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adjustRightInd w:val="0"/>
        <w:snapToGrid w:val="0"/>
        <w:spacing w:line="510" w:lineRule="exact"/>
        <w:rPr>
          <w:rFonts w:hint="eastAsia" w:ascii="宋体" w:hAnsi="宋体" w:cs="Tahoma"/>
          <w:color w:val="000000"/>
          <w:spacing w:val="6"/>
          <w:kern w:val="0"/>
          <w:sz w:val="44"/>
          <w:szCs w:val="44"/>
        </w:rPr>
      </w:pPr>
    </w:p>
    <w:p>
      <w:pPr>
        <w:widowControl/>
        <w:shd w:val="clear" w:color="auto" w:fill="FFFFFF"/>
        <w:adjustRightInd w:val="0"/>
        <w:snapToGrid w:val="0"/>
        <w:spacing w:line="510" w:lineRule="exact"/>
        <w:jc w:val="center"/>
        <w:rPr>
          <w:rFonts w:ascii="华文中宋" w:hAnsi="华文中宋" w:eastAsia="华文中宋" w:cs="Tahoma"/>
          <w:b/>
          <w:color w:val="000000"/>
          <w:spacing w:val="6"/>
          <w:kern w:val="0"/>
          <w:sz w:val="48"/>
          <w:szCs w:val="48"/>
        </w:rPr>
      </w:pPr>
      <w:r>
        <w:rPr>
          <w:rFonts w:hint="eastAsia" w:ascii="华文中宋" w:hAnsi="华文中宋" w:eastAsia="华文中宋" w:cs="Tahoma"/>
          <w:b/>
          <w:color w:val="000000"/>
          <w:spacing w:val="6"/>
          <w:kern w:val="0"/>
          <w:sz w:val="48"/>
          <w:szCs w:val="48"/>
        </w:rPr>
        <w:t>全民齐心协力促</w:t>
      </w:r>
      <w:r>
        <w:rPr>
          <w:rFonts w:ascii="华文中宋" w:hAnsi="华文中宋" w:eastAsia="华文中宋" w:cs="Tahoma"/>
          <w:b/>
          <w:color w:val="000000"/>
          <w:spacing w:val="6"/>
          <w:kern w:val="0"/>
          <w:sz w:val="48"/>
          <w:szCs w:val="48"/>
        </w:rPr>
        <w:t>教育</w:t>
      </w:r>
    </w:p>
    <w:p>
      <w:pPr>
        <w:widowControl/>
        <w:shd w:val="clear" w:color="auto" w:fill="FFFFFF"/>
        <w:adjustRightInd w:val="0"/>
        <w:snapToGrid w:val="0"/>
        <w:spacing w:line="510" w:lineRule="exact"/>
        <w:jc w:val="center"/>
        <w:rPr>
          <w:rFonts w:hint="eastAsia" w:ascii="华文中宋" w:hAnsi="华文中宋" w:eastAsia="华文中宋" w:cs="Tahoma"/>
          <w:b/>
          <w:color w:val="000000"/>
          <w:spacing w:val="6"/>
          <w:kern w:val="0"/>
          <w:sz w:val="48"/>
          <w:szCs w:val="48"/>
        </w:rPr>
      </w:pPr>
    </w:p>
    <w:p>
      <w:pPr>
        <w:widowControl/>
        <w:shd w:val="clear" w:color="auto" w:fill="FFFFFF"/>
        <w:adjustRightInd w:val="0"/>
        <w:snapToGrid w:val="0"/>
        <w:spacing w:line="510" w:lineRule="exact"/>
        <w:jc w:val="center"/>
        <w:rPr>
          <w:rFonts w:hint="eastAsia" w:ascii="华文中宋" w:hAnsi="华文中宋" w:eastAsia="华文中宋" w:cs="Tahoma"/>
          <w:b/>
          <w:color w:val="000000"/>
          <w:spacing w:val="6"/>
          <w:kern w:val="0"/>
          <w:sz w:val="48"/>
          <w:szCs w:val="48"/>
        </w:rPr>
      </w:pPr>
      <w:r>
        <w:rPr>
          <w:rFonts w:hint="eastAsia" w:ascii="华文中宋" w:hAnsi="华文中宋" w:eastAsia="华文中宋" w:cs="Tahoma"/>
          <w:b/>
          <w:color w:val="000000"/>
          <w:spacing w:val="6"/>
          <w:kern w:val="0"/>
          <w:sz w:val="48"/>
          <w:szCs w:val="48"/>
        </w:rPr>
        <w:t>巩固教育强镇谋发展</w:t>
      </w:r>
    </w:p>
    <w:p>
      <w:pPr>
        <w:widowControl/>
        <w:shd w:val="clear" w:color="auto" w:fill="FFFFFF"/>
        <w:adjustRightInd w:val="0"/>
        <w:snapToGrid w:val="0"/>
        <w:spacing w:line="510" w:lineRule="exact"/>
        <w:jc w:val="center"/>
        <w:rPr>
          <w:rFonts w:hint="eastAsia" w:ascii="华文中宋" w:hAnsi="华文中宋" w:eastAsia="华文中宋" w:cs="Tahoma"/>
          <w:color w:val="000000"/>
          <w:spacing w:val="6"/>
          <w:kern w:val="0"/>
          <w:sz w:val="32"/>
          <w:szCs w:val="32"/>
        </w:rPr>
      </w:pPr>
    </w:p>
    <w:p>
      <w:pPr>
        <w:jc w:val="center"/>
        <w:rPr>
          <w:rFonts w:hint="eastAsia" w:ascii="华文中宋" w:hAnsi="华文中宋" w:eastAsia="华文中宋"/>
          <w:b/>
          <w:sz w:val="36"/>
          <w:szCs w:val="36"/>
        </w:rPr>
      </w:pPr>
      <w:r>
        <w:rPr>
          <w:rFonts w:hint="eastAsia" w:ascii="华文中宋" w:hAnsi="华文中宋" w:eastAsia="华文中宋"/>
          <w:b/>
          <w:sz w:val="36"/>
          <w:szCs w:val="36"/>
        </w:rPr>
        <w:t>陆丰市陂洋镇申报广东省教育强镇复评督导验收</w:t>
      </w:r>
    </w:p>
    <w:p>
      <w:pPr>
        <w:jc w:val="center"/>
        <w:rPr>
          <w:rFonts w:hint="eastAsia" w:ascii="华文中宋" w:hAnsi="华文中宋" w:eastAsia="华文中宋"/>
          <w:b/>
          <w:sz w:val="36"/>
          <w:szCs w:val="36"/>
        </w:rPr>
      </w:pPr>
    </w:p>
    <w:p>
      <w:pPr>
        <w:jc w:val="center"/>
        <w:rPr>
          <w:rFonts w:hint="eastAsia" w:ascii="华文中宋" w:hAnsi="华文中宋" w:eastAsia="华文中宋"/>
          <w:b/>
          <w:sz w:val="36"/>
          <w:szCs w:val="36"/>
        </w:rPr>
      </w:pPr>
    </w:p>
    <w:p>
      <w:pPr>
        <w:jc w:val="center"/>
        <w:rPr>
          <w:rFonts w:hint="eastAsia" w:ascii="华文中宋" w:hAnsi="华文中宋" w:eastAsia="华文中宋"/>
          <w:b/>
          <w:sz w:val="36"/>
          <w:szCs w:val="36"/>
        </w:rPr>
      </w:pPr>
    </w:p>
    <w:p>
      <w:pPr>
        <w:jc w:val="center"/>
        <w:rPr>
          <w:rFonts w:hint="eastAsia" w:ascii="黑体" w:hAnsi="宋体" w:eastAsia="黑体"/>
          <w:b/>
          <w:sz w:val="84"/>
          <w:szCs w:val="84"/>
        </w:rPr>
      </w:pPr>
      <w:r>
        <w:rPr>
          <w:rFonts w:hint="eastAsia" w:ascii="黑体" w:hAnsi="宋体" w:eastAsia="黑体"/>
          <w:b/>
          <w:sz w:val="84"/>
          <w:szCs w:val="84"/>
        </w:rPr>
        <w:t>自</w:t>
      </w:r>
    </w:p>
    <w:p>
      <w:pPr>
        <w:jc w:val="center"/>
        <w:rPr>
          <w:rFonts w:hint="eastAsia" w:ascii="黑体" w:hAnsi="宋体" w:eastAsia="黑体"/>
          <w:b/>
          <w:sz w:val="84"/>
          <w:szCs w:val="84"/>
        </w:rPr>
      </w:pPr>
      <w:r>
        <w:rPr>
          <w:rFonts w:hint="eastAsia" w:ascii="黑体" w:hAnsi="宋体" w:eastAsia="黑体"/>
          <w:b/>
          <w:sz w:val="84"/>
          <w:szCs w:val="84"/>
        </w:rPr>
        <w:t>评</w:t>
      </w:r>
    </w:p>
    <w:p>
      <w:pPr>
        <w:jc w:val="center"/>
        <w:rPr>
          <w:rFonts w:hint="eastAsia" w:ascii="黑体" w:hAnsi="宋体" w:eastAsia="黑体"/>
          <w:b/>
          <w:sz w:val="84"/>
          <w:szCs w:val="84"/>
        </w:rPr>
      </w:pPr>
      <w:r>
        <w:rPr>
          <w:rFonts w:hint="eastAsia" w:ascii="黑体" w:hAnsi="宋体" w:eastAsia="黑体"/>
          <w:b/>
          <w:sz w:val="84"/>
          <w:szCs w:val="84"/>
        </w:rPr>
        <w:t>报</w:t>
      </w:r>
    </w:p>
    <w:p>
      <w:pPr>
        <w:jc w:val="center"/>
        <w:rPr>
          <w:rFonts w:hint="eastAsia" w:ascii="黑体" w:hAnsi="宋体" w:eastAsia="黑体"/>
          <w:b/>
          <w:sz w:val="84"/>
          <w:szCs w:val="84"/>
        </w:rPr>
      </w:pPr>
      <w:r>
        <w:rPr>
          <w:rFonts w:hint="eastAsia" w:ascii="黑体" w:hAnsi="宋体" w:eastAsia="黑体"/>
          <w:b/>
          <w:sz w:val="84"/>
          <w:szCs w:val="84"/>
        </w:rPr>
        <w:t>告</w:t>
      </w:r>
    </w:p>
    <w:p>
      <w:pPr>
        <w:jc w:val="center"/>
        <w:rPr>
          <w:rFonts w:hint="eastAsia" w:ascii="宋体" w:hAnsi="宋体"/>
          <w:sz w:val="36"/>
          <w:szCs w:val="36"/>
        </w:rPr>
      </w:pPr>
    </w:p>
    <w:p>
      <w:pPr>
        <w:jc w:val="center"/>
        <w:rPr>
          <w:rFonts w:hint="eastAsia" w:ascii="宋体" w:hAnsi="宋体"/>
          <w:sz w:val="36"/>
          <w:szCs w:val="36"/>
        </w:rPr>
      </w:pPr>
    </w:p>
    <w:p>
      <w:pPr>
        <w:rPr>
          <w:rFonts w:hint="eastAsia" w:ascii="宋体" w:hAnsi="宋体"/>
          <w:sz w:val="36"/>
          <w:szCs w:val="36"/>
        </w:rPr>
      </w:pPr>
    </w:p>
    <w:p>
      <w:pPr>
        <w:jc w:val="center"/>
        <w:rPr>
          <w:rFonts w:hint="eastAsia" w:ascii="宋体" w:hAnsi="宋体"/>
          <w:color w:val="000000"/>
          <w:sz w:val="36"/>
          <w:szCs w:val="36"/>
        </w:rPr>
      </w:pPr>
      <w:r>
        <w:rPr>
          <w:rFonts w:hint="eastAsia" w:ascii="宋体" w:hAnsi="宋体"/>
          <w:color w:val="000000"/>
          <w:sz w:val="36"/>
          <w:szCs w:val="36"/>
        </w:rPr>
        <w:t>陆丰市陂洋镇人民政府</w:t>
      </w:r>
    </w:p>
    <w:p>
      <w:pPr>
        <w:jc w:val="center"/>
        <w:rPr>
          <w:rFonts w:hint="eastAsia" w:ascii="宋体" w:hAnsi="宋体"/>
          <w:color w:val="000000"/>
          <w:sz w:val="36"/>
          <w:szCs w:val="36"/>
        </w:rPr>
      </w:pPr>
      <w:r>
        <w:rPr>
          <w:rFonts w:hint="eastAsia" w:ascii="宋体" w:hAnsi="宋体"/>
          <w:color w:val="000000"/>
          <w:sz w:val="36"/>
          <w:szCs w:val="36"/>
        </w:rPr>
        <w:t>二〇一八年十二月</w:t>
      </w:r>
    </w:p>
    <w:p>
      <w:pPr>
        <w:widowControl/>
        <w:spacing w:line="360" w:lineRule="auto"/>
        <w:jc w:val="center"/>
        <w:rPr>
          <w:rFonts w:ascii="仿宋" w:hAnsi="仿宋" w:eastAsia="仿宋" w:cs="宋体"/>
          <w:b/>
          <w:bCs/>
          <w:color w:val="000000"/>
          <w:kern w:val="0"/>
          <w:sz w:val="72"/>
          <w:szCs w:val="72"/>
        </w:rPr>
      </w:pPr>
    </w:p>
    <w:p>
      <w:pPr>
        <w:widowControl/>
        <w:spacing w:line="360" w:lineRule="auto"/>
        <w:jc w:val="center"/>
        <w:rPr>
          <w:rFonts w:ascii="宋体" w:hAnsi="宋体" w:eastAsia="宋体" w:cs="宋体"/>
          <w:kern w:val="0"/>
          <w:sz w:val="24"/>
          <w:szCs w:val="24"/>
        </w:rPr>
      </w:pPr>
      <w:r>
        <w:rPr>
          <w:rFonts w:hint="eastAsia" w:ascii="仿宋" w:hAnsi="仿宋" w:eastAsia="仿宋" w:cs="宋体"/>
          <w:b/>
          <w:bCs/>
          <w:color w:val="000000"/>
          <w:kern w:val="0"/>
          <w:sz w:val="72"/>
          <w:szCs w:val="72"/>
        </w:rPr>
        <w:t>目</w:t>
      </w:r>
      <w:r>
        <w:rPr>
          <w:rFonts w:hint="eastAsia" w:ascii="宋体" w:hAnsi="宋体" w:eastAsia="宋体" w:cs="宋体"/>
          <w:b/>
          <w:bCs/>
          <w:color w:val="000000"/>
          <w:kern w:val="0"/>
          <w:sz w:val="72"/>
          <w:szCs w:val="72"/>
        </w:rPr>
        <w:t> </w:t>
      </w:r>
      <w:r>
        <w:rPr>
          <w:rFonts w:hint="eastAsia" w:ascii="仿宋" w:hAnsi="仿宋" w:eastAsia="仿宋" w:cs="宋体"/>
          <w:b/>
          <w:bCs/>
          <w:color w:val="000000"/>
          <w:kern w:val="0"/>
          <w:sz w:val="72"/>
          <w:szCs w:val="72"/>
        </w:rPr>
        <w:t>录</w:t>
      </w:r>
    </w:p>
    <w:p>
      <w:pPr>
        <w:widowControl/>
        <w:spacing w:line="360" w:lineRule="auto"/>
        <w:jc w:val="left"/>
        <w:rPr>
          <w:rFonts w:ascii="仿宋" w:hAnsi="仿宋" w:eastAsia="仿宋" w:cs="宋体"/>
          <w:b/>
          <w:bCs/>
          <w:color w:val="000000"/>
          <w:kern w:val="0"/>
          <w:sz w:val="28"/>
          <w:szCs w:val="28"/>
        </w:rPr>
      </w:pPr>
    </w:p>
    <w:p>
      <w:pPr>
        <w:widowControl/>
        <w:spacing w:line="360" w:lineRule="auto"/>
        <w:jc w:val="left"/>
        <w:rPr>
          <w:rFonts w:ascii="仿宋" w:hAnsi="仿宋" w:eastAsia="仿宋" w:cs="宋体"/>
          <w:b/>
          <w:bCs/>
          <w:color w:val="000000"/>
          <w:kern w:val="0"/>
          <w:sz w:val="28"/>
          <w:szCs w:val="28"/>
        </w:rPr>
      </w:pPr>
    </w:p>
    <w:p>
      <w:pPr>
        <w:widowControl/>
        <w:rPr>
          <w:rFonts w:ascii="宋体" w:hAnsi="宋体" w:eastAsia="宋体" w:cs="宋体"/>
          <w:kern w:val="0"/>
          <w:sz w:val="24"/>
          <w:szCs w:val="24"/>
        </w:rPr>
      </w:pPr>
      <w:r>
        <w:rPr>
          <w:rFonts w:hint="eastAsia" w:ascii="仿宋" w:hAnsi="仿宋" w:eastAsia="仿宋" w:cs="宋体"/>
          <w:b/>
          <w:bCs/>
          <w:kern w:val="0"/>
          <w:sz w:val="28"/>
          <w:szCs w:val="28"/>
        </w:rPr>
        <w:t>一、基本概况 ……………………………………………………1</w:t>
      </w:r>
    </w:p>
    <w:p>
      <w:pPr>
        <w:widowControl/>
        <w:rPr>
          <w:rFonts w:ascii="宋体" w:hAnsi="宋体" w:eastAsia="宋体" w:cs="宋体"/>
          <w:kern w:val="0"/>
          <w:sz w:val="24"/>
          <w:szCs w:val="24"/>
        </w:rPr>
      </w:pPr>
      <w:r>
        <w:rPr>
          <w:rFonts w:hint="eastAsia" w:ascii="仿宋" w:hAnsi="仿宋" w:eastAsia="仿宋" w:cs="宋体"/>
          <w:b/>
          <w:bCs/>
          <w:kern w:val="0"/>
          <w:sz w:val="28"/>
          <w:szCs w:val="28"/>
        </w:rPr>
        <w:t>二、整改情况 ……………………………………………………2</w:t>
      </w:r>
    </w:p>
    <w:p>
      <w:pPr>
        <w:widowControl/>
        <w:ind w:right="285" w:firstLine="280" w:firstLineChars="100"/>
        <w:rPr>
          <w:rFonts w:hint="eastAsia" w:ascii="宋体" w:hAnsi="宋体" w:eastAsia="仿宋" w:cs="宋体"/>
          <w:kern w:val="0"/>
          <w:sz w:val="24"/>
          <w:szCs w:val="24"/>
          <w:lang w:eastAsia="zh-CN"/>
        </w:rPr>
      </w:pPr>
      <w:r>
        <w:rPr>
          <w:rFonts w:hint="eastAsia" w:ascii="仿宋" w:hAnsi="仿宋" w:eastAsia="仿宋" w:cs="宋体"/>
          <w:kern w:val="0"/>
          <w:sz w:val="28"/>
          <w:szCs w:val="28"/>
        </w:rPr>
        <w:t>（一）继续加大投入，改善办学条件。 ……………………</w:t>
      </w:r>
      <w:r>
        <w:rPr>
          <w:rFonts w:hint="eastAsia" w:ascii="仿宋" w:hAnsi="仿宋" w:eastAsia="仿宋" w:cs="宋体"/>
          <w:kern w:val="0"/>
          <w:sz w:val="28"/>
          <w:szCs w:val="28"/>
          <w:lang w:val="en-US" w:eastAsia="zh-CN"/>
        </w:rPr>
        <w:t>3</w:t>
      </w:r>
    </w:p>
    <w:p>
      <w:pPr>
        <w:widowControl/>
        <w:ind w:firstLine="280" w:firstLineChars="100"/>
        <w:rPr>
          <w:rFonts w:hint="eastAsia" w:ascii="宋体" w:hAnsi="宋体" w:eastAsia="仿宋" w:cs="宋体"/>
          <w:kern w:val="0"/>
          <w:sz w:val="24"/>
          <w:szCs w:val="24"/>
          <w:lang w:eastAsia="zh-CN"/>
        </w:rPr>
      </w:pPr>
      <w:r>
        <w:rPr>
          <w:rFonts w:hint="eastAsia" w:ascii="仿宋" w:hAnsi="仿宋" w:eastAsia="仿宋" w:cs="宋体"/>
          <w:kern w:val="0"/>
          <w:sz w:val="28"/>
          <w:szCs w:val="28"/>
        </w:rPr>
        <w:t xml:space="preserve">（二）深化内涵发展，提升办学水平和品位。…………… </w:t>
      </w:r>
      <w:r>
        <w:rPr>
          <w:rFonts w:hint="eastAsia" w:ascii="仿宋" w:hAnsi="仿宋" w:eastAsia="仿宋" w:cs="宋体"/>
          <w:kern w:val="0"/>
          <w:sz w:val="28"/>
          <w:szCs w:val="28"/>
          <w:lang w:val="en-US" w:eastAsia="zh-CN"/>
        </w:rPr>
        <w:t>4</w:t>
      </w:r>
    </w:p>
    <w:p>
      <w:pPr>
        <w:widowControl/>
        <w:rPr>
          <w:rFonts w:hint="eastAsia" w:ascii="宋体" w:hAnsi="宋体" w:eastAsia="仿宋" w:cs="宋体"/>
          <w:kern w:val="0"/>
          <w:sz w:val="24"/>
          <w:szCs w:val="24"/>
          <w:lang w:val="en-US" w:eastAsia="zh-CN"/>
        </w:rPr>
      </w:pPr>
      <w:r>
        <w:rPr>
          <w:rFonts w:hint="eastAsia" w:ascii="仿宋" w:hAnsi="仿宋" w:eastAsia="仿宋" w:cs="宋体"/>
          <w:b/>
          <w:bCs/>
          <w:kern w:val="0"/>
          <w:sz w:val="28"/>
          <w:szCs w:val="28"/>
        </w:rPr>
        <w:t>三、主要做法及成效 ……………………………………………</w:t>
      </w:r>
      <w:r>
        <w:rPr>
          <w:rFonts w:hint="eastAsia" w:ascii="仿宋" w:hAnsi="仿宋" w:eastAsia="仿宋" w:cs="宋体"/>
          <w:b/>
          <w:bCs/>
          <w:kern w:val="0"/>
          <w:sz w:val="28"/>
          <w:szCs w:val="28"/>
          <w:lang w:val="en-US" w:eastAsia="zh-CN"/>
        </w:rPr>
        <w:t>6</w:t>
      </w:r>
    </w:p>
    <w:p>
      <w:pPr>
        <w:widowControl/>
        <w:ind w:left="420"/>
        <w:rPr>
          <w:rFonts w:hint="eastAsia" w:ascii="仿宋" w:hAnsi="仿宋" w:eastAsia="仿宋" w:cs="宋体"/>
          <w:kern w:val="0"/>
          <w:sz w:val="28"/>
          <w:szCs w:val="28"/>
          <w:lang w:eastAsia="zh-CN"/>
        </w:rPr>
      </w:pPr>
      <w:r>
        <w:rPr>
          <w:rFonts w:hint="eastAsia" w:ascii="仿宋" w:hAnsi="仿宋" w:eastAsia="仿宋" w:cs="宋体"/>
          <w:kern w:val="0"/>
          <w:sz w:val="28"/>
          <w:szCs w:val="28"/>
        </w:rPr>
        <w:t>（一）党政高度重视，优先发展教育。……………………</w:t>
      </w:r>
      <w:r>
        <w:rPr>
          <w:rFonts w:hint="eastAsia" w:ascii="仿宋" w:hAnsi="仿宋" w:eastAsia="仿宋" w:cs="宋体"/>
          <w:kern w:val="0"/>
          <w:sz w:val="28"/>
          <w:szCs w:val="28"/>
          <w:lang w:val="en-US" w:eastAsia="zh-CN"/>
        </w:rPr>
        <w:t>6</w:t>
      </w:r>
    </w:p>
    <w:p>
      <w:pPr>
        <w:widowControl/>
        <w:ind w:left="420"/>
        <w:rPr>
          <w:rFonts w:hint="eastAsia" w:ascii="宋体" w:hAnsi="宋体" w:eastAsia="仿宋" w:cs="宋体"/>
          <w:kern w:val="0"/>
          <w:sz w:val="24"/>
          <w:szCs w:val="24"/>
          <w:lang w:val="en-US" w:eastAsia="zh-CN"/>
        </w:rPr>
      </w:pPr>
      <w:r>
        <w:rPr>
          <w:rFonts w:hint="eastAsia" w:ascii="仿宋" w:hAnsi="仿宋" w:eastAsia="仿宋" w:cs="宋体"/>
          <w:kern w:val="0"/>
          <w:sz w:val="28"/>
          <w:szCs w:val="28"/>
        </w:rPr>
        <w:t>（二）加强师资培训，提升教师素质。……………………</w:t>
      </w:r>
      <w:r>
        <w:rPr>
          <w:rFonts w:hint="eastAsia" w:ascii="仿宋" w:hAnsi="仿宋" w:eastAsia="仿宋" w:cs="宋体"/>
          <w:kern w:val="0"/>
          <w:sz w:val="28"/>
          <w:szCs w:val="28"/>
          <w:lang w:val="en-US" w:eastAsia="zh-CN"/>
        </w:rPr>
        <w:t>7</w:t>
      </w:r>
    </w:p>
    <w:p>
      <w:pPr>
        <w:widowControl/>
        <w:ind w:left="420"/>
        <w:rPr>
          <w:rFonts w:hint="default" w:ascii="宋体" w:hAnsi="宋体" w:eastAsia="仿宋" w:cs="宋体"/>
          <w:kern w:val="0"/>
          <w:sz w:val="24"/>
          <w:szCs w:val="24"/>
          <w:lang w:val="en-US" w:eastAsia="zh-CN"/>
        </w:rPr>
      </w:pPr>
      <w:r>
        <w:rPr>
          <w:rFonts w:hint="eastAsia" w:ascii="仿宋" w:hAnsi="仿宋" w:eastAsia="仿宋" w:cs="宋体"/>
          <w:kern w:val="0"/>
          <w:sz w:val="28"/>
          <w:szCs w:val="28"/>
        </w:rPr>
        <w:t>（三）</w:t>
      </w:r>
      <w:r>
        <w:rPr>
          <w:rFonts w:hint="eastAsia" w:ascii="仿宋" w:hAnsi="仿宋" w:eastAsia="仿宋" w:cs="仿宋"/>
          <w:b w:val="0"/>
          <w:bCs/>
          <w:sz w:val="28"/>
          <w:szCs w:val="28"/>
        </w:rPr>
        <w:t>坚持人才为本，实施素质教育</w:t>
      </w:r>
      <w:r>
        <w:rPr>
          <w:rFonts w:hint="eastAsia" w:ascii="仿宋" w:hAnsi="仿宋" w:eastAsia="仿宋" w:cs="宋体"/>
          <w:kern w:val="0"/>
          <w:sz w:val="28"/>
          <w:szCs w:val="28"/>
        </w:rPr>
        <w:t>。……………………</w:t>
      </w:r>
      <w:r>
        <w:rPr>
          <w:rFonts w:hint="eastAsia" w:ascii="仿宋" w:hAnsi="仿宋" w:eastAsia="仿宋" w:cs="宋体"/>
          <w:kern w:val="0"/>
          <w:sz w:val="28"/>
          <w:szCs w:val="28"/>
          <w:lang w:val="en-US" w:eastAsia="zh-CN"/>
        </w:rPr>
        <w:t>10</w:t>
      </w:r>
    </w:p>
    <w:p>
      <w:pPr>
        <w:widowControl/>
        <w:ind w:left="420"/>
        <w:rPr>
          <w:rFonts w:hint="eastAsia" w:ascii="宋体" w:hAnsi="宋体" w:eastAsia="仿宋" w:cs="宋体"/>
          <w:kern w:val="0"/>
          <w:sz w:val="24"/>
          <w:szCs w:val="24"/>
          <w:lang w:eastAsia="zh-CN"/>
        </w:rPr>
      </w:pPr>
      <w:r>
        <w:rPr>
          <w:rFonts w:hint="eastAsia" w:ascii="仿宋" w:hAnsi="仿宋" w:eastAsia="仿宋" w:cs="宋体"/>
          <w:kern w:val="0"/>
          <w:sz w:val="28"/>
          <w:szCs w:val="28"/>
        </w:rPr>
        <w:t>（四）坚持统筹兼顾，全面协调发展。 …………………1</w:t>
      </w:r>
      <w:r>
        <w:rPr>
          <w:rFonts w:hint="eastAsia" w:ascii="仿宋" w:hAnsi="仿宋" w:eastAsia="仿宋" w:cs="宋体"/>
          <w:kern w:val="0"/>
          <w:sz w:val="28"/>
          <w:szCs w:val="28"/>
          <w:lang w:val="en-US" w:eastAsia="zh-CN"/>
        </w:rPr>
        <w:t>3</w:t>
      </w:r>
    </w:p>
    <w:p>
      <w:pPr>
        <w:widowControl/>
        <w:rPr>
          <w:rFonts w:hint="eastAsia" w:ascii="宋体" w:hAnsi="宋体" w:eastAsia="仿宋" w:cs="宋体"/>
          <w:kern w:val="0"/>
          <w:sz w:val="24"/>
          <w:szCs w:val="24"/>
          <w:lang w:eastAsia="zh-CN"/>
        </w:rPr>
      </w:pPr>
      <w:r>
        <w:rPr>
          <w:rFonts w:hint="eastAsia" w:ascii="仿宋" w:hAnsi="仿宋" w:eastAsia="仿宋" w:cs="宋体"/>
          <w:b/>
          <w:bCs/>
          <w:kern w:val="0"/>
          <w:sz w:val="28"/>
          <w:szCs w:val="28"/>
        </w:rPr>
        <w:t>四、努力方向  …………………………………………………1</w:t>
      </w:r>
      <w:r>
        <w:rPr>
          <w:rFonts w:hint="eastAsia" w:ascii="仿宋" w:hAnsi="仿宋" w:eastAsia="仿宋" w:cs="宋体"/>
          <w:b/>
          <w:bCs/>
          <w:kern w:val="0"/>
          <w:sz w:val="28"/>
          <w:szCs w:val="28"/>
          <w:lang w:val="en-US" w:eastAsia="zh-CN"/>
        </w:rPr>
        <w:t>4</w:t>
      </w:r>
    </w:p>
    <w:p>
      <w:pPr>
        <w:widowControl/>
        <w:rPr>
          <w:rFonts w:hint="eastAsia" w:ascii="仿宋" w:hAnsi="仿宋" w:eastAsia="仿宋" w:cs="宋体"/>
          <w:b/>
          <w:bCs/>
          <w:kern w:val="0"/>
          <w:sz w:val="28"/>
          <w:szCs w:val="28"/>
          <w:lang w:eastAsia="zh-CN"/>
        </w:rPr>
      </w:pPr>
      <w:r>
        <w:rPr>
          <w:rFonts w:hint="eastAsia" w:ascii="仿宋" w:hAnsi="仿宋" w:eastAsia="仿宋" w:cs="宋体"/>
          <w:b/>
          <w:bCs/>
          <w:kern w:val="0"/>
          <w:sz w:val="28"/>
          <w:szCs w:val="28"/>
        </w:rPr>
        <w:t>五、自评结果  …………………………………………………1</w:t>
      </w:r>
      <w:r>
        <w:rPr>
          <w:rFonts w:hint="eastAsia" w:ascii="仿宋" w:hAnsi="仿宋" w:eastAsia="仿宋" w:cs="宋体"/>
          <w:b/>
          <w:bCs/>
          <w:kern w:val="0"/>
          <w:sz w:val="28"/>
          <w:szCs w:val="28"/>
          <w:lang w:val="en-US" w:eastAsia="zh-CN"/>
        </w:rPr>
        <w:t>5</w:t>
      </w:r>
    </w:p>
    <w:p>
      <w:pPr>
        <w:widowControl/>
        <w:rPr>
          <w:rFonts w:ascii="仿宋" w:hAnsi="仿宋" w:eastAsia="仿宋" w:cs="宋体"/>
          <w:b/>
          <w:bCs/>
          <w:kern w:val="0"/>
          <w:sz w:val="28"/>
          <w:szCs w:val="28"/>
        </w:rPr>
      </w:pPr>
    </w:p>
    <w:p>
      <w:pPr>
        <w:widowControl/>
        <w:rPr>
          <w:rFonts w:ascii="仿宋" w:hAnsi="仿宋" w:eastAsia="仿宋" w:cs="宋体"/>
          <w:b/>
          <w:bCs/>
          <w:kern w:val="0"/>
          <w:sz w:val="28"/>
          <w:szCs w:val="28"/>
        </w:rPr>
      </w:pPr>
    </w:p>
    <w:p>
      <w:pPr>
        <w:widowControl/>
        <w:rPr>
          <w:rFonts w:ascii="仿宋" w:hAnsi="仿宋" w:eastAsia="仿宋" w:cs="宋体"/>
          <w:b/>
          <w:bCs/>
          <w:kern w:val="0"/>
          <w:sz w:val="28"/>
          <w:szCs w:val="28"/>
        </w:rPr>
      </w:pPr>
    </w:p>
    <w:p>
      <w:pPr>
        <w:widowControl/>
        <w:rPr>
          <w:rFonts w:ascii="仿宋" w:hAnsi="仿宋" w:eastAsia="仿宋" w:cs="宋体"/>
          <w:b/>
          <w:bCs/>
          <w:kern w:val="0"/>
          <w:sz w:val="28"/>
          <w:szCs w:val="28"/>
        </w:rPr>
      </w:pPr>
    </w:p>
    <w:p>
      <w:pPr>
        <w:widowControl/>
        <w:spacing w:line="360" w:lineRule="auto"/>
        <w:jc w:val="left"/>
        <w:rPr>
          <w:rFonts w:ascii="仿宋" w:hAnsi="仿宋" w:eastAsia="仿宋" w:cs="宋体"/>
          <w:b/>
          <w:bCs/>
          <w:color w:val="000000"/>
          <w:kern w:val="0"/>
          <w:sz w:val="32"/>
          <w:szCs w:val="32"/>
        </w:rPr>
        <w:sectPr>
          <w:footerReference r:id="rId3" w:type="default"/>
          <w:pgSz w:w="11906" w:h="16838"/>
          <w:pgMar w:top="1440" w:right="1800" w:bottom="1440" w:left="1800" w:header="851" w:footer="992" w:gutter="0"/>
          <w:cols w:space="425" w:num="1"/>
          <w:docGrid w:type="lines" w:linePitch="312" w:charSpace="0"/>
        </w:sectPr>
      </w:pPr>
    </w:p>
    <w:p>
      <w:pPr>
        <w:widowControl/>
        <w:spacing w:line="360" w:lineRule="auto"/>
        <w:jc w:val="left"/>
        <w:rPr>
          <w:rFonts w:ascii="仿宋" w:hAnsi="仿宋" w:eastAsia="仿宋" w:cs="宋体"/>
          <w:b/>
          <w:bCs/>
          <w:color w:val="000000"/>
          <w:kern w:val="0"/>
          <w:sz w:val="32"/>
          <w:szCs w:val="32"/>
        </w:rPr>
      </w:pPr>
    </w:p>
    <w:p>
      <w:pPr>
        <w:widowControl/>
        <w:shd w:val="clear" w:color="auto" w:fill="FFFFFF"/>
        <w:adjustRightInd w:val="0"/>
        <w:snapToGrid w:val="0"/>
        <w:spacing w:line="500" w:lineRule="exact"/>
        <w:jc w:val="center"/>
        <w:rPr>
          <w:rFonts w:ascii="华文中宋" w:hAnsi="华文中宋" w:eastAsia="华文中宋" w:cs="Tahoma"/>
          <w:b/>
          <w:color w:val="000000"/>
          <w:spacing w:val="6"/>
          <w:kern w:val="0"/>
          <w:sz w:val="40"/>
          <w:szCs w:val="40"/>
        </w:rPr>
      </w:pPr>
      <w:r>
        <w:rPr>
          <w:rFonts w:hint="eastAsia" w:ascii="华文中宋" w:hAnsi="华文中宋" w:eastAsia="华文中宋" w:cs="Tahoma"/>
          <w:b/>
          <w:color w:val="000000"/>
          <w:spacing w:val="6"/>
          <w:kern w:val="0"/>
          <w:sz w:val="40"/>
          <w:szCs w:val="40"/>
        </w:rPr>
        <w:t>全民齐心协力促教育  巩固教育强镇谋发展</w:t>
      </w:r>
    </w:p>
    <w:p>
      <w:pPr>
        <w:widowControl/>
        <w:shd w:val="clear" w:color="auto" w:fill="FFFFFF"/>
        <w:adjustRightInd w:val="0"/>
        <w:snapToGrid w:val="0"/>
        <w:spacing w:line="500" w:lineRule="exact"/>
        <w:jc w:val="center"/>
        <w:rPr>
          <w:rFonts w:ascii="宋体" w:hAnsi="宋体" w:cs="Tahoma"/>
          <w:color w:val="000000"/>
          <w:spacing w:val="6"/>
          <w:kern w:val="0"/>
          <w:sz w:val="32"/>
          <w:szCs w:val="32"/>
        </w:rPr>
      </w:pPr>
    </w:p>
    <w:p>
      <w:pPr>
        <w:widowControl/>
        <w:shd w:val="clear" w:color="auto" w:fill="FFFFFF"/>
        <w:adjustRightInd w:val="0"/>
        <w:snapToGrid w:val="0"/>
        <w:spacing w:line="500" w:lineRule="exact"/>
        <w:jc w:val="center"/>
        <w:rPr>
          <w:rFonts w:ascii="宋体" w:hAnsi="宋体" w:cs="Tahoma"/>
          <w:color w:val="000000"/>
          <w:spacing w:val="6"/>
          <w:kern w:val="0"/>
          <w:sz w:val="32"/>
          <w:szCs w:val="32"/>
        </w:rPr>
      </w:pPr>
      <w:r>
        <w:rPr>
          <w:rFonts w:hint="eastAsia" w:ascii="宋体" w:hAnsi="宋体" w:cs="Tahoma"/>
          <w:color w:val="000000"/>
          <w:spacing w:val="6"/>
          <w:kern w:val="0"/>
          <w:sz w:val="32"/>
          <w:szCs w:val="32"/>
        </w:rPr>
        <w:t>--陆丰市陂洋镇申报广东省教育强镇复评自评报告</w:t>
      </w:r>
    </w:p>
    <w:p>
      <w:pPr>
        <w:widowControl/>
        <w:spacing w:line="360" w:lineRule="auto"/>
        <w:ind w:firstLine="560"/>
        <w:jc w:val="left"/>
        <w:rPr>
          <w:rFonts w:ascii="仿宋" w:hAnsi="仿宋" w:eastAsia="仿宋" w:cs="宋体"/>
          <w:color w:val="000000"/>
          <w:kern w:val="0"/>
          <w:sz w:val="32"/>
          <w:szCs w:val="32"/>
        </w:rPr>
      </w:pPr>
    </w:p>
    <w:p>
      <w:pPr>
        <w:widowControl/>
        <w:spacing w:line="360" w:lineRule="auto"/>
        <w:ind w:firstLine="560"/>
        <w:jc w:val="left"/>
        <w:rPr>
          <w:rFonts w:ascii="宋体" w:hAnsi="宋体" w:eastAsia="宋体" w:cs="宋体"/>
          <w:kern w:val="0"/>
          <w:sz w:val="24"/>
          <w:szCs w:val="24"/>
        </w:rPr>
      </w:pPr>
      <w:r>
        <w:rPr>
          <w:rFonts w:hint="eastAsia" w:ascii="仿宋" w:hAnsi="仿宋" w:eastAsia="仿宋" w:cs="宋体"/>
          <w:color w:val="000000"/>
          <w:kern w:val="0"/>
          <w:sz w:val="32"/>
          <w:szCs w:val="32"/>
        </w:rPr>
        <w:t>创建省教育强镇，并进行教育争先创强复评，是推进教育现代化，提高人民群众综合素质的有力手段。陆丰市陂洋镇以创建省教育强镇为契机，全面改善各类学校的办学条件大力发展现代教育事业，不断提升教育综合实力，全镇教育事业呈现蓬勃发展的大好局面。近年来，我镇围绕教育强镇评估督导组提出的发展建议，总结经验、正视不足、锐意创新。经过整改与提升，办学规模有所扩大，办学综合实力不断增强，教育事业又跃上了一个新的台阶。</w:t>
      </w:r>
    </w:p>
    <w:p>
      <w:pPr>
        <w:widowControl/>
        <w:spacing w:line="360" w:lineRule="auto"/>
        <w:ind w:firstLine="644"/>
        <w:rPr>
          <w:rFonts w:ascii="宋体" w:hAnsi="宋体" w:eastAsia="宋体" w:cs="宋体"/>
          <w:kern w:val="0"/>
          <w:sz w:val="24"/>
          <w:szCs w:val="24"/>
        </w:rPr>
      </w:pPr>
      <w:r>
        <w:rPr>
          <w:rFonts w:hint="eastAsia" w:ascii="仿宋" w:hAnsi="仿宋" w:eastAsia="仿宋" w:cs="宋体"/>
          <w:b/>
          <w:bCs/>
          <w:kern w:val="0"/>
          <w:sz w:val="32"/>
          <w:szCs w:val="32"/>
        </w:rPr>
        <w:t>一、基本概况</w:t>
      </w:r>
    </w:p>
    <w:p>
      <w:pPr>
        <w:spacing w:line="500" w:lineRule="exact"/>
        <w:ind w:firstLine="640" w:firstLineChars="200"/>
        <w:rPr>
          <w:rFonts w:ascii="仿宋" w:hAnsi="仿宋" w:eastAsia="仿宋" w:cs="仿宋"/>
          <w:sz w:val="32"/>
          <w:szCs w:val="32"/>
        </w:rPr>
      </w:pPr>
      <w:r>
        <w:rPr>
          <w:rFonts w:hint="eastAsia" w:ascii="仿宋" w:hAnsi="仿宋" w:eastAsia="仿宋" w:cs="仿宋"/>
          <w:sz w:val="32"/>
          <w:szCs w:val="32"/>
        </w:rPr>
        <w:t>陂洋镇地处陆丰市东北部，是民风淳朴的革命老区、农业大镇，东接惠来县，西连八万镇，南与铜锣湖农场为邻。镇下辖陂沟、内洋、洋口、莲花、三岭、古寨、龙潭、草洋、芹洋、双坑、岐岭、金坑、田仔、陂洋居委会等14个村(居)委会,全镇总人口5.4万人，</w:t>
      </w:r>
      <w:r>
        <w:rPr>
          <w:rFonts w:hint="eastAsia" w:ascii="仿宋" w:hAnsi="仿宋" w:eastAsia="仿宋" w:cs="仿宋"/>
          <w:color w:val="000000"/>
          <w:sz w:val="32"/>
          <w:szCs w:val="32"/>
        </w:rPr>
        <w:t>常住人口3.7万人，流动人口1.7万人，</w:t>
      </w:r>
      <w:r>
        <w:rPr>
          <w:rFonts w:hint="eastAsia" w:ascii="仿宋" w:hAnsi="仿宋" w:eastAsia="仿宋" w:cs="仿宋"/>
          <w:sz w:val="32"/>
          <w:szCs w:val="32"/>
        </w:rPr>
        <w:t>全镇总面积159平方公里。是一个以农业为主的革命老苏区。</w:t>
      </w:r>
    </w:p>
    <w:p>
      <w:pPr>
        <w:adjustRightInd w:val="0"/>
        <w:snapToGrid w:val="0"/>
        <w:spacing w:line="500" w:lineRule="exact"/>
        <w:ind w:firstLine="640" w:firstLineChars="200"/>
        <w:rPr>
          <w:rFonts w:ascii="仿宋" w:hAnsi="仿宋" w:eastAsia="仿宋" w:cs="仿宋"/>
          <w:color w:val="000000"/>
          <w:kern w:val="0"/>
          <w:sz w:val="32"/>
          <w:szCs w:val="32"/>
        </w:rPr>
      </w:pPr>
      <w:r>
        <w:rPr>
          <w:rFonts w:hint="eastAsia" w:ascii="仿宋" w:hAnsi="仿宋" w:eastAsia="仿宋" w:cs="仿宋"/>
          <w:sz w:val="32"/>
          <w:szCs w:val="32"/>
        </w:rPr>
        <w:t>我镇交通方便，广汕公路越境而过。水、电、高岭土资源丰富。境内拥有市属、镇属大小型水库近10座，总库容量1.13亿立方米。担负着陆丰、惠来15个镇（场、区）1.29万公顷农田灌溉任务和陆丰东南部30多万人民的生活用水供应，是国家大型蓄水工程之一；水电资源极其丰富，现已建成中型水力发电站2座。高岭土矿品位高，可供开采面积达7000公顷。陂洋镇确立以水电（风力）、矿石和果林为三大支柱产业，带动其它产业的全面发展。我镇坚持从实际出发，努力做活水果生产大文章，先后筹集资金1000多万元，种植各种水果上千公顷。同时，我镇立足高岭土资源丰富的优势，积极引进外资办好矿石产业。此外，教育、文化、医疗保健设施逐步完善。</w:t>
      </w:r>
    </w:p>
    <w:p>
      <w:pPr>
        <w:spacing w:line="500" w:lineRule="exact"/>
        <w:ind w:firstLine="640" w:firstLineChars="200"/>
        <w:rPr>
          <w:rFonts w:ascii="仿宋" w:hAnsi="仿宋" w:eastAsia="仿宋" w:cs="仿宋"/>
          <w:sz w:val="32"/>
          <w:szCs w:val="32"/>
        </w:rPr>
      </w:pPr>
      <w:r>
        <w:rPr>
          <w:rFonts w:hint="eastAsia" w:ascii="仿宋" w:hAnsi="仿宋" w:eastAsia="仿宋" w:cs="仿宋"/>
          <w:sz w:val="32"/>
          <w:szCs w:val="32"/>
        </w:rPr>
        <w:t>镇党委、政府在狠抓经济建设为第一要务，积极推进地方经济社会的发展。2016年，全镇完成固定资产投资9345万元，完成农业总产值3892万，同比增长5％，全镇耕地面积2万亩，水果种植面积26520亩；全镇工业生产总值1672万元，同比增长6％。2017年，荣获“陆丰市教育大会先进单位”称号。</w:t>
      </w:r>
    </w:p>
    <w:p>
      <w:pPr>
        <w:widowControl/>
        <w:spacing w:line="500" w:lineRule="exact"/>
        <w:ind w:firstLine="645"/>
        <w:jc w:val="left"/>
        <w:rPr>
          <w:rFonts w:ascii="仿宋" w:hAnsi="仿宋" w:eastAsia="仿宋" w:cs="仿宋"/>
          <w:sz w:val="32"/>
          <w:szCs w:val="32"/>
        </w:rPr>
      </w:pPr>
      <w:r>
        <w:rPr>
          <w:rFonts w:hint="eastAsia" w:ascii="仿宋" w:hAnsi="仿宋" w:eastAsia="仿宋" w:cs="仿宋"/>
          <w:sz w:val="32"/>
          <w:szCs w:val="32"/>
        </w:rPr>
        <w:t>在狠抓经济建设的同时，陂洋镇党委、政府坚持走“科教兴镇”之路，牢固树立教育优先发展的指导思想。加大对教育和改革力度，以建设标准化学校为目标，不断加大对教育的投入，积极改善办学条件，调整学校布局，优化教育资源配置，加强学校管理和教师队伍建设，全面推进素质教育，努力提高教学质量，推动教育事业快速向前发展。</w:t>
      </w:r>
    </w:p>
    <w:p>
      <w:pPr>
        <w:widowControl/>
        <w:spacing w:line="500" w:lineRule="exact"/>
        <w:ind w:firstLine="645"/>
        <w:jc w:val="left"/>
        <w:rPr>
          <w:rFonts w:ascii="仿宋" w:hAnsi="仿宋" w:eastAsia="仿宋" w:cs="仿宋"/>
          <w:color w:val="FF0000"/>
          <w:sz w:val="32"/>
          <w:szCs w:val="32"/>
        </w:rPr>
      </w:pPr>
      <w:r>
        <w:rPr>
          <w:rFonts w:hint="eastAsia" w:ascii="仿宋" w:hAnsi="仿宋" w:eastAsia="仿宋" w:cs="仿宋"/>
          <w:sz w:val="32"/>
          <w:szCs w:val="32"/>
        </w:rPr>
        <w:t>全镇现有初级中学3所，完小6所，非完全小学3所（，公立幼儿园1所。中小学在校学生3096人，教职工总数316人。全镇在园幼儿900人,教师22人。</w:t>
      </w:r>
    </w:p>
    <w:p>
      <w:pPr>
        <w:adjustRightInd w:val="0"/>
        <w:snapToGrid w:val="0"/>
        <w:spacing w:line="580" w:lineRule="exact"/>
        <w:ind w:firstLine="643" w:firstLineChars="200"/>
        <w:rPr>
          <w:rFonts w:asciiTheme="majorEastAsia" w:hAnsiTheme="majorEastAsia" w:eastAsiaTheme="majorEastAsia" w:cstheme="majorEastAsia"/>
          <w:b/>
          <w:bCs/>
          <w:color w:val="000000"/>
          <w:kern w:val="0"/>
          <w:sz w:val="32"/>
          <w:szCs w:val="32"/>
        </w:rPr>
      </w:pPr>
      <w:r>
        <w:rPr>
          <w:rFonts w:hint="eastAsia" w:asciiTheme="majorEastAsia" w:hAnsiTheme="majorEastAsia" w:eastAsiaTheme="majorEastAsia" w:cstheme="majorEastAsia"/>
          <w:b/>
          <w:bCs/>
          <w:color w:val="000000"/>
          <w:kern w:val="0"/>
          <w:sz w:val="32"/>
          <w:szCs w:val="32"/>
        </w:rPr>
        <w:t>二、初评验收和复评督前检查存在问题及整改情况</w:t>
      </w:r>
    </w:p>
    <w:p>
      <w:pPr>
        <w:spacing w:line="360" w:lineRule="auto"/>
        <w:ind w:firstLine="640" w:firstLineChars="200"/>
        <w:rPr>
          <w:rFonts w:ascii="仿宋" w:hAnsi="仿宋" w:eastAsia="仿宋" w:cs="仿宋"/>
          <w:color w:val="000000"/>
          <w:sz w:val="32"/>
          <w:szCs w:val="32"/>
        </w:rPr>
      </w:pPr>
      <w:r>
        <w:rPr>
          <w:rFonts w:hint="eastAsia" w:ascii="仿宋" w:hAnsi="仿宋" w:eastAsia="仿宋"/>
          <w:sz w:val="32"/>
          <w:szCs w:val="32"/>
        </w:rPr>
        <w:t>2015年7月，省人民政府教育督导室委派督导验收组对我镇申报广东省教育强镇</w:t>
      </w:r>
      <w:r>
        <w:rPr>
          <w:rFonts w:hint="eastAsia" w:ascii="仿宋" w:eastAsia="仿宋"/>
          <w:sz w:val="32"/>
          <w:szCs w:val="32"/>
        </w:rPr>
        <w:t>（初评）进行组织验收，验收组提出了以下意见：</w:t>
      </w:r>
      <w:r>
        <w:rPr>
          <w:rFonts w:hint="eastAsia" w:ascii="仿宋" w:hAnsi="仿宋" w:eastAsia="仿宋" w:cs="仿宋"/>
          <w:b/>
          <w:color w:val="000000"/>
          <w:sz w:val="32"/>
          <w:szCs w:val="32"/>
        </w:rPr>
        <w:t>一是</w:t>
      </w:r>
      <w:r>
        <w:rPr>
          <w:rFonts w:hint="eastAsia" w:ascii="仿宋" w:hAnsi="仿宋" w:eastAsia="仿宋" w:cs="仿宋"/>
          <w:color w:val="000000"/>
          <w:sz w:val="32"/>
          <w:szCs w:val="32"/>
        </w:rPr>
        <w:t>要继续加大投入，进一步改善办学条件。充实和更新设施设备，完善校园网建设，建立和充实教学资源库；进一步提高教育现代化、信息化水平，以适应新课程教学改革的需要。</w:t>
      </w:r>
      <w:r>
        <w:rPr>
          <w:rFonts w:hint="eastAsia" w:ascii="仿宋" w:hAnsi="仿宋" w:eastAsia="仿宋" w:cs="仿宋"/>
          <w:b/>
          <w:color w:val="000000"/>
          <w:spacing w:val="-6"/>
          <w:sz w:val="32"/>
          <w:szCs w:val="32"/>
        </w:rPr>
        <w:t>二是</w:t>
      </w:r>
      <w:r>
        <w:rPr>
          <w:rFonts w:hint="eastAsia" w:ascii="仿宋" w:hAnsi="仿宋" w:eastAsia="仿宋" w:cs="仿宋"/>
          <w:bCs/>
          <w:color w:val="000000"/>
          <w:spacing w:val="-6"/>
          <w:sz w:val="32"/>
          <w:szCs w:val="32"/>
        </w:rPr>
        <w:t>继续加强教师队伍建设，进一步提高教师专业化水平。</w:t>
      </w:r>
      <w:r>
        <w:rPr>
          <w:rFonts w:hint="eastAsia" w:ascii="仿宋" w:hAnsi="仿宋" w:eastAsia="仿宋" w:cs="仿宋"/>
          <w:b/>
          <w:color w:val="000000"/>
          <w:sz w:val="32"/>
          <w:szCs w:val="32"/>
        </w:rPr>
        <w:t>三是</w:t>
      </w:r>
      <w:r>
        <w:rPr>
          <w:rFonts w:hint="eastAsia" w:ascii="仿宋" w:hAnsi="仿宋" w:eastAsia="仿宋" w:cs="仿宋"/>
          <w:color w:val="000000"/>
          <w:sz w:val="32"/>
          <w:szCs w:val="32"/>
        </w:rPr>
        <w:t>树立现代教育理念，进一步促进学校内涵发展。</w:t>
      </w:r>
    </w:p>
    <w:p>
      <w:pPr>
        <w:ind w:firstLine="640" w:firstLineChars="200"/>
        <w:rPr>
          <w:rFonts w:ascii="仿宋" w:eastAsia="仿宋"/>
          <w:sz w:val="32"/>
          <w:szCs w:val="32"/>
        </w:rPr>
      </w:pPr>
      <w:r>
        <w:rPr>
          <w:rFonts w:hint="eastAsia" w:ascii="仿宋" w:hAnsi="仿宋" w:eastAsia="仿宋"/>
          <w:sz w:val="32"/>
          <w:szCs w:val="32"/>
        </w:rPr>
        <w:t>2018年12月11日，省教育强镇复评督前检查组对我镇申报广东省教育强镇</w:t>
      </w:r>
      <w:r>
        <w:rPr>
          <w:rFonts w:hint="eastAsia" w:ascii="仿宋" w:eastAsia="仿宋"/>
          <w:sz w:val="32"/>
          <w:szCs w:val="32"/>
        </w:rPr>
        <w:t>（复评）进行督前检查，检查组提出了以下意见：一是加大投入，改善办学条件；二是强化学校安全管理，消除安全隐患；三是加强学校管理；四是提高师资队伍建设水平；五是规范办园行为。</w:t>
      </w:r>
    </w:p>
    <w:p>
      <w:pPr>
        <w:spacing w:line="580" w:lineRule="exact"/>
        <w:ind w:firstLine="640" w:firstLineChars="200"/>
        <w:rPr>
          <w:rFonts w:ascii="仿宋" w:hAnsi="仿宋" w:eastAsia="仿宋" w:cs="宋体"/>
          <w:color w:val="000000"/>
          <w:kern w:val="0"/>
          <w:sz w:val="32"/>
          <w:szCs w:val="32"/>
        </w:rPr>
      </w:pPr>
      <w:r>
        <w:rPr>
          <w:rFonts w:hint="eastAsia" w:ascii="仿宋" w:hAnsi="仿宋" w:eastAsia="仿宋"/>
          <w:sz w:val="32"/>
          <w:szCs w:val="32"/>
        </w:rPr>
        <w:t>针对督导验收组和督前检查组提出的意见，我镇正视问题的存在，认真落实整改措施，确保整改有成效，近两年来，全镇中小学校累计投入资金350</w:t>
      </w:r>
      <w:r>
        <w:rPr>
          <w:rFonts w:hint="eastAsia" w:ascii="仿宋" w:hAnsi="仿宋" w:eastAsia="仿宋"/>
          <w:sz w:val="32"/>
          <w:szCs w:val="32"/>
          <w:lang w:eastAsia="zh-CN"/>
        </w:rPr>
        <w:t>多</w:t>
      </w:r>
      <w:r>
        <w:rPr>
          <w:rFonts w:hint="eastAsia" w:ascii="仿宋" w:hAnsi="仿宋" w:eastAsia="仿宋"/>
          <w:sz w:val="32"/>
          <w:szCs w:val="32"/>
        </w:rPr>
        <w:t>万元改善了办学条件，整改完成情况如下：</w:t>
      </w:r>
    </w:p>
    <w:p>
      <w:pPr>
        <w:widowControl/>
        <w:spacing w:line="360" w:lineRule="auto"/>
        <w:ind w:firstLine="320" w:firstLineChars="100"/>
        <w:rPr>
          <w:rFonts w:ascii="宋体" w:hAnsi="宋体" w:eastAsia="宋体" w:cs="宋体"/>
          <w:kern w:val="0"/>
          <w:sz w:val="24"/>
          <w:szCs w:val="24"/>
        </w:rPr>
      </w:pPr>
      <w:r>
        <w:rPr>
          <w:rFonts w:hint="eastAsia" w:ascii="仿宋" w:hAnsi="仿宋" w:eastAsia="仿宋" w:cs="宋体"/>
          <w:kern w:val="0"/>
          <w:sz w:val="32"/>
          <w:szCs w:val="32"/>
        </w:rPr>
        <w:t>(一）继续加大投入，改善办学条件。</w:t>
      </w:r>
      <w:r>
        <w:rPr>
          <w:rFonts w:hint="eastAsia" w:ascii="仿宋" w:hAnsi="仿宋" w:eastAsia="仿宋" w:cs="宋体"/>
          <w:color w:val="000000"/>
          <w:kern w:val="0"/>
          <w:sz w:val="32"/>
          <w:szCs w:val="32"/>
        </w:rPr>
        <w:t>近三年来，我镇积极调整财政开支结构，拓宽经济来源，切实加大教育投入，积极主动向上级有关部门汇报创强工作，尽力争取校园建设及补足师生用计算机等相关专项资金，同时还</w:t>
      </w:r>
      <w:r>
        <w:rPr>
          <w:rFonts w:hint="eastAsia" w:ascii="仿宋" w:hAnsi="仿宋" w:eastAsia="仿宋" w:cs="宋体"/>
          <w:kern w:val="0"/>
          <w:sz w:val="32"/>
          <w:szCs w:val="32"/>
        </w:rPr>
        <w:t>鼓励各社会机构、乡贤、热心人士捐资办学，</w:t>
      </w:r>
      <w:r>
        <w:rPr>
          <w:rFonts w:hint="eastAsia" w:ascii="仿宋" w:hAnsi="仿宋" w:eastAsia="仿宋" w:cs="宋体"/>
          <w:color w:val="000000"/>
          <w:kern w:val="0"/>
          <w:sz w:val="32"/>
          <w:szCs w:val="32"/>
        </w:rPr>
        <w:t>积极筹措资金改善办学条件。近年来，陂洋镇投入350</w:t>
      </w:r>
      <w:r>
        <w:rPr>
          <w:rFonts w:hint="eastAsia" w:ascii="仿宋" w:hAnsi="仿宋" w:eastAsia="仿宋" w:cs="宋体"/>
          <w:color w:val="000000"/>
          <w:kern w:val="0"/>
          <w:sz w:val="32"/>
          <w:szCs w:val="32"/>
          <w:lang w:eastAsia="zh-CN"/>
        </w:rPr>
        <w:t>多</w:t>
      </w:r>
      <w:r>
        <w:rPr>
          <w:rFonts w:hint="eastAsia" w:ascii="仿宋" w:hAnsi="仿宋" w:eastAsia="仿宋" w:cs="宋体"/>
          <w:color w:val="000000"/>
          <w:kern w:val="0"/>
          <w:sz w:val="32"/>
          <w:szCs w:val="32"/>
        </w:rPr>
        <w:t>万元：所筹资金用于以下项目：一是投入150多万元对陂洋中学、陂洋中心小学、陂洋双坑小学、陂洋古寨小学、陂洋中心幼儿园等中小学校（园）运动场进行改造，地板硬底化及教学楼维修；二是投入80多万元完善了各校的功能场室、图书、教学设备、实验仪器等；三是投入100多万元用于配备各校的电脑、多媒体教学平台，完善学校的校园网络。</w:t>
      </w:r>
      <w:r>
        <w:rPr>
          <w:rFonts w:hint="eastAsia" w:ascii="仿宋" w:hAnsi="仿宋" w:eastAsia="仿宋" w:cs="宋体"/>
          <w:kern w:val="0"/>
          <w:sz w:val="32"/>
          <w:szCs w:val="32"/>
        </w:rPr>
        <w:t>各中小学校（幼儿园）的设备设施建设水平符合信息化标准要求，教育现代化进程有序推进。</w:t>
      </w:r>
      <w:r>
        <w:rPr>
          <w:rFonts w:hint="eastAsia" w:ascii="仿宋" w:hAnsi="仿宋" w:eastAsia="仿宋" w:cs="宋体"/>
          <w:color w:val="000000"/>
          <w:kern w:val="0"/>
          <w:sz w:val="32"/>
          <w:szCs w:val="32"/>
        </w:rPr>
        <w:t>除此，还有大批的热心人士贡献了自己的力量，用于修建校舍、操场、安装教室用电线路、购置课桌椅等项目。</w:t>
      </w:r>
      <w:r>
        <w:rPr>
          <w:rFonts w:hint="eastAsia" w:ascii="仿宋" w:hAnsi="仿宋" w:eastAsia="仿宋" w:cs="宋体"/>
          <w:kern w:val="0"/>
          <w:sz w:val="32"/>
          <w:szCs w:val="32"/>
        </w:rPr>
        <w:t>通过不断加大投入，全镇中小学校、幼儿园的软硬设施进一步得到优化，为教学质量的提高提供了有力的保障。</w:t>
      </w:r>
    </w:p>
    <w:p>
      <w:pPr>
        <w:widowControl/>
        <w:spacing w:line="510" w:lineRule="atLeast"/>
        <w:ind w:firstLine="634"/>
        <w:rPr>
          <w:rFonts w:ascii="宋体" w:hAnsi="宋体" w:eastAsia="宋体" w:cs="宋体"/>
          <w:kern w:val="0"/>
          <w:sz w:val="24"/>
          <w:szCs w:val="24"/>
        </w:rPr>
      </w:pPr>
      <w:r>
        <w:rPr>
          <w:rFonts w:hint="eastAsia" w:ascii="仿宋" w:hAnsi="仿宋" w:eastAsia="仿宋" w:cs="宋体"/>
          <w:color w:val="000000"/>
          <w:kern w:val="0"/>
          <w:sz w:val="32"/>
          <w:szCs w:val="32"/>
        </w:rPr>
        <w:t>近年来，小学生和初中生人均公用教育经费分别为1150元和1950元。</w:t>
      </w:r>
    </w:p>
    <w:p>
      <w:pPr>
        <w:widowControl/>
        <w:spacing w:line="360" w:lineRule="auto"/>
        <w:ind w:firstLine="644"/>
        <w:rPr>
          <w:rFonts w:ascii="仿宋" w:hAnsi="仿宋" w:eastAsia="仿宋" w:cs="宋体"/>
          <w:kern w:val="0"/>
          <w:sz w:val="32"/>
          <w:szCs w:val="32"/>
        </w:rPr>
      </w:pPr>
      <w:r>
        <w:rPr>
          <w:rFonts w:hint="eastAsia" w:ascii="仿宋" w:hAnsi="仿宋" w:eastAsia="仿宋" w:cs="宋体"/>
          <w:kern w:val="0"/>
          <w:sz w:val="32"/>
          <w:szCs w:val="32"/>
        </w:rPr>
        <w:t>（二）深化内涵发展，提升办学水平和品位。近三年来，我镇着力抓好尊师培才工程，致力加强教师队伍建设，不断增强师资力量，优化师资结构，提高师资水平，推动教育持续发展。一是抓好学校领导班子配备，建立了中小学校干部选拔、考核、培训机制，有效地调动了学校领导班子的积极性。同时加强学校校长之间交流学习，吸取经验，提升能力。二是加强师德建设。建立健全师德师风学习考核制度，广泛开展师德师风建设活动，利用评优、评先等活动，激励广大教师大力弘扬爱岗敬业、无私奉献的精神；通过召开表彰大会、先进教师报告会、班主任交流会等多种形式推广先进教师的经验，使全镇教师受到鼓励和鞭策，努力强化自身的品德修养，不断提高教师的师德修养，促进教师爱岗敬业，无私奉献。三是加强师能培训。组织教师进修、岗位培训、业务交流，不断提高教师的学历和专业能力，并有计划、有目标、有对象、有措施地实施名校长、名教师工程，使一批教师脱颖而出。四是坚持开展教学科研活动。各中小学校坚持将教研纳入教学日程，狠抓“三课”（示范课、公开课、研讨课）活动的开展，着力开展课题研究，加强交流互动，鼓励教师积极撰写教学论文及参加各学科教研活动，使教师在参加各种比赛的过程中不断提高业务素质和教学水平。五是关心教师的生活。教师福利待遇逐年提高，努力为教师创造安教乐教的工作环境。目前，全镇中小学、幼儿园专任教师学历全部达标，教师队伍整体素质得到提升，涌现了一批省、市、县优秀校长、优秀教师。</w:t>
      </w:r>
    </w:p>
    <w:p>
      <w:pPr>
        <w:spacing w:line="580" w:lineRule="exact"/>
        <w:ind w:firstLine="640" w:firstLineChars="200"/>
        <w:rPr>
          <w:rFonts w:ascii="仿宋" w:hAnsi="仿宋" w:eastAsia="仿宋"/>
          <w:sz w:val="32"/>
          <w:szCs w:val="32"/>
        </w:rPr>
      </w:pPr>
      <w:r>
        <w:rPr>
          <w:rFonts w:hint="eastAsia" w:ascii="仿宋" w:hAnsi="仿宋" w:eastAsia="仿宋"/>
          <w:sz w:val="32"/>
          <w:szCs w:val="32"/>
        </w:rPr>
        <w:t>（三）全镇各中小学按要求配齐配足学校安保、消防及应急设施设备，执行定期检查制度并做好记录；规范设置功能室，更换舞蹈室吊扇为带护罩壁扇或空调、规范设置舞蹈室地板；理化生实验室按要求配齐配足灭火沙桶等消防设备。</w:t>
      </w:r>
    </w:p>
    <w:p>
      <w:pPr>
        <w:spacing w:line="580" w:lineRule="exact"/>
        <w:ind w:firstLine="640" w:firstLineChars="200"/>
        <w:rPr>
          <w:rFonts w:ascii="仿宋" w:hAnsi="仿宋" w:eastAsia="仿宋"/>
          <w:sz w:val="32"/>
          <w:szCs w:val="32"/>
        </w:rPr>
      </w:pPr>
      <w:r>
        <w:rPr>
          <w:rFonts w:hint="eastAsia" w:ascii="仿宋" w:hAnsi="仿宋" w:eastAsia="仿宋"/>
          <w:sz w:val="32"/>
          <w:szCs w:val="32"/>
        </w:rPr>
        <w:t>（四）加强了学校管理，对学校校园文化进行加强打造，并规范功能场室管理与使用，落实责任人，进一步提高使用率。</w:t>
      </w:r>
    </w:p>
    <w:p>
      <w:pPr>
        <w:spacing w:line="580" w:lineRule="exact"/>
        <w:ind w:firstLine="640" w:firstLineChars="200"/>
        <w:rPr>
          <w:rFonts w:ascii="仿宋" w:hAnsi="仿宋" w:eastAsia="仿宋" w:cs="宋体"/>
          <w:kern w:val="0"/>
          <w:sz w:val="32"/>
          <w:szCs w:val="32"/>
        </w:rPr>
      </w:pPr>
      <w:r>
        <w:rPr>
          <w:rFonts w:hint="eastAsia" w:ascii="仿宋" w:hAnsi="仿宋" w:eastAsia="仿宋"/>
          <w:sz w:val="32"/>
          <w:szCs w:val="32"/>
        </w:rPr>
        <w:t>（五）按照规范化幼儿园设置标准，加强中心幼儿园的建设，完善保教设施，增加游戏教玩具、图书及安保器材，幼儿园规范管理，加强了幼教队伍建设，组织学习了《3－6岁儿童学习与发展指南》，提高保教保育能力，消除“小学化”现象。</w:t>
      </w:r>
    </w:p>
    <w:p>
      <w:pPr>
        <w:widowControl/>
        <w:spacing w:line="360" w:lineRule="auto"/>
        <w:ind w:firstLine="644"/>
        <w:rPr>
          <w:rFonts w:ascii="宋体" w:hAnsi="宋体" w:eastAsia="宋体" w:cs="宋体"/>
          <w:kern w:val="0"/>
          <w:sz w:val="24"/>
          <w:szCs w:val="24"/>
        </w:rPr>
      </w:pPr>
      <w:r>
        <w:rPr>
          <w:rFonts w:hint="eastAsia" w:ascii="仿宋" w:hAnsi="仿宋" w:eastAsia="仿宋" w:cs="宋体"/>
          <w:b/>
          <w:bCs/>
          <w:kern w:val="0"/>
          <w:sz w:val="32"/>
          <w:szCs w:val="32"/>
        </w:rPr>
        <w:t>三、主要做法及成效</w:t>
      </w:r>
    </w:p>
    <w:p>
      <w:pPr>
        <w:widowControl/>
        <w:spacing w:line="360" w:lineRule="auto"/>
        <w:ind w:firstLine="644"/>
        <w:rPr>
          <w:rFonts w:ascii="宋体" w:hAnsi="宋体" w:eastAsia="宋体" w:cs="宋体"/>
          <w:kern w:val="0"/>
          <w:sz w:val="24"/>
          <w:szCs w:val="24"/>
        </w:rPr>
      </w:pPr>
      <w:r>
        <w:rPr>
          <w:rFonts w:hint="eastAsia" w:ascii="仿宋" w:hAnsi="仿宋" w:eastAsia="仿宋" w:cs="宋体"/>
          <w:b/>
          <w:bCs/>
          <w:kern w:val="0"/>
          <w:sz w:val="32"/>
          <w:szCs w:val="32"/>
        </w:rPr>
        <w:t>（一）党政高度重视，优先发展教育。</w:t>
      </w:r>
    </w:p>
    <w:p>
      <w:pPr>
        <w:widowControl/>
        <w:spacing w:line="360" w:lineRule="auto"/>
        <w:ind w:firstLine="640"/>
        <w:rPr>
          <w:rFonts w:ascii="宋体" w:hAnsi="宋体" w:eastAsia="宋体" w:cs="宋体"/>
          <w:kern w:val="0"/>
          <w:sz w:val="24"/>
          <w:szCs w:val="24"/>
        </w:rPr>
      </w:pPr>
      <w:r>
        <w:rPr>
          <w:rFonts w:hint="eastAsia" w:ascii="仿宋" w:hAnsi="仿宋" w:eastAsia="仿宋" w:cs="宋体"/>
          <w:color w:val="000000"/>
          <w:kern w:val="0"/>
          <w:sz w:val="32"/>
          <w:szCs w:val="32"/>
        </w:rPr>
        <w:t>陂洋镇积极履行政府职责，依法治教，创设良好的教育环境，</w:t>
      </w:r>
      <w:r>
        <w:rPr>
          <w:rFonts w:hint="eastAsia" w:ascii="仿宋" w:hAnsi="仿宋" w:eastAsia="仿宋" w:cs="宋体"/>
          <w:color w:val="252525"/>
          <w:kern w:val="0"/>
          <w:sz w:val="32"/>
          <w:szCs w:val="32"/>
        </w:rPr>
        <w:t>并先后出台了多份文件，</w:t>
      </w:r>
      <w:r>
        <w:rPr>
          <w:rFonts w:hint="eastAsia" w:ascii="仿宋" w:hAnsi="仿宋" w:eastAsia="仿宋" w:cs="宋体"/>
          <w:kern w:val="0"/>
          <w:sz w:val="32"/>
          <w:szCs w:val="32"/>
        </w:rPr>
        <w:t>把教育工作纳入领导班子的任期目标责任制和政绩考核的重要内容之一，并进行考评，进一步</w:t>
      </w:r>
      <w:r>
        <w:rPr>
          <w:rFonts w:hint="eastAsia" w:ascii="仿宋" w:hAnsi="仿宋" w:eastAsia="仿宋" w:cs="宋体"/>
          <w:color w:val="000000"/>
          <w:kern w:val="0"/>
          <w:sz w:val="32"/>
          <w:szCs w:val="32"/>
        </w:rPr>
        <w:t>推进了教育事业的健康发展。</w:t>
      </w:r>
    </w:p>
    <w:p>
      <w:pPr>
        <w:widowControl/>
        <w:spacing w:line="360" w:lineRule="auto"/>
        <w:ind w:firstLine="644"/>
        <w:rPr>
          <w:rFonts w:ascii="宋体" w:hAnsi="宋体" w:eastAsia="宋体" w:cs="宋体"/>
          <w:kern w:val="0"/>
          <w:sz w:val="24"/>
          <w:szCs w:val="24"/>
        </w:rPr>
      </w:pPr>
      <w:r>
        <w:rPr>
          <w:rFonts w:hint="eastAsia" w:ascii="仿宋" w:hAnsi="仿宋" w:eastAsia="仿宋" w:cs="宋体"/>
          <w:b/>
          <w:bCs/>
          <w:color w:val="000000"/>
          <w:kern w:val="0"/>
          <w:sz w:val="32"/>
          <w:szCs w:val="32"/>
        </w:rPr>
        <w:t>1.党政重视，实现教育优先发展。</w:t>
      </w:r>
      <w:r>
        <w:rPr>
          <w:rFonts w:hint="eastAsia" w:ascii="仿宋" w:hAnsi="仿宋" w:eastAsia="仿宋" w:cs="宋体"/>
          <w:color w:val="000000"/>
          <w:kern w:val="0"/>
          <w:sz w:val="32"/>
          <w:szCs w:val="32"/>
        </w:rPr>
        <w:t>陂洋镇党政班子秉承崇文重教的优良传统，重视教育事业发展，牢固树立“科教兴镇”和优先发展教育的思想，切实把发展教育作为社会工程和民心工程来抓，始终确保教育优先发展的战略地位。为巩固和进一步发展“教育创强”成果，确保全面扎实推进，我镇成立了“创建教育强镇复评工作领导小组”，由党委书记蔡碧霞同志任组长，钟传彬镇长为</w:t>
      </w:r>
      <w:r>
        <w:rPr>
          <w:rFonts w:hint="eastAsia" w:ascii="仿宋" w:hAnsi="仿宋" w:eastAsia="仿宋" w:cs="宋体"/>
          <w:color w:val="252525"/>
          <w:kern w:val="0"/>
          <w:sz w:val="32"/>
          <w:szCs w:val="32"/>
        </w:rPr>
        <w:t>常务副组长，卓镇雄副镇长为副组长，</w:t>
      </w:r>
      <w:r>
        <w:rPr>
          <w:rFonts w:hint="eastAsia" w:ascii="仿宋" w:hAnsi="仿宋" w:eastAsia="仿宋" w:cs="宋体"/>
          <w:color w:val="000000"/>
          <w:kern w:val="0"/>
          <w:sz w:val="32"/>
          <w:szCs w:val="32"/>
        </w:rPr>
        <w:t>成员分别由镇领导班子其他成员和各有关部门负责人，村支书、主任和校长担任。</w:t>
      </w:r>
      <w:r>
        <w:rPr>
          <w:rFonts w:hint="eastAsia" w:ascii="仿宋" w:hAnsi="仿宋" w:eastAsia="仿宋" w:cs="宋体"/>
          <w:color w:val="252525"/>
          <w:kern w:val="0"/>
          <w:sz w:val="32"/>
          <w:szCs w:val="32"/>
        </w:rPr>
        <w:t>镇党委结合本镇的实际情况，制定了《陂洋镇教育强镇复评工作实施方案》，</w:t>
      </w:r>
      <w:r>
        <w:rPr>
          <w:rFonts w:hint="eastAsia" w:ascii="仿宋" w:hAnsi="仿宋" w:eastAsia="仿宋" w:cs="宋体"/>
          <w:kern w:val="0"/>
          <w:sz w:val="32"/>
          <w:szCs w:val="32"/>
        </w:rPr>
        <w:t>多次召开会议，</w:t>
      </w:r>
      <w:r>
        <w:rPr>
          <w:rFonts w:hint="eastAsia" w:ascii="仿宋" w:hAnsi="仿宋" w:eastAsia="仿宋" w:cs="宋体"/>
          <w:color w:val="252525"/>
          <w:kern w:val="0"/>
          <w:sz w:val="32"/>
          <w:szCs w:val="32"/>
        </w:rPr>
        <w:t>研究解决教育发展中遇到的困难和问题。同时，镇主要领导还经常深入到各中小学进行调研，现场办公，特事特办，解决学校的实际问题。切实做到凡是教育的问题，首先研究，凡是教育的困难，优先解决，真正做到把教育、把创强摆在最突出的位置。</w:t>
      </w:r>
    </w:p>
    <w:p>
      <w:pPr>
        <w:widowControl/>
        <w:spacing w:line="360" w:lineRule="auto"/>
        <w:ind w:firstLine="644"/>
        <w:rPr>
          <w:rFonts w:ascii="宋体" w:hAnsi="宋体" w:eastAsia="宋体" w:cs="宋体"/>
          <w:kern w:val="0"/>
          <w:sz w:val="24"/>
          <w:szCs w:val="24"/>
        </w:rPr>
      </w:pPr>
      <w:r>
        <w:rPr>
          <w:rFonts w:hint="eastAsia" w:ascii="仿宋" w:hAnsi="仿宋" w:eastAsia="仿宋" w:cs="宋体"/>
          <w:b/>
          <w:bCs/>
          <w:color w:val="000000"/>
          <w:kern w:val="0"/>
          <w:sz w:val="32"/>
          <w:szCs w:val="32"/>
        </w:rPr>
        <w:t>2.科学谋划，实现教育均衡化发展。</w:t>
      </w:r>
      <w:r>
        <w:rPr>
          <w:rFonts w:hint="eastAsia" w:ascii="仿宋" w:hAnsi="仿宋" w:eastAsia="仿宋" w:cs="宋体"/>
          <w:color w:val="000000"/>
          <w:kern w:val="0"/>
          <w:sz w:val="32"/>
          <w:szCs w:val="32"/>
        </w:rPr>
        <w:t>结合陂洋镇经济发展、社会发展及人口转移的趋势，对教育资源配套，招生规划、硬件设施、队伍建设等方面提出了一系列具体指标及相应的措施，引领我镇教育事业朝着均衡、优质、高效的道路上发展。</w:t>
      </w:r>
    </w:p>
    <w:p>
      <w:pPr>
        <w:widowControl/>
        <w:spacing w:line="360" w:lineRule="auto"/>
        <w:ind w:firstLine="644"/>
        <w:rPr>
          <w:rFonts w:ascii="宋体" w:hAnsi="宋体" w:eastAsia="宋体" w:cs="宋体"/>
          <w:kern w:val="0"/>
          <w:sz w:val="24"/>
          <w:szCs w:val="24"/>
        </w:rPr>
      </w:pPr>
      <w:r>
        <w:rPr>
          <w:rFonts w:hint="eastAsia" w:ascii="仿宋" w:hAnsi="仿宋" w:eastAsia="仿宋" w:cs="宋体"/>
          <w:b/>
          <w:bCs/>
          <w:color w:val="000000"/>
          <w:kern w:val="0"/>
          <w:sz w:val="32"/>
          <w:szCs w:val="32"/>
        </w:rPr>
        <w:t>3.加强“防流控辍”工作措施。</w:t>
      </w:r>
      <w:r>
        <w:rPr>
          <w:rFonts w:hint="eastAsia" w:ascii="仿宋" w:hAnsi="仿宋" w:eastAsia="仿宋" w:cs="宋体"/>
          <w:color w:val="000000"/>
          <w:kern w:val="0"/>
          <w:sz w:val="32"/>
          <w:szCs w:val="32"/>
        </w:rPr>
        <w:t>巩固与提高普及九年义务教育水平，仍是当前教育工作的重点，而切实做好防流控缀工作是巩固“普九成果”的重要内容，主要做法有以下三个方面：一是强化政府行为，制订了《陂洋镇“防流控辍”工作实施方案》、《陂洋镇关于维护学校周边及其环境综合治理实施方案》。二是建立“留守生”管理机制。三是加强对免费教育工作的领导与管理，建立扶贫助学机制，确保学生不因家庭贫困而辍学。近三年来，我镇小学适龄儿童入学率达100%，年辍学率为0 ；小学毕业率、升学率均达100 %；确保初中生年辍学率控制在1.5%以下。较好地完成了义务教育阶段的教育，</w:t>
      </w:r>
      <w:r>
        <w:rPr>
          <w:rFonts w:hint="eastAsia" w:ascii="仿宋" w:hAnsi="仿宋" w:eastAsia="仿宋" w:cs="宋体"/>
          <w:color w:val="000000"/>
          <w:spacing w:val="6"/>
          <w:kern w:val="0"/>
          <w:sz w:val="32"/>
          <w:szCs w:val="32"/>
        </w:rPr>
        <w:t>为陆丰市普及义务阶段教育作出了积极贡献。</w:t>
      </w:r>
    </w:p>
    <w:p>
      <w:pPr>
        <w:widowControl/>
        <w:spacing w:line="360" w:lineRule="auto"/>
        <w:ind w:firstLine="644"/>
        <w:rPr>
          <w:rFonts w:ascii="宋体" w:hAnsi="宋体" w:eastAsia="宋体" w:cs="宋体"/>
          <w:kern w:val="0"/>
          <w:sz w:val="24"/>
          <w:szCs w:val="24"/>
        </w:rPr>
      </w:pPr>
      <w:r>
        <w:rPr>
          <w:rFonts w:hint="eastAsia" w:ascii="仿宋" w:hAnsi="仿宋" w:eastAsia="仿宋" w:cs="宋体"/>
          <w:b/>
          <w:bCs/>
          <w:kern w:val="0"/>
          <w:sz w:val="32"/>
          <w:szCs w:val="32"/>
        </w:rPr>
        <w:t>（二）加强师资培训，提升队伍素质。</w:t>
      </w:r>
    </w:p>
    <w:p>
      <w:pPr>
        <w:widowControl/>
        <w:spacing w:line="360" w:lineRule="auto"/>
        <w:ind w:firstLine="644"/>
        <w:rPr>
          <w:rFonts w:ascii="宋体" w:hAnsi="宋体" w:eastAsia="宋体" w:cs="宋体"/>
          <w:kern w:val="0"/>
          <w:sz w:val="24"/>
          <w:szCs w:val="24"/>
        </w:rPr>
      </w:pPr>
      <w:r>
        <w:rPr>
          <w:rFonts w:hint="eastAsia" w:ascii="仿宋" w:hAnsi="仿宋" w:eastAsia="仿宋" w:cs="宋体"/>
          <w:b/>
          <w:bCs/>
          <w:color w:val="000000"/>
          <w:kern w:val="0"/>
          <w:sz w:val="32"/>
          <w:szCs w:val="32"/>
        </w:rPr>
        <w:t>1.建立激励机制，营造良好尊师重教氛围。</w:t>
      </w:r>
      <w:r>
        <w:rPr>
          <w:rFonts w:hint="eastAsia" w:ascii="仿宋" w:hAnsi="仿宋" w:eastAsia="仿宋" w:cs="宋体"/>
          <w:color w:val="000000"/>
          <w:kern w:val="0"/>
          <w:sz w:val="32"/>
          <w:szCs w:val="32"/>
        </w:rPr>
        <w:t>为激励教师不断进取，安教乐教，我镇建立了激励机制并大力营造良好的氛围。一是每年召开一次教育表彰大会，营造尊师重教的良好氛围。我们通过设立奖教奖学金、社会筹资等对优秀教师、优秀教育工作者和实施义务教育有突出贡献的社会组织予以表彰奖励。二是根据省、市、县有关规定，全面落实教师社保、医保、岗位津贴及组织教师进行健康体检等多项福利待遇和激励措施，教师工资、福利待遇逐年提高，全镇教师工资待遇实现了“两相当”。三是建立了健全的校长任期目标责任制和教师考评、奖惩制度，每年对中小学校长和教师进行考核，对我镇教育事业具有突出贡献的教师给予表彰奖励。</w:t>
      </w:r>
    </w:p>
    <w:p>
      <w:pPr>
        <w:widowControl/>
        <w:spacing w:line="276" w:lineRule="auto"/>
        <w:ind w:firstLine="644"/>
        <w:rPr>
          <w:rFonts w:ascii="宋体" w:hAnsi="宋体" w:eastAsia="宋体" w:cs="宋体"/>
          <w:kern w:val="0"/>
          <w:sz w:val="24"/>
          <w:szCs w:val="24"/>
        </w:rPr>
      </w:pPr>
      <w:r>
        <w:rPr>
          <w:rFonts w:hint="eastAsia" w:ascii="仿宋" w:hAnsi="仿宋" w:eastAsia="仿宋" w:cs="宋体"/>
          <w:b/>
          <w:bCs/>
          <w:color w:val="000000"/>
          <w:kern w:val="0"/>
          <w:sz w:val="32"/>
          <w:szCs w:val="32"/>
        </w:rPr>
        <w:t>2.重视师德建设，加强教师业务培训。</w:t>
      </w:r>
      <w:r>
        <w:rPr>
          <w:rFonts w:hint="eastAsia" w:ascii="仿宋" w:hAnsi="仿宋" w:eastAsia="仿宋" w:cs="宋体"/>
          <w:color w:val="000000"/>
          <w:kern w:val="0"/>
          <w:sz w:val="32"/>
          <w:szCs w:val="32"/>
        </w:rPr>
        <w:t>一是</w:t>
      </w:r>
      <w:r>
        <w:rPr>
          <w:rFonts w:hint="eastAsia" w:ascii="仿宋" w:hAnsi="仿宋" w:eastAsia="仿宋" w:cs="宋体"/>
          <w:kern w:val="0"/>
          <w:sz w:val="32"/>
          <w:szCs w:val="32"/>
        </w:rPr>
        <w:t>有计划、有重点地开展了一系列广泛深入细致的师德师风教育活动。多次组织广大教师认真学习《中华人民共和国教师法》及《中小学教师职业道德规范》等相关文件，分批组织教师参加师德培训。大力宣传、表彰、奖励工作成绩突出的教师，推广优秀教师的先进经验，不断提高全镇中小学教师的道德修养，使他们既能认真教学，又能热心帮助其他有困难的教师和学生，踊跃参与社会公益事业，保持乐观向上的心态从事教书育人工作。</w:t>
      </w:r>
      <w:r>
        <w:rPr>
          <w:rFonts w:hint="eastAsia" w:ascii="仿宋" w:hAnsi="仿宋" w:eastAsia="仿宋" w:cs="宋体"/>
          <w:color w:val="000000"/>
          <w:kern w:val="0"/>
          <w:sz w:val="32"/>
          <w:szCs w:val="32"/>
        </w:rPr>
        <w:t>二是实施“继续教育”工程。注重加强对教师业务能力培训的工作，支持在职教师参加脱产、函授、自考和远程教育等多种形式的学历进修，提高学历层次。加强教师的在职培训，采取“请进来，走出去”的办法，聘请教育专家到学校讲学，组织教师外出学习、培训、观摩，开拓视野。</w:t>
      </w:r>
      <w:r>
        <w:rPr>
          <w:rFonts w:hint="eastAsia" w:ascii="仿宋" w:hAnsi="仿宋" w:eastAsia="仿宋" w:cs="宋体"/>
          <w:kern w:val="0"/>
          <w:sz w:val="32"/>
          <w:szCs w:val="32"/>
        </w:rPr>
        <w:t>如镇中心小学2018年8月举行《教师信息技术日常应用培训》的校本培训。</w:t>
      </w:r>
      <w:r>
        <w:rPr>
          <w:rFonts w:hint="eastAsia" w:ascii="仿宋" w:hAnsi="仿宋" w:eastAsia="仿宋" w:cs="宋体"/>
          <w:color w:val="000000"/>
          <w:spacing w:val="6"/>
          <w:kern w:val="0"/>
          <w:sz w:val="32"/>
          <w:szCs w:val="32"/>
        </w:rPr>
        <w:t>结对学校也经常</w:t>
      </w:r>
      <w:r>
        <w:rPr>
          <w:rFonts w:hint="eastAsia" w:ascii="仿宋" w:hAnsi="仿宋" w:eastAsia="仿宋" w:cs="宋体"/>
          <w:color w:val="000000"/>
          <w:kern w:val="0"/>
          <w:sz w:val="32"/>
          <w:szCs w:val="32"/>
        </w:rPr>
        <w:t>派员帮助我镇教师开展电教培训，开设信息技术课程和兴趣小组，建立学校网站等工作，加强教师现代教育技能的培训，要求全镇45周岁以下的教师必须掌握计算机网络使用和多媒体教学技能。目前，各校80%以上的学科都能运用多媒体进行教学，课时覆盖率达50%以上。我镇中小学教师学历合格率100%，其中小学教师大专以上学历85.7%，初中教师本科以上学历73.0%；成人校教师学历合格率100%。</w:t>
      </w:r>
    </w:p>
    <w:p>
      <w:pPr>
        <w:widowControl/>
        <w:spacing w:line="360" w:lineRule="auto"/>
        <w:ind w:firstLine="644"/>
        <w:rPr>
          <w:rFonts w:ascii="宋体" w:hAnsi="宋体" w:eastAsia="宋体" w:cs="宋体"/>
          <w:kern w:val="0"/>
          <w:sz w:val="24"/>
          <w:szCs w:val="24"/>
        </w:rPr>
      </w:pPr>
      <w:r>
        <w:rPr>
          <w:rFonts w:hint="eastAsia" w:ascii="仿宋" w:hAnsi="仿宋" w:eastAsia="仿宋" w:cs="宋体"/>
          <w:b/>
          <w:bCs/>
          <w:color w:val="000000"/>
          <w:kern w:val="0"/>
          <w:sz w:val="32"/>
          <w:szCs w:val="32"/>
        </w:rPr>
        <w:t>3.实施名师工程，着力人才培养。</w:t>
      </w:r>
      <w:r>
        <w:rPr>
          <w:rFonts w:hint="eastAsia" w:ascii="仿宋" w:hAnsi="仿宋" w:eastAsia="仿宋" w:cs="宋体"/>
          <w:color w:val="000000"/>
          <w:kern w:val="0"/>
          <w:sz w:val="32"/>
          <w:szCs w:val="32"/>
        </w:rPr>
        <w:t>一是实施“名师培养”工程。坚持开展“实施名师工程，打造学科品牌”的活动，引导教师广泛深入地开展课堂教学研究，通过研讨课、示范课、优质课，积极探索减负增效的有效途径，推进教师和学科教学质量的提高。同时，通过举办教师教学基本功比赛、青年教师培训班、青年教师与名师结对子等各种活动加强对教学能手、骨干教师、学科带头人的培养选拔，全面提升教师教学水平。二是实施“科研兴教”工程。全镇中小学坚持“以科研促教为目标，向教改要质量”理念，结合课改和学校实际，通过教学反思、案例研讨、教学沙龙活动等多种形式大力开展校本研修活动。加强教研组、备课组建设，做到定时间、定地点、定专题、定人员的教研活动，鼓励各学科老师坚持写论文、心得、案例，加大了论文和案例的选送工作。近三年来，</w:t>
      </w:r>
      <w:r>
        <w:rPr>
          <w:rFonts w:hint="eastAsia" w:ascii="仿宋" w:hAnsi="仿宋" w:eastAsia="仿宋" w:cs="宋体"/>
          <w:color w:val="000000"/>
          <w:kern w:val="0"/>
          <w:sz w:val="32"/>
          <w:szCs w:val="32"/>
          <w:lang w:eastAsia="zh-CN"/>
        </w:rPr>
        <w:t>傅贵生</w:t>
      </w:r>
      <w:r>
        <w:rPr>
          <w:rFonts w:hint="eastAsia" w:ascii="仿宋" w:hAnsi="仿宋" w:eastAsia="仿宋" w:cs="宋体"/>
          <w:color w:val="000000"/>
          <w:kern w:val="0"/>
          <w:sz w:val="32"/>
          <w:szCs w:val="32"/>
        </w:rPr>
        <w:t>同志</w:t>
      </w:r>
      <w:r>
        <w:rPr>
          <w:rFonts w:hint="eastAsia" w:ascii="仿宋" w:hAnsi="仿宋" w:eastAsia="仿宋" w:cs="宋体"/>
          <w:color w:val="000000"/>
          <w:kern w:val="0"/>
          <w:sz w:val="32"/>
          <w:szCs w:val="32"/>
          <w:lang w:eastAsia="zh-CN"/>
        </w:rPr>
        <w:t>、谢佛锥同志、郑锦议同志分别</w:t>
      </w:r>
      <w:r>
        <w:rPr>
          <w:rFonts w:hint="eastAsia" w:ascii="仿宋" w:hAnsi="仿宋" w:eastAsia="仿宋" w:cs="宋体"/>
          <w:color w:val="000000"/>
          <w:kern w:val="0"/>
          <w:sz w:val="32"/>
          <w:szCs w:val="32"/>
        </w:rPr>
        <w:t>被评为</w:t>
      </w:r>
      <w:r>
        <w:rPr>
          <w:rFonts w:hint="eastAsia" w:ascii="仿宋" w:hAnsi="仿宋" w:eastAsia="仿宋" w:cs="宋体"/>
          <w:color w:val="000000"/>
          <w:kern w:val="0"/>
          <w:sz w:val="32"/>
          <w:szCs w:val="32"/>
          <w:lang w:val="en-US" w:eastAsia="zh-CN"/>
        </w:rPr>
        <w:t>2016、2017、2018年度</w:t>
      </w:r>
      <w:r>
        <w:rPr>
          <w:rFonts w:hint="eastAsia" w:ascii="仿宋" w:hAnsi="仿宋" w:eastAsia="仿宋" w:cs="宋体"/>
          <w:color w:val="000000"/>
          <w:kern w:val="0"/>
          <w:sz w:val="32"/>
          <w:szCs w:val="32"/>
        </w:rPr>
        <w:t>陆丰市优秀校长；</w:t>
      </w:r>
      <w:r>
        <w:rPr>
          <w:rFonts w:hint="eastAsia" w:ascii="仿宋" w:hAnsi="仿宋" w:eastAsia="仿宋" w:cs="宋体"/>
          <w:color w:val="000000"/>
          <w:kern w:val="0"/>
          <w:sz w:val="32"/>
          <w:szCs w:val="32"/>
          <w:lang w:eastAsia="zh-CN"/>
        </w:rPr>
        <w:t>李思欢</w:t>
      </w:r>
      <w:r>
        <w:rPr>
          <w:rFonts w:hint="eastAsia" w:ascii="仿宋" w:hAnsi="仿宋" w:eastAsia="仿宋" w:cs="宋体"/>
          <w:color w:val="000000"/>
          <w:kern w:val="0"/>
          <w:sz w:val="32"/>
          <w:szCs w:val="32"/>
        </w:rPr>
        <w:t>等多位老师获得汕尾市“优秀教师”、“教坛新星”；</w:t>
      </w:r>
      <w:r>
        <w:rPr>
          <w:rFonts w:hint="eastAsia" w:ascii="仿宋" w:hAnsi="仿宋" w:eastAsia="仿宋" w:cs="宋体"/>
          <w:color w:val="000000"/>
          <w:kern w:val="0"/>
          <w:sz w:val="32"/>
          <w:szCs w:val="32"/>
          <w:lang w:eastAsia="zh-CN"/>
        </w:rPr>
        <w:t>谢武君</w:t>
      </w:r>
      <w:r>
        <w:rPr>
          <w:rFonts w:hint="eastAsia" w:ascii="仿宋" w:hAnsi="仿宋" w:eastAsia="仿宋" w:cs="宋体"/>
          <w:color w:val="000000"/>
          <w:kern w:val="0"/>
          <w:sz w:val="32"/>
          <w:szCs w:val="32"/>
        </w:rPr>
        <w:t>等多名教师获得陆丰市“优秀班主任”、“优秀教师”；</w:t>
      </w:r>
      <w:r>
        <w:rPr>
          <w:rFonts w:hint="eastAsia" w:ascii="仿宋" w:hAnsi="仿宋" w:eastAsia="仿宋" w:cs="宋体"/>
          <w:color w:val="000000"/>
          <w:kern w:val="0"/>
          <w:sz w:val="32"/>
          <w:szCs w:val="32"/>
          <w:lang w:eastAsia="zh-CN"/>
        </w:rPr>
        <w:t>刘晓彬</w:t>
      </w:r>
      <w:r>
        <w:rPr>
          <w:rFonts w:hint="eastAsia" w:ascii="仿宋" w:hAnsi="仿宋" w:eastAsia="仿宋" w:cs="宋体"/>
          <w:color w:val="000000"/>
          <w:kern w:val="0"/>
          <w:sz w:val="32"/>
          <w:szCs w:val="32"/>
        </w:rPr>
        <w:t>教师在2017年都获得“陆丰市核电优秀教师奖”；</w:t>
      </w:r>
      <w:r>
        <w:rPr>
          <w:rFonts w:hint="eastAsia" w:ascii="仿宋" w:hAnsi="仿宋" w:eastAsia="仿宋" w:cs="宋体"/>
          <w:color w:val="000000"/>
          <w:kern w:val="0"/>
          <w:sz w:val="32"/>
          <w:szCs w:val="32"/>
          <w:lang w:val="en-US" w:eastAsia="zh-CN"/>
        </w:rPr>
        <w:t>2016年傅丽美老师在全市小学数学学科教研会上举行四年级《小数与单位换算》公开课；</w:t>
      </w:r>
      <w:r>
        <w:rPr>
          <w:rFonts w:hint="eastAsia" w:ascii="仿宋" w:hAnsi="仿宋" w:eastAsia="仿宋" w:cs="宋体"/>
          <w:color w:val="000000"/>
          <w:kern w:val="0"/>
          <w:sz w:val="32"/>
          <w:szCs w:val="32"/>
        </w:rPr>
        <w:t>2017年</w:t>
      </w:r>
      <w:r>
        <w:rPr>
          <w:rFonts w:hint="eastAsia" w:ascii="仿宋" w:hAnsi="仿宋" w:eastAsia="仿宋" w:cs="宋体"/>
          <w:color w:val="000000"/>
          <w:kern w:val="0"/>
          <w:sz w:val="32"/>
          <w:szCs w:val="32"/>
          <w:lang w:eastAsia="zh-CN"/>
        </w:rPr>
        <w:t>余碧茹</w:t>
      </w:r>
      <w:r>
        <w:rPr>
          <w:rFonts w:hint="eastAsia" w:ascii="仿宋" w:hAnsi="仿宋" w:eastAsia="仿宋" w:cs="宋体"/>
          <w:color w:val="000000"/>
          <w:kern w:val="0"/>
          <w:sz w:val="32"/>
          <w:szCs w:val="32"/>
        </w:rPr>
        <w:t>老师在全市小学语文学科教研会上举行</w:t>
      </w:r>
      <w:r>
        <w:rPr>
          <w:rFonts w:hint="eastAsia" w:ascii="仿宋" w:hAnsi="仿宋" w:eastAsia="仿宋" w:cs="宋体"/>
          <w:color w:val="000000"/>
          <w:kern w:val="0"/>
          <w:sz w:val="32"/>
          <w:szCs w:val="32"/>
          <w:lang w:eastAsia="zh-CN"/>
        </w:rPr>
        <w:t>六</w:t>
      </w:r>
      <w:r>
        <w:rPr>
          <w:rFonts w:hint="eastAsia" w:ascii="仿宋" w:hAnsi="仿宋" w:eastAsia="仿宋" w:cs="宋体"/>
          <w:color w:val="000000"/>
          <w:kern w:val="0"/>
          <w:sz w:val="32"/>
          <w:szCs w:val="32"/>
        </w:rPr>
        <w:t>年级上册《</w:t>
      </w:r>
      <w:r>
        <w:rPr>
          <w:rFonts w:hint="eastAsia" w:ascii="仿宋" w:hAnsi="仿宋" w:eastAsia="仿宋" w:cs="宋体"/>
          <w:color w:val="000000"/>
          <w:kern w:val="0"/>
          <w:sz w:val="32"/>
          <w:szCs w:val="32"/>
          <w:lang w:eastAsia="zh-CN"/>
        </w:rPr>
        <w:t>为人民服务</w:t>
      </w:r>
      <w:r>
        <w:rPr>
          <w:rFonts w:hint="eastAsia" w:ascii="仿宋" w:hAnsi="仿宋" w:eastAsia="仿宋" w:cs="宋体"/>
          <w:color w:val="000000"/>
          <w:kern w:val="0"/>
          <w:sz w:val="32"/>
          <w:szCs w:val="32"/>
        </w:rPr>
        <w:t>》公开课</w:t>
      </w:r>
      <w:r>
        <w:rPr>
          <w:rFonts w:hint="eastAsia" w:ascii="仿宋" w:hAnsi="仿宋" w:eastAsia="仿宋" w:cs="宋体"/>
          <w:color w:val="000000"/>
          <w:kern w:val="0"/>
          <w:sz w:val="32"/>
          <w:szCs w:val="32"/>
          <w:lang w:eastAsia="zh-CN"/>
        </w:rPr>
        <w:t>。</w:t>
      </w:r>
      <w:r>
        <w:rPr>
          <w:rFonts w:hint="eastAsia" w:ascii="仿宋" w:hAnsi="仿宋" w:eastAsia="仿宋" w:cs="宋体"/>
          <w:color w:val="000000"/>
          <w:kern w:val="0"/>
          <w:sz w:val="32"/>
          <w:szCs w:val="32"/>
        </w:rPr>
        <w:t>2017年2月由陂洋镇教师主持的课题申报共有</w:t>
      </w:r>
      <w:r>
        <w:rPr>
          <w:rFonts w:hint="eastAsia" w:ascii="仿宋" w:hAnsi="仿宋" w:eastAsia="仿宋" w:cs="宋体"/>
          <w:color w:val="000000"/>
          <w:kern w:val="0"/>
          <w:sz w:val="32"/>
          <w:szCs w:val="32"/>
          <w:lang w:val="en-US" w:eastAsia="zh-CN"/>
        </w:rPr>
        <w:t>11</w:t>
      </w:r>
      <w:r>
        <w:rPr>
          <w:rFonts w:hint="eastAsia" w:ascii="仿宋" w:hAnsi="仿宋" w:eastAsia="仿宋" w:cs="宋体"/>
          <w:color w:val="000000"/>
          <w:kern w:val="0"/>
          <w:sz w:val="32"/>
          <w:szCs w:val="32"/>
        </w:rPr>
        <w:t>个，并已经通过市科研办评审同意立项。近几年来，我镇共有50多篇教育教学论文获县级以上奖励。</w:t>
      </w:r>
    </w:p>
    <w:p>
      <w:pPr>
        <w:widowControl/>
        <w:shd w:val="clear" w:color="auto" w:fill="FFFFFF"/>
        <w:tabs>
          <w:tab w:val="left" w:pos="1080"/>
        </w:tabs>
        <w:adjustRightInd w:val="0"/>
        <w:snapToGrid w:val="0"/>
        <w:spacing w:line="500" w:lineRule="exact"/>
        <w:ind w:firstLine="469" w:firstLineChars="146"/>
        <w:jc w:val="left"/>
        <w:rPr>
          <w:rFonts w:ascii="仿宋" w:hAnsi="仿宋" w:eastAsia="仿宋" w:cs="仿宋"/>
          <w:b/>
          <w:sz w:val="32"/>
          <w:szCs w:val="32"/>
        </w:rPr>
      </w:pPr>
      <w:r>
        <w:rPr>
          <w:rFonts w:hint="eastAsia" w:ascii="仿宋" w:hAnsi="仿宋" w:eastAsia="仿宋" w:cs="仿宋"/>
          <w:b/>
          <w:sz w:val="32"/>
          <w:szCs w:val="32"/>
        </w:rPr>
        <w:t>（三）坚持人才为本，实施素质教育</w:t>
      </w:r>
    </w:p>
    <w:p>
      <w:pPr>
        <w:widowControl/>
        <w:shd w:val="clear" w:color="auto" w:fill="FFFFFF"/>
        <w:adjustRightInd w:val="0"/>
        <w:snapToGrid w:val="0"/>
        <w:spacing w:line="500" w:lineRule="exact"/>
        <w:jc w:val="left"/>
        <w:rPr>
          <w:rFonts w:ascii="仿宋" w:hAnsi="仿宋" w:eastAsia="仿宋" w:cs="仿宋"/>
          <w:bCs/>
          <w:color w:val="000000"/>
          <w:kern w:val="0"/>
          <w:sz w:val="32"/>
          <w:szCs w:val="32"/>
        </w:rPr>
      </w:pPr>
      <w:r>
        <w:rPr>
          <w:rFonts w:hint="eastAsia" w:ascii="仿宋" w:hAnsi="仿宋" w:eastAsia="仿宋" w:cs="仿宋"/>
          <w:b/>
          <w:bCs/>
          <w:color w:val="000000"/>
          <w:kern w:val="0"/>
          <w:sz w:val="32"/>
          <w:szCs w:val="32"/>
        </w:rPr>
        <w:t xml:space="preserve">    </w:t>
      </w:r>
      <w:r>
        <w:rPr>
          <w:rFonts w:hint="eastAsia" w:ascii="仿宋" w:hAnsi="仿宋" w:eastAsia="仿宋" w:cs="仿宋"/>
          <w:b/>
          <w:sz w:val="32"/>
          <w:szCs w:val="32"/>
        </w:rPr>
        <w:t>1、首抓学校德育工作，全面提高学生思想素质</w:t>
      </w:r>
    </w:p>
    <w:p>
      <w:pPr>
        <w:spacing w:line="500" w:lineRule="exact"/>
        <w:ind w:firstLine="664" w:firstLineChars="200"/>
        <w:rPr>
          <w:rFonts w:ascii="仿宋" w:hAnsi="仿宋" w:eastAsia="仿宋" w:cs="仿宋"/>
          <w:color w:val="000000"/>
          <w:spacing w:val="6"/>
          <w:kern w:val="0"/>
          <w:sz w:val="32"/>
          <w:szCs w:val="32"/>
        </w:rPr>
      </w:pPr>
      <w:r>
        <w:rPr>
          <w:rFonts w:hint="eastAsia" w:ascii="仿宋" w:hAnsi="仿宋" w:eastAsia="仿宋" w:cs="仿宋"/>
          <w:color w:val="000000"/>
          <w:spacing w:val="6"/>
          <w:kern w:val="0"/>
          <w:sz w:val="32"/>
          <w:szCs w:val="32"/>
        </w:rPr>
        <w:t xml:space="preserve">我镇坚持把德育工作放在学校工作的首位，大力推进德育观念，切实加强师德师风建设，努力提高教师的政治思想素质和师德修养。各学校以活动为载体，在开展好文明班级、文明教师宿舍、文明学生评比和升旗仪式、家长会等德育常规活动的基础上，结合主题班会、团队活动、节日纪念等活动的开展，通过开展知识竞赛、文艺演出、禁毒、法制教育、交通安全宣传活动等形式多样的社会实践活动，全面加强了未成年人思想道德建设。各校通过开展“文明学生”、“优秀学生”、“校园心声”、广播“悄悄话”、信箱心理咨询服务活动、“书香校园”、“绿色学校”、“向不文明行为告别”等主题实践活动，进一步丰富了学生课余生活，培养了学生个性，挖掘了学生潜力，提高了学生的综合素质，为学生的全面发展和多模式发展创造了广阔的空间。2016年，中心小学被陆丰市人民政府评为“德育工作先进集体”，并充分利用基地广泛开展爱国主义教育、劳动教育等第二课堂活动等。近三年来，我镇中小学素质教育或德育工作绩效评估达标率逐年提高。                                                                                                                                                                                  </w:t>
      </w:r>
    </w:p>
    <w:p>
      <w:pPr>
        <w:adjustRightInd w:val="0"/>
        <w:snapToGrid w:val="0"/>
        <w:spacing w:line="500" w:lineRule="exact"/>
        <w:ind w:firstLine="723" w:firstLineChars="225"/>
        <w:rPr>
          <w:rFonts w:ascii="仿宋" w:hAnsi="仿宋" w:eastAsia="仿宋" w:cs="仿宋"/>
          <w:b/>
          <w:color w:val="000000"/>
          <w:sz w:val="32"/>
          <w:szCs w:val="32"/>
        </w:rPr>
      </w:pPr>
      <w:r>
        <w:rPr>
          <w:rFonts w:hint="eastAsia" w:ascii="仿宋" w:hAnsi="仿宋" w:eastAsia="仿宋" w:cs="仿宋"/>
          <w:b/>
          <w:bCs/>
          <w:color w:val="000000"/>
          <w:kern w:val="0"/>
          <w:sz w:val="32"/>
          <w:szCs w:val="32"/>
        </w:rPr>
        <w:t>2、</w:t>
      </w:r>
      <w:r>
        <w:rPr>
          <w:rFonts w:hint="eastAsia" w:ascii="仿宋" w:hAnsi="仿宋" w:eastAsia="仿宋" w:cs="仿宋"/>
          <w:b/>
          <w:color w:val="000000"/>
          <w:sz w:val="32"/>
          <w:szCs w:val="32"/>
        </w:rPr>
        <w:t>落实教育政策法规，规范办学行为</w:t>
      </w:r>
    </w:p>
    <w:p>
      <w:pPr>
        <w:adjustRightInd w:val="0"/>
        <w:snapToGrid w:val="0"/>
        <w:spacing w:line="500" w:lineRule="exact"/>
        <w:ind w:firstLine="720" w:firstLineChars="225"/>
        <w:rPr>
          <w:rFonts w:ascii="仿宋" w:hAnsi="仿宋" w:eastAsia="仿宋" w:cs="仿宋"/>
          <w:color w:val="000000"/>
          <w:sz w:val="32"/>
          <w:szCs w:val="32"/>
        </w:rPr>
      </w:pPr>
      <w:r>
        <w:rPr>
          <w:rFonts w:hint="eastAsia" w:ascii="仿宋" w:hAnsi="仿宋" w:eastAsia="仿宋" w:cs="仿宋"/>
          <w:color w:val="000000"/>
          <w:sz w:val="32"/>
          <w:szCs w:val="32"/>
        </w:rPr>
        <w:t>我镇认真贯彻执行党的教育方针及《教师法》、《义务教育法》等法律法规文件，以学生的全面发展为核心全面推进素质教育；学校不设重点班，实现教育公平；严格执行国家课程规划，开齐课程，开足课时；抓好学校常规管理，提高教学效率，减轻学生课业负担。</w:t>
      </w:r>
    </w:p>
    <w:p>
      <w:pPr>
        <w:adjustRightInd w:val="0"/>
        <w:snapToGrid w:val="0"/>
        <w:spacing w:line="500" w:lineRule="exact"/>
        <w:ind w:firstLine="723" w:firstLineChars="225"/>
        <w:rPr>
          <w:rFonts w:ascii="仿宋" w:hAnsi="仿宋" w:eastAsia="仿宋" w:cs="仿宋"/>
          <w:b/>
          <w:color w:val="000000"/>
          <w:sz w:val="32"/>
          <w:szCs w:val="32"/>
        </w:rPr>
      </w:pPr>
      <w:r>
        <w:rPr>
          <w:rFonts w:hint="eastAsia" w:ascii="仿宋" w:hAnsi="仿宋" w:eastAsia="仿宋" w:cs="仿宋"/>
          <w:b/>
          <w:bCs/>
          <w:color w:val="000000"/>
          <w:kern w:val="0"/>
          <w:sz w:val="32"/>
          <w:szCs w:val="32"/>
        </w:rPr>
        <w:t>3、深化教学改革，不断提高教学质量</w:t>
      </w:r>
    </w:p>
    <w:p>
      <w:pPr>
        <w:widowControl/>
        <w:shd w:val="clear" w:color="auto" w:fill="FFFFFF"/>
        <w:adjustRightInd w:val="0"/>
        <w:snapToGrid w:val="0"/>
        <w:spacing w:line="500" w:lineRule="exact"/>
        <w:ind w:firstLine="627" w:firstLineChars="196"/>
        <w:jc w:val="left"/>
        <w:rPr>
          <w:rFonts w:ascii="仿宋" w:hAnsi="仿宋" w:eastAsia="仿宋" w:cs="仿宋"/>
          <w:bCs/>
          <w:color w:val="000000"/>
          <w:kern w:val="0"/>
          <w:sz w:val="32"/>
          <w:szCs w:val="32"/>
        </w:rPr>
      </w:pPr>
      <w:r>
        <w:rPr>
          <w:rFonts w:hint="eastAsia" w:ascii="仿宋" w:hAnsi="仿宋" w:eastAsia="仿宋" w:cs="仿宋"/>
          <w:bCs/>
          <w:color w:val="000000"/>
          <w:kern w:val="0"/>
          <w:sz w:val="32"/>
          <w:szCs w:val="32"/>
        </w:rPr>
        <w:t>近几年来，陂洋镇始终坚持狠抓以提高教学质量为目的，以课堂教学为主渠道，深入开展课堂教学改革活动，以科研促教学，努力创新课堂教学方式，提高课堂教学效果。通过加强教师教学理论的学习，促使教师重视运用现代化教育教学理论，解决教学实践中的重点、难点问题。做到五个“坚持”，即坚持按教育部颁布标准开齐课程，开足课时；坚持面向全体学生，因材施教，充分发挥教师的主导作用和学生的主体作用；坚持在教学活动中渗透德育内容；坚持抓好“备、讲、批、辅、检”各个常规教学环节，提高效率；坚持创新课堂教学模式，实施有效教学，提高课堂教学效果。</w:t>
      </w:r>
    </w:p>
    <w:p>
      <w:pPr>
        <w:widowControl/>
        <w:shd w:val="clear" w:color="auto" w:fill="FFFFFF"/>
        <w:adjustRightInd w:val="0"/>
        <w:snapToGrid w:val="0"/>
        <w:spacing w:line="500" w:lineRule="exact"/>
        <w:ind w:firstLine="627" w:firstLineChars="196"/>
        <w:jc w:val="left"/>
        <w:rPr>
          <w:rFonts w:ascii="仿宋" w:hAnsi="仿宋" w:eastAsia="仿宋" w:cs="仿宋"/>
          <w:bCs/>
          <w:color w:val="000000"/>
          <w:kern w:val="0"/>
          <w:sz w:val="32"/>
          <w:szCs w:val="32"/>
        </w:rPr>
      </w:pPr>
      <w:r>
        <w:rPr>
          <w:rFonts w:hint="eastAsia" w:ascii="仿宋" w:hAnsi="仿宋" w:eastAsia="仿宋" w:cs="仿宋"/>
          <w:bCs/>
          <w:color w:val="000000"/>
          <w:kern w:val="0"/>
          <w:sz w:val="32"/>
          <w:szCs w:val="32"/>
        </w:rPr>
        <w:t>重视学校体育卫生艺术教育，中小学校体育卫生基本条件和艺术教育基本条件达标率均达到100﹪.</w:t>
      </w:r>
    </w:p>
    <w:p>
      <w:pPr>
        <w:widowControl/>
        <w:shd w:val="clear" w:color="auto" w:fill="FFFFFF"/>
        <w:adjustRightInd w:val="0"/>
        <w:snapToGrid w:val="0"/>
        <w:spacing w:line="500" w:lineRule="exact"/>
        <w:ind w:firstLine="630" w:firstLineChars="196"/>
        <w:jc w:val="left"/>
        <w:rPr>
          <w:rFonts w:ascii="仿宋" w:hAnsi="仿宋" w:eastAsia="仿宋" w:cs="仿宋"/>
          <w:bCs/>
          <w:color w:val="000000"/>
          <w:kern w:val="0"/>
          <w:sz w:val="32"/>
          <w:szCs w:val="32"/>
        </w:rPr>
      </w:pPr>
      <w:r>
        <w:rPr>
          <w:rFonts w:hint="eastAsia" w:ascii="仿宋" w:hAnsi="仿宋" w:eastAsia="仿宋" w:cs="仿宋"/>
          <w:b/>
          <w:bCs/>
          <w:color w:val="000000"/>
          <w:kern w:val="0"/>
          <w:sz w:val="32"/>
          <w:szCs w:val="32"/>
        </w:rPr>
        <w:t>4</w:t>
      </w:r>
      <w:r>
        <w:rPr>
          <w:rFonts w:hint="eastAsia" w:ascii="仿宋" w:hAnsi="仿宋" w:eastAsia="仿宋" w:cs="仿宋"/>
          <w:bCs/>
          <w:color w:val="000000"/>
          <w:kern w:val="0"/>
          <w:sz w:val="32"/>
          <w:szCs w:val="32"/>
        </w:rPr>
        <w:t>、</w:t>
      </w:r>
      <w:r>
        <w:rPr>
          <w:rFonts w:hint="eastAsia" w:ascii="仿宋" w:hAnsi="仿宋" w:eastAsia="仿宋" w:cs="仿宋"/>
          <w:b/>
          <w:bCs/>
          <w:color w:val="000000"/>
          <w:kern w:val="0"/>
          <w:sz w:val="32"/>
          <w:szCs w:val="32"/>
        </w:rPr>
        <w:t>落实课题课件研究，认真抓好新课程改革</w:t>
      </w:r>
    </w:p>
    <w:p>
      <w:pPr>
        <w:widowControl/>
        <w:shd w:val="clear" w:color="auto" w:fill="FFFFFF"/>
        <w:adjustRightInd w:val="0"/>
        <w:snapToGrid w:val="0"/>
        <w:spacing w:line="500" w:lineRule="exact"/>
        <w:ind w:firstLine="627" w:firstLineChars="196"/>
        <w:jc w:val="left"/>
        <w:rPr>
          <w:rFonts w:ascii="仿宋" w:hAnsi="仿宋" w:eastAsia="仿宋" w:cs="仿宋"/>
          <w:b/>
          <w:bCs/>
          <w:color w:val="000000"/>
          <w:kern w:val="0"/>
          <w:sz w:val="32"/>
          <w:szCs w:val="32"/>
        </w:rPr>
      </w:pPr>
      <w:r>
        <w:rPr>
          <w:rFonts w:hint="eastAsia" w:ascii="仿宋" w:hAnsi="仿宋" w:eastAsia="仿宋" w:cs="仿宋"/>
          <w:color w:val="000000"/>
          <w:kern w:val="0"/>
          <w:sz w:val="32"/>
          <w:szCs w:val="32"/>
        </w:rPr>
        <w:t>教学工作是学校的中心工作，我镇各中小学校坚持“以学科为单位，以教导处为主导，以课堂教学为依托，以教研组为联结”的方针，以常规为基础，向教改要质量，全面提高教育教学质量。全面推行新课标、新教材的实施工作，积极开展教育科研活动。各个学校的教师根据新课标的要求，积极探索新的教学方式，以促进学生素养和综合能力的提高。</w:t>
      </w:r>
    </w:p>
    <w:p>
      <w:pPr>
        <w:widowControl/>
        <w:shd w:val="clear" w:color="auto" w:fill="FFFFFF"/>
        <w:adjustRightInd w:val="0"/>
        <w:snapToGrid w:val="0"/>
        <w:spacing w:line="500" w:lineRule="exact"/>
        <w:ind w:firstLine="790" w:firstLineChars="246"/>
        <w:jc w:val="left"/>
        <w:rPr>
          <w:rFonts w:ascii="仿宋" w:hAnsi="仿宋" w:eastAsia="仿宋" w:cs="仿宋"/>
          <w:bCs/>
          <w:color w:val="000000"/>
          <w:kern w:val="0"/>
          <w:sz w:val="32"/>
          <w:szCs w:val="32"/>
        </w:rPr>
      </w:pPr>
      <w:r>
        <w:rPr>
          <w:rFonts w:hint="eastAsia" w:ascii="仿宋" w:hAnsi="仿宋" w:eastAsia="仿宋" w:cs="仿宋"/>
          <w:b/>
          <w:bCs/>
          <w:color w:val="000000"/>
          <w:kern w:val="0"/>
          <w:sz w:val="32"/>
          <w:szCs w:val="32"/>
        </w:rPr>
        <w:t>5</w:t>
      </w:r>
      <w:r>
        <w:rPr>
          <w:rFonts w:hint="eastAsia" w:ascii="仿宋" w:hAnsi="仿宋" w:eastAsia="仿宋" w:cs="仿宋"/>
          <w:bCs/>
          <w:color w:val="000000"/>
          <w:kern w:val="0"/>
          <w:sz w:val="32"/>
          <w:szCs w:val="32"/>
        </w:rPr>
        <w:t>、</w:t>
      </w:r>
      <w:r>
        <w:rPr>
          <w:rFonts w:hint="eastAsia" w:ascii="仿宋" w:hAnsi="仿宋" w:eastAsia="仿宋" w:cs="仿宋"/>
          <w:b/>
          <w:bCs/>
          <w:color w:val="000000"/>
          <w:kern w:val="0"/>
          <w:sz w:val="32"/>
          <w:szCs w:val="32"/>
        </w:rPr>
        <w:t>抓好安全工作，打造平安校园</w:t>
      </w:r>
      <w:r>
        <w:rPr>
          <w:rFonts w:hint="eastAsia" w:ascii="仿宋" w:hAnsi="仿宋" w:eastAsia="仿宋" w:cs="仿宋"/>
          <w:bCs/>
          <w:color w:val="000000"/>
          <w:kern w:val="0"/>
          <w:sz w:val="32"/>
          <w:szCs w:val="32"/>
        </w:rPr>
        <w:t xml:space="preserve"> </w:t>
      </w:r>
    </w:p>
    <w:p>
      <w:pPr>
        <w:widowControl/>
        <w:shd w:val="clear" w:color="auto" w:fill="FFFFFF"/>
        <w:adjustRightInd w:val="0"/>
        <w:snapToGrid w:val="0"/>
        <w:spacing w:line="500" w:lineRule="exact"/>
        <w:ind w:firstLine="627" w:firstLineChars="196"/>
        <w:jc w:val="left"/>
        <w:rPr>
          <w:rFonts w:ascii="仿宋" w:hAnsi="仿宋" w:eastAsia="仿宋" w:cs="仿宋"/>
          <w:bCs/>
          <w:color w:val="000000"/>
          <w:kern w:val="0"/>
          <w:sz w:val="32"/>
          <w:szCs w:val="32"/>
        </w:rPr>
      </w:pPr>
      <w:r>
        <w:rPr>
          <w:rFonts w:hint="eastAsia" w:ascii="仿宋" w:hAnsi="仿宋" w:eastAsia="仿宋" w:cs="仿宋"/>
          <w:bCs/>
          <w:color w:val="000000"/>
          <w:kern w:val="0"/>
          <w:sz w:val="32"/>
          <w:szCs w:val="32"/>
        </w:rPr>
        <w:t>陂洋镇党委、政府高度重视校园安全工作，镇领导多次深入到中小学校，重点做好排查安全隐患的工作。2017年，我镇投入52万元的视频监控设施已经基本覆盖我镇全境各主要交通干道、各行政村主要路口、中小学校、政府机关大院。在校园安全工作方面，</w:t>
      </w:r>
      <w:r>
        <w:rPr>
          <w:rFonts w:hint="eastAsia" w:ascii="仿宋" w:hAnsi="仿宋" w:eastAsia="仿宋" w:cs="仿宋"/>
          <w:color w:val="000000"/>
          <w:kern w:val="0"/>
          <w:sz w:val="32"/>
          <w:szCs w:val="32"/>
        </w:rPr>
        <w:t>加强内部安全管理。在成立安全校园领导小组的基础上，督促各处规范内部安全管理，严格实施领导在岗带班、教职工24小时值班制度。把安全工作与社会治安综合治理工作紧密结合起来，加大安全管理力度。同时还成立护校队，对重要部门进行重点防范，尤其是节假日，做到有安排、有检查，杜绝了事故的发生。及时排查和消除不稳定因素，做到时时讲安全，天天抓安全不放松。一是通过各种方式，努力从源头上预防和化解矛盾纠纷，把不稳定因素化解在内部和萌芽状态；二是面开展征求意见活动，对群众反映强烈的问题，耐心细致地做好宣传教育和导化解工作，对群众的正当要求，积极尽快解决，努力从源头上消除矛盾，把矛盾解决在萌芽状态，确保无信访案件发生。三是做好网络安全体系建设。加强计算机安全的管理，制定出计算机使用管理办法，网络管理员每周进行日常病毒检测，确保信息不丢失，各级各类学校信息录入率100%。四是把平安创建工作与“三联共建”工作结合起来，不断协助包建村加强治安防范工作和日常矛盾排查调处工作，化解社会矛盾，把各种不稳定因素及时消灭在萌芽中，维护社会稳定，实现零上访目标，确保一方平安。</w:t>
      </w:r>
    </w:p>
    <w:p>
      <w:pPr>
        <w:widowControl/>
        <w:shd w:val="clear" w:color="auto" w:fill="FFFFFF"/>
        <w:adjustRightInd w:val="0"/>
        <w:snapToGrid w:val="0"/>
        <w:spacing w:line="500" w:lineRule="exact"/>
        <w:ind w:firstLine="630" w:firstLineChars="196"/>
        <w:jc w:val="left"/>
        <w:rPr>
          <w:rFonts w:ascii="仿宋" w:hAnsi="仿宋" w:eastAsia="仿宋" w:cs="仿宋"/>
          <w:bCs/>
          <w:color w:val="000000"/>
          <w:kern w:val="0"/>
          <w:sz w:val="32"/>
          <w:szCs w:val="32"/>
        </w:rPr>
      </w:pPr>
      <w:r>
        <w:rPr>
          <w:rFonts w:hint="eastAsia" w:ascii="仿宋" w:hAnsi="仿宋" w:eastAsia="仿宋" w:cs="仿宋"/>
          <w:b/>
          <w:bCs/>
          <w:color w:val="000000"/>
          <w:kern w:val="0"/>
          <w:sz w:val="32"/>
          <w:szCs w:val="32"/>
        </w:rPr>
        <w:t>6</w:t>
      </w:r>
      <w:r>
        <w:rPr>
          <w:rFonts w:hint="eastAsia" w:ascii="仿宋" w:hAnsi="仿宋" w:eastAsia="仿宋" w:cs="仿宋"/>
          <w:bCs/>
          <w:color w:val="000000"/>
          <w:kern w:val="0"/>
          <w:sz w:val="32"/>
          <w:szCs w:val="32"/>
        </w:rPr>
        <w:t>、</w:t>
      </w:r>
      <w:r>
        <w:rPr>
          <w:rFonts w:hint="eastAsia" w:ascii="仿宋" w:hAnsi="仿宋" w:eastAsia="仿宋" w:cs="仿宋"/>
          <w:b/>
          <w:bCs/>
          <w:color w:val="000000"/>
          <w:kern w:val="0"/>
          <w:sz w:val="32"/>
          <w:szCs w:val="32"/>
        </w:rPr>
        <w:t xml:space="preserve">重视学生全面发展，提高学生综合素质 </w:t>
      </w:r>
    </w:p>
    <w:p>
      <w:pPr>
        <w:widowControl/>
        <w:shd w:val="clear" w:color="auto" w:fill="FFFFFF"/>
        <w:adjustRightInd w:val="0"/>
        <w:snapToGrid w:val="0"/>
        <w:spacing w:line="500" w:lineRule="exact"/>
        <w:ind w:firstLine="627" w:firstLineChars="196"/>
        <w:jc w:val="left"/>
        <w:rPr>
          <w:rFonts w:ascii="仿宋" w:hAnsi="仿宋" w:eastAsia="仿宋" w:cs="仿宋"/>
          <w:sz w:val="32"/>
          <w:szCs w:val="32"/>
          <w:u w:val="single"/>
        </w:rPr>
      </w:pPr>
      <w:r>
        <w:rPr>
          <w:rFonts w:hint="eastAsia" w:ascii="仿宋" w:hAnsi="仿宋" w:eastAsia="仿宋" w:cs="仿宋"/>
          <w:color w:val="000000"/>
          <w:sz w:val="32"/>
          <w:szCs w:val="32"/>
        </w:rPr>
        <w:t>我镇学校结合本地实际，重视学生体育、音乐、美术素养的培养，创办特色学校。在抓好常规教育的基础上，我镇各校高度重视学生在体育、音乐、美术素养的培养。邀请“汕尾市书画协会陂洋行”来我镇与教师交流，此外经常有计划、有组织地开展各项有益的竞赛和展示活动，为培养学生特长、展示学生才能搭建有效平台。各学校根据自身实际，为丰富学生的课余生活，陶冶学生性情，发展学生的个性特长，从学生的兴趣点切入，扎实的开展了美术、舞蹈、作文、英语、体育、书画等一系列课外活动，并积极组织学生参加各种级别的竞赛和展演。为了培养学生的学习兴趣，开发学生的内在潜能，古寨中学积极地开辟了第二课堂活动，成立了“文明”广播站、“寻访”文学社、定期出版校刊《我读书，我快乐，我成长》。</w:t>
      </w:r>
      <w:r>
        <w:rPr>
          <w:rFonts w:hint="eastAsia" w:ascii="仿宋" w:hAnsi="仿宋" w:eastAsia="仿宋" w:cs="仿宋"/>
          <w:sz w:val="32"/>
          <w:szCs w:val="32"/>
        </w:rPr>
        <w:t>2016年在全市六年级数学比赛中14名学生参加，其中9名获奖；2017年</w:t>
      </w:r>
      <w:r>
        <w:rPr>
          <w:rFonts w:hint="eastAsia" w:ascii="仿宋" w:hAnsi="仿宋" w:eastAsia="仿宋" w:cs="仿宋"/>
          <w:color w:val="000000"/>
          <w:sz w:val="32"/>
          <w:szCs w:val="32"/>
        </w:rPr>
        <w:t>，有两名学生荣获市六年级数学竞赛二等奖</w:t>
      </w:r>
      <w:r>
        <w:rPr>
          <w:rFonts w:hint="eastAsia" w:ascii="仿宋" w:hAnsi="仿宋" w:eastAsia="仿宋" w:cs="仿宋"/>
          <w:sz w:val="32"/>
          <w:szCs w:val="32"/>
        </w:rPr>
        <w:t>。</w:t>
      </w:r>
      <w:r>
        <w:rPr>
          <w:rFonts w:hint="eastAsia" w:ascii="仿宋" w:hAnsi="仿宋" w:eastAsia="仿宋" w:cs="仿宋"/>
          <w:color w:val="000000"/>
          <w:sz w:val="32"/>
          <w:szCs w:val="32"/>
        </w:rPr>
        <w:t>另外，在市、县两级举行的中小学生运动会中我镇也取得了较好的成绩。</w:t>
      </w:r>
      <w:r>
        <w:rPr>
          <w:rFonts w:hint="eastAsia" w:ascii="仿宋" w:hAnsi="仿宋" w:eastAsia="仿宋" w:cs="仿宋"/>
          <w:sz w:val="32"/>
          <w:szCs w:val="32"/>
          <w:u w:val="single"/>
        </w:rPr>
        <w:t xml:space="preserve"> </w:t>
      </w:r>
    </w:p>
    <w:p>
      <w:pPr>
        <w:widowControl/>
        <w:spacing w:line="360" w:lineRule="auto"/>
        <w:ind w:firstLine="644"/>
        <w:rPr>
          <w:rFonts w:ascii="宋体" w:hAnsi="宋体" w:eastAsia="宋体" w:cs="宋体"/>
          <w:kern w:val="0"/>
          <w:sz w:val="24"/>
          <w:szCs w:val="24"/>
        </w:rPr>
      </w:pPr>
      <w:r>
        <w:rPr>
          <w:rFonts w:hint="eastAsia" w:ascii="仿宋" w:hAnsi="仿宋" w:eastAsia="仿宋" w:cs="宋体"/>
          <w:b/>
          <w:bCs/>
          <w:kern w:val="0"/>
          <w:sz w:val="32"/>
          <w:szCs w:val="32"/>
        </w:rPr>
        <w:t>（四）坚持统筹兼顾，全面协调发展。</w:t>
      </w:r>
    </w:p>
    <w:p>
      <w:pPr>
        <w:widowControl/>
        <w:spacing w:line="360" w:lineRule="auto"/>
        <w:ind w:firstLine="640"/>
        <w:rPr>
          <w:rFonts w:ascii="宋体" w:hAnsi="宋体" w:eastAsia="宋体" w:cs="宋体"/>
          <w:kern w:val="0"/>
          <w:sz w:val="24"/>
          <w:szCs w:val="24"/>
        </w:rPr>
      </w:pPr>
      <w:r>
        <w:rPr>
          <w:rFonts w:hint="eastAsia" w:ascii="仿宋" w:hAnsi="仿宋" w:eastAsia="仿宋" w:cs="宋体"/>
          <w:color w:val="000000"/>
          <w:kern w:val="0"/>
          <w:sz w:val="32"/>
          <w:szCs w:val="32"/>
        </w:rPr>
        <w:t>我镇在全面提高义务教育质量的同时，重视加强幼儿教育、成人教育，活跃社区文化，促进了各类教育协调、健康发展。</w:t>
      </w:r>
    </w:p>
    <w:p>
      <w:pPr>
        <w:widowControl/>
        <w:spacing w:line="360" w:lineRule="auto"/>
        <w:ind w:firstLine="644"/>
        <w:rPr>
          <w:rFonts w:ascii="宋体" w:hAnsi="宋体" w:eastAsia="宋体" w:cs="宋体"/>
          <w:kern w:val="0"/>
          <w:sz w:val="24"/>
          <w:szCs w:val="24"/>
        </w:rPr>
      </w:pPr>
      <w:r>
        <w:rPr>
          <w:rFonts w:hint="eastAsia" w:ascii="仿宋" w:hAnsi="仿宋" w:eastAsia="仿宋" w:cs="宋体"/>
          <w:b/>
          <w:bCs/>
          <w:color w:val="000000"/>
          <w:kern w:val="0"/>
          <w:sz w:val="32"/>
          <w:szCs w:val="32"/>
        </w:rPr>
        <w:t>1.规范办园行为，发展幼儿教育。</w:t>
      </w:r>
      <w:r>
        <w:rPr>
          <w:rFonts w:hint="eastAsia" w:ascii="仿宋" w:hAnsi="仿宋" w:eastAsia="仿宋" w:cs="宋体"/>
          <w:color w:val="000000"/>
          <w:kern w:val="0"/>
          <w:sz w:val="32"/>
          <w:szCs w:val="32"/>
        </w:rPr>
        <w:t>根据上级有关规范办园的规定，我镇坚持把学前教育纳入全镇经济社会发展的总体规划中，大力改善办园条件，积极推进学前教育的布局调整，提高学前教育的整体水平。一是加强幼儿教师师德教育，组织幼儿教师学习有关学前教育的政策法规，让教师树立正确的教育观、人生观和价值观。二是加大业务培训，组织幼儿教师参加各类业务培训，提高幼儿教师的专业水平。三是进一步改善办园条件，按照省规范化幼儿园的标准，完善了幼儿舞蹈室、体育活动室、美工活动室、音乐室等功能室，推进学前教育健康发展；推进学前教育健康发展目前，我镇幼儿园在园幼儿900人，近三年幼儿毛入园率均达到9</w:t>
      </w:r>
      <w:r>
        <w:rPr>
          <w:rFonts w:hint="eastAsia" w:ascii="仿宋" w:hAnsi="仿宋" w:eastAsia="仿宋" w:cs="宋体"/>
          <w:color w:val="000000"/>
          <w:kern w:val="0"/>
          <w:sz w:val="32"/>
          <w:szCs w:val="32"/>
          <w:lang w:val="en-US" w:eastAsia="zh-CN"/>
        </w:rPr>
        <w:t>3</w:t>
      </w:r>
      <w:bookmarkStart w:id="0" w:name="_GoBack"/>
      <w:bookmarkEnd w:id="0"/>
      <w:r>
        <w:rPr>
          <w:rFonts w:hint="eastAsia" w:ascii="仿宋" w:hAnsi="仿宋" w:eastAsia="仿宋" w:cs="宋体"/>
          <w:color w:val="000000"/>
          <w:kern w:val="0"/>
          <w:sz w:val="32"/>
          <w:szCs w:val="32"/>
        </w:rPr>
        <w:t>.1%以上。</w:t>
      </w:r>
    </w:p>
    <w:p>
      <w:pPr>
        <w:widowControl/>
        <w:shd w:val="clear" w:color="auto" w:fill="FFFFFF"/>
        <w:adjustRightInd w:val="0"/>
        <w:snapToGrid w:val="0"/>
        <w:spacing w:line="500" w:lineRule="exact"/>
        <w:ind w:firstLine="630" w:firstLineChars="196"/>
        <w:jc w:val="left"/>
        <w:rPr>
          <w:rFonts w:ascii="仿宋" w:hAnsi="仿宋" w:eastAsia="仿宋" w:cs="仿宋"/>
          <w:sz w:val="32"/>
          <w:szCs w:val="32"/>
        </w:rPr>
      </w:pPr>
      <w:r>
        <w:rPr>
          <w:rFonts w:hint="eastAsia" w:ascii="仿宋" w:hAnsi="仿宋" w:eastAsia="仿宋" w:cs="宋体"/>
          <w:b/>
          <w:bCs/>
          <w:color w:val="000000"/>
          <w:kern w:val="0"/>
          <w:sz w:val="32"/>
          <w:szCs w:val="32"/>
        </w:rPr>
        <w:t>2.办好成人学校，提高农民素质。</w:t>
      </w:r>
      <w:r>
        <w:rPr>
          <w:rFonts w:hint="eastAsia" w:ascii="仿宋" w:hAnsi="仿宋" w:eastAsia="仿宋" w:cs="宋体"/>
          <w:color w:val="000000"/>
          <w:kern w:val="0"/>
          <w:sz w:val="32"/>
          <w:szCs w:val="32"/>
        </w:rPr>
        <w:t>近</w:t>
      </w:r>
      <w:r>
        <w:rPr>
          <w:rFonts w:hint="eastAsia" w:ascii="仿宋" w:hAnsi="仿宋" w:eastAsia="仿宋" w:cs="仿宋"/>
          <w:sz w:val="32"/>
          <w:szCs w:val="32"/>
        </w:rPr>
        <w:t>近几年来，陂洋镇党委、政府结合本镇实际，不断调整成人教育的思路，以镇成人文化技术学校为和镇农技站为主体，充分发挥自身职能作用，聘请省市专家教授前来讲课，陂洋镇派出所等机构合作，采取长期培训和短期培训相结合的方式，近三年来，全镇举办各类型的培训累计29期，培训人次达3000多人。通过培训，提高了广大人民群众的综合素质和业务水平，为新农村的发展与建设奠定了坚实的人才基础。</w:t>
      </w:r>
    </w:p>
    <w:p>
      <w:pPr>
        <w:widowControl/>
        <w:shd w:val="clear" w:color="auto" w:fill="FFFFFF"/>
        <w:adjustRightInd w:val="0"/>
        <w:snapToGrid w:val="0"/>
        <w:spacing w:line="500" w:lineRule="exact"/>
        <w:ind w:firstLine="630" w:firstLineChars="196"/>
        <w:jc w:val="left"/>
        <w:rPr>
          <w:rFonts w:ascii="仿宋" w:hAnsi="仿宋" w:eastAsia="仿宋" w:cs="仿宋"/>
          <w:sz w:val="32"/>
          <w:szCs w:val="32"/>
        </w:rPr>
      </w:pPr>
      <w:r>
        <w:rPr>
          <w:rFonts w:hint="eastAsia" w:ascii="仿宋" w:hAnsi="仿宋" w:eastAsia="仿宋" w:cs="宋体"/>
          <w:b/>
          <w:bCs/>
          <w:color w:val="000000"/>
          <w:kern w:val="0"/>
          <w:sz w:val="32"/>
          <w:szCs w:val="32"/>
        </w:rPr>
        <w:t>3.完善社区设施，建设和谐家园。</w:t>
      </w:r>
      <w:r>
        <w:rPr>
          <w:rFonts w:hint="eastAsia" w:ascii="仿宋" w:hAnsi="仿宋" w:eastAsia="仿宋" w:cs="仿宋"/>
          <w:sz w:val="32"/>
          <w:szCs w:val="32"/>
        </w:rPr>
        <w:t>除基础教育和成人教育外，我镇以提高全民素质为宗旨，努力发展社区教育。镇党委、政府历来重视发展社区教育，一是近几年来，完善了文化休闲和体育活动场所。全镇14个行政村中，都修建了农家书屋和老人活动中心；在陂洋镇陂沟村文化广场设有篮球场、乒乓球、健身器材等设施。既方便村民们学习，又为村民们提供了体育健身和休闲娱乐的好去处。二是镇党委很好的发挥了宣传、组织职能，以镇文化站为活动中心，开展了形式多样、群众们喜闻乐见的文化学习和体艺活动。另外，镇政府多次定期组织书法绘画比赛，中小学校、各村和企事业单位均有参加，有效的推动了全镇基层文体事业的长足发展。</w:t>
      </w:r>
    </w:p>
    <w:p>
      <w:pPr>
        <w:widowControl/>
        <w:spacing w:line="360" w:lineRule="auto"/>
        <w:ind w:firstLine="644"/>
        <w:rPr>
          <w:rFonts w:ascii="宋体" w:hAnsi="宋体" w:eastAsia="宋体" w:cs="宋体"/>
          <w:kern w:val="0"/>
          <w:sz w:val="24"/>
          <w:szCs w:val="24"/>
        </w:rPr>
      </w:pPr>
      <w:r>
        <w:rPr>
          <w:rFonts w:hint="eastAsia" w:ascii="仿宋" w:hAnsi="仿宋" w:eastAsia="仿宋" w:cs="宋体"/>
          <w:b/>
          <w:bCs/>
          <w:kern w:val="0"/>
          <w:sz w:val="32"/>
          <w:szCs w:val="32"/>
        </w:rPr>
        <w:t>四、今后努力的方向</w:t>
      </w:r>
    </w:p>
    <w:p>
      <w:pPr>
        <w:widowControl/>
        <w:shd w:val="clear" w:color="auto" w:fill="FFFFFF"/>
        <w:adjustRightInd w:val="0"/>
        <w:snapToGrid w:val="0"/>
        <w:spacing w:line="500" w:lineRule="exact"/>
        <w:ind w:firstLine="627" w:firstLineChars="196"/>
        <w:jc w:val="left"/>
        <w:rPr>
          <w:rFonts w:ascii="仿宋" w:hAnsi="仿宋" w:eastAsia="仿宋" w:cs="仿宋"/>
          <w:bCs/>
          <w:color w:val="000000"/>
          <w:kern w:val="0"/>
          <w:sz w:val="32"/>
          <w:szCs w:val="32"/>
        </w:rPr>
      </w:pPr>
      <w:r>
        <w:rPr>
          <w:rFonts w:hint="eastAsia" w:ascii="仿宋" w:hAnsi="仿宋" w:eastAsia="仿宋" w:cs="仿宋"/>
          <w:bCs/>
          <w:color w:val="000000"/>
          <w:kern w:val="0"/>
          <w:sz w:val="32"/>
          <w:szCs w:val="32"/>
        </w:rPr>
        <w:t>我镇在市委、市政府的关心支持下，全镇上下一心狠抓教育创强复评工作。通过教育强镇复评活动，教育的综合实力得到了提升，取得了显著的成绩，得到了较好的效果。但在新的形式下，教育强镇复评是一个不断完善的过程，我镇的教育现状与要求仍有一定的差距，主要表现在：一是学校的办学条件相对落后，相关教学设备有待完善；二是师资队伍建设有待加强，科研水平有待进一步提高。</w:t>
      </w:r>
    </w:p>
    <w:p>
      <w:pPr>
        <w:widowControl/>
        <w:shd w:val="clear" w:color="auto" w:fill="FFFFFF"/>
        <w:adjustRightInd w:val="0"/>
        <w:snapToGrid w:val="0"/>
        <w:spacing w:line="500" w:lineRule="exact"/>
        <w:ind w:firstLine="627" w:firstLineChars="196"/>
        <w:jc w:val="left"/>
        <w:rPr>
          <w:rFonts w:ascii="仿宋" w:hAnsi="仿宋" w:eastAsia="仿宋" w:cs="仿宋"/>
          <w:bCs/>
          <w:color w:val="000000"/>
          <w:kern w:val="0"/>
          <w:sz w:val="32"/>
          <w:szCs w:val="32"/>
        </w:rPr>
      </w:pPr>
      <w:r>
        <w:rPr>
          <w:rFonts w:hint="eastAsia" w:ascii="仿宋" w:hAnsi="仿宋" w:eastAsia="仿宋" w:cs="仿宋_GB2312"/>
          <w:color w:val="000000"/>
          <w:sz w:val="32"/>
          <w:szCs w:val="32"/>
        </w:rPr>
        <w:t>今后，我镇要着重做好</w:t>
      </w:r>
      <w:r>
        <w:rPr>
          <w:rFonts w:hint="eastAsia" w:ascii="仿宋" w:hAnsi="仿宋" w:eastAsia="仿宋" w:cs="仿宋_GB2312"/>
          <w:color w:val="000000"/>
          <w:sz w:val="32"/>
          <w:szCs w:val="32"/>
          <w:lang w:eastAsia="zh-CN"/>
        </w:rPr>
        <w:t>二</w:t>
      </w:r>
      <w:r>
        <w:rPr>
          <w:rFonts w:hint="eastAsia" w:ascii="仿宋" w:hAnsi="仿宋" w:eastAsia="仿宋" w:cs="仿宋_GB2312"/>
          <w:color w:val="000000"/>
          <w:sz w:val="32"/>
          <w:szCs w:val="32"/>
        </w:rPr>
        <w:t>个方面的工作：</w:t>
      </w:r>
      <w:r>
        <w:rPr>
          <w:rFonts w:hint="eastAsia" w:ascii="仿宋" w:hAnsi="仿宋" w:eastAsia="仿宋" w:cs="仿宋"/>
          <w:bCs/>
          <w:color w:val="000000"/>
          <w:kern w:val="0"/>
          <w:sz w:val="32"/>
          <w:szCs w:val="32"/>
        </w:rPr>
        <w:t>一是继续坚持教育优先战略，加大教育资金投入力度，进一步完善办学条件，加快推进教育的现代化进程</w:t>
      </w:r>
      <w:r>
        <w:rPr>
          <w:rFonts w:hint="eastAsia" w:ascii="仿宋" w:hAnsi="仿宋" w:eastAsia="仿宋" w:cs="仿宋"/>
          <w:bCs/>
          <w:color w:val="000000"/>
          <w:kern w:val="0"/>
          <w:sz w:val="32"/>
          <w:szCs w:val="32"/>
          <w:lang w:val="en-US" w:eastAsia="zh-CN"/>
        </w:rPr>
        <w:t>;</w:t>
      </w:r>
      <w:r>
        <w:rPr>
          <w:rFonts w:hint="eastAsia" w:ascii="仿宋" w:hAnsi="仿宋" w:eastAsia="仿宋" w:cs="仿宋"/>
          <w:bCs/>
          <w:color w:val="000000"/>
          <w:kern w:val="0"/>
          <w:sz w:val="32"/>
          <w:szCs w:val="32"/>
        </w:rPr>
        <w:t>二是继续抓好教师队伍建设，提高科研水平，打造一支业务过硬、师德崇高的教师队伍。</w:t>
      </w:r>
    </w:p>
    <w:p>
      <w:pPr>
        <w:widowControl/>
        <w:shd w:val="clear" w:color="auto" w:fill="FFFFFF"/>
        <w:adjustRightInd w:val="0"/>
        <w:snapToGrid w:val="0"/>
        <w:spacing w:line="500" w:lineRule="exact"/>
        <w:ind w:firstLine="630" w:firstLineChars="196"/>
        <w:jc w:val="left"/>
        <w:rPr>
          <w:rFonts w:ascii="仿宋" w:hAnsi="仿宋" w:eastAsia="仿宋" w:cs="仿宋"/>
          <w:b/>
          <w:sz w:val="32"/>
          <w:szCs w:val="32"/>
        </w:rPr>
      </w:pPr>
      <w:r>
        <w:rPr>
          <w:rFonts w:hint="eastAsia" w:ascii="仿宋" w:hAnsi="仿宋" w:eastAsia="仿宋" w:cs="仿宋"/>
          <w:b/>
          <w:sz w:val="32"/>
          <w:szCs w:val="32"/>
        </w:rPr>
        <w:t>四、自评结果</w:t>
      </w:r>
    </w:p>
    <w:p>
      <w:pPr>
        <w:adjustRightInd w:val="0"/>
        <w:snapToGrid w:val="0"/>
        <w:spacing w:line="500" w:lineRule="exact"/>
        <w:rPr>
          <w:rFonts w:ascii="仿宋" w:hAnsi="仿宋" w:eastAsia="仿宋" w:cs="仿宋"/>
          <w:bCs/>
          <w:color w:val="000000"/>
          <w:kern w:val="0"/>
          <w:sz w:val="32"/>
          <w:szCs w:val="32"/>
        </w:rPr>
      </w:pPr>
      <w:r>
        <w:rPr>
          <w:rFonts w:hint="eastAsia" w:ascii="仿宋" w:hAnsi="仿宋" w:eastAsia="仿宋" w:cs="仿宋"/>
          <w:color w:val="000000"/>
          <w:sz w:val="32"/>
          <w:szCs w:val="32"/>
        </w:rPr>
        <w:t xml:space="preserve">    我镇对照《广东省教育强镇（乡）督导验收方案（2017年9月修订）》的各项标准，我们认真进行了自查自评，必达条件已达标，各类教育综合发展水平已达到了省教育强镇的要求，自评得分97分（其中：政府责任67分，教育管理与素质教育30分）。我镇已具备广东省教育强镇的复评验收标准，特向广东省人民政府教育督导室申报广东省教育强镇复评，请予督导验收。</w:t>
      </w:r>
    </w:p>
    <w:p>
      <w:pPr>
        <w:spacing w:line="500" w:lineRule="exact"/>
        <w:ind w:right="-94" w:firstLine="5120" w:firstLineChars="1600"/>
        <w:jc w:val="left"/>
        <w:rPr>
          <w:rFonts w:ascii="仿宋" w:hAnsi="仿宋" w:eastAsia="仿宋" w:cs="仿宋"/>
          <w:bCs/>
          <w:color w:val="000000"/>
          <w:kern w:val="0"/>
          <w:sz w:val="32"/>
          <w:szCs w:val="32"/>
        </w:rPr>
      </w:pPr>
    </w:p>
    <w:p>
      <w:pPr>
        <w:spacing w:line="500" w:lineRule="exact"/>
        <w:ind w:right="-94" w:firstLine="5120" w:firstLineChars="1600"/>
        <w:jc w:val="left"/>
        <w:rPr>
          <w:rFonts w:ascii="仿宋" w:hAnsi="仿宋" w:eastAsia="仿宋" w:cs="仿宋"/>
          <w:bCs/>
          <w:color w:val="000000"/>
          <w:kern w:val="0"/>
          <w:sz w:val="32"/>
          <w:szCs w:val="32"/>
        </w:rPr>
      </w:pPr>
    </w:p>
    <w:p>
      <w:pPr>
        <w:spacing w:line="500" w:lineRule="exact"/>
        <w:ind w:right="-94"/>
        <w:jc w:val="left"/>
        <w:rPr>
          <w:rFonts w:ascii="仿宋" w:hAnsi="仿宋" w:eastAsia="仿宋" w:cs="仿宋"/>
          <w:bCs/>
          <w:color w:val="000000"/>
          <w:kern w:val="0"/>
          <w:sz w:val="32"/>
          <w:szCs w:val="32"/>
        </w:rPr>
      </w:pPr>
    </w:p>
    <w:p>
      <w:pPr>
        <w:spacing w:line="500" w:lineRule="exact"/>
        <w:ind w:right="-94" w:firstLine="5120" w:firstLineChars="1600"/>
        <w:jc w:val="left"/>
        <w:rPr>
          <w:rFonts w:ascii="仿宋" w:hAnsi="仿宋" w:eastAsia="仿宋" w:cs="仿宋"/>
          <w:bCs/>
          <w:color w:val="000000"/>
          <w:kern w:val="0"/>
          <w:sz w:val="32"/>
          <w:szCs w:val="32"/>
        </w:rPr>
      </w:pPr>
      <w:r>
        <w:rPr>
          <w:rFonts w:hint="eastAsia" w:ascii="仿宋" w:hAnsi="仿宋" w:eastAsia="仿宋" w:cs="仿宋"/>
          <w:bCs/>
          <w:color w:val="000000"/>
          <w:kern w:val="0"/>
          <w:sz w:val="32"/>
          <w:szCs w:val="32"/>
        </w:rPr>
        <w:t>陆丰市陂洋镇人民政府</w:t>
      </w:r>
    </w:p>
    <w:p>
      <w:pPr>
        <w:widowControl/>
        <w:spacing w:line="360" w:lineRule="auto"/>
        <w:ind w:firstLine="5440" w:firstLineChars="1700"/>
        <w:rPr>
          <w:rFonts w:ascii="仿宋" w:hAnsi="仿宋" w:eastAsia="仿宋" w:cs="宋体"/>
          <w:color w:val="000000"/>
          <w:kern w:val="0"/>
          <w:sz w:val="32"/>
          <w:szCs w:val="32"/>
        </w:rPr>
      </w:pPr>
      <w:r>
        <w:rPr>
          <w:rFonts w:hint="eastAsia" w:ascii="仿宋" w:hAnsi="仿宋" w:eastAsia="仿宋" w:cs="仿宋"/>
          <w:bCs/>
          <w:color w:val="000000"/>
          <w:kern w:val="0"/>
          <w:sz w:val="32"/>
          <w:szCs w:val="32"/>
        </w:rPr>
        <w:t>二〇一八年十二月</w:t>
      </w:r>
    </w:p>
    <w:sectPr>
      <w:footerReference r:id="rId4" w:type="default"/>
      <w:pgSz w:w="11906" w:h="16838"/>
      <w:pgMar w:top="1240" w:right="1800" w:bottom="1318"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rFonts w:hint="eastAsia"/>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tabs>
        <w:tab w:val="clear" w:pos="8306"/>
      </w:tabs>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15</w:t>
                          </w:r>
                          <w:r>
                            <w:rPr>
                              <w:rFonts w:hint="eastAsia"/>
                              <w:sz w:val="18"/>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M6pebnPAAAABQEA&#10;AA8AAAAAAAAAAQAgAAAAIgAAAGRycy9kb3ducmV2LnhtbFBLAQIUABQAAAAIAIdO4kB0+F+ksQEA&#10;AE4DAAAOAAAAAAAAAAEAIAAAAB4BAABkcnMvZTJvRG9jLnhtbFBLBQYAAAAABgAGAFkBAABBBQAA&#10;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15</w:t>
                    </w:r>
                    <w:r>
                      <w:rPr>
                        <w:rFonts w:hint="eastAsia"/>
                        <w:sz w:val="18"/>
                      </w:rPr>
                      <w:fldChar w:fldCharType="end"/>
                    </w:r>
                  </w:p>
                </w:txbxContent>
              </v:textbox>
            </v:shape>
          </w:pict>
        </mc:Fallback>
      </mc:AlternateContent>
    </w:r>
    <w:r>
      <w:rPr>
        <w:rFonts w:hint="eastAsia"/>
      </w:rPr>
      <w:tab/>
    </w:r>
    <w:r>
      <w:rPr>
        <w:rFonts w:hint="eastAsia"/>
      </w:rPr>
      <w:tab/>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6388"/>
    <w:rsid w:val="0056493A"/>
    <w:rsid w:val="00634923"/>
    <w:rsid w:val="00855FD6"/>
    <w:rsid w:val="009027C1"/>
    <w:rsid w:val="009D1CF9"/>
    <w:rsid w:val="00A06388"/>
    <w:rsid w:val="00AA09B0"/>
    <w:rsid w:val="00B51A6E"/>
    <w:rsid w:val="00BC5A41"/>
    <w:rsid w:val="00C26F80"/>
    <w:rsid w:val="00E66EE2"/>
    <w:rsid w:val="00F90BE0"/>
    <w:rsid w:val="11531FD8"/>
    <w:rsid w:val="15786FC7"/>
    <w:rsid w:val="197A7128"/>
    <w:rsid w:val="1D9F758B"/>
    <w:rsid w:val="1DC14F4B"/>
    <w:rsid w:val="1FCE7900"/>
    <w:rsid w:val="27275839"/>
    <w:rsid w:val="282A26E7"/>
    <w:rsid w:val="283A233E"/>
    <w:rsid w:val="287608BE"/>
    <w:rsid w:val="2B927BD5"/>
    <w:rsid w:val="30DC048A"/>
    <w:rsid w:val="35141DC1"/>
    <w:rsid w:val="3E6D4DB0"/>
    <w:rsid w:val="42B55DEA"/>
    <w:rsid w:val="4E502136"/>
    <w:rsid w:val="4E664633"/>
    <w:rsid w:val="4F8525A2"/>
    <w:rsid w:val="50103824"/>
    <w:rsid w:val="52B72792"/>
    <w:rsid w:val="54270418"/>
    <w:rsid w:val="5ED7211E"/>
    <w:rsid w:val="60D16E15"/>
    <w:rsid w:val="60E36A09"/>
    <w:rsid w:val="663F4793"/>
    <w:rsid w:val="67E23435"/>
    <w:rsid w:val="73C82F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rPr>
  </w:style>
  <w:style w:type="paragraph" w:styleId="3">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18</Pages>
  <Words>1389</Words>
  <Characters>7920</Characters>
  <Lines>66</Lines>
  <Paragraphs>18</Paragraphs>
  <TotalTime>0</TotalTime>
  <ScaleCrop>false</ScaleCrop>
  <LinksUpToDate>false</LinksUpToDate>
  <CharactersWithSpaces>9291</CharactersWithSpaces>
  <Application>WPS Office_11.1.0.8573_F1E327BC-269C-435d-A152-05C5408002CA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2019-04-13T03:44:00Z</dcterms:created>
  <dc:creator>zxxx</dc:creator>
  <cp:lastModifiedBy></cp:lastModifiedBy>
  <cp:lastPrinted>2019-04-15T02:02:00Z</cp:lastPrinted>
  <dcterms:modified xsi:type="dcterms:W3CDTF">2019-04-16T04:29:42Z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2052-11.1.0.8573</vt:lpwstr>
  </property>
</Properties>
</file>