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rPr>
          <w:rFonts w:ascii="宋体" w:hAnsi="宋体" w:eastAsia="宋体" w:cs="宋体"/>
          <w:kern w:val="0"/>
          <w:sz w:val="24"/>
          <w:szCs w:val="24"/>
        </w:rPr>
      </w:pPr>
      <w:r>
        <w:rPr>
          <w:rFonts w:hint="eastAsia" w:ascii="宋体" w:hAnsi="宋体" w:eastAsia="宋体" w:cs="宋体"/>
          <w:b/>
          <w:bCs/>
          <w:color w:val="000000"/>
          <w:kern w:val="0"/>
          <w:sz w:val="36"/>
          <w:szCs w:val="36"/>
        </w:rPr>
        <w:t> </w:t>
      </w:r>
      <w:r>
        <w:rPr>
          <w:rFonts w:hint="eastAsia" w:ascii="仿宋" w:hAnsi="仿宋" w:eastAsia="仿宋" w:cs="仿宋"/>
          <w:b/>
          <w:bCs/>
          <w:color w:val="000000"/>
          <w:kern w:val="0"/>
          <w:sz w:val="36"/>
          <w:szCs w:val="36"/>
        </w:rPr>
        <w:t xml:space="preserve"> </w:t>
      </w:r>
      <w:r>
        <w:rPr>
          <w:rFonts w:hint="eastAsia" w:ascii="仿宋" w:hAnsi="仿宋" w:eastAsia="仿宋" w:cs="宋体"/>
          <w:b/>
          <w:bCs/>
          <w:color w:val="000000"/>
          <w:kern w:val="0"/>
          <w:sz w:val="36"/>
          <w:szCs w:val="36"/>
        </w:rPr>
        <w:t>陆丰市博美镇申报广东省教育强镇复评督导验收</w:t>
      </w:r>
    </w:p>
    <w:p>
      <w:pPr>
        <w:widowControl/>
        <w:spacing w:line="360" w:lineRule="auto"/>
        <w:rPr>
          <w:rFonts w:hint="eastAsia" w:ascii="仿宋" w:hAnsi="仿宋" w:eastAsia="仿宋" w:cs="宋体"/>
          <w:b/>
          <w:bCs/>
          <w:color w:val="000000"/>
          <w:kern w:val="0"/>
          <w:sz w:val="32"/>
          <w:szCs w:val="32"/>
        </w:rPr>
      </w:pPr>
    </w:p>
    <w:p>
      <w:pPr>
        <w:widowControl/>
        <w:spacing w:line="360" w:lineRule="auto"/>
        <w:rPr>
          <w:rFonts w:ascii="仿宋" w:hAnsi="仿宋" w:eastAsia="仿宋" w:cs="宋体"/>
          <w:b/>
          <w:bCs/>
          <w:color w:val="000000"/>
          <w:kern w:val="0"/>
          <w:sz w:val="32"/>
          <w:szCs w:val="32"/>
        </w:rPr>
      </w:pPr>
    </w:p>
    <w:p>
      <w:pPr>
        <w:widowControl/>
        <w:spacing w:line="360" w:lineRule="auto"/>
        <w:jc w:val="center"/>
        <w:rPr>
          <w:rFonts w:hint="eastAsia" w:ascii="宋体" w:hAnsi="宋体" w:eastAsia="宋体" w:cs="宋体"/>
          <w:kern w:val="0"/>
          <w:sz w:val="24"/>
          <w:szCs w:val="24"/>
        </w:rPr>
      </w:pPr>
      <w:r>
        <w:rPr>
          <w:rFonts w:hint="eastAsia" w:ascii="仿宋" w:hAnsi="仿宋" w:eastAsia="仿宋" w:cs="宋体"/>
          <w:b/>
          <w:bCs/>
          <w:color w:val="000000"/>
          <w:kern w:val="0"/>
          <w:sz w:val="124"/>
          <w:szCs w:val="124"/>
        </w:rPr>
        <w:t>自</w:t>
      </w:r>
    </w:p>
    <w:p>
      <w:pPr>
        <w:widowControl/>
        <w:spacing w:line="360" w:lineRule="auto"/>
        <w:jc w:val="center"/>
        <w:rPr>
          <w:rFonts w:ascii="宋体" w:hAnsi="宋体" w:eastAsia="宋体" w:cs="宋体"/>
          <w:kern w:val="0"/>
          <w:sz w:val="24"/>
          <w:szCs w:val="24"/>
        </w:rPr>
      </w:pPr>
      <w:r>
        <w:rPr>
          <w:rFonts w:hint="eastAsia" w:ascii="仿宋" w:hAnsi="仿宋" w:eastAsia="仿宋" w:cs="宋体"/>
          <w:b/>
          <w:bCs/>
          <w:color w:val="000000"/>
          <w:kern w:val="0"/>
          <w:sz w:val="124"/>
          <w:szCs w:val="124"/>
        </w:rPr>
        <w:t>评</w:t>
      </w:r>
    </w:p>
    <w:p>
      <w:pPr>
        <w:widowControl/>
        <w:spacing w:line="360" w:lineRule="auto"/>
        <w:jc w:val="center"/>
        <w:rPr>
          <w:rFonts w:ascii="宋体" w:hAnsi="宋体" w:eastAsia="宋体" w:cs="宋体"/>
          <w:kern w:val="0"/>
          <w:sz w:val="24"/>
          <w:szCs w:val="24"/>
        </w:rPr>
      </w:pPr>
      <w:r>
        <w:rPr>
          <w:rFonts w:hint="eastAsia" w:ascii="仿宋" w:hAnsi="仿宋" w:eastAsia="仿宋" w:cs="宋体"/>
          <w:b/>
          <w:bCs/>
          <w:color w:val="000000"/>
          <w:kern w:val="0"/>
          <w:sz w:val="124"/>
          <w:szCs w:val="124"/>
        </w:rPr>
        <w:t>报</w:t>
      </w:r>
    </w:p>
    <w:p>
      <w:pPr>
        <w:widowControl/>
        <w:spacing w:line="360" w:lineRule="auto"/>
        <w:jc w:val="center"/>
        <w:rPr>
          <w:rFonts w:ascii="宋体" w:hAnsi="宋体" w:eastAsia="宋体" w:cs="宋体"/>
          <w:kern w:val="0"/>
          <w:sz w:val="24"/>
          <w:szCs w:val="24"/>
        </w:rPr>
      </w:pPr>
      <w:r>
        <w:rPr>
          <w:rFonts w:hint="eastAsia" w:ascii="仿宋" w:hAnsi="仿宋" w:eastAsia="仿宋" w:cs="宋体"/>
          <w:b/>
          <w:bCs/>
          <w:color w:val="000000"/>
          <w:kern w:val="0"/>
          <w:sz w:val="124"/>
          <w:szCs w:val="124"/>
        </w:rPr>
        <w:t>告</w:t>
      </w:r>
    </w:p>
    <w:p>
      <w:pPr>
        <w:widowControl/>
        <w:spacing w:line="360" w:lineRule="auto"/>
        <w:jc w:val="center"/>
        <w:rPr>
          <w:rFonts w:ascii="仿宋" w:hAnsi="仿宋" w:eastAsia="仿宋" w:cs="宋体"/>
          <w:b/>
          <w:bCs/>
          <w:color w:val="000000"/>
          <w:kern w:val="0"/>
          <w:sz w:val="32"/>
          <w:szCs w:val="32"/>
        </w:rPr>
      </w:pPr>
    </w:p>
    <w:p>
      <w:pPr>
        <w:widowControl/>
        <w:spacing w:line="360" w:lineRule="auto"/>
        <w:rPr>
          <w:rFonts w:hint="eastAsia" w:ascii="仿宋" w:hAnsi="仿宋" w:eastAsia="仿宋" w:cs="宋体"/>
          <w:b/>
          <w:bCs/>
          <w:color w:val="000000"/>
          <w:kern w:val="0"/>
          <w:sz w:val="32"/>
          <w:szCs w:val="32"/>
        </w:rPr>
      </w:pPr>
    </w:p>
    <w:p>
      <w:pPr>
        <w:widowControl/>
        <w:spacing w:line="360" w:lineRule="auto"/>
        <w:rPr>
          <w:rFonts w:hint="eastAsia" w:ascii="仿宋" w:hAnsi="仿宋" w:eastAsia="仿宋" w:cs="宋体"/>
          <w:b/>
          <w:bCs/>
          <w:color w:val="000000"/>
          <w:kern w:val="0"/>
          <w:sz w:val="32"/>
          <w:szCs w:val="32"/>
        </w:rPr>
      </w:pPr>
    </w:p>
    <w:p>
      <w:pPr>
        <w:widowControl/>
        <w:spacing w:line="360" w:lineRule="auto"/>
        <w:jc w:val="center"/>
        <w:rPr>
          <w:rFonts w:hint="eastAsia" w:ascii="仿宋" w:hAnsi="仿宋" w:eastAsia="仿宋" w:cs="宋体"/>
          <w:b/>
          <w:bCs/>
          <w:color w:val="000000"/>
          <w:kern w:val="0"/>
          <w:sz w:val="36"/>
          <w:szCs w:val="36"/>
        </w:rPr>
      </w:pPr>
    </w:p>
    <w:p>
      <w:pPr>
        <w:widowControl/>
        <w:spacing w:line="360" w:lineRule="auto"/>
        <w:jc w:val="center"/>
        <w:rPr>
          <w:rFonts w:hint="eastAsia" w:ascii="宋体" w:hAnsi="宋体" w:eastAsia="宋体" w:cs="宋体"/>
          <w:kern w:val="0"/>
          <w:sz w:val="24"/>
          <w:szCs w:val="24"/>
        </w:rPr>
      </w:pPr>
      <w:r>
        <w:rPr>
          <w:rFonts w:hint="eastAsia" w:ascii="仿宋" w:hAnsi="仿宋" w:eastAsia="仿宋" w:cs="宋体"/>
          <w:b/>
          <w:bCs/>
          <w:color w:val="000000"/>
          <w:kern w:val="0"/>
          <w:sz w:val="36"/>
          <w:szCs w:val="36"/>
        </w:rPr>
        <w:t>陆丰市博美镇人民政府</w:t>
      </w:r>
    </w:p>
    <w:p>
      <w:pPr>
        <w:widowControl/>
        <w:spacing w:line="360" w:lineRule="auto"/>
        <w:jc w:val="center"/>
        <w:rPr>
          <w:rFonts w:ascii="宋体" w:hAnsi="宋体" w:eastAsia="宋体" w:cs="宋体"/>
          <w:kern w:val="0"/>
          <w:sz w:val="24"/>
          <w:szCs w:val="24"/>
        </w:rPr>
      </w:pPr>
      <w:r>
        <w:rPr>
          <w:rFonts w:hint="eastAsia" w:ascii="仿宋" w:hAnsi="仿宋" w:eastAsia="仿宋" w:cs="宋体"/>
          <w:b/>
          <w:bCs/>
          <w:color w:val="000000"/>
          <w:kern w:val="0"/>
          <w:sz w:val="36"/>
          <w:szCs w:val="36"/>
        </w:rPr>
        <w:t>二○一八年三月</w:t>
      </w:r>
    </w:p>
    <w:p>
      <w:pPr>
        <w:widowControl/>
        <w:spacing w:line="360" w:lineRule="auto"/>
        <w:jc w:val="center"/>
        <w:rPr>
          <w:rFonts w:hint="eastAsia" w:ascii="仿宋" w:hAnsi="仿宋" w:eastAsia="仿宋" w:cs="宋体"/>
          <w:b/>
          <w:bCs/>
          <w:color w:val="000000"/>
          <w:kern w:val="0"/>
          <w:sz w:val="72"/>
          <w:szCs w:val="72"/>
        </w:rPr>
        <w:sectPr>
          <w:pgSz w:w="11906" w:h="16838"/>
          <w:pgMar w:top="1440" w:right="1800" w:bottom="1440" w:left="1800" w:header="851" w:footer="992" w:gutter="0"/>
          <w:pgNumType w:fmt="decimal"/>
          <w:cols w:space="425" w:num="1"/>
          <w:docGrid w:type="lines" w:linePitch="312" w:charSpace="0"/>
        </w:sectPr>
      </w:pPr>
    </w:p>
    <w:p>
      <w:pPr>
        <w:widowControl/>
        <w:spacing w:line="360" w:lineRule="auto"/>
        <w:jc w:val="center"/>
        <w:rPr>
          <w:rFonts w:hint="eastAsia" w:ascii="仿宋" w:hAnsi="仿宋" w:eastAsia="仿宋" w:cs="宋体"/>
          <w:b/>
          <w:bCs/>
          <w:color w:val="000000"/>
          <w:kern w:val="0"/>
          <w:sz w:val="72"/>
          <w:szCs w:val="72"/>
        </w:rPr>
      </w:pPr>
    </w:p>
    <w:p>
      <w:pPr>
        <w:widowControl/>
        <w:spacing w:line="360" w:lineRule="auto"/>
        <w:jc w:val="center"/>
        <w:rPr>
          <w:rFonts w:ascii="宋体" w:hAnsi="宋体" w:eastAsia="宋体" w:cs="宋体"/>
          <w:kern w:val="0"/>
          <w:sz w:val="24"/>
          <w:szCs w:val="24"/>
        </w:rPr>
      </w:pPr>
      <w:r>
        <w:rPr>
          <w:rFonts w:hint="eastAsia" w:ascii="仿宋" w:hAnsi="仿宋" w:eastAsia="仿宋" w:cs="宋体"/>
          <w:b/>
          <w:bCs/>
          <w:color w:val="000000"/>
          <w:kern w:val="0"/>
          <w:sz w:val="72"/>
          <w:szCs w:val="72"/>
        </w:rPr>
        <w:t>目</w:t>
      </w:r>
      <w:r>
        <w:rPr>
          <w:rFonts w:hint="eastAsia" w:ascii="宋体" w:hAnsi="宋体" w:eastAsia="宋体" w:cs="宋体"/>
          <w:b/>
          <w:bCs/>
          <w:color w:val="000000"/>
          <w:kern w:val="0"/>
          <w:sz w:val="72"/>
          <w:szCs w:val="72"/>
        </w:rPr>
        <w:t> </w:t>
      </w:r>
      <w:r>
        <w:rPr>
          <w:rFonts w:hint="eastAsia" w:ascii="仿宋" w:hAnsi="仿宋" w:eastAsia="仿宋" w:cs="宋体"/>
          <w:b/>
          <w:bCs/>
          <w:color w:val="000000"/>
          <w:kern w:val="0"/>
          <w:sz w:val="72"/>
          <w:szCs w:val="72"/>
        </w:rPr>
        <w:t>录</w:t>
      </w:r>
    </w:p>
    <w:p>
      <w:pPr>
        <w:widowControl/>
        <w:spacing w:line="360" w:lineRule="auto"/>
        <w:jc w:val="left"/>
        <w:rPr>
          <w:rFonts w:ascii="仿宋" w:hAnsi="仿宋" w:eastAsia="仿宋" w:cs="宋体"/>
          <w:b/>
          <w:bCs/>
          <w:color w:val="000000"/>
          <w:kern w:val="0"/>
          <w:sz w:val="28"/>
          <w:szCs w:val="28"/>
        </w:rPr>
      </w:pPr>
    </w:p>
    <w:p>
      <w:pPr>
        <w:widowControl/>
        <w:spacing w:line="360" w:lineRule="auto"/>
        <w:jc w:val="left"/>
        <w:rPr>
          <w:rFonts w:hint="eastAsia" w:ascii="仿宋" w:hAnsi="仿宋" w:eastAsia="仿宋" w:cs="宋体"/>
          <w:b/>
          <w:bCs/>
          <w:color w:val="000000"/>
          <w:kern w:val="0"/>
          <w:sz w:val="28"/>
          <w:szCs w:val="28"/>
        </w:rPr>
      </w:pPr>
    </w:p>
    <w:p>
      <w:pPr>
        <w:widowControl/>
        <w:jc w:val="both"/>
        <w:rPr>
          <w:rFonts w:hint="eastAsia" w:ascii="宋体" w:hAnsi="宋体" w:eastAsia="宋体" w:cs="宋体"/>
          <w:kern w:val="0"/>
          <w:sz w:val="24"/>
          <w:szCs w:val="24"/>
        </w:rPr>
      </w:pPr>
      <w:r>
        <w:rPr>
          <w:rFonts w:hint="eastAsia" w:ascii="仿宋" w:hAnsi="仿宋" w:eastAsia="仿宋" w:cs="宋体"/>
          <w:b/>
          <w:bCs/>
          <w:kern w:val="0"/>
          <w:sz w:val="28"/>
          <w:szCs w:val="28"/>
        </w:rPr>
        <w:t xml:space="preserve">一、基本概况 </w:t>
      </w:r>
      <w:r>
        <w:rPr>
          <w:rFonts w:hint="eastAsia" w:ascii="仿宋" w:hAnsi="仿宋" w:eastAsia="仿宋" w:cs="宋体"/>
          <w:b/>
          <w:bCs/>
          <w:kern w:val="0"/>
          <w:sz w:val="28"/>
          <w:szCs w:val="28"/>
          <w:lang w:eastAsia="zh-CN"/>
        </w:rPr>
        <w:t>……………………………………………………</w:t>
      </w:r>
      <w:r>
        <w:rPr>
          <w:rFonts w:hint="eastAsia" w:ascii="仿宋" w:hAnsi="仿宋" w:eastAsia="仿宋" w:cs="宋体"/>
          <w:b/>
          <w:bCs/>
          <w:kern w:val="0"/>
          <w:sz w:val="28"/>
          <w:szCs w:val="28"/>
        </w:rPr>
        <w:t>1</w:t>
      </w:r>
    </w:p>
    <w:p>
      <w:pPr>
        <w:widowControl/>
        <w:jc w:val="both"/>
        <w:rPr>
          <w:rFonts w:ascii="宋体" w:hAnsi="宋体" w:eastAsia="宋体" w:cs="宋体"/>
          <w:kern w:val="0"/>
          <w:sz w:val="24"/>
          <w:szCs w:val="24"/>
        </w:rPr>
      </w:pPr>
      <w:r>
        <w:rPr>
          <w:rFonts w:hint="eastAsia" w:ascii="仿宋" w:hAnsi="仿宋" w:eastAsia="仿宋" w:cs="宋体"/>
          <w:b/>
          <w:bCs/>
          <w:kern w:val="0"/>
          <w:sz w:val="28"/>
          <w:szCs w:val="28"/>
        </w:rPr>
        <w:t xml:space="preserve">二、整改情况 </w:t>
      </w:r>
      <w:r>
        <w:rPr>
          <w:rFonts w:hint="eastAsia" w:ascii="仿宋" w:hAnsi="仿宋" w:eastAsia="仿宋" w:cs="宋体"/>
          <w:b/>
          <w:bCs/>
          <w:kern w:val="0"/>
          <w:sz w:val="28"/>
          <w:szCs w:val="28"/>
          <w:lang w:eastAsia="zh-CN"/>
        </w:rPr>
        <w:t>……………………………………………………</w:t>
      </w:r>
      <w:r>
        <w:rPr>
          <w:rFonts w:hint="eastAsia" w:ascii="仿宋" w:hAnsi="仿宋" w:eastAsia="仿宋" w:cs="宋体"/>
          <w:b/>
          <w:bCs/>
          <w:kern w:val="0"/>
          <w:sz w:val="28"/>
          <w:szCs w:val="28"/>
        </w:rPr>
        <w:t>2</w:t>
      </w:r>
    </w:p>
    <w:p>
      <w:pPr>
        <w:widowControl/>
        <w:ind w:right="285" w:rightChars="0" w:firstLine="280" w:firstLineChars="100"/>
        <w:jc w:val="both"/>
        <w:rPr>
          <w:rFonts w:ascii="宋体" w:hAnsi="宋体" w:eastAsia="宋体" w:cs="宋体"/>
          <w:kern w:val="0"/>
          <w:sz w:val="24"/>
          <w:szCs w:val="24"/>
        </w:rPr>
      </w:pPr>
      <w:r>
        <w:rPr>
          <w:rFonts w:hint="eastAsia" w:ascii="仿宋" w:hAnsi="仿宋" w:eastAsia="仿宋" w:cs="宋体"/>
          <w:kern w:val="0"/>
          <w:sz w:val="28"/>
          <w:szCs w:val="28"/>
        </w:rPr>
        <w:t>（一）继续加大投入，改善办学条件</w:t>
      </w:r>
      <w:r>
        <w:rPr>
          <w:rFonts w:hint="eastAsia" w:ascii="仿宋" w:hAnsi="仿宋" w:eastAsia="仿宋" w:cs="宋体"/>
          <w:kern w:val="0"/>
          <w:sz w:val="28"/>
          <w:szCs w:val="28"/>
          <w:lang w:eastAsia="zh-CN"/>
        </w:rPr>
        <w:t>。</w:t>
      </w:r>
      <w:r>
        <w:rPr>
          <w:rFonts w:hint="eastAsia" w:ascii="仿宋" w:hAnsi="仿宋" w:eastAsia="仿宋" w:cs="宋体"/>
          <w:kern w:val="0"/>
          <w:sz w:val="28"/>
          <w:szCs w:val="28"/>
          <w:lang w:val="en-US" w:eastAsia="zh-CN"/>
        </w:rPr>
        <w:t xml:space="preserve"> </w:t>
      </w:r>
      <w:r>
        <w:rPr>
          <w:rFonts w:hint="eastAsia" w:ascii="仿宋" w:hAnsi="仿宋" w:eastAsia="仿宋" w:cs="宋体"/>
          <w:kern w:val="0"/>
          <w:sz w:val="28"/>
          <w:szCs w:val="28"/>
          <w:lang w:eastAsia="zh-CN"/>
        </w:rPr>
        <w:t>……………………</w:t>
      </w:r>
      <w:r>
        <w:rPr>
          <w:rFonts w:hint="eastAsia" w:ascii="仿宋" w:hAnsi="仿宋" w:eastAsia="仿宋" w:cs="宋体"/>
          <w:kern w:val="0"/>
          <w:sz w:val="28"/>
          <w:szCs w:val="28"/>
        </w:rPr>
        <w:t>2</w:t>
      </w:r>
    </w:p>
    <w:p>
      <w:pPr>
        <w:widowControl/>
        <w:ind w:firstLine="280" w:firstLineChars="100"/>
        <w:jc w:val="both"/>
        <w:rPr>
          <w:rFonts w:ascii="宋体" w:hAnsi="宋体" w:eastAsia="宋体" w:cs="宋体"/>
          <w:kern w:val="0"/>
          <w:sz w:val="24"/>
          <w:szCs w:val="24"/>
        </w:rPr>
      </w:pPr>
      <w:r>
        <w:rPr>
          <w:rFonts w:hint="eastAsia" w:ascii="仿宋" w:hAnsi="仿宋" w:eastAsia="仿宋" w:cs="宋体"/>
          <w:kern w:val="0"/>
          <w:sz w:val="28"/>
          <w:szCs w:val="28"/>
        </w:rPr>
        <w:t>（二）深化内涵发展，提升办学水平和品位。</w:t>
      </w:r>
      <w:r>
        <w:rPr>
          <w:rFonts w:hint="eastAsia" w:ascii="仿宋" w:hAnsi="仿宋" w:eastAsia="仿宋" w:cs="宋体"/>
          <w:kern w:val="0"/>
          <w:sz w:val="28"/>
          <w:szCs w:val="28"/>
          <w:lang w:eastAsia="zh-CN"/>
        </w:rPr>
        <w:t>……………</w:t>
      </w:r>
      <w:r>
        <w:rPr>
          <w:rFonts w:hint="eastAsia" w:ascii="仿宋" w:hAnsi="仿宋" w:eastAsia="仿宋" w:cs="宋体"/>
          <w:kern w:val="0"/>
          <w:sz w:val="28"/>
          <w:szCs w:val="28"/>
        </w:rPr>
        <w:t xml:space="preserve"> 3</w:t>
      </w:r>
    </w:p>
    <w:p>
      <w:pPr>
        <w:widowControl/>
        <w:jc w:val="both"/>
        <w:rPr>
          <w:rFonts w:ascii="宋体" w:hAnsi="宋体" w:eastAsia="宋体" w:cs="宋体"/>
          <w:kern w:val="0"/>
          <w:sz w:val="24"/>
          <w:szCs w:val="24"/>
        </w:rPr>
      </w:pPr>
      <w:r>
        <w:rPr>
          <w:rFonts w:hint="eastAsia" w:ascii="仿宋" w:hAnsi="仿宋" w:eastAsia="仿宋" w:cs="宋体"/>
          <w:b/>
          <w:bCs/>
          <w:kern w:val="0"/>
          <w:sz w:val="28"/>
          <w:szCs w:val="28"/>
        </w:rPr>
        <w:t>三、主要做法及成效</w:t>
      </w:r>
      <w:r>
        <w:rPr>
          <w:rFonts w:hint="eastAsia" w:ascii="仿宋" w:hAnsi="仿宋" w:eastAsia="仿宋" w:cs="宋体"/>
          <w:b/>
          <w:bCs/>
          <w:kern w:val="0"/>
          <w:sz w:val="28"/>
          <w:szCs w:val="28"/>
          <w:lang w:val="en-US" w:eastAsia="zh-CN"/>
        </w:rPr>
        <w:t xml:space="preserve"> </w:t>
      </w:r>
      <w:r>
        <w:rPr>
          <w:rFonts w:hint="eastAsia" w:ascii="仿宋" w:hAnsi="仿宋" w:eastAsia="仿宋" w:cs="宋体"/>
          <w:b/>
          <w:bCs/>
          <w:kern w:val="0"/>
          <w:sz w:val="28"/>
          <w:szCs w:val="28"/>
          <w:lang w:eastAsia="zh-CN"/>
        </w:rPr>
        <w:t>……………………………………………</w:t>
      </w:r>
      <w:r>
        <w:rPr>
          <w:rFonts w:hint="eastAsia" w:ascii="仿宋" w:hAnsi="仿宋" w:eastAsia="仿宋" w:cs="宋体"/>
          <w:b/>
          <w:bCs/>
          <w:kern w:val="0"/>
          <w:sz w:val="28"/>
          <w:szCs w:val="28"/>
          <w:lang w:val="en-US" w:eastAsia="zh-CN"/>
        </w:rPr>
        <w:t>5</w:t>
      </w:r>
    </w:p>
    <w:p>
      <w:pPr>
        <w:widowControl/>
        <w:ind w:left="420"/>
        <w:jc w:val="both"/>
        <w:rPr>
          <w:rFonts w:hint="eastAsia" w:ascii="仿宋" w:hAnsi="仿宋" w:eastAsia="仿宋" w:cs="宋体"/>
          <w:kern w:val="0"/>
          <w:sz w:val="28"/>
          <w:szCs w:val="28"/>
          <w:lang w:val="en-US" w:eastAsia="zh-CN"/>
        </w:rPr>
      </w:pPr>
      <w:r>
        <w:rPr>
          <w:rFonts w:hint="eastAsia" w:ascii="仿宋" w:hAnsi="仿宋" w:eastAsia="仿宋" w:cs="宋体"/>
          <w:kern w:val="0"/>
          <w:sz w:val="28"/>
          <w:szCs w:val="28"/>
        </w:rPr>
        <w:t>（一）党政高度重视，优先发展教育。</w:t>
      </w:r>
      <w:r>
        <w:rPr>
          <w:rFonts w:hint="eastAsia" w:ascii="仿宋" w:hAnsi="仿宋" w:eastAsia="仿宋" w:cs="宋体"/>
          <w:kern w:val="0"/>
          <w:sz w:val="28"/>
          <w:szCs w:val="28"/>
          <w:lang w:eastAsia="zh-CN"/>
        </w:rPr>
        <w:t>……………………</w:t>
      </w:r>
      <w:r>
        <w:rPr>
          <w:rFonts w:hint="eastAsia" w:ascii="仿宋" w:hAnsi="仿宋" w:eastAsia="仿宋" w:cs="宋体"/>
          <w:kern w:val="0"/>
          <w:sz w:val="28"/>
          <w:szCs w:val="28"/>
          <w:lang w:val="en-US" w:eastAsia="zh-CN"/>
        </w:rPr>
        <w:t>5</w:t>
      </w:r>
    </w:p>
    <w:p>
      <w:pPr>
        <w:widowControl/>
        <w:ind w:left="420"/>
        <w:jc w:val="both"/>
        <w:rPr>
          <w:rFonts w:ascii="宋体" w:hAnsi="宋体" w:eastAsia="宋体" w:cs="宋体"/>
          <w:kern w:val="0"/>
          <w:sz w:val="24"/>
          <w:szCs w:val="24"/>
        </w:rPr>
      </w:pPr>
      <w:r>
        <w:rPr>
          <w:rFonts w:hint="eastAsia" w:ascii="仿宋" w:hAnsi="仿宋" w:eastAsia="仿宋" w:cs="宋体"/>
          <w:kern w:val="0"/>
          <w:sz w:val="28"/>
          <w:szCs w:val="28"/>
        </w:rPr>
        <w:t>（二）加强师资培训，提升教师素质。</w:t>
      </w:r>
      <w:r>
        <w:rPr>
          <w:rFonts w:hint="eastAsia" w:ascii="仿宋" w:hAnsi="仿宋" w:eastAsia="仿宋" w:cs="宋体"/>
          <w:kern w:val="0"/>
          <w:sz w:val="28"/>
          <w:szCs w:val="28"/>
          <w:lang w:eastAsia="zh-CN"/>
        </w:rPr>
        <w:t>……………………</w:t>
      </w:r>
      <w:r>
        <w:rPr>
          <w:rFonts w:hint="eastAsia" w:ascii="仿宋" w:hAnsi="仿宋" w:eastAsia="仿宋" w:cs="宋体"/>
          <w:kern w:val="0"/>
          <w:sz w:val="28"/>
          <w:szCs w:val="28"/>
        </w:rPr>
        <w:t>6</w:t>
      </w:r>
    </w:p>
    <w:p>
      <w:pPr>
        <w:widowControl/>
        <w:ind w:left="420"/>
        <w:jc w:val="both"/>
        <w:rPr>
          <w:rFonts w:ascii="宋体" w:hAnsi="宋体" w:eastAsia="宋体" w:cs="宋体"/>
          <w:kern w:val="0"/>
          <w:sz w:val="24"/>
          <w:szCs w:val="24"/>
        </w:rPr>
      </w:pPr>
      <w:r>
        <w:rPr>
          <w:rFonts w:hint="eastAsia" w:ascii="仿宋" w:hAnsi="仿宋" w:eastAsia="仿宋" w:cs="宋体"/>
          <w:kern w:val="0"/>
          <w:sz w:val="28"/>
          <w:szCs w:val="28"/>
        </w:rPr>
        <w:t>（三）实施素质教育，促进全面发展。</w:t>
      </w:r>
      <w:r>
        <w:rPr>
          <w:rFonts w:hint="eastAsia" w:ascii="仿宋" w:hAnsi="仿宋" w:eastAsia="仿宋" w:cs="宋体"/>
          <w:kern w:val="0"/>
          <w:sz w:val="28"/>
          <w:szCs w:val="28"/>
          <w:lang w:eastAsia="zh-CN"/>
        </w:rPr>
        <w:t>……………………</w:t>
      </w:r>
      <w:r>
        <w:rPr>
          <w:rFonts w:hint="eastAsia" w:ascii="仿宋" w:hAnsi="仿宋" w:eastAsia="仿宋" w:cs="宋体"/>
          <w:kern w:val="0"/>
          <w:sz w:val="28"/>
          <w:szCs w:val="28"/>
          <w:lang w:val="en-US" w:eastAsia="zh-CN"/>
        </w:rPr>
        <w:t>9</w:t>
      </w:r>
    </w:p>
    <w:p>
      <w:pPr>
        <w:widowControl/>
        <w:ind w:left="420"/>
        <w:jc w:val="both"/>
        <w:rPr>
          <w:rFonts w:ascii="宋体" w:hAnsi="宋体" w:eastAsia="宋体" w:cs="宋体"/>
          <w:kern w:val="0"/>
          <w:sz w:val="24"/>
          <w:szCs w:val="24"/>
        </w:rPr>
      </w:pPr>
      <w:r>
        <w:rPr>
          <w:rFonts w:hint="eastAsia" w:ascii="仿宋" w:hAnsi="仿宋" w:eastAsia="仿宋" w:cs="宋体"/>
          <w:kern w:val="0"/>
          <w:sz w:val="28"/>
          <w:szCs w:val="28"/>
        </w:rPr>
        <w:t>（四）坚持统筹兼顾，全面协调发展</w:t>
      </w:r>
      <w:r>
        <w:rPr>
          <w:rFonts w:hint="eastAsia" w:ascii="仿宋" w:hAnsi="仿宋" w:eastAsia="仿宋" w:cs="宋体"/>
          <w:kern w:val="0"/>
          <w:sz w:val="28"/>
          <w:szCs w:val="28"/>
          <w:lang w:eastAsia="zh-CN"/>
        </w:rPr>
        <w:t>。</w:t>
      </w:r>
      <w:r>
        <w:rPr>
          <w:rFonts w:hint="eastAsia" w:ascii="仿宋" w:hAnsi="仿宋" w:eastAsia="仿宋" w:cs="宋体"/>
          <w:kern w:val="0"/>
          <w:sz w:val="28"/>
          <w:szCs w:val="28"/>
          <w:lang w:val="en-US" w:eastAsia="zh-CN"/>
        </w:rPr>
        <w:t xml:space="preserve"> </w:t>
      </w:r>
      <w:r>
        <w:rPr>
          <w:rFonts w:hint="eastAsia" w:ascii="仿宋" w:hAnsi="仿宋" w:eastAsia="仿宋" w:cs="宋体"/>
          <w:kern w:val="0"/>
          <w:sz w:val="28"/>
          <w:szCs w:val="28"/>
          <w:lang w:eastAsia="zh-CN"/>
        </w:rPr>
        <w:t>…………………</w:t>
      </w:r>
      <w:r>
        <w:rPr>
          <w:rFonts w:hint="eastAsia" w:ascii="仿宋" w:hAnsi="仿宋" w:eastAsia="仿宋" w:cs="宋体"/>
          <w:kern w:val="0"/>
          <w:sz w:val="28"/>
          <w:szCs w:val="28"/>
        </w:rPr>
        <w:t>1</w:t>
      </w:r>
      <w:r>
        <w:rPr>
          <w:rFonts w:hint="eastAsia" w:ascii="仿宋" w:hAnsi="仿宋" w:eastAsia="仿宋" w:cs="宋体"/>
          <w:kern w:val="0"/>
          <w:sz w:val="28"/>
          <w:szCs w:val="28"/>
          <w:lang w:val="en-US" w:eastAsia="zh-CN"/>
        </w:rPr>
        <w:t>1</w:t>
      </w:r>
    </w:p>
    <w:p>
      <w:pPr>
        <w:widowControl/>
        <w:jc w:val="both"/>
        <w:rPr>
          <w:rFonts w:ascii="宋体" w:hAnsi="宋体" w:eastAsia="宋体" w:cs="宋体"/>
          <w:kern w:val="0"/>
          <w:sz w:val="24"/>
          <w:szCs w:val="24"/>
        </w:rPr>
      </w:pPr>
      <w:r>
        <w:rPr>
          <w:rFonts w:hint="eastAsia" w:ascii="仿宋" w:hAnsi="仿宋" w:eastAsia="仿宋" w:cs="宋体"/>
          <w:b/>
          <w:bCs/>
          <w:kern w:val="0"/>
          <w:sz w:val="28"/>
          <w:szCs w:val="28"/>
        </w:rPr>
        <w:t xml:space="preserve">四、努力方向 </w:t>
      </w:r>
      <w:r>
        <w:rPr>
          <w:rFonts w:hint="eastAsia" w:ascii="仿宋" w:hAnsi="仿宋" w:eastAsia="仿宋" w:cs="宋体"/>
          <w:b/>
          <w:bCs/>
          <w:kern w:val="0"/>
          <w:sz w:val="28"/>
          <w:szCs w:val="28"/>
          <w:lang w:val="en-US" w:eastAsia="zh-CN"/>
        </w:rPr>
        <w:t xml:space="preserve"> </w:t>
      </w:r>
      <w:r>
        <w:rPr>
          <w:rFonts w:hint="eastAsia" w:ascii="仿宋" w:hAnsi="仿宋" w:eastAsia="仿宋" w:cs="宋体"/>
          <w:b/>
          <w:bCs/>
          <w:kern w:val="0"/>
          <w:sz w:val="28"/>
          <w:szCs w:val="28"/>
          <w:lang w:eastAsia="zh-CN"/>
        </w:rPr>
        <w:t>…………………………………………………</w:t>
      </w:r>
      <w:r>
        <w:rPr>
          <w:rFonts w:hint="eastAsia" w:ascii="仿宋" w:hAnsi="仿宋" w:eastAsia="仿宋" w:cs="宋体"/>
          <w:b/>
          <w:bCs/>
          <w:kern w:val="0"/>
          <w:sz w:val="28"/>
          <w:szCs w:val="28"/>
        </w:rPr>
        <w:t>1</w:t>
      </w:r>
      <w:r>
        <w:rPr>
          <w:rFonts w:hint="eastAsia" w:ascii="仿宋" w:hAnsi="仿宋" w:eastAsia="仿宋" w:cs="宋体"/>
          <w:b/>
          <w:bCs/>
          <w:kern w:val="0"/>
          <w:sz w:val="28"/>
          <w:szCs w:val="28"/>
          <w:lang w:val="en-US" w:eastAsia="zh-CN"/>
        </w:rPr>
        <w:t>3</w:t>
      </w:r>
    </w:p>
    <w:p>
      <w:pPr>
        <w:widowControl/>
        <w:jc w:val="both"/>
        <w:rPr>
          <w:rFonts w:hint="eastAsia" w:ascii="仿宋" w:hAnsi="仿宋" w:eastAsia="仿宋" w:cs="宋体"/>
          <w:b/>
          <w:bCs/>
          <w:kern w:val="0"/>
          <w:sz w:val="28"/>
          <w:szCs w:val="28"/>
        </w:rPr>
      </w:pPr>
      <w:r>
        <w:rPr>
          <w:rFonts w:hint="eastAsia" w:ascii="仿宋" w:hAnsi="仿宋" w:eastAsia="仿宋" w:cs="宋体"/>
          <w:b/>
          <w:bCs/>
          <w:kern w:val="0"/>
          <w:sz w:val="28"/>
          <w:szCs w:val="28"/>
        </w:rPr>
        <w:t xml:space="preserve">五、自评结果 </w:t>
      </w:r>
      <w:r>
        <w:rPr>
          <w:rFonts w:hint="eastAsia" w:ascii="仿宋" w:hAnsi="仿宋" w:eastAsia="仿宋" w:cs="宋体"/>
          <w:b/>
          <w:bCs/>
          <w:kern w:val="0"/>
          <w:sz w:val="28"/>
          <w:szCs w:val="28"/>
          <w:lang w:val="en-US" w:eastAsia="zh-CN"/>
        </w:rPr>
        <w:t xml:space="preserve"> </w:t>
      </w:r>
      <w:r>
        <w:rPr>
          <w:rFonts w:hint="eastAsia" w:ascii="仿宋" w:hAnsi="仿宋" w:eastAsia="仿宋" w:cs="宋体"/>
          <w:b/>
          <w:bCs/>
          <w:kern w:val="0"/>
          <w:sz w:val="28"/>
          <w:szCs w:val="28"/>
          <w:lang w:eastAsia="zh-CN"/>
        </w:rPr>
        <w:t>…………………………………………………</w:t>
      </w:r>
      <w:r>
        <w:rPr>
          <w:rFonts w:hint="eastAsia" w:ascii="仿宋" w:hAnsi="仿宋" w:eastAsia="仿宋" w:cs="宋体"/>
          <w:b/>
          <w:bCs/>
          <w:kern w:val="0"/>
          <w:sz w:val="28"/>
          <w:szCs w:val="28"/>
        </w:rPr>
        <w:t>1</w:t>
      </w:r>
      <w:r>
        <w:rPr>
          <w:rFonts w:hint="eastAsia" w:ascii="仿宋" w:hAnsi="仿宋" w:eastAsia="仿宋" w:cs="宋体"/>
          <w:b/>
          <w:bCs/>
          <w:kern w:val="0"/>
          <w:sz w:val="28"/>
          <w:szCs w:val="28"/>
          <w:lang w:val="en-US" w:eastAsia="zh-CN"/>
        </w:rPr>
        <w:t>4</w:t>
      </w:r>
    </w:p>
    <w:p>
      <w:pPr>
        <w:widowControl/>
        <w:rPr>
          <w:rFonts w:hint="eastAsia" w:ascii="仿宋" w:hAnsi="仿宋" w:eastAsia="仿宋" w:cs="宋体"/>
          <w:b/>
          <w:bCs/>
          <w:kern w:val="0"/>
          <w:sz w:val="28"/>
          <w:szCs w:val="28"/>
        </w:rPr>
      </w:pPr>
    </w:p>
    <w:p>
      <w:pPr>
        <w:widowControl/>
        <w:rPr>
          <w:rFonts w:hint="eastAsia" w:ascii="仿宋" w:hAnsi="仿宋" w:eastAsia="仿宋" w:cs="宋体"/>
          <w:b/>
          <w:bCs/>
          <w:kern w:val="0"/>
          <w:sz w:val="28"/>
          <w:szCs w:val="28"/>
        </w:rPr>
      </w:pPr>
    </w:p>
    <w:p>
      <w:pPr>
        <w:widowControl/>
        <w:rPr>
          <w:rFonts w:hint="eastAsia" w:ascii="仿宋" w:hAnsi="仿宋" w:eastAsia="仿宋" w:cs="宋体"/>
          <w:b/>
          <w:bCs/>
          <w:kern w:val="0"/>
          <w:sz w:val="28"/>
          <w:szCs w:val="28"/>
        </w:rPr>
      </w:pPr>
    </w:p>
    <w:p>
      <w:pPr>
        <w:widowControl/>
        <w:rPr>
          <w:rFonts w:hint="eastAsia" w:ascii="仿宋" w:hAnsi="仿宋" w:eastAsia="仿宋" w:cs="宋体"/>
          <w:b/>
          <w:bCs/>
          <w:kern w:val="0"/>
          <w:sz w:val="28"/>
          <w:szCs w:val="28"/>
        </w:rPr>
      </w:pPr>
    </w:p>
    <w:p>
      <w:pPr>
        <w:widowControl/>
        <w:spacing w:line="360" w:lineRule="auto"/>
        <w:jc w:val="left"/>
        <w:rPr>
          <w:rFonts w:ascii="仿宋" w:hAnsi="仿宋" w:eastAsia="仿宋" w:cs="宋体"/>
          <w:b/>
          <w:bCs/>
          <w:color w:val="000000"/>
          <w:kern w:val="0"/>
          <w:sz w:val="32"/>
          <w:szCs w:val="32"/>
        </w:rPr>
        <w:sectPr>
          <w:footerReference r:id="rId3" w:type="default"/>
          <w:pgSz w:w="11906" w:h="16838"/>
          <w:pgMar w:top="1440" w:right="1800" w:bottom="1440" w:left="1800" w:header="851" w:footer="992" w:gutter="0"/>
          <w:pgNumType w:fmt="decimal"/>
          <w:cols w:space="425" w:num="1"/>
          <w:docGrid w:type="lines" w:linePitch="312" w:charSpace="0"/>
        </w:sectPr>
      </w:pPr>
    </w:p>
    <w:p>
      <w:pPr>
        <w:widowControl/>
        <w:spacing w:line="360" w:lineRule="auto"/>
        <w:jc w:val="left"/>
        <w:rPr>
          <w:rFonts w:ascii="仿宋" w:hAnsi="仿宋" w:eastAsia="仿宋" w:cs="宋体"/>
          <w:b/>
          <w:bCs/>
          <w:color w:val="000000"/>
          <w:kern w:val="0"/>
          <w:sz w:val="32"/>
          <w:szCs w:val="32"/>
        </w:rPr>
      </w:pPr>
    </w:p>
    <w:p>
      <w:pPr>
        <w:widowControl/>
        <w:spacing w:line="360" w:lineRule="auto"/>
        <w:jc w:val="center"/>
        <w:rPr>
          <w:rFonts w:hint="eastAsia" w:ascii="宋体" w:hAnsi="宋体" w:eastAsia="宋体" w:cs="宋体"/>
          <w:kern w:val="0"/>
          <w:sz w:val="24"/>
          <w:szCs w:val="24"/>
        </w:rPr>
      </w:pPr>
      <w:r>
        <w:rPr>
          <w:rFonts w:hint="eastAsia" w:ascii="仿宋" w:hAnsi="仿宋" w:eastAsia="仿宋" w:cs="宋体"/>
          <w:b/>
          <w:bCs/>
          <w:color w:val="000000"/>
          <w:kern w:val="0"/>
          <w:sz w:val="44"/>
          <w:szCs w:val="44"/>
        </w:rPr>
        <w:t>谋划教育均衡发展</w:t>
      </w:r>
      <w:r>
        <w:rPr>
          <w:rFonts w:hint="eastAsia" w:ascii="宋体" w:hAnsi="宋体" w:eastAsia="宋体" w:cs="宋体"/>
          <w:b/>
          <w:bCs/>
          <w:color w:val="000000"/>
          <w:kern w:val="0"/>
          <w:sz w:val="44"/>
          <w:szCs w:val="44"/>
        </w:rPr>
        <w:t> </w:t>
      </w:r>
      <w:r>
        <w:rPr>
          <w:rFonts w:hint="eastAsia" w:ascii="仿宋" w:hAnsi="仿宋" w:eastAsia="仿宋" w:cs="仿宋"/>
          <w:b/>
          <w:bCs/>
          <w:color w:val="000000"/>
          <w:kern w:val="0"/>
          <w:sz w:val="44"/>
          <w:szCs w:val="44"/>
        </w:rPr>
        <w:t xml:space="preserve"> </w:t>
      </w:r>
      <w:r>
        <w:rPr>
          <w:rFonts w:hint="eastAsia" w:ascii="仿宋" w:hAnsi="仿宋" w:eastAsia="仿宋" w:cs="宋体"/>
          <w:b/>
          <w:bCs/>
          <w:color w:val="000000"/>
          <w:kern w:val="0"/>
          <w:sz w:val="44"/>
          <w:szCs w:val="44"/>
        </w:rPr>
        <w:t>续写博美教育新篇</w:t>
      </w:r>
    </w:p>
    <w:p>
      <w:pPr>
        <w:widowControl/>
        <w:spacing w:line="360" w:lineRule="auto"/>
        <w:ind w:right="640"/>
        <w:jc w:val="center"/>
        <w:rPr>
          <w:rFonts w:hint="eastAsia" w:ascii="仿宋" w:hAnsi="仿宋" w:eastAsia="仿宋" w:cs="宋体"/>
          <w:b/>
          <w:bCs/>
          <w:color w:val="000000"/>
          <w:kern w:val="0"/>
          <w:sz w:val="32"/>
          <w:szCs w:val="32"/>
          <w:lang w:val="en-US" w:eastAsia="zh-CN"/>
        </w:rPr>
      </w:pPr>
    </w:p>
    <w:p>
      <w:pPr>
        <w:widowControl/>
        <w:spacing w:line="360" w:lineRule="auto"/>
        <w:ind w:right="640"/>
        <w:jc w:val="center"/>
        <w:rPr>
          <w:rFonts w:ascii="宋体" w:hAnsi="宋体" w:eastAsia="宋体" w:cs="宋体"/>
          <w:kern w:val="0"/>
          <w:sz w:val="24"/>
          <w:szCs w:val="24"/>
        </w:rPr>
      </w:pPr>
      <w:r>
        <w:rPr>
          <w:rFonts w:hint="eastAsia" w:ascii="仿宋" w:hAnsi="仿宋" w:eastAsia="仿宋" w:cs="宋体"/>
          <w:b/>
          <w:bCs/>
          <w:color w:val="000000"/>
          <w:kern w:val="0"/>
          <w:sz w:val="32"/>
          <w:szCs w:val="32"/>
          <w:lang w:val="en-US" w:eastAsia="zh-CN"/>
        </w:rPr>
        <w:t xml:space="preserve"> </w:t>
      </w:r>
      <w:r>
        <w:rPr>
          <w:rFonts w:hint="eastAsia" w:ascii="仿宋" w:hAnsi="仿宋" w:eastAsia="仿宋" w:cs="宋体"/>
          <w:b/>
          <w:bCs/>
          <w:color w:val="000000"/>
          <w:kern w:val="0"/>
          <w:sz w:val="32"/>
          <w:szCs w:val="32"/>
        </w:rPr>
        <w:t>—博美镇申报广东省教育强镇复评督导验收自评报告</w:t>
      </w:r>
    </w:p>
    <w:p>
      <w:pPr>
        <w:widowControl/>
        <w:spacing w:line="360" w:lineRule="auto"/>
        <w:ind w:firstLine="560"/>
        <w:jc w:val="left"/>
        <w:rPr>
          <w:rFonts w:hint="eastAsia" w:ascii="仿宋" w:hAnsi="仿宋" w:eastAsia="仿宋" w:cs="宋体"/>
          <w:color w:val="000000"/>
          <w:kern w:val="0"/>
          <w:sz w:val="32"/>
          <w:szCs w:val="32"/>
        </w:rPr>
      </w:pPr>
    </w:p>
    <w:p>
      <w:pPr>
        <w:widowControl/>
        <w:spacing w:line="360" w:lineRule="auto"/>
        <w:ind w:firstLine="560"/>
        <w:jc w:val="left"/>
        <w:rPr>
          <w:rFonts w:ascii="宋体" w:hAnsi="宋体" w:eastAsia="宋体" w:cs="宋体"/>
          <w:kern w:val="0"/>
          <w:sz w:val="24"/>
          <w:szCs w:val="24"/>
        </w:rPr>
      </w:pPr>
      <w:r>
        <w:rPr>
          <w:rFonts w:hint="eastAsia" w:ascii="仿宋" w:hAnsi="仿宋" w:eastAsia="仿宋" w:cs="宋体"/>
          <w:color w:val="000000"/>
          <w:kern w:val="0"/>
          <w:sz w:val="32"/>
          <w:szCs w:val="32"/>
        </w:rPr>
        <w:t>创建省教育强镇，并进行教育争先创强复评，是推进教育现代化，提高人民群众综合素质的有力手段。陆丰市博美镇以创建省教育强镇为契机，全面改善各类学校的办学条件，大力发展现代教育事业，不断提升教育综合实力，全镇教育事业呈现蓬勃发展的大好局面。近年来，我镇围绕教育强镇评估督导组提出的发展建议，总结经验、正视不足、锐意创新。经过整改与提升，办学规模有所扩大，办学综合实力不断增强，教育事业又跃上了一个新的台阶。</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kern w:val="0"/>
          <w:sz w:val="32"/>
          <w:szCs w:val="32"/>
        </w:rPr>
        <w:t>一、基本概况</w:t>
      </w:r>
    </w:p>
    <w:p>
      <w:pPr>
        <w:widowControl/>
        <w:spacing w:line="276" w:lineRule="auto"/>
        <w:ind w:firstLine="640"/>
        <w:rPr>
          <w:rFonts w:ascii="宋体" w:hAnsi="宋体" w:eastAsia="宋体" w:cs="宋体"/>
          <w:kern w:val="0"/>
          <w:sz w:val="24"/>
          <w:szCs w:val="24"/>
        </w:rPr>
      </w:pPr>
      <w:r>
        <w:rPr>
          <w:rFonts w:hint="eastAsia" w:ascii="仿宋" w:hAnsi="仿宋" w:eastAsia="仿宋" w:cs="宋体"/>
          <w:kern w:val="0"/>
          <w:sz w:val="32"/>
          <w:szCs w:val="32"/>
        </w:rPr>
        <w:t>博美镇位于陆丰市中部平原，东接内湖镇，西连城东，南依桥冲，北靠八万、陂洋两镇，地势平坦，田野肥沃，是个“鱼米之乡”。博美镇交通十分便利，国道G324（广汕公路）、广汕高速公路、厦深铁路穿境而过，是陆丰市的中心城镇。自古以来，</w:t>
      </w:r>
      <w:r>
        <w:rPr>
          <w:rFonts w:hint="eastAsia" w:ascii="仿宋" w:hAnsi="仿宋" w:eastAsia="仿宋" w:cs="宋体"/>
          <w:color w:val="000000"/>
          <w:spacing w:val="6"/>
          <w:kern w:val="0"/>
          <w:sz w:val="32"/>
          <w:szCs w:val="32"/>
        </w:rPr>
        <w:t>博美镇</w:t>
      </w:r>
      <w:r>
        <w:rPr>
          <w:rFonts w:hint="eastAsia" w:ascii="仿宋" w:hAnsi="仿宋" w:eastAsia="仿宋" w:cs="宋体"/>
          <w:color w:val="000000"/>
          <w:kern w:val="0"/>
          <w:sz w:val="32"/>
          <w:szCs w:val="32"/>
        </w:rPr>
        <w:t>崇文重教，教育基础扎实，文化底蕴深厚，可谓人才辈出。博美民间文化艺术享誉省内外，“</w:t>
      </w:r>
      <w:r>
        <w:rPr>
          <w:rFonts w:hint="eastAsia" w:ascii="仿宋" w:hAnsi="仿宋" w:eastAsia="仿宋" w:cs="宋体"/>
          <w:color w:val="333333"/>
          <w:kern w:val="0"/>
          <w:sz w:val="32"/>
          <w:szCs w:val="32"/>
          <w:shd w:val="clear" w:color="auto" w:fill="FFFFFF"/>
        </w:rPr>
        <w:t>博美飘色”至今已有250年历史，集历史文化、美学艺术于一体，有着独特的艺术形式和表演技巧，它弘扬历史英雄人物的爱国主义精神，被列入广东省非物质文化遗产。博美镇</w:t>
      </w:r>
      <w:r>
        <w:rPr>
          <w:rFonts w:hint="eastAsia" w:ascii="仿宋" w:hAnsi="仿宋" w:eastAsia="仿宋" w:cs="宋体"/>
          <w:kern w:val="0"/>
          <w:sz w:val="32"/>
          <w:szCs w:val="32"/>
        </w:rPr>
        <w:t>总面积达65平方公里，辖管1个居民委员会和11个村委会，总人口达8万多人，其中常住人口5万多人。</w:t>
      </w:r>
      <w:r>
        <w:rPr>
          <w:rFonts w:hint="eastAsia" w:ascii="仿宋" w:hAnsi="仿宋" w:eastAsia="仿宋" w:cs="宋体"/>
          <w:color w:val="000000"/>
          <w:kern w:val="0"/>
          <w:sz w:val="32"/>
          <w:szCs w:val="32"/>
        </w:rPr>
        <w:t>博美镇的农业生产较为发达，是一个农业大镇，粮食、水果、林业等种植、生产有一定的规模，其中蔬菜水果种植面积达2000公顷，为本地经济发展奠定了良好的基础。</w:t>
      </w:r>
    </w:p>
    <w:p>
      <w:pPr>
        <w:widowControl/>
        <w:spacing w:line="360" w:lineRule="auto"/>
        <w:ind w:firstLine="640"/>
        <w:rPr>
          <w:rFonts w:ascii="宋体" w:hAnsi="宋体" w:eastAsia="宋体" w:cs="宋体"/>
          <w:kern w:val="0"/>
          <w:sz w:val="24"/>
          <w:szCs w:val="24"/>
        </w:rPr>
      </w:pPr>
      <w:r>
        <w:rPr>
          <w:rFonts w:hint="eastAsia" w:ascii="仿宋" w:hAnsi="仿宋" w:eastAsia="仿宋" w:cs="宋体"/>
          <w:color w:val="000000"/>
          <w:kern w:val="0"/>
          <w:sz w:val="32"/>
          <w:szCs w:val="32"/>
        </w:rPr>
        <w:t>目前，全镇有初中2所，完小9所，非完小4所，教学点1个，中心幼儿园1所，成人文化教育技术学校1所，中小学在校学生5173人，教职工469人，幼儿园在园小朋友260人，教职工21人。</w:t>
      </w:r>
    </w:p>
    <w:p>
      <w:pPr>
        <w:adjustRightInd w:val="0"/>
        <w:snapToGrid w:val="0"/>
        <w:spacing w:line="580" w:lineRule="exact"/>
        <w:ind w:firstLine="643" w:firstLineChars="200"/>
        <w:rPr>
          <w:rFonts w:hint="eastAsia" w:asciiTheme="majorEastAsia" w:hAnsiTheme="majorEastAsia" w:eastAsiaTheme="majorEastAsia" w:cstheme="majorEastAsia"/>
          <w:b/>
          <w:bCs/>
          <w:color w:val="000000"/>
          <w:kern w:val="0"/>
          <w:sz w:val="32"/>
          <w:szCs w:val="32"/>
        </w:rPr>
      </w:pPr>
      <w:r>
        <w:rPr>
          <w:rFonts w:hint="eastAsia" w:asciiTheme="majorEastAsia" w:hAnsiTheme="majorEastAsia" w:eastAsiaTheme="majorEastAsia" w:cstheme="majorEastAsia"/>
          <w:b/>
          <w:bCs/>
          <w:color w:val="000000"/>
          <w:kern w:val="0"/>
          <w:sz w:val="32"/>
          <w:szCs w:val="32"/>
        </w:rPr>
        <w:t>二、</w:t>
      </w:r>
      <w:r>
        <w:rPr>
          <w:rFonts w:hint="eastAsia" w:asciiTheme="majorEastAsia" w:hAnsiTheme="majorEastAsia" w:eastAsiaTheme="majorEastAsia" w:cstheme="majorEastAsia"/>
          <w:b/>
          <w:bCs/>
          <w:color w:val="000000"/>
          <w:kern w:val="0"/>
          <w:sz w:val="32"/>
          <w:szCs w:val="32"/>
          <w:lang w:eastAsia="zh-CN"/>
        </w:rPr>
        <w:t>初评验收和复评督前检查存在问题及</w:t>
      </w:r>
      <w:r>
        <w:rPr>
          <w:rFonts w:hint="eastAsia" w:asciiTheme="majorEastAsia" w:hAnsiTheme="majorEastAsia" w:eastAsiaTheme="majorEastAsia" w:cstheme="majorEastAsia"/>
          <w:b/>
          <w:bCs/>
          <w:color w:val="000000"/>
          <w:kern w:val="0"/>
          <w:sz w:val="32"/>
          <w:szCs w:val="32"/>
        </w:rPr>
        <w:t>整改情况</w:t>
      </w:r>
    </w:p>
    <w:p>
      <w:pPr>
        <w:spacing w:line="58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2015年7月，省人民政府教育督导室委派督导验收组对</w:t>
      </w:r>
      <w:r>
        <w:rPr>
          <w:rFonts w:hint="eastAsia" w:ascii="仿宋" w:hAnsi="仿宋" w:eastAsia="仿宋"/>
          <w:sz w:val="32"/>
          <w:szCs w:val="32"/>
        </w:rPr>
        <w:t>我镇</w:t>
      </w:r>
      <w:r>
        <w:rPr>
          <w:rFonts w:hint="eastAsia" w:ascii="仿宋" w:hAnsi="仿宋" w:eastAsia="仿宋"/>
          <w:sz w:val="32"/>
          <w:szCs w:val="32"/>
          <w:lang w:eastAsia="zh-CN"/>
        </w:rPr>
        <w:t>申报</w:t>
      </w:r>
      <w:r>
        <w:rPr>
          <w:rFonts w:hint="eastAsia" w:ascii="仿宋" w:hAnsi="仿宋" w:eastAsia="仿宋"/>
          <w:sz w:val="32"/>
          <w:szCs w:val="32"/>
        </w:rPr>
        <w:t>广东省教育强镇</w:t>
      </w:r>
      <w:r>
        <w:rPr>
          <w:rFonts w:hint="eastAsia" w:ascii="仿宋" w:eastAsia="仿宋"/>
          <w:sz w:val="32"/>
          <w:szCs w:val="32"/>
          <w:lang w:eastAsia="zh-CN"/>
        </w:rPr>
        <w:t>（初评）进行组织验收，验收组提出了以下意见：</w:t>
      </w:r>
      <w:r>
        <w:rPr>
          <w:rFonts w:hint="eastAsia" w:ascii="仿宋" w:hAnsi="仿宋" w:eastAsia="仿宋"/>
          <w:sz w:val="32"/>
          <w:szCs w:val="32"/>
        </w:rPr>
        <w:t>一是办学条件方面</w:t>
      </w:r>
      <w:r>
        <w:rPr>
          <w:rFonts w:hint="eastAsia" w:ascii="仿宋" w:hAnsi="仿宋" w:eastAsia="仿宋"/>
          <w:sz w:val="32"/>
          <w:szCs w:val="32"/>
          <w:lang w:eastAsia="zh-CN"/>
        </w:rPr>
        <w:t>。</w:t>
      </w:r>
      <w:r>
        <w:rPr>
          <w:rFonts w:hint="eastAsia" w:ascii="仿宋" w:hAnsi="仿宋" w:eastAsia="仿宋"/>
          <w:sz w:val="32"/>
          <w:szCs w:val="32"/>
        </w:rPr>
        <w:t>部分学校多媒体教学平台配置水平较低；常规教学仪器数量不够充足；个别学校的图书量不足，适读性不强；部分学校的运动场不够规范。二是师资队伍方面</w:t>
      </w:r>
      <w:r>
        <w:rPr>
          <w:rFonts w:hint="eastAsia" w:ascii="仿宋" w:hAnsi="仿宋" w:eastAsia="仿宋"/>
          <w:sz w:val="32"/>
          <w:szCs w:val="32"/>
          <w:lang w:eastAsia="zh-CN"/>
        </w:rPr>
        <w:t>。全镇小学存在美术、音乐、体育等学科教师结构性缺编的问题；部分教师现代技术应用与学科整合的能力不够强；名校长、名教师、学科带头人数量偏少，幼儿园的教师持证率偏低，保教质量还不够高</w:t>
      </w:r>
      <w:r>
        <w:rPr>
          <w:rFonts w:hint="eastAsia" w:ascii="仿宋" w:hAnsi="仿宋" w:eastAsia="仿宋"/>
          <w:sz w:val="32"/>
          <w:szCs w:val="32"/>
          <w:lang w:val="en-US" w:eastAsia="zh-CN"/>
        </w:rPr>
        <w:t>。</w:t>
      </w:r>
    </w:p>
    <w:p>
      <w:pPr>
        <w:spacing w:line="240" w:lineRule="auto"/>
        <w:ind w:firstLine="640" w:firstLineChars="200"/>
        <w:rPr>
          <w:rFonts w:hint="eastAsia" w:ascii="仿宋" w:eastAsia="仿宋"/>
          <w:sz w:val="32"/>
          <w:szCs w:val="32"/>
          <w:lang w:eastAsia="zh-CN"/>
        </w:rPr>
      </w:pPr>
      <w:r>
        <w:rPr>
          <w:rFonts w:hint="eastAsia" w:ascii="仿宋" w:hAnsi="仿宋" w:eastAsia="仿宋"/>
          <w:sz w:val="32"/>
          <w:szCs w:val="32"/>
          <w:lang w:val="en-US" w:eastAsia="zh-CN"/>
        </w:rPr>
        <w:t>2018年9月11日至12日，省教育强镇复评督前检查组对</w:t>
      </w:r>
      <w:r>
        <w:rPr>
          <w:rFonts w:hint="eastAsia" w:ascii="仿宋" w:hAnsi="仿宋" w:eastAsia="仿宋"/>
          <w:sz w:val="32"/>
          <w:szCs w:val="32"/>
        </w:rPr>
        <w:t>我镇</w:t>
      </w:r>
      <w:r>
        <w:rPr>
          <w:rFonts w:hint="eastAsia" w:ascii="仿宋" w:hAnsi="仿宋" w:eastAsia="仿宋"/>
          <w:sz w:val="32"/>
          <w:szCs w:val="32"/>
          <w:lang w:eastAsia="zh-CN"/>
        </w:rPr>
        <w:t>申报</w:t>
      </w:r>
      <w:r>
        <w:rPr>
          <w:rFonts w:hint="eastAsia" w:ascii="仿宋" w:hAnsi="仿宋" w:eastAsia="仿宋"/>
          <w:sz w:val="32"/>
          <w:szCs w:val="32"/>
        </w:rPr>
        <w:t>广东省教育强镇</w:t>
      </w:r>
      <w:r>
        <w:rPr>
          <w:rFonts w:hint="eastAsia" w:ascii="仿宋" w:eastAsia="仿宋"/>
          <w:sz w:val="32"/>
          <w:szCs w:val="32"/>
          <w:lang w:eastAsia="zh-CN"/>
        </w:rPr>
        <w:t>（复评）进行督前检查，检查组提出了以下意见：</w:t>
      </w:r>
      <w:r>
        <w:rPr>
          <w:rFonts w:hint="eastAsia" w:ascii="仿宋" w:eastAsia="仿宋"/>
          <w:sz w:val="32"/>
          <w:szCs w:val="32"/>
          <w:lang w:val="en-US" w:eastAsia="zh-CN"/>
        </w:rPr>
        <w:t>一是加大投入，改善办学条件；二是强化学校安全管理，消除安全隐患；三是加强学校管理；四是提高师资队伍建设水平；五是规范办园行为。</w:t>
      </w:r>
    </w:p>
    <w:p>
      <w:pPr>
        <w:spacing w:line="580" w:lineRule="exact"/>
        <w:ind w:firstLine="640" w:firstLineChars="200"/>
        <w:rPr>
          <w:rFonts w:hint="eastAsia" w:ascii="仿宋" w:hAnsi="仿宋" w:eastAsia="仿宋" w:cs="宋体"/>
          <w:color w:val="000000"/>
          <w:kern w:val="0"/>
          <w:sz w:val="32"/>
          <w:szCs w:val="32"/>
        </w:rPr>
      </w:pPr>
      <w:r>
        <w:rPr>
          <w:rFonts w:hint="eastAsia" w:ascii="仿宋" w:hAnsi="仿宋" w:eastAsia="仿宋"/>
          <w:sz w:val="32"/>
          <w:szCs w:val="32"/>
          <w:lang w:eastAsia="zh-CN"/>
        </w:rPr>
        <w:t>针对督导验收组和督前检查组提出的意见，我镇正视问题的存在，认真落实整改措施</w:t>
      </w:r>
      <w:r>
        <w:rPr>
          <w:rFonts w:hint="eastAsia" w:ascii="仿宋" w:hAnsi="仿宋" w:eastAsia="仿宋"/>
          <w:sz w:val="32"/>
          <w:szCs w:val="32"/>
        </w:rPr>
        <w:t>，</w:t>
      </w:r>
      <w:r>
        <w:rPr>
          <w:rFonts w:hint="eastAsia" w:ascii="仿宋" w:hAnsi="仿宋" w:eastAsia="仿宋"/>
          <w:sz w:val="32"/>
          <w:szCs w:val="32"/>
          <w:lang w:eastAsia="zh-CN"/>
        </w:rPr>
        <w:t>确保整改有成效，</w:t>
      </w:r>
      <w:r>
        <w:rPr>
          <w:rFonts w:hint="eastAsia" w:ascii="仿宋" w:hAnsi="仿宋" w:eastAsia="仿宋"/>
          <w:sz w:val="32"/>
          <w:szCs w:val="32"/>
          <w:lang w:val="en-US" w:eastAsia="zh-CN"/>
        </w:rPr>
        <w:t>近两年来，</w:t>
      </w:r>
      <w:r>
        <w:rPr>
          <w:rFonts w:hint="eastAsia" w:ascii="仿宋" w:hAnsi="仿宋" w:eastAsia="仿宋"/>
          <w:sz w:val="32"/>
          <w:szCs w:val="32"/>
          <w:lang w:eastAsia="zh-CN"/>
        </w:rPr>
        <w:t>全镇中小学校累计投入资金</w:t>
      </w:r>
      <w:r>
        <w:rPr>
          <w:rFonts w:hint="eastAsia" w:ascii="仿宋" w:hAnsi="仿宋" w:eastAsia="仿宋"/>
          <w:sz w:val="32"/>
          <w:szCs w:val="32"/>
          <w:lang w:val="en-US" w:eastAsia="zh-CN"/>
        </w:rPr>
        <w:t>635万元改善了办学条件</w:t>
      </w:r>
      <w:r>
        <w:rPr>
          <w:rFonts w:hint="eastAsia" w:ascii="仿宋" w:hAnsi="仿宋" w:eastAsia="仿宋"/>
          <w:sz w:val="32"/>
          <w:szCs w:val="32"/>
          <w:lang w:eastAsia="zh-CN"/>
        </w:rPr>
        <w:t>，</w:t>
      </w:r>
      <w:r>
        <w:rPr>
          <w:rFonts w:hint="eastAsia" w:ascii="仿宋" w:hAnsi="仿宋" w:eastAsia="仿宋"/>
          <w:sz w:val="32"/>
          <w:szCs w:val="32"/>
        </w:rPr>
        <w:t>整改完成情况</w:t>
      </w:r>
      <w:r>
        <w:rPr>
          <w:rFonts w:hint="eastAsia" w:ascii="仿宋" w:hAnsi="仿宋" w:eastAsia="仿宋"/>
          <w:sz w:val="32"/>
          <w:szCs w:val="32"/>
          <w:lang w:eastAsia="zh-CN"/>
        </w:rPr>
        <w:t>如下</w:t>
      </w:r>
      <w:r>
        <w:rPr>
          <w:rFonts w:hint="eastAsia" w:ascii="仿宋" w:hAnsi="仿宋" w:eastAsia="仿宋"/>
          <w:sz w:val="32"/>
          <w:szCs w:val="32"/>
        </w:rPr>
        <w:t>：</w:t>
      </w:r>
    </w:p>
    <w:p>
      <w:pPr>
        <w:widowControl/>
        <w:spacing w:line="360" w:lineRule="auto"/>
        <w:ind w:firstLine="320" w:firstLineChars="100"/>
        <w:rPr>
          <w:rFonts w:ascii="宋体" w:hAnsi="宋体" w:eastAsia="宋体" w:cs="宋体"/>
          <w:kern w:val="0"/>
          <w:sz w:val="24"/>
          <w:szCs w:val="24"/>
        </w:rPr>
      </w:pPr>
      <w:r>
        <w:rPr>
          <w:rFonts w:hint="eastAsia" w:ascii="仿宋" w:hAnsi="仿宋" w:eastAsia="仿宋" w:cs="宋体"/>
          <w:b w:val="0"/>
          <w:bCs w:val="0"/>
          <w:kern w:val="0"/>
          <w:sz w:val="32"/>
          <w:szCs w:val="32"/>
          <w:lang w:val="en-US" w:eastAsia="zh-CN"/>
        </w:rPr>
        <w:t>(一）</w:t>
      </w:r>
      <w:r>
        <w:rPr>
          <w:rFonts w:hint="eastAsia" w:ascii="仿宋" w:hAnsi="仿宋" w:eastAsia="仿宋" w:cs="宋体"/>
          <w:b w:val="0"/>
          <w:bCs w:val="0"/>
          <w:kern w:val="0"/>
          <w:sz w:val="32"/>
          <w:szCs w:val="32"/>
        </w:rPr>
        <w:t>继续加大投入，改善办学条件。</w:t>
      </w:r>
      <w:r>
        <w:rPr>
          <w:rFonts w:hint="eastAsia" w:ascii="仿宋" w:hAnsi="仿宋" w:eastAsia="仿宋" w:cs="宋体"/>
          <w:color w:val="000000"/>
          <w:kern w:val="0"/>
          <w:sz w:val="32"/>
          <w:szCs w:val="32"/>
        </w:rPr>
        <w:t>近</w:t>
      </w:r>
      <w:r>
        <w:rPr>
          <w:rFonts w:hint="eastAsia" w:ascii="仿宋" w:hAnsi="仿宋" w:eastAsia="仿宋" w:cs="宋体"/>
          <w:color w:val="000000"/>
          <w:kern w:val="0"/>
          <w:sz w:val="32"/>
          <w:szCs w:val="32"/>
          <w:lang w:eastAsia="zh-CN"/>
        </w:rPr>
        <w:t>三</w:t>
      </w:r>
      <w:r>
        <w:rPr>
          <w:rFonts w:hint="eastAsia" w:ascii="仿宋" w:hAnsi="仿宋" w:eastAsia="仿宋" w:cs="宋体"/>
          <w:color w:val="000000"/>
          <w:kern w:val="0"/>
          <w:sz w:val="32"/>
          <w:szCs w:val="32"/>
        </w:rPr>
        <w:t>年来，我镇积极调整财政开支结构，拓宽经济来源，切实加大教育投入，积极主动向上级有关部门汇报创强工作，尽力争取校园建设及补足师生用计算机等相关专项资金，同时还</w:t>
      </w:r>
      <w:r>
        <w:rPr>
          <w:rFonts w:hint="eastAsia" w:ascii="仿宋" w:hAnsi="仿宋" w:eastAsia="仿宋" w:cs="宋体"/>
          <w:kern w:val="0"/>
          <w:sz w:val="32"/>
          <w:szCs w:val="32"/>
        </w:rPr>
        <w:t>鼓励各社会机构、乡贤、热心人士捐资办学，</w:t>
      </w:r>
      <w:r>
        <w:rPr>
          <w:rFonts w:hint="eastAsia" w:ascii="仿宋" w:hAnsi="仿宋" w:eastAsia="仿宋" w:cs="宋体"/>
          <w:color w:val="000000"/>
          <w:kern w:val="0"/>
          <w:sz w:val="32"/>
          <w:szCs w:val="32"/>
        </w:rPr>
        <w:t>积极筹措资金改善办学条件。近年来，博美镇投入635万元：其中方武权先生捐资30万，博美社区集资近300万元，霞绕存集资130万元，霞绕理事会集资16万元，点石村集资30万元，林金填先生捐资9万元，花城村委、溪墘村委各出资40万元，鳌峰小学同学会捐资40万元。所筹资金用于以下项目：一是投入260多万元对博美二中、博美中心小学、博美赤坑小学、博美霞绕小学、博美中心幼儿园等中小学校（园）运动场进行改造，地板硬底化及教学楼维修；</w:t>
      </w:r>
      <w:r>
        <w:rPr>
          <w:rFonts w:hint="eastAsia" w:ascii="仿宋" w:hAnsi="仿宋" w:eastAsia="仿宋" w:cs="宋体"/>
          <w:b w:val="0"/>
          <w:bCs w:val="0"/>
          <w:color w:val="000000"/>
          <w:kern w:val="0"/>
          <w:sz w:val="32"/>
          <w:szCs w:val="32"/>
        </w:rPr>
        <w:t>二是</w:t>
      </w:r>
      <w:r>
        <w:rPr>
          <w:rFonts w:hint="eastAsia" w:ascii="仿宋" w:hAnsi="仿宋" w:eastAsia="仿宋" w:cs="宋体"/>
          <w:color w:val="000000"/>
          <w:kern w:val="0"/>
          <w:sz w:val="32"/>
          <w:szCs w:val="32"/>
        </w:rPr>
        <w:t>投入120多万元完善了各校的功能场室、图书、教学设备、实验仪器等；</w:t>
      </w:r>
      <w:r>
        <w:rPr>
          <w:rFonts w:hint="eastAsia" w:ascii="仿宋" w:hAnsi="仿宋" w:eastAsia="仿宋" w:cs="宋体"/>
          <w:b w:val="0"/>
          <w:bCs w:val="0"/>
          <w:color w:val="000000"/>
          <w:kern w:val="0"/>
          <w:sz w:val="32"/>
          <w:szCs w:val="32"/>
        </w:rPr>
        <w:t>三是</w:t>
      </w:r>
      <w:r>
        <w:rPr>
          <w:rFonts w:hint="eastAsia" w:ascii="仿宋" w:hAnsi="仿宋" w:eastAsia="仿宋" w:cs="宋体"/>
          <w:color w:val="000000"/>
          <w:kern w:val="0"/>
          <w:sz w:val="32"/>
          <w:szCs w:val="32"/>
        </w:rPr>
        <w:t>投入240多万元用于配备各校的电脑、多媒体教学平台，完善学校的校园网络。</w:t>
      </w:r>
      <w:r>
        <w:rPr>
          <w:rFonts w:hint="eastAsia" w:ascii="仿宋" w:hAnsi="仿宋" w:eastAsia="仿宋" w:cs="宋体"/>
          <w:kern w:val="0"/>
          <w:sz w:val="32"/>
          <w:szCs w:val="32"/>
        </w:rPr>
        <w:t>各中小学校（幼儿园）的设备设施建设水平符合信息化标准要求，教育现代化进程有序推进。</w:t>
      </w:r>
      <w:r>
        <w:rPr>
          <w:rFonts w:hint="eastAsia" w:ascii="仿宋" w:hAnsi="仿宋" w:eastAsia="仿宋" w:cs="宋体"/>
          <w:color w:val="000000"/>
          <w:kern w:val="0"/>
          <w:sz w:val="32"/>
          <w:szCs w:val="32"/>
        </w:rPr>
        <w:t>除此，还有大批的热心人士贡献了自己的力量，用于修建校舍、操场、安装教室用电线路、购置课桌椅等项目。</w:t>
      </w:r>
      <w:r>
        <w:rPr>
          <w:rFonts w:hint="eastAsia" w:ascii="仿宋" w:hAnsi="仿宋" w:eastAsia="仿宋" w:cs="宋体"/>
          <w:kern w:val="0"/>
          <w:sz w:val="32"/>
          <w:szCs w:val="32"/>
        </w:rPr>
        <w:t>通过不断加大投入，全镇中小学校、幼儿园的软硬设施进一步得到优化，为教学质量的提高提供了有力的保障。</w:t>
      </w:r>
    </w:p>
    <w:p>
      <w:pPr>
        <w:widowControl/>
        <w:spacing w:line="510" w:lineRule="atLeast"/>
        <w:ind w:firstLine="634"/>
        <w:rPr>
          <w:rFonts w:ascii="宋体" w:hAnsi="宋体" w:eastAsia="宋体" w:cs="宋体"/>
          <w:kern w:val="0"/>
          <w:sz w:val="24"/>
          <w:szCs w:val="24"/>
        </w:rPr>
      </w:pPr>
      <w:r>
        <w:rPr>
          <w:rFonts w:hint="eastAsia" w:ascii="仿宋" w:hAnsi="仿宋" w:eastAsia="仿宋" w:cs="宋体"/>
          <w:color w:val="000000"/>
          <w:kern w:val="0"/>
          <w:sz w:val="32"/>
          <w:szCs w:val="32"/>
        </w:rPr>
        <w:t>近年来，小学生和初中生人均公用教育经费分别为1150元和1950元。</w:t>
      </w:r>
    </w:p>
    <w:p>
      <w:pPr>
        <w:widowControl/>
        <w:spacing w:line="360" w:lineRule="auto"/>
        <w:ind w:firstLine="644"/>
        <w:rPr>
          <w:rFonts w:hint="eastAsia" w:ascii="仿宋" w:hAnsi="仿宋" w:eastAsia="仿宋" w:cs="宋体"/>
          <w:kern w:val="0"/>
          <w:sz w:val="32"/>
          <w:szCs w:val="32"/>
        </w:rPr>
      </w:pPr>
      <w:r>
        <w:rPr>
          <w:rFonts w:hint="eastAsia" w:ascii="仿宋" w:hAnsi="仿宋" w:eastAsia="仿宋" w:cs="宋体"/>
          <w:b w:val="0"/>
          <w:bCs w:val="0"/>
          <w:kern w:val="0"/>
          <w:sz w:val="32"/>
          <w:szCs w:val="32"/>
          <w:lang w:eastAsia="zh-CN"/>
        </w:rPr>
        <w:t>（二）</w:t>
      </w:r>
      <w:r>
        <w:rPr>
          <w:rFonts w:hint="eastAsia" w:ascii="仿宋" w:hAnsi="仿宋" w:eastAsia="仿宋" w:cs="宋体"/>
          <w:b w:val="0"/>
          <w:bCs w:val="0"/>
          <w:kern w:val="0"/>
          <w:sz w:val="32"/>
          <w:szCs w:val="32"/>
        </w:rPr>
        <w:t>深化内涵发展，提升办学水平和品位。</w:t>
      </w:r>
      <w:r>
        <w:rPr>
          <w:rFonts w:hint="eastAsia" w:ascii="仿宋" w:hAnsi="仿宋" w:eastAsia="仿宋" w:cs="宋体"/>
          <w:kern w:val="0"/>
          <w:sz w:val="32"/>
          <w:szCs w:val="32"/>
        </w:rPr>
        <w:t>近三年来，我镇着力抓好尊师培才工程，致力加强教师队伍建设，不断增强师资力量，优化师资结构，提高师资水平，推动教育持续发展。</w:t>
      </w:r>
      <w:r>
        <w:rPr>
          <w:rFonts w:hint="eastAsia" w:ascii="仿宋" w:hAnsi="仿宋" w:eastAsia="仿宋" w:cs="宋体"/>
          <w:b w:val="0"/>
          <w:bCs w:val="0"/>
          <w:kern w:val="0"/>
          <w:sz w:val="32"/>
          <w:szCs w:val="32"/>
        </w:rPr>
        <w:t>一是</w:t>
      </w:r>
      <w:r>
        <w:rPr>
          <w:rFonts w:hint="eastAsia" w:ascii="仿宋" w:hAnsi="仿宋" w:eastAsia="仿宋" w:cs="宋体"/>
          <w:kern w:val="0"/>
          <w:sz w:val="32"/>
          <w:szCs w:val="32"/>
        </w:rPr>
        <w:t>抓好学校领导班子配备，建立了中小学校干部选拔、考核、培训机制，有效地调动了学校领导班子的积极性。同时加强学校校长之间交流学习，吸取经验，提升能力。</w:t>
      </w:r>
      <w:r>
        <w:rPr>
          <w:rFonts w:hint="eastAsia" w:ascii="仿宋" w:hAnsi="仿宋" w:eastAsia="仿宋" w:cs="宋体"/>
          <w:b w:val="0"/>
          <w:bCs w:val="0"/>
          <w:kern w:val="0"/>
          <w:sz w:val="32"/>
          <w:szCs w:val="32"/>
        </w:rPr>
        <w:t>二是</w:t>
      </w:r>
      <w:r>
        <w:rPr>
          <w:rFonts w:hint="eastAsia" w:ascii="仿宋" w:hAnsi="仿宋" w:eastAsia="仿宋" w:cs="宋体"/>
          <w:kern w:val="0"/>
          <w:sz w:val="32"/>
          <w:szCs w:val="32"/>
        </w:rPr>
        <w:t>加强师德建设。建立健全师德师风学习考核制度，广泛开展师德师风建设活动，利用评优、评先等活动，激励广大教师大力弘扬爱岗敬业、无私奉献的精神；通过召开表彰大会、先进教师报告会、班主任交流会等多种形式推广先进教师的经验，使全镇教师受到鼓励和鞭策，努力强化自身的品德修养，不断提高教师的师德修养，促进教师爱岗敬业，无私奉献。</w:t>
      </w:r>
      <w:r>
        <w:rPr>
          <w:rFonts w:hint="eastAsia" w:ascii="仿宋" w:hAnsi="仿宋" w:eastAsia="仿宋" w:cs="宋体"/>
          <w:b w:val="0"/>
          <w:bCs w:val="0"/>
          <w:kern w:val="0"/>
          <w:sz w:val="32"/>
          <w:szCs w:val="32"/>
        </w:rPr>
        <w:t>三是</w:t>
      </w:r>
      <w:r>
        <w:rPr>
          <w:rFonts w:hint="eastAsia" w:ascii="仿宋" w:hAnsi="仿宋" w:eastAsia="仿宋" w:cs="宋体"/>
          <w:kern w:val="0"/>
          <w:sz w:val="32"/>
          <w:szCs w:val="32"/>
        </w:rPr>
        <w:t>加强师能培训。组织教师进修、岗位培训、业务交流，不断提高教师的学历和专业能力，并有计划、有目标、有对象、有措施地实施名校长、名教师工程，使一批教师脱颖而出。四是坚持开展教学科研活动。各中小学校坚持将教研纳入教学日程，狠抓“三课”（示范课、公开课、研讨课）活动的开展，着力开展课题研究，加强交流互动，鼓励教师积极撰写教学论文及参加各学科教研活动，使教师在参加各种比赛的过程中不断提高业务素质和教学水平。五是关心教师的生活。教师福利待遇逐年提高，努力为教师创造安教乐教的工作环境。目前，全镇中小学、幼儿园专任教师学历全部达标，教师队伍整体素质得到提升，涌现了一批省、市、县优秀校长、优秀教师。</w:t>
      </w:r>
    </w:p>
    <w:p>
      <w:pPr>
        <w:spacing w:line="58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t>（三）</w:t>
      </w:r>
      <w:r>
        <w:rPr>
          <w:rFonts w:hint="eastAsia" w:ascii="仿宋" w:hAnsi="仿宋" w:eastAsia="仿宋"/>
          <w:sz w:val="32"/>
          <w:szCs w:val="32"/>
        </w:rPr>
        <w:t>全镇各中小学按要求配齐配足学校安保、消防及应急设施设备，执行定期检查制度并做好记录；规范设置功能室，更换舞蹈室吊扇为带护罩壁扇或空调、规范设置舞蹈室地板；理化生实验室按要求配齐配足灭火沙桶等消防设备。</w:t>
      </w:r>
    </w:p>
    <w:p>
      <w:pPr>
        <w:spacing w:line="58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t>（四）</w:t>
      </w:r>
      <w:r>
        <w:rPr>
          <w:rFonts w:hint="eastAsia" w:ascii="仿宋" w:hAnsi="仿宋" w:eastAsia="仿宋"/>
          <w:sz w:val="32"/>
          <w:szCs w:val="32"/>
        </w:rPr>
        <w:t>加强</w:t>
      </w:r>
      <w:r>
        <w:rPr>
          <w:rFonts w:hint="eastAsia" w:ascii="仿宋" w:hAnsi="仿宋" w:eastAsia="仿宋"/>
          <w:sz w:val="32"/>
          <w:szCs w:val="32"/>
          <w:lang w:eastAsia="zh-CN"/>
        </w:rPr>
        <w:t>了</w:t>
      </w:r>
      <w:r>
        <w:rPr>
          <w:rFonts w:hint="eastAsia" w:ascii="仿宋" w:hAnsi="仿宋" w:eastAsia="仿宋"/>
          <w:sz w:val="32"/>
          <w:szCs w:val="32"/>
        </w:rPr>
        <w:t>学校管理，对学校校园文化进行加强打造，并规范功能场室管理与使用，落实责任人，进一步提高使用率。</w:t>
      </w:r>
    </w:p>
    <w:p>
      <w:pPr>
        <w:spacing w:line="580" w:lineRule="exact"/>
        <w:ind w:firstLine="640" w:firstLineChars="200"/>
        <w:rPr>
          <w:rFonts w:hint="eastAsia" w:ascii="仿宋" w:hAnsi="仿宋" w:eastAsia="仿宋" w:cs="宋体"/>
          <w:kern w:val="0"/>
          <w:sz w:val="32"/>
          <w:szCs w:val="32"/>
        </w:rPr>
      </w:pPr>
      <w:r>
        <w:rPr>
          <w:rFonts w:hint="eastAsia" w:ascii="仿宋" w:hAnsi="仿宋" w:eastAsia="仿宋"/>
          <w:sz w:val="32"/>
          <w:szCs w:val="32"/>
          <w:lang w:eastAsia="zh-CN"/>
        </w:rPr>
        <w:t>（五）</w:t>
      </w:r>
      <w:r>
        <w:rPr>
          <w:rFonts w:hint="eastAsia" w:ascii="仿宋" w:hAnsi="仿宋" w:eastAsia="仿宋"/>
          <w:sz w:val="32"/>
          <w:szCs w:val="32"/>
        </w:rPr>
        <w:t>按</w:t>
      </w:r>
      <w:r>
        <w:rPr>
          <w:rFonts w:hint="eastAsia" w:ascii="仿宋" w:hAnsi="仿宋" w:eastAsia="仿宋"/>
          <w:sz w:val="32"/>
          <w:szCs w:val="32"/>
          <w:lang w:eastAsia="zh-CN"/>
        </w:rPr>
        <w:t>照</w:t>
      </w:r>
      <w:r>
        <w:rPr>
          <w:rFonts w:hint="eastAsia" w:ascii="仿宋" w:hAnsi="仿宋" w:eastAsia="仿宋"/>
          <w:sz w:val="32"/>
          <w:szCs w:val="32"/>
        </w:rPr>
        <w:t>规范化幼儿园设置标准，加强中心幼儿园的建设，完善保教设施，增加游戏教玩具、图书及安保器材，幼儿园规范管理，加强了幼教队伍建设，组织学习了《3－6岁儿童学习与发展指南》，提高保教保育能力，消除“小学化”现象。</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kern w:val="0"/>
          <w:sz w:val="32"/>
          <w:szCs w:val="32"/>
        </w:rPr>
        <w:t>三、主要做法及成效</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kern w:val="0"/>
          <w:sz w:val="32"/>
          <w:szCs w:val="32"/>
        </w:rPr>
        <w:t>（一）党政高度重视，优先发展教育。</w:t>
      </w:r>
    </w:p>
    <w:p>
      <w:pPr>
        <w:widowControl/>
        <w:spacing w:line="360" w:lineRule="auto"/>
        <w:ind w:firstLine="640"/>
        <w:rPr>
          <w:rFonts w:ascii="宋体" w:hAnsi="宋体" w:eastAsia="宋体" w:cs="宋体"/>
          <w:kern w:val="0"/>
          <w:sz w:val="24"/>
          <w:szCs w:val="24"/>
        </w:rPr>
      </w:pPr>
      <w:r>
        <w:rPr>
          <w:rFonts w:hint="eastAsia" w:ascii="仿宋" w:hAnsi="仿宋" w:eastAsia="仿宋" w:cs="宋体"/>
          <w:color w:val="000000"/>
          <w:kern w:val="0"/>
          <w:sz w:val="32"/>
          <w:szCs w:val="32"/>
        </w:rPr>
        <w:t>博美镇积极履行政府职责，依法治教，创设良好的教育环境，</w:t>
      </w:r>
      <w:r>
        <w:rPr>
          <w:rFonts w:hint="eastAsia" w:ascii="仿宋" w:hAnsi="仿宋" w:eastAsia="仿宋" w:cs="宋体"/>
          <w:color w:val="252525"/>
          <w:kern w:val="0"/>
          <w:sz w:val="32"/>
          <w:szCs w:val="32"/>
        </w:rPr>
        <w:t>并先后出台了多份文件，</w:t>
      </w:r>
      <w:r>
        <w:rPr>
          <w:rFonts w:hint="eastAsia" w:ascii="仿宋" w:hAnsi="仿宋" w:eastAsia="仿宋" w:cs="宋体"/>
          <w:kern w:val="0"/>
          <w:sz w:val="32"/>
          <w:szCs w:val="32"/>
        </w:rPr>
        <w:t>把教育工作纳入领导班子的任期目标责任制和政绩考核的重要内容之一，并进行考评，进一步</w:t>
      </w:r>
      <w:r>
        <w:rPr>
          <w:rFonts w:hint="eastAsia" w:ascii="仿宋" w:hAnsi="仿宋" w:eastAsia="仿宋" w:cs="宋体"/>
          <w:color w:val="000000"/>
          <w:kern w:val="0"/>
          <w:sz w:val="32"/>
          <w:szCs w:val="32"/>
        </w:rPr>
        <w:t>推进了教育事业的健康发展。</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1.党政重视，实现教育优先发展。</w:t>
      </w:r>
      <w:r>
        <w:rPr>
          <w:rFonts w:hint="eastAsia" w:ascii="仿宋" w:hAnsi="仿宋" w:eastAsia="仿宋" w:cs="宋体"/>
          <w:color w:val="000000"/>
          <w:kern w:val="0"/>
          <w:sz w:val="32"/>
          <w:szCs w:val="32"/>
        </w:rPr>
        <w:t>博美镇党政班子秉承崇文重教的优良传统，重视教育事业发展，牢固树立“科教兴镇”和优先发展教育的思想，切实把发展教育作为社会工程和民心工程来抓，始终确保教育优先发展的战略地位。为巩固和进一步发展“教育创强”成果，确保全面扎实推进，我镇成立了“创建教育强镇复评工作领导小组”，由党委书记杨贵盛同志任组长，余志昂镇长为</w:t>
      </w:r>
      <w:r>
        <w:rPr>
          <w:rFonts w:hint="eastAsia" w:ascii="仿宋" w:hAnsi="仿宋" w:eastAsia="仿宋" w:cs="宋体"/>
          <w:color w:val="252525"/>
          <w:kern w:val="0"/>
          <w:sz w:val="32"/>
          <w:szCs w:val="32"/>
        </w:rPr>
        <w:t>常务副组长，林建城副书记为副组长，</w:t>
      </w:r>
      <w:r>
        <w:rPr>
          <w:rFonts w:hint="eastAsia" w:ascii="仿宋" w:hAnsi="仿宋" w:eastAsia="仿宋" w:cs="宋体"/>
          <w:color w:val="000000"/>
          <w:kern w:val="0"/>
          <w:sz w:val="32"/>
          <w:szCs w:val="32"/>
        </w:rPr>
        <w:t>成员分别由镇领导班子其他成员和各有关部门负责人，村支书、主任和校长担任。</w:t>
      </w:r>
      <w:r>
        <w:rPr>
          <w:rFonts w:hint="eastAsia" w:ascii="仿宋" w:hAnsi="仿宋" w:eastAsia="仿宋" w:cs="宋体"/>
          <w:color w:val="252525"/>
          <w:kern w:val="0"/>
          <w:sz w:val="32"/>
          <w:szCs w:val="32"/>
        </w:rPr>
        <w:t>镇党委结合本镇的实际情况，制定了《博美镇教育强镇复评工作实施方案》，</w:t>
      </w:r>
      <w:r>
        <w:rPr>
          <w:rFonts w:hint="eastAsia" w:ascii="仿宋" w:hAnsi="仿宋" w:eastAsia="仿宋" w:cs="宋体"/>
          <w:kern w:val="0"/>
          <w:sz w:val="32"/>
          <w:szCs w:val="32"/>
        </w:rPr>
        <w:t>多次召开会议，</w:t>
      </w:r>
      <w:r>
        <w:rPr>
          <w:rFonts w:hint="eastAsia" w:ascii="仿宋" w:hAnsi="仿宋" w:eastAsia="仿宋" w:cs="宋体"/>
          <w:color w:val="252525"/>
          <w:kern w:val="0"/>
          <w:sz w:val="32"/>
          <w:szCs w:val="32"/>
        </w:rPr>
        <w:t>研究解决教育发展中遇到的困难和问题。同时，镇主要领导还经常深入到各中小学进行调研，现场办公，特事特办，解决学校的实际问题。切实做到凡是教育的问题，首先研究，凡是教育的困难，优先解决，真正做到把教育、把创强摆在最突出的位置。</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2.科学谋划，实现教育均衡化发展。</w:t>
      </w:r>
      <w:r>
        <w:rPr>
          <w:rFonts w:hint="eastAsia" w:ascii="仿宋" w:hAnsi="仿宋" w:eastAsia="仿宋" w:cs="宋体"/>
          <w:color w:val="000000"/>
          <w:kern w:val="0"/>
          <w:sz w:val="32"/>
          <w:szCs w:val="32"/>
        </w:rPr>
        <w:t>结合博美镇经济发展、社会发展及人口转移的趋势，对教育资源配套，招生规划、硬件设施、队伍建设等方面提出了一系列具体指标及相应的措施，引领我镇教育事业朝着均衡、优质、高效的道路上发展。</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3.加强“防流控辍”工作措施。</w:t>
      </w:r>
      <w:r>
        <w:rPr>
          <w:rFonts w:hint="eastAsia" w:ascii="仿宋" w:hAnsi="仿宋" w:eastAsia="仿宋" w:cs="宋体"/>
          <w:color w:val="000000"/>
          <w:kern w:val="0"/>
          <w:sz w:val="32"/>
          <w:szCs w:val="32"/>
        </w:rPr>
        <w:t>巩固与提高普及九年义务教育水平，仍是当前教育工作的重点，而切实做好防流控缀工作是巩固“普九成果”的重要内容，主要做法有以下三个方面：</w:t>
      </w:r>
      <w:r>
        <w:rPr>
          <w:rFonts w:hint="eastAsia" w:ascii="仿宋" w:hAnsi="仿宋" w:eastAsia="仿宋" w:cs="宋体"/>
          <w:b w:val="0"/>
          <w:bCs w:val="0"/>
          <w:color w:val="000000"/>
          <w:kern w:val="0"/>
          <w:sz w:val="32"/>
          <w:szCs w:val="32"/>
        </w:rPr>
        <w:t>一是</w:t>
      </w:r>
      <w:r>
        <w:rPr>
          <w:rFonts w:hint="eastAsia" w:ascii="仿宋" w:hAnsi="仿宋" w:eastAsia="仿宋" w:cs="宋体"/>
          <w:color w:val="000000"/>
          <w:kern w:val="0"/>
          <w:sz w:val="32"/>
          <w:szCs w:val="32"/>
        </w:rPr>
        <w:t>强化政府行为，制订了《博美镇“防流控辍”工作实施方案》、《博美镇关于维护学校周边及其环境综合治理实施方案》。</w:t>
      </w:r>
      <w:r>
        <w:rPr>
          <w:rFonts w:hint="eastAsia" w:ascii="仿宋" w:hAnsi="仿宋" w:eastAsia="仿宋" w:cs="宋体"/>
          <w:b w:val="0"/>
          <w:bCs w:val="0"/>
          <w:color w:val="000000"/>
          <w:kern w:val="0"/>
          <w:sz w:val="32"/>
          <w:szCs w:val="32"/>
        </w:rPr>
        <w:t>二是</w:t>
      </w:r>
      <w:r>
        <w:rPr>
          <w:rFonts w:hint="eastAsia" w:ascii="仿宋" w:hAnsi="仿宋" w:eastAsia="仿宋" w:cs="宋体"/>
          <w:color w:val="000000"/>
          <w:kern w:val="0"/>
          <w:sz w:val="32"/>
          <w:szCs w:val="32"/>
        </w:rPr>
        <w:t>建立“留守生”管理机制。</w:t>
      </w:r>
      <w:r>
        <w:rPr>
          <w:rFonts w:hint="eastAsia" w:ascii="仿宋" w:hAnsi="仿宋" w:eastAsia="仿宋" w:cs="宋体"/>
          <w:b w:val="0"/>
          <w:bCs w:val="0"/>
          <w:color w:val="000000"/>
          <w:kern w:val="0"/>
          <w:sz w:val="32"/>
          <w:szCs w:val="32"/>
        </w:rPr>
        <w:t>三是</w:t>
      </w:r>
      <w:r>
        <w:rPr>
          <w:rFonts w:hint="eastAsia" w:ascii="仿宋" w:hAnsi="仿宋" w:eastAsia="仿宋" w:cs="宋体"/>
          <w:color w:val="000000"/>
          <w:kern w:val="0"/>
          <w:sz w:val="32"/>
          <w:szCs w:val="32"/>
        </w:rPr>
        <w:t>加强对免费教育工作的领导与管理，建立扶贫助学机制，确保学生不因家庭贫困而辍学。近三年来，我镇小学适龄儿童入学率达100%，年辍学率为0 ；小学毕业率、升学率均达100 %；确保初中生年辍学率控制在1.5%以下。较好地完成了义务教育阶段的教育，</w:t>
      </w:r>
      <w:r>
        <w:rPr>
          <w:rFonts w:hint="eastAsia" w:ascii="仿宋" w:hAnsi="仿宋" w:eastAsia="仿宋" w:cs="宋体"/>
          <w:color w:val="000000"/>
          <w:spacing w:val="6"/>
          <w:kern w:val="0"/>
          <w:sz w:val="32"/>
          <w:szCs w:val="32"/>
        </w:rPr>
        <w:t>为陆丰市普及义务阶段教育作出了积极贡献。</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kern w:val="0"/>
          <w:sz w:val="32"/>
          <w:szCs w:val="32"/>
        </w:rPr>
        <w:t>（二）加强师资培训，提升队伍素质。</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1.建立激励机制，营造良好尊师重教氛围。</w:t>
      </w:r>
      <w:r>
        <w:rPr>
          <w:rFonts w:hint="eastAsia" w:ascii="仿宋" w:hAnsi="仿宋" w:eastAsia="仿宋" w:cs="宋体"/>
          <w:color w:val="000000"/>
          <w:kern w:val="0"/>
          <w:sz w:val="32"/>
          <w:szCs w:val="32"/>
        </w:rPr>
        <w:t>为激励教师不断进取，安教乐教，我镇建立了激励机制并大力营造良好的氛围。</w:t>
      </w:r>
      <w:r>
        <w:rPr>
          <w:rFonts w:hint="eastAsia" w:ascii="仿宋" w:hAnsi="仿宋" w:eastAsia="仿宋" w:cs="宋体"/>
          <w:b w:val="0"/>
          <w:bCs w:val="0"/>
          <w:color w:val="000000"/>
          <w:kern w:val="0"/>
          <w:sz w:val="32"/>
          <w:szCs w:val="32"/>
        </w:rPr>
        <w:t>一是</w:t>
      </w:r>
      <w:r>
        <w:rPr>
          <w:rFonts w:hint="eastAsia" w:ascii="仿宋" w:hAnsi="仿宋" w:eastAsia="仿宋" w:cs="宋体"/>
          <w:color w:val="000000"/>
          <w:kern w:val="0"/>
          <w:sz w:val="32"/>
          <w:szCs w:val="32"/>
        </w:rPr>
        <w:t>每年召开一次教育表彰大会，营造尊师重教的良好氛围。我们通过设立奖教奖学金、社会筹资等对优秀教师、优秀教育工作者和实施义务教育有突出贡献的社会组织予以表彰奖励。</w:t>
      </w:r>
      <w:r>
        <w:rPr>
          <w:rFonts w:hint="eastAsia" w:ascii="仿宋" w:hAnsi="仿宋" w:eastAsia="仿宋" w:cs="宋体"/>
          <w:b w:val="0"/>
          <w:bCs w:val="0"/>
          <w:color w:val="000000"/>
          <w:kern w:val="0"/>
          <w:sz w:val="32"/>
          <w:szCs w:val="32"/>
        </w:rPr>
        <w:t>二是</w:t>
      </w:r>
      <w:r>
        <w:rPr>
          <w:rFonts w:hint="eastAsia" w:ascii="仿宋" w:hAnsi="仿宋" w:eastAsia="仿宋" w:cs="宋体"/>
          <w:color w:val="000000"/>
          <w:kern w:val="0"/>
          <w:sz w:val="32"/>
          <w:szCs w:val="32"/>
        </w:rPr>
        <w:t>根据省、市、县有关规定，全面落实教师社保、医保、岗位津贴及组织教师进行健康体检等多项福利待遇和激励措施，教师工资、福利待遇逐年提高，全镇教师工资待遇实现了“两相当”。</w:t>
      </w:r>
      <w:r>
        <w:rPr>
          <w:rFonts w:hint="eastAsia" w:ascii="仿宋" w:hAnsi="仿宋" w:eastAsia="仿宋" w:cs="宋体"/>
          <w:b w:val="0"/>
          <w:bCs w:val="0"/>
          <w:color w:val="000000"/>
          <w:kern w:val="0"/>
          <w:sz w:val="32"/>
          <w:szCs w:val="32"/>
        </w:rPr>
        <w:t>三是</w:t>
      </w:r>
      <w:r>
        <w:rPr>
          <w:rFonts w:hint="eastAsia" w:ascii="仿宋" w:hAnsi="仿宋" w:eastAsia="仿宋" w:cs="宋体"/>
          <w:color w:val="000000"/>
          <w:kern w:val="0"/>
          <w:sz w:val="32"/>
          <w:szCs w:val="32"/>
        </w:rPr>
        <w:t>建立了健全的校长任期目标责任制和教师考评、奖惩制度，每年对中小学校长和教师进行考核，对我镇教育事业具有突出贡献的教师给予表彰奖励。</w:t>
      </w:r>
    </w:p>
    <w:p>
      <w:pPr>
        <w:widowControl/>
        <w:spacing w:line="276"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2.重视师德建设，加强教师业务培训。</w:t>
      </w:r>
      <w:r>
        <w:rPr>
          <w:rFonts w:hint="eastAsia" w:ascii="仿宋" w:hAnsi="仿宋" w:eastAsia="仿宋" w:cs="宋体"/>
          <w:b w:val="0"/>
          <w:bCs w:val="0"/>
          <w:color w:val="000000"/>
          <w:kern w:val="0"/>
          <w:sz w:val="32"/>
          <w:szCs w:val="32"/>
        </w:rPr>
        <w:t>一是</w:t>
      </w:r>
      <w:r>
        <w:rPr>
          <w:rFonts w:hint="eastAsia" w:ascii="仿宋" w:hAnsi="仿宋" w:eastAsia="仿宋" w:cs="宋体"/>
          <w:kern w:val="0"/>
          <w:sz w:val="32"/>
          <w:szCs w:val="32"/>
        </w:rPr>
        <w:t>有计划、有重点地开展了一系列广泛深入细致的师德师风教育活动。多次组织广大教师认真学习《中华人民共和国教师法》及《中小学教师职业道德规范》等相关文件，分批组织教师参加师德培训。大力宣传、表彰、奖励工作成绩突出的教师，推广优秀教师的先进经验，不断提高全镇中小学教师的道德修养，使他们既能认真教学，又能热心帮助其他有困难的教师和学生，踊跃参与社会公益事业，保持乐观向上的心态从事教书育人工作。</w:t>
      </w:r>
      <w:r>
        <w:rPr>
          <w:rFonts w:hint="eastAsia" w:ascii="仿宋" w:hAnsi="仿宋" w:eastAsia="仿宋" w:cs="宋体"/>
          <w:b w:val="0"/>
          <w:bCs w:val="0"/>
          <w:color w:val="000000"/>
          <w:kern w:val="0"/>
          <w:sz w:val="32"/>
          <w:szCs w:val="32"/>
        </w:rPr>
        <w:t>二是</w:t>
      </w:r>
      <w:r>
        <w:rPr>
          <w:rFonts w:hint="eastAsia" w:ascii="仿宋" w:hAnsi="仿宋" w:eastAsia="仿宋" w:cs="宋体"/>
          <w:color w:val="000000"/>
          <w:kern w:val="0"/>
          <w:sz w:val="32"/>
          <w:szCs w:val="32"/>
        </w:rPr>
        <w:t>实施“继续教育”工程。注重加强对教师业务能力培训的工作，支持在职教师参加脱产、函授、自考和远程教育等多种形式的学历进修，提高学历层次。加强教师的在职培训，采取“请进来，走出去”的办法，聘请教育专家到学校讲学，组织教师外出学习、培训、观摩，开拓视野。</w:t>
      </w:r>
      <w:r>
        <w:rPr>
          <w:rFonts w:hint="eastAsia" w:ascii="仿宋" w:hAnsi="仿宋" w:eastAsia="仿宋" w:cs="宋体"/>
          <w:kern w:val="0"/>
          <w:sz w:val="32"/>
          <w:szCs w:val="32"/>
        </w:rPr>
        <w:t>如镇中心小学2016年8月举行《信息技术与学科教学的融合》的校本培训，2017年8月《如何使用多媒体电教平台》的校本培训。</w:t>
      </w:r>
      <w:r>
        <w:rPr>
          <w:rFonts w:hint="eastAsia" w:ascii="仿宋" w:hAnsi="仿宋" w:eastAsia="仿宋" w:cs="宋体"/>
          <w:color w:val="000000"/>
          <w:spacing w:val="6"/>
          <w:kern w:val="0"/>
          <w:sz w:val="32"/>
          <w:szCs w:val="32"/>
        </w:rPr>
        <w:t>结对学校也经常</w:t>
      </w:r>
      <w:r>
        <w:rPr>
          <w:rFonts w:hint="eastAsia" w:ascii="仿宋" w:hAnsi="仿宋" w:eastAsia="仿宋" w:cs="宋体"/>
          <w:color w:val="000000"/>
          <w:kern w:val="0"/>
          <w:sz w:val="32"/>
          <w:szCs w:val="32"/>
        </w:rPr>
        <w:t>派员帮助我镇教师开展电教培训，开设信息技术课程和兴趣小组，建立学校网站等工作，加强教师现代教育技能的培训，要求全镇45周岁以下的教师必须掌握计算机网络使用和多媒体教学技能。目前，各校80%以上的学科都能运用多媒体进行教学，课时覆盖率达50%以上。我镇中小学教师学历合格率100%，其中小学教师大专以上学历85.7%，初中教师本科以上学历73.0%；成人校教师学历合格率100%。</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3.实施名师工程，着力人才培养。</w:t>
      </w:r>
      <w:r>
        <w:rPr>
          <w:rFonts w:hint="eastAsia" w:ascii="仿宋" w:hAnsi="仿宋" w:eastAsia="仿宋" w:cs="宋体"/>
          <w:b w:val="0"/>
          <w:bCs w:val="0"/>
          <w:color w:val="000000"/>
          <w:kern w:val="0"/>
          <w:sz w:val="32"/>
          <w:szCs w:val="32"/>
        </w:rPr>
        <w:t>一是</w:t>
      </w:r>
      <w:r>
        <w:rPr>
          <w:rFonts w:hint="eastAsia" w:ascii="仿宋" w:hAnsi="仿宋" w:eastAsia="仿宋" w:cs="宋体"/>
          <w:color w:val="000000"/>
          <w:kern w:val="0"/>
          <w:sz w:val="32"/>
          <w:szCs w:val="32"/>
        </w:rPr>
        <w:t>实施“名师培养”工程。坚持开展“实施名师工程，打造学科品牌”的活动，引导教师广泛深入地开展课堂教学研究，通过研讨课、示范课、优质课，积极探索减负增效的有效途径，推进教师和学科教学质量的提高。同时，通过举办教师教学基本功比赛、青年教师培训班、青年教师与名师结对子等各种活动加强对教学能手、骨干教师、学科带头人的培养选拔，全面提升教师教学水平。</w:t>
      </w:r>
      <w:r>
        <w:rPr>
          <w:rFonts w:hint="eastAsia" w:ascii="仿宋" w:hAnsi="仿宋" w:eastAsia="仿宋" w:cs="宋体"/>
          <w:b w:val="0"/>
          <w:bCs w:val="0"/>
          <w:color w:val="000000"/>
          <w:kern w:val="0"/>
          <w:sz w:val="32"/>
          <w:szCs w:val="32"/>
        </w:rPr>
        <w:t>二是</w:t>
      </w:r>
      <w:r>
        <w:rPr>
          <w:rFonts w:hint="eastAsia" w:ascii="仿宋" w:hAnsi="仿宋" w:eastAsia="仿宋" w:cs="宋体"/>
          <w:color w:val="000000"/>
          <w:kern w:val="0"/>
          <w:sz w:val="32"/>
          <w:szCs w:val="32"/>
        </w:rPr>
        <w:t>实施“科研兴教”工程。全镇中小学坚持“以科研促教为目标，向教改要质量”理念，结合课改和学校实际，通过教学反思、案例研讨、教学沙龙活动等多种形式大力开展校本研修活动。加强教研组、备课组建设，做到定时间、定地点、定专题、定人员的教研活动，鼓励各学科老师坚持写论文、心得、案例，加大了论文和案例的选送工作。近三年来，林晓栋同志被评为陆丰市优秀校长；林映丽等多位老师获得汕尾市“优秀教师”、“教坛新星”；林兰芝等多名教师获得陆丰市“优秀班主任”、“优秀教师”；林月屏等几位教师在2016、2017年都获得“陆丰市核电优秀教师奖”；2017年袁彩诗老师在全市小学语文学科教研会上举行四年级上册《小木偶的故事》公开课；2017年陈莹莹老师在全市小学英语学科教研会上举行六年级下册《Unit 2 A Magic Day》公开课。2017年2月由博美镇教师主持的课题申报共有9个，并已经通过市科研办评审同意立项。近几年来，我镇共有50多篇教育教学论文获县级以上奖励。</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kern w:val="0"/>
          <w:sz w:val="32"/>
          <w:szCs w:val="32"/>
        </w:rPr>
        <w:t>（三）实施素质教育，促进全面发展。</w:t>
      </w:r>
    </w:p>
    <w:p>
      <w:pPr>
        <w:widowControl/>
        <w:spacing w:line="360" w:lineRule="auto"/>
        <w:ind w:firstLine="640"/>
        <w:rPr>
          <w:rFonts w:ascii="宋体" w:hAnsi="宋体" w:eastAsia="宋体" w:cs="宋体"/>
          <w:kern w:val="0"/>
          <w:sz w:val="24"/>
          <w:szCs w:val="24"/>
        </w:rPr>
      </w:pPr>
      <w:r>
        <w:rPr>
          <w:rFonts w:hint="eastAsia" w:ascii="仿宋" w:hAnsi="仿宋" w:eastAsia="仿宋" w:cs="宋体"/>
          <w:color w:val="000000"/>
          <w:kern w:val="0"/>
          <w:sz w:val="32"/>
          <w:szCs w:val="32"/>
        </w:rPr>
        <w:t>我镇全面贯彻教育方针，大力推进素质教育，面向全体学生，努力促进学生全面发展。</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1.拓宽教育渠道，提高德育实效。</w:t>
      </w:r>
      <w:r>
        <w:rPr>
          <w:rFonts w:hint="eastAsia" w:ascii="仿宋" w:hAnsi="仿宋" w:eastAsia="仿宋" w:cs="宋体"/>
          <w:color w:val="000000"/>
          <w:kern w:val="0"/>
          <w:sz w:val="32"/>
          <w:szCs w:val="32"/>
        </w:rPr>
        <w:t>我镇结合新时期德育工作的要求，努力加强学校德育工作的针对性和实效性，认真挖掘教育资源，拓宽教育渠道，对学生开展思想道德教育活动，取得了明显的成效。</w:t>
      </w:r>
      <w:r>
        <w:rPr>
          <w:rFonts w:hint="eastAsia" w:ascii="仿宋" w:hAnsi="仿宋" w:eastAsia="仿宋" w:cs="宋体"/>
          <w:b w:val="0"/>
          <w:bCs w:val="0"/>
          <w:color w:val="000000"/>
          <w:kern w:val="0"/>
          <w:sz w:val="32"/>
          <w:szCs w:val="32"/>
        </w:rPr>
        <w:t>一是</w:t>
      </w:r>
      <w:r>
        <w:rPr>
          <w:rFonts w:hint="eastAsia" w:ascii="仿宋" w:hAnsi="仿宋" w:eastAsia="仿宋" w:cs="宋体"/>
          <w:color w:val="000000"/>
          <w:kern w:val="0"/>
          <w:sz w:val="32"/>
          <w:szCs w:val="32"/>
        </w:rPr>
        <w:t>突出校风建设。全镇各学校坚持每周开展德育专题教育活动，对纪律、卫生、文明语言以及两课两操等内容进行每天一检评、每周一评比，加强常规管理。</w:t>
      </w:r>
      <w:r>
        <w:rPr>
          <w:rFonts w:hint="eastAsia" w:ascii="仿宋" w:hAnsi="仿宋" w:eastAsia="仿宋" w:cs="宋体"/>
          <w:b w:val="0"/>
          <w:bCs w:val="0"/>
          <w:color w:val="000000"/>
          <w:kern w:val="0"/>
          <w:sz w:val="32"/>
          <w:szCs w:val="32"/>
        </w:rPr>
        <w:t>二是</w:t>
      </w:r>
      <w:r>
        <w:rPr>
          <w:rFonts w:hint="eastAsia" w:ascii="仿宋" w:hAnsi="仿宋" w:eastAsia="仿宋" w:cs="宋体"/>
          <w:color w:val="000000"/>
          <w:kern w:val="0"/>
          <w:sz w:val="32"/>
          <w:szCs w:val="32"/>
        </w:rPr>
        <w:t>开展法制和安全教育。每所中小学均配备了一名法制副校长，坚持每学期为师生上法制课，增强广大师生的法制观念。以构建“平安校园”为目标，通过采取上交通安全教育课，以宣传栏、黑板报、班会课等阵地，大力宣传各类安全知识，制订印发了《教职工安全工作规定》、《学生安全常规》等手册，形式多样地开展安全宣传教育，帮助广大师生牢固树立“安全第一”的意识，确保安全无事故。</w:t>
      </w:r>
      <w:r>
        <w:rPr>
          <w:rFonts w:hint="eastAsia" w:ascii="仿宋" w:hAnsi="仿宋" w:eastAsia="仿宋" w:cs="宋体"/>
          <w:b w:val="0"/>
          <w:bCs w:val="0"/>
          <w:color w:val="000000"/>
          <w:kern w:val="0"/>
          <w:sz w:val="32"/>
          <w:szCs w:val="32"/>
        </w:rPr>
        <w:t>三是</w:t>
      </w:r>
      <w:r>
        <w:rPr>
          <w:rFonts w:hint="eastAsia" w:ascii="仿宋" w:hAnsi="仿宋" w:eastAsia="仿宋" w:cs="宋体"/>
          <w:color w:val="252525"/>
          <w:kern w:val="0"/>
          <w:sz w:val="32"/>
          <w:szCs w:val="32"/>
        </w:rPr>
        <w:t>积极引导学生参加各种有益的社会实践活动，培养学生的艺术爱好。除此之外，</w:t>
      </w:r>
      <w:r>
        <w:rPr>
          <w:rFonts w:hint="eastAsia" w:ascii="仿宋" w:hAnsi="仿宋" w:eastAsia="仿宋" w:cs="宋体"/>
          <w:kern w:val="0"/>
          <w:sz w:val="32"/>
          <w:szCs w:val="32"/>
        </w:rPr>
        <w:t>每所学校还都开展了丰富多采的团队活动。</w:t>
      </w:r>
      <w:r>
        <w:rPr>
          <w:rFonts w:hint="eastAsia" w:ascii="仿宋" w:hAnsi="仿宋" w:eastAsia="仿宋" w:cs="宋体"/>
          <w:color w:val="252525"/>
          <w:kern w:val="0"/>
          <w:sz w:val="32"/>
          <w:szCs w:val="32"/>
        </w:rPr>
        <w:t>让学生在活泼、愉悦中得到发展，注重培养学生的个性特长，培养学生的创新精神和解决问题的能力，使教学质量稳步提高。</w:t>
      </w:r>
    </w:p>
    <w:p>
      <w:pPr>
        <w:widowControl/>
        <w:spacing w:line="276" w:lineRule="auto"/>
        <w:ind w:firstLine="720"/>
        <w:rPr>
          <w:rFonts w:ascii="宋体" w:hAnsi="宋体" w:eastAsia="宋体" w:cs="宋体"/>
          <w:kern w:val="0"/>
          <w:sz w:val="24"/>
          <w:szCs w:val="24"/>
        </w:rPr>
      </w:pPr>
      <w:r>
        <w:rPr>
          <w:rFonts w:hint="eastAsia" w:ascii="仿宋" w:hAnsi="仿宋" w:eastAsia="仿宋" w:cs="宋体"/>
          <w:b/>
          <w:bCs/>
          <w:color w:val="000000"/>
          <w:kern w:val="0"/>
          <w:sz w:val="32"/>
          <w:szCs w:val="32"/>
        </w:rPr>
        <w:t>2.突显办学特色，提高教学质量。</w:t>
      </w:r>
      <w:r>
        <w:rPr>
          <w:rFonts w:hint="eastAsia" w:ascii="仿宋" w:hAnsi="仿宋" w:eastAsia="仿宋" w:cs="宋体"/>
          <w:color w:val="000000"/>
          <w:kern w:val="0"/>
          <w:sz w:val="32"/>
          <w:szCs w:val="32"/>
        </w:rPr>
        <w:t>为提高教学质量，</w:t>
      </w:r>
      <w:r>
        <w:rPr>
          <w:rFonts w:hint="eastAsia" w:ascii="仿宋" w:hAnsi="仿宋" w:eastAsia="仿宋" w:cs="宋体"/>
          <w:kern w:val="0"/>
          <w:sz w:val="32"/>
          <w:szCs w:val="32"/>
        </w:rPr>
        <w:t>我镇不断探求科学、高效的学校管理办法，</w:t>
      </w:r>
      <w:r>
        <w:rPr>
          <w:rFonts w:hint="eastAsia" w:ascii="仿宋" w:hAnsi="仿宋" w:eastAsia="仿宋" w:cs="宋体"/>
          <w:color w:val="000000"/>
          <w:kern w:val="0"/>
          <w:sz w:val="32"/>
          <w:szCs w:val="32"/>
          <w:shd w:val="clear" w:color="auto" w:fill="FFFFFF"/>
        </w:rPr>
        <w:t>大力开展课堂教学改革和教学科研活动，努力创新课堂教学模式，提高课堂教学效果，积极探索“减负、优质、高效”的课堂教学方法，</w:t>
      </w:r>
      <w:r>
        <w:rPr>
          <w:rFonts w:hint="eastAsia" w:ascii="仿宋" w:hAnsi="仿宋" w:eastAsia="仿宋" w:cs="宋体"/>
          <w:color w:val="000000"/>
          <w:kern w:val="0"/>
          <w:sz w:val="32"/>
          <w:szCs w:val="32"/>
        </w:rPr>
        <w:t>较好地促进了我镇中小学教学工作的开展，教学工作跨上了新台阶。</w:t>
      </w:r>
      <w:r>
        <w:rPr>
          <w:rFonts w:hint="eastAsia" w:ascii="仿宋" w:hAnsi="仿宋" w:eastAsia="仿宋" w:cs="宋体"/>
          <w:kern w:val="0"/>
          <w:sz w:val="32"/>
          <w:szCs w:val="32"/>
        </w:rPr>
        <w:t>如博美镇中心小学罗思琳、博美二小林泽斌等6位同学近三年来在《全国基础教育英语综合能力竞赛》中均获得二、三等奖；博美中心小学陈伟都等30多位学生分别在2016、2017年中都获得“陆丰市核电优秀学生奖”；林伟静同学在2017年市教育局举办的“你我齐行动，共创文明城”征文活动中荣获小学组优秀奖等等。另外，在近几年来陆丰市、汕尾市举行的义务教育阶段质量监测中，我镇的成绩都名列全市前茅。</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3.开展文体活动，促进全面发展。</w:t>
      </w:r>
      <w:r>
        <w:rPr>
          <w:rFonts w:hint="eastAsia" w:ascii="仿宋" w:hAnsi="仿宋" w:eastAsia="仿宋" w:cs="宋体"/>
          <w:color w:val="000000"/>
          <w:kern w:val="0"/>
          <w:sz w:val="32"/>
          <w:szCs w:val="32"/>
        </w:rPr>
        <w:t>我镇在抓好学生德育、智育的同时，大力开展文体等活动，促进学生全面发展。</w:t>
      </w:r>
      <w:r>
        <w:rPr>
          <w:rFonts w:hint="eastAsia" w:ascii="仿宋" w:hAnsi="仿宋" w:eastAsia="仿宋" w:cs="宋体"/>
          <w:b w:val="0"/>
          <w:bCs w:val="0"/>
          <w:color w:val="000000"/>
          <w:kern w:val="0"/>
          <w:sz w:val="32"/>
          <w:szCs w:val="32"/>
        </w:rPr>
        <w:t>一是</w:t>
      </w:r>
      <w:r>
        <w:rPr>
          <w:rFonts w:hint="eastAsia" w:ascii="仿宋" w:hAnsi="仿宋" w:eastAsia="仿宋" w:cs="宋体"/>
          <w:color w:val="000000"/>
          <w:kern w:val="0"/>
          <w:sz w:val="32"/>
          <w:szCs w:val="32"/>
        </w:rPr>
        <w:t>严格执行课程计划，开齐课程、开足课时，确保学生接受全面系统的教育。</w:t>
      </w:r>
      <w:r>
        <w:rPr>
          <w:rFonts w:hint="eastAsia" w:ascii="仿宋" w:hAnsi="仿宋" w:eastAsia="仿宋" w:cs="宋体"/>
          <w:b w:val="0"/>
          <w:bCs w:val="0"/>
          <w:color w:val="000000"/>
          <w:kern w:val="0"/>
          <w:sz w:val="32"/>
          <w:szCs w:val="32"/>
        </w:rPr>
        <w:t>二是</w:t>
      </w:r>
      <w:r>
        <w:rPr>
          <w:rFonts w:hint="eastAsia" w:ascii="仿宋" w:hAnsi="仿宋" w:eastAsia="仿宋" w:cs="宋体"/>
          <w:color w:val="000000"/>
          <w:kern w:val="0"/>
          <w:sz w:val="32"/>
          <w:szCs w:val="32"/>
        </w:rPr>
        <w:t>大力开展校园文体活动，组织各种兴趣小组，如书画、体育、文艺等，定期组织书画比赛、文艺演出。近几年来，我镇学生积极参加各学科和体育、艺术方面的各类竞赛、竞技活动，均多次取得较高成绩。其中2016年博美镇霞绕小学参加陆丰市、汕尾市青少年校园足球比赛分别获得冠亚军等次，2017年参加汕尾市首届运动会和汕尾市青少年校园足球比赛同样分别获得冠亚军等次。</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kern w:val="0"/>
          <w:sz w:val="32"/>
          <w:szCs w:val="32"/>
        </w:rPr>
        <w:t>（四）坚持统筹兼顾，全面协调发展。</w:t>
      </w:r>
    </w:p>
    <w:p>
      <w:pPr>
        <w:widowControl/>
        <w:spacing w:line="360" w:lineRule="auto"/>
        <w:ind w:firstLine="640"/>
        <w:rPr>
          <w:rFonts w:ascii="宋体" w:hAnsi="宋体" w:eastAsia="宋体" w:cs="宋体"/>
          <w:kern w:val="0"/>
          <w:sz w:val="24"/>
          <w:szCs w:val="24"/>
        </w:rPr>
      </w:pPr>
      <w:r>
        <w:rPr>
          <w:rFonts w:hint="eastAsia" w:ascii="仿宋" w:hAnsi="仿宋" w:eastAsia="仿宋" w:cs="宋体"/>
          <w:color w:val="000000"/>
          <w:kern w:val="0"/>
          <w:sz w:val="32"/>
          <w:szCs w:val="32"/>
        </w:rPr>
        <w:t>我镇在全面提高义务教育质量的同时，重视加强幼儿教育、成人教育，活跃社区文化，促进了各类教育协调、健康发展。</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1.规范办园行为，发展幼儿教育。</w:t>
      </w:r>
      <w:r>
        <w:rPr>
          <w:rFonts w:hint="eastAsia" w:ascii="仿宋" w:hAnsi="仿宋" w:eastAsia="仿宋" w:cs="宋体"/>
          <w:color w:val="000000"/>
          <w:kern w:val="0"/>
          <w:sz w:val="32"/>
          <w:szCs w:val="32"/>
        </w:rPr>
        <w:t>根据上级有关规范办园的规定，我镇坚持把学前教育纳入全镇经济社会发展的总体规划中，大力改善办园条件，积极推进学前教育的布局调整，提高学前教育的整体水平。</w:t>
      </w:r>
      <w:r>
        <w:rPr>
          <w:rFonts w:hint="eastAsia" w:ascii="仿宋" w:hAnsi="仿宋" w:eastAsia="仿宋" w:cs="宋体"/>
          <w:b w:val="0"/>
          <w:bCs w:val="0"/>
          <w:color w:val="000000"/>
          <w:kern w:val="0"/>
          <w:sz w:val="32"/>
          <w:szCs w:val="32"/>
        </w:rPr>
        <w:t>一是</w:t>
      </w:r>
      <w:r>
        <w:rPr>
          <w:rFonts w:hint="eastAsia" w:ascii="仿宋" w:hAnsi="仿宋" w:eastAsia="仿宋" w:cs="宋体"/>
          <w:color w:val="000000"/>
          <w:kern w:val="0"/>
          <w:sz w:val="32"/>
          <w:szCs w:val="32"/>
        </w:rPr>
        <w:t>加强幼儿教师师德教育，组织幼儿教师学习有关学前教育的政策法规，让教师树立正确的教育观、人生观和价值观。</w:t>
      </w:r>
      <w:r>
        <w:rPr>
          <w:rFonts w:hint="eastAsia" w:ascii="仿宋" w:hAnsi="仿宋" w:eastAsia="仿宋" w:cs="宋体"/>
          <w:b w:val="0"/>
          <w:bCs w:val="0"/>
          <w:color w:val="000000"/>
          <w:kern w:val="0"/>
          <w:sz w:val="32"/>
          <w:szCs w:val="32"/>
        </w:rPr>
        <w:t>二是</w:t>
      </w:r>
      <w:r>
        <w:rPr>
          <w:rFonts w:hint="eastAsia" w:ascii="仿宋" w:hAnsi="仿宋" w:eastAsia="仿宋" w:cs="宋体"/>
          <w:color w:val="000000"/>
          <w:kern w:val="0"/>
          <w:sz w:val="32"/>
          <w:szCs w:val="32"/>
        </w:rPr>
        <w:t>加大业务培训，组织幼儿教师参加各类业务培训，提高幼儿教师的专业水平。</w:t>
      </w:r>
      <w:r>
        <w:rPr>
          <w:rFonts w:hint="eastAsia" w:ascii="仿宋" w:hAnsi="仿宋" w:eastAsia="仿宋" w:cs="宋体"/>
          <w:b w:val="0"/>
          <w:bCs w:val="0"/>
          <w:color w:val="000000"/>
          <w:kern w:val="0"/>
          <w:sz w:val="32"/>
          <w:szCs w:val="32"/>
        </w:rPr>
        <w:t>三是</w:t>
      </w:r>
      <w:r>
        <w:rPr>
          <w:rFonts w:hint="eastAsia" w:ascii="仿宋" w:hAnsi="仿宋" w:eastAsia="仿宋" w:cs="宋体"/>
          <w:color w:val="000000"/>
          <w:kern w:val="0"/>
          <w:sz w:val="32"/>
          <w:szCs w:val="32"/>
        </w:rPr>
        <w:t>进一步改善办园条件，按照省规范化幼儿园的标准，完善了幼儿舞蹈室、体育活动室、美工活动室、音乐室等功能室，推进学前教育健康发展；推进学前教育健康发展目前，我镇幼儿园在园幼儿1151人，近三年幼儿毛入园率均达到92%以上。</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2.办好成人学校，提高农民素质。</w:t>
      </w:r>
      <w:r>
        <w:rPr>
          <w:rFonts w:hint="eastAsia" w:ascii="仿宋" w:hAnsi="仿宋" w:eastAsia="仿宋" w:cs="宋体"/>
          <w:color w:val="000000"/>
          <w:kern w:val="0"/>
          <w:sz w:val="32"/>
          <w:szCs w:val="32"/>
        </w:rPr>
        <w:t>近年来，我镇结合实际，不断调整成人教育工作思路，以镇成人文化技术学校为中心，辐射各村（居）委、各单位，形成成人教育的培训网络。根据我镇实际情况，广泛开展以马铃薯、白萝卜、荔枝等种植、病虫防治、增产种植技术为主的多形式、多层次、多门类的实用知识、科学技术、劳动技能培训与科普讲座，不断提高全镇成人种养技术技能，进一步拓宽成人教育培训面。有效地提高了外来工和农村劳动力的综合素质，促进了镇村经济的快速发展。</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color w:val="000000"/>
          <w:kern w:val="0"/>
          <w:sz w:val="32"/>
          <w:szCs w:val="32"/>
        </w:rPr>
        <w:t>3.完善社区设施，建设和谐家园。</w:t>
      </w:r>
      <w:r>
        <w:rPr>
          <w:rFonts w:hint="eastAsia" w:ascii="仿宋" w:hAnsi="仿宋" w:eastAsia="仿宋" w:cs="宋体"/>
          <w:color w:val="000000"/>
          <w:kern w:val="0"/>
          <w:sz w:val="32"/>
          <w:szCs w:val="32"/>
        </w:rPr>
        <w:t>近年来，博美镇以人为本，重视社区文化建设，努力丰富社区文体生活，不断完善社区文体配套设施，促进社区和谐发展。</w:t>
      </w:r>
      <w:r>
        <w:rPr>
          <w:rFonts w:hint="eastAsia" w:ascii="仿宋" w:hAnsi="仿宋" w:eastAsia="仿宋" w:cs="宋体"/>
          <w:b w:val="0"/>
          <w:bCs w:val="0"/>
          <w:color w:val="000000"/>
          <w:kern w:val="0"/>
          <w:sz w:val="32"/>
          <w:szCs w:val="32"/>
        </w:rPr>
        <w:t>一是</w:t>
      </w:r>
      <w:r>
        <w:rPr>
          <w:rFonts w:hint="eastAsia" w:ascii="仿宋" w:hAnsi="仿宋" w:eastAsia="仿宋" w:cs="宋体"/>
          <w:color w:val="000000"/>
          <w:kern w:val="0"/>
          <w:sz w:val="32"/>
          <w:szCs w:val="32"/>
        </w:rPr>
        <w:t>结社区自身特点，每年举办文艺汇演、排球、足球等比赛，参加爱国主义教育和社会实践活动。并发挥家长学校的作用，广泛开展组织学生家长培训学习。</w:t>
      </w:r>
      <w:r>
        <w:rPr>
          <w:rFonts w:hint="eastAsia" w:ascii="仿宋" w:hAnsi="仿宋" w:eastAsia="仿宋" w:cs="宋体"/>
          <w:b w:val="0"/>
          <w:bCs w:val="0"/>
          <w:color w:val="000000"/>
          <w:kern w:val="0"/>
          <w:sz w:val="32"/>
          <w:szCs w:val="32"/>
        </w:rPr>
        <w:t>二是</w:t>
      </w:r>
      <w:r>
        <w:rPr>
          <w:rFonts w:hint="eastAsia" w:ascii="仿宋" w:hAnsi="仿宋" w:eastAsia="仿宋" w:cs="宋体"/>
          <w:color w:val="000000"/>
          <w:kern w:val="0"/>
          <w:sz w:val="32"/>
          <w:szCs w:val="32"/>
        </w:rPr>
        <w:t>广泛开展群众文化活动，组织科技、电影、文化、卫生、法律下乡活动。各村委会也建设了文化室、农家书屋场所等，为全镇广大干部群众提供了良好的文化场所。“</w:t>
      </w:r>
      <w:r>
        <w:rPr>
          <w:rFonts w:hint="eastAsia" w:ascii="仿宋" w:hAnsi="仿宋" w:eastAsia="仿宋" w:cs="宋体"/>
          <w:color w:val="333333"/>
          <w:kern w:val="0"/>
          <w:sz w:val="32"/>
          <w:szCs w:val="32"/>
          <w:shd w:val="clear" w:color="auto" w:fill="FFFFFF"/>
        </w:rPr>
        <w:t>博美飘色”至今已有250年历史，集历史文化、美学艺术于一体，有着独特的艺术形式和表演技巧，它弘扬历史英雄人物的爱国主义精神，被列入广东省非物质文化遗产；</w:t>
      </w:r>
      <w:r>
        <w:rPr>
          <w:rFonts w:hint="eastAsia" w:ascii="仿宋" w:hAnsi="仿宋" w:eastAsia="仿宋" w:cs="宋体"/>
          <w:color w:val="000000"/>
          <w:kern w:val="0"/>
          <w:sz w:val="32"/>
          <w:szCs w:val="32"/>
        </w:rPr>
        <w:t>有民间舞龙、舞狮队，在春节、国庆等节假日期间，积极组织各种文艺体育活动。</w:t>
      </w:r>
      <w:r>
        <w:rPr>
          <w:rFonts w:hint="eastAsia" w:ascii="仿宋" w:hAnsi="仿宋" w:eastAsia="仿宋" w:cs="宋体"/>
          <w:b w:val="0"/>
          <w:bCs w:val="0"/>
          <w:color w:val="000000"/>
          <w:kern w:val="0"/>
          <w:sz w:val="32"/>
          <w:szCs w:val="32"/>
        </w:rPr>
        <w:t>三是</w:t>
      </w:r>
      <w:r>
        <w:rPr>
          <w:rFonts w:hint="eastAsia" w:ascii="仿宋" w:hAnsi="仿宋" w:eastAsia="仿宋" w:cs="宋体"/>
          <w:color w:val="000000"/>
          <w:kern w:val="0"/>
          <w:sz w:val="32"/>
          <w:szCs w:val="32"/>
        </w:rPr>
        <w:t>积极开展文明单位、文明村、文明户创建活动。各村各单位在创建活动中，户户参与、人人献计、团结协作，改变村容村貌。通过创建“文明单位”、“文明村”、“文明户”活动的举办，促进社区和谐发展。</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kern w:val="0"/>
          <w:sz w:val="32"/>
          <w:szCs w:val="32"/>
        </w:rPr>
        <w:t>四、今后努力的方向</w:t>
      </w:r>
    </w:p>
    <w:p>
      <w:pPr>
        <w:widowControl/>
        <w:spacing w:line="360" w:lineRule="auto"/>
        <w:ind w:firstLine="644"/>
        <w:rPr>
          <w:rFonts w:ascii="宋体" w:hAnsi="宋体" w:eastAsia="宋体" w:cs="宋体"/>
          <w:kern w:val="0"/>
          <w:sz w:val="24"/>
          <w:szCs w:val="24"/>
        </w:rPr>
      </w:pPr>
      <w:r>
        <w:rPr>
          <w:rFonts w:hint="eastAsia" w:ascii="仿宋" w:hAnsi="仿宋" w:eastAsia="仿宋" w:cs="宋体"/>
          <w:color w:val="000000"/>
          <w:kern w:val="0"/>
          <w:sz w:val="32"/>
          <w:szCs w:val="32"/>
        </w:rPr>
        <w:t>通过创建教育强镇，全镇各学校的面貌焕然一新，特别是在实现小规模学校的合并后，各校的硬件和软件都发生了质的飞跃，尊师重教的风气更加浓厚，成人教育、社区文化建设进一步完善</w:t>
      </w:r>
      <w:r>
        <w:rPr>
          <w:rFonts w:hint="eastAsia" w:ascii="仿宋" w:hAnsi="仿宋" w:eastAsia="仿宋" w:cs="宋体"/>
          <w:color w:val="000000"/>
          <w:kern w:val="0"/>
          <w:sz w:val="32"/>
          <w:szCs w:val="32"/>
          <w:lang w:val="en-US" w:eastAsia="zh-CN"/>
        </w:rPr>
        <w:t>,</w:t>
      </w:r>
      <w:r>
        <w:rPr>
          <w:rFonts w:hint="eastAsia" w:ascii="仿宋" w:hAnsi="仿宋" w:eastAsia="仿宋" w:cs="仿宋_GB2312"/>
          <w:color w:val="000000"/>
          <w:sz w:val="32"/>
          <w:szCs w:val="32"/>
        </w:rPr>
        <w:t>教育综合实力得到了较快提升，但与省内先行的教育强镇相比仍有一定的差距</w:t>
      </w:r>
      <w:r>
        <w:rPr>
          <w:rFonts w:hint="eastAsia" w:ascii="仿宋" w:hAnsi="仿宋" w:eastAsia="仿宋" w:cs="宋体"/>
          <w:color w:val="000000"/>
          <w:kern w:val="0"/>
          <w:sz w:val="32"/>
          <w:szCs w:val="32"/>
        </w:rPr>
        <w:t>，仍然存在着不足。我们今后努力的方向是：</w:t>
      </w:r>
    </w:p>
    <w:p>
      <w:pPr>
        <w:widowControl/>
        <w:spacing w:line="360" w:lineRule="auto"/>
        <w:ind w:firstLine="664"/>
        <w:rPr>
          <w:rFonts w:ascii="宋体" w:hAnsi="宋体" w:eastAsia="宋体" w:cs="宋体"/>
          <w:kern w:val="0"/>
          <w:sz w:val="24"/>
          <w:szCs w:val="24"/>
        </w:rPr>
      </w:pPr>
      <w:r>
        <w:rPr>
          <w:rFonts w:hint="eastAsia" w:ascii="仿宋" w:hAnsi="仿宋" w:eastAsia="仿宋" w:cs="宋体"/>
          <w:color w:val="000000"/>
          <w:spacing w:val="6"/>
          <w:kern w:val="0"/>
          <w:sz w:val="32"/>
          <w:szCs w:val="32"/>
        </w:rPr>
        <w:t>1、继续加大教育投入，进一步改善办学条件，优化教育资源配置，加快教育现代化进程，使</w:t>
      </w:r>
      <w:r>
        <w:rPr>
          <w:rFonts w:hint="eastAsia" w:ascii="仿宋" w:hAnsi="仿宋" w:eastAsia="仿宋" w:cs="宋体"/>
          <w:color w:val="000000"/>
          <w:spacing w:val="6"/>
          <w:kern w:val="0"/>
          <w:sz w:val="32"/>
          <w:szCs w:val="32"/>
          <w:lang w:eastAsia="zh-CN"/>
        </w:rPr>
        <w:t>博美</w:t>
      </w:r>
      <w:bookmarkStart w:id="0" w:name="_GoBack"/>
      <w:bookmarkEnd w:id="0"/>
      <w:r>
        <w:rPr>
          <w:rFonts w:hint="eastAsia" w:ascii="仿宋" w:hAnsi="仿宋" w:eastAsia="仿宋" w:cs="宋体"/>
          <w:color w:val="000000"/>
          <w:spacing w:val="6"/>
          <w:kern w:val="0"/>
          <w:sz w:val="32"/>
          <w:szCs w:val="32"/>
        </w:rPr>
        <w:t>镇各级各类教育全面、协调、可持续地发展。</w:t>
      </w:r>
    </w:p>
    <w:p>
      <w:pPr>
        <w:widowControl/>
        <w:spacing w:line="360" w:lineRule="auto"/>
        <w:ind w:firstLine="664"/>
        <w:rPr>
          <w:rFonts w:ascii="宋体" w:hAnsi="宋体" w:eastAsia="宋体" w:cs="宋体"/>
          <w:kern w:val="0"/>
          <w:sz w:val="24"/>
          <w:szCs w:val="24"/>
        </w:rPr>
      </w:pPr>
      <w:r>
        <w:rPr>
          <w:rFonts w:hint="eastAsia" w:ascii="仿宋" w:hAnsi="仿宋" w:eastAsia="仿宋" w:cs="宋体"/>
          <w:color w:val="000000"/>
          <w:spacing w:val="6"/>
          <w:kern w:val="0"/>
          <w:sz w:val="32"/>
          <w:szCs w:val="32"/>
        </w:rPr>
        <w:t>2、继续以“内强素质，外树形象”为目标，加强教师队伍建设，努力培养一支师德高尚、业务精良的教师队伍。坚持“外引内培”相结合，造就更多更好的学科带头人和名校长、名教师，引导学校校长、教师向学者型、专家型发展，进一步提升教师队伍的整体素质。</w:t>
      </w:r>
    </w:p>
    <w:p>
      <w:pPr>
        <w:widowControl/>
        <w:spacing w:line="360" w:lineRule="auto"/>
        <w:ind w:firstLine="640"/>
        <w:rPr>
          <w:rFonts w:ascii="宋体" w:hAnsi="宋体" w:eastAsia="宋体" w:cs="宋体"/>
          <w:kern w:val="0"/>
          <w:sz w:val="24"/>
          <w:szCs w:val="24"/>
        </w:rPr>
      </w:pPr>
      <w:r>
        <w:rPr>
          <w:rFonts w:hint="eastAsia" w:ascii="仿宋" w:hAnsi="仿宋" w:eastAsia="仿宋" w:cs="宋体"/>
          <w:color w:val="000000"/>
          <w:kern w:val="0"/>
          <w:sz w:val="32"/>
          <w:szCs w:val="32"/>
        </w:rPr>
        <w:t>3、加强学校内涵发展，促进学校办出特色、形成品牌。</w:t>
      </w:r>
    </w:p>
    <w:p>
      <w:pPr>
        <w:widowControl/>
        <w:spacing w:line="360" w:lineRule="auto"/>
        <w:ind w:firstLine="644"/>
        <w:rPr>
          <w:rFonts w:ascii="宋体" w:hAnsi="宋体" w:eastAsia="宋体" w:cs="宋体"/>
          <w:kern w:val="0"/>
          <w:sz w:val="24"/>
          <w:szCs w:val="24"/>
        </w:rPr>
      </w:pPr>
      <w:r>
        <w:rPr>
          <w:rFonts w:hint="eastAsia" w:ascii="仿宋" w:hAnsi="仿宋" w:eastAsia="仿宋" w:cs="宋体"/>
          <w:b/>
          <w:bCs/>
          <w:kern w:val="0"/>
          <w:sz w:val="32"/>
          <w:szCs w:val="32"/>
        </w:rPr>
        <w:t>五、自评结果</w:t>
      </w:r>
    </w:p>
    <w:p>
      <w:pPr>
        <w:widowControl/>
        <w:ind w:firstLine="640"/>
        <w:rPr>
          <w:rFonts w:ascii="宋体" w:hAnsi="宋体" w:eastAsia="宋体" w:cs="宋体"/>
          <w:kern w:val="0"/>
          <w:sz w:val="24"/>
          <w:szCs w:val="24"/>
        </w:rPr>
      </w:pPr>
      <w:r>
        <w:rPr>
          <w:rFonts w:hint="eastAsia" w:ascii="仿宋" w:hAnsi="仿宋" w:eastAsia="仿宋" w:cs="宋体"/>
          <w:color w:val="000000"/>
          <w:kern w:val="0"/>
          <w:sz w:val="32"/>
          <w:szCs w:val="32"/>
        </w:rPr>
        <w:t>对照《广东省教育强镇（乡、街道）督导验收方案》，</w:t>
      </w:r>
      <w:r>
        <w:rPr>
          <w:rFonts w:hint="eastAsia" w:ascii="仿宋" w:hAnsi="仿宋" w:eastAsia="仿宋" w:cs="宋体"/>
          <w:kern w:val="0"/>
          <w:sz w:val="32"/>
          <w:szCs w:val="32"/>
        </w:rPr>
        <w:t>对照《广东省教育强镇（乡、街道）督导验收方案（2017年9月修订）》指标要求和参照《广东省教育创强督导验收办法》，博美镇已基本具备申报广东省教育强镇复评的条件。自评结果：政府责任6</w:t>
      </w:r>
      <w:r>
        <w:rPr>
          <w:rFonts w:hint="eastAsia" w:ascii="仿宋" w:hAnsi="仿宋" w:eastAsia="仿宋" w:cs="宋体"/>
          <w:kern w:val="0"/>
          <w:sz w:val="32"/>
          <w:szCs w:val="32"/>
          <w:lang w:val="en-US" w:eastAsia="zh-CN"/>
        </w:rPr>
        <w:t>8</w:t>
      </w:r>
      <w:r>
        <w:rPr>
          <w:rFonts w:hint="eastAsia" w:ascii="仿宋" w:hAnsi="仿宋" w:eastAsia="仿宋" w:cs="宋体"/>
          <w:kern w:val="0"/>
          <w:sz w:val="32"/>
          <w:szCs w:val="32"/>
        </w:rPr>
        <w:t>分，教育管理与素质教育3</w:t>
      </w:r>
      <w:r>
        <w:rPr>
          <w:rFonts w:hint="eastAsia" w:ascii="仿宋" w:hAnsi="仿宋" w:eastAsia="仿宋" w:cs="宋体"/>
          <w:kern w:val="0"/>
          <w:sz w:val="32"/>
          <w:szCs w:val="32"/>
          <w:lang w:val="en-US" w:eastAsia="zh-CN"/>
        </w:rPr>
        <w:t>1</w:t>
      </w:r>
      <w:r>
        <w:rPr>
          <w:rFonts w:hint="eastAsia" w:ascii="仿宋" w:hAnsi="仿宋" w:eastAsia="仿宋" w:cs="宋体"/>
          <w:kern w:val="0"/>
          <w:sz w:val="32"/>
          <w:szCs w:val="32"/>
        </w:rPr>
        <w:t>分，督导验收指标总得分9</w:t>
      </w:r>
      <w:r>
        <w:rPr>
          <w:rFonts w:hint="eastAsia" w:ascii="仿宋" w:hAnsi="仿宋" w:eastAsia="仿宋" w:cs="宋体"/>
          <w:kern w:val="0"/>
          <w:sz w:val="32"/>
          <w:szCs w:val="32"/>
          <w:lang w:val="en-US" w:eastAsia="zh-CN"/>
        </w:rPr>
        <w:t>9</w:t>
      </w:r>
      <w:r>
        <w:rPr>
          <w:rFonts w:hint="eastAsia" w:ascii="仿宋" w:hAnsi="仿宋" w:eastAsia="仿宋" w:cs="宋体"/>
          <w:kern w:val="0"/>
          <w:sz w:val="32"/>
          <w:szCs w:val="32"/>
        </w:rPr>
        <w:t>分，占总分值的9</w:t>
      </w:r>
      <w:r>
        <w:rPr>
          <w:rFonts w:hint="eastAsia" w:ascii="仿宋" w:hAnsi="仿宋" w:eastAsia="仿宋" w:cs="宋体"/>
          <w:kern w:val="0"/>
          <w:sz w:val="32"/>
          <w:szCs w:val="32"/>
          <w:lang w:val="en-US" w:eastAsia="zh-CN"/>
        </w:rPr>
        <w:t>9</w:t>
      </w:r>
      <w:r>
        <w:rPr>
          <w:rFonts w:hint="eastAsia" w:ascii="仿宋" w:hAnsi="仿宋" w:eastAsia="仿宋" w:cs="宋体"/>
          <w:kern w:val="0"/>
          <w:sz w:val="32"/>
          <w:szCs w:val="32"/>
        </w:rPr>
        <w:t>%。</w:t>
      </w:r>
    </w:p>
    <w:p>
      <w:pPr>
        <w:widowControl/>
        <w:ind w:firstLine="640"/>
        <w:rPr>
          <w:rFonts w:ascii="宋体" w:hAnsi="宋体" w:eastAsia="宋体" w:cs="宋体"/>
          <w:kern w:val="0"/>
          <w:sz w:val="24"/>
          <w:szCs w:val="24"/>
        </w:rPr>
      </w:pPr>
      <w:r>
        <w:rPr>
          <w:rFonts w:hint="eastAsia" w:ascii="仿宋" w:hAnsi="仿宋" w:eastAsia="仿宋" w:cs="宋体"/>
          <w:kern w:val="0"/>
          <w:sz w:val="32"/>
          <w:szCs w:val="32"/>
        </w:rPr>
        <w:t>为此，谨向广东省人民政府教育督导室申请广东省教育强镇复评督导验收，恳请给予督导验收。</w:t>
      </w:r>
    </w:p>
    <w:p>
      <w:pPr>
        <w:widowControl/>
        <w:spacing w:line="360" w:lineRule="auto"/>
        <w:ind w:right="640" w:firstLine="4800"/>
        <w:jc w:val="right"/>
        <w:rPr>
          <w:rFonts w:ascii="仿宋" w:hAnsi="仿宋" w:eastAsia="仿宋" w:cs="宋体"/>
          <w:color w:val="000000"/>
          <w:kern w:val="0"/>
          <w:sz w:val="32"/>
          <w:szCs w:val="32"/>
        </w:rPr>
      </w:pPr>
    </w:p>
    <w:p>
      <w:pPr>
        <w:widowControl/>
        <w:spacing w:line="360" w:lineRule="auto"/>
        <w:ind w:right="640" w:firstLine="4800"/>
        <w:jc w:val="right"/>
        <w:rPr>
          <w:rFonts w:hint="eastAsia" w:ascii="仿宋" w:hAnsi="仿宋" w:eastAsia="仿宋" w:cs="宋体"/>
          <w:color w:val="000000"/>
          <w:kern w:val="0"/>
          <w:sz w:val="32"/>
          <w:szCs w:val="32"/>
        </w:rPr>
      </w:pPr>
    </w:p>
    <w:p>
      <w:pPr>
        <w:widowControl/>
        <w:spacing w:line="360" w:lineRule="auto"/>
        <w:ind w:right="640" w:firstLine="4800"/>
        <w:jc w:val="right"/>
        <w:rPr>
          <w:rFonts w:hint="eastAsia" w:ascii="仿宋" w:hAnsi="仿宋" w:eastAsia="仿宋" w:cs="宋体"/>
          <w:color w:val="000000"/>
          <w:kern w:val="0"/>
          <w:sz w:val="32"/>
          <w:szCs w:val="32"/>
        </w:rPr>
      </w:pPr>
    </w:p>
    <w:p>
      <w:pPr>
        <w:widowControl/>
        <w:spacing w:line="360" w:lineRule="auto"/>
        <w:ind w:left="5440" w:right="0" w:rightChars="0" w:hanging="5440" w:hangingChars="1700"/>
        <w:jc w:val="both"/>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　　　　　　　　　</w:t>
      </w:r>
      <w:r>
        <w:rPr>
          <w:rFonts w:hint="eastAsia" w:ascii="仿宋" w:hAnsi="仿宋" w:eastAsia="仿宋" w:cs="宋体"/>
          <w:color w:val="000000"/>
          <w:kern w:val="0"/>
          <w:sz w:val="32"/>
          <w:szCs w:val="32"/>
          <w:lang w:val="en-US" w:eastAsia="zh-CN"/>
        </w:rPr>
        <w:t xml:space="preserve"> </w:t>
      </w:r>
      <w:r>
        <w:rPr>
          <w:rFonts w:hint="eastAsia" w:ascii="仿宋" w:hAnsi="仿宋" w:eastAsia="仿宋" w:cs="宋体"/>
          <w:color w:val="000000"/>
          <w:kern w:val="0"/>
          <w:sz w:val="32"/>
          <w:szCs w:val="32"/>
        </w:rPr>
        <w:t>陆丰市博美镇人民政府　　　　　　　2018年3月3日</w:t>
      </w: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8306"/>
      </w:tabs>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r>
      <w:rPr>
        <w:rFonts w:hint="eastAsia"/>
        <w:lang w:eastAsia="zh-CN"/>
      </w:rPr>
      <w:tab/>
    </w: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06388"/>
    <w:rsid w:val="00A06388"/>
    <w:rsid w:val="00AA09B0"/>
    <w:rsid w:val="00B51A6E"/>
    <w:rsid w:val="11531FD8"/>
    <w:rsid w:val="197A7128"/>
    <w:rsid w:val="1DC14F4B"/>
    <w:rsid w:val="1FCE7900"/>
    <w:rsid w:val="282A26E7"/>
    <w:rsid w:val="283A233E"/>
    <w:rsid w:val="287608BE"/>
    <w:rsid w:val="30DC048A"/>
    <w:rsid w:val="35141DC1"/>
    <w:rsid w:val="3E6D4DB0"/>
    <w:rsid w:val="4E502136"/>
    <w:rsid w:val="4E664633"/>
    <w:rsid w:val="50103824"/>
    <w:rsid w:val="52B72792"/>
    <w:rsid w:val="54270418"/>
    <w:rsid w:val="5ED7211E"/>
    <w:rsid w:val="663F4793"/>
    <w:rsid w:val="67E23435"/>
    <w:rsid w:val="73C82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1123</Words>
  <Characters>6406</Characters>
  <Lines>53</Lines>
  <Paragraphs>15</Paragraphs>
  <TotalTime>5</TotalTime>
  <ScaleCrop>false</ScaleCrop>
  <LinksUpToDate>false</LinksUpToDate>
  <CharactersWithSpaces>7514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2019-01-20T09:26:00Z</dcterms:created>
  <dc:creator>zxxx</dc:creator>
  <cp:lastModifiedBy></cp:lastModifiedBy>
  <cp:lastPrinted>2019-01-20T09:46:00Z</cp:lastPrinted>
  <dcterms:modified xsi:type="dcterms:W3CDTF">2019-01-21T04:20:59Z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