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86" w:rsidRDefault="002C7186" w:rsidP="0012091D">
      <w:pPr>
        <w:overflowPunct w:val="0"/>
        <w:adjustRightInd/>
        <w:snapToGrid/>
        <w:spacing w:after="0" w:line="579" w:lineRule="exact"/>
        <w:jc w:val="both"/>
        <w:rPr>
          <w:rFonts w:ascii="方正小标宋简体" w:eastAsia="方正小标宋简体"/>
          <w:sz w:val="44"/>
          <w:szCs w:val="44"/>
        </w:rPr>
      </w:pPr>
    </w:p>
    <w:p w:rsidR="002C7186" w:rsidRDefault="002C7186" w:rsidP="0012091D">
      <w:pPr>
        <w:overflowPunct w:val="0"/>
        <w:adjustRightInd/>
        <w:snapToGrid/>
        <w:spacing w:after="0" w:line="579" w:lineRule="exact"/>
        <w:jc w:val="both"/>
        <w:rPr>
          <w:rFonts w:ascii="方正小标宋简体" w:eastAsia="方正小标宋简体"/>
          <w:sz w:val="44"/>
          <w:szCs w:val="44"/>
        </w:rPr>
      </w:pPr>
    </w:p>
    <w:p w:rsidR="002C7186" w:rsidRDefault="002C7186" w:rsidP="0012091D">
      <w:pPr>
        <w:overflowPunct w:val="0"/>
        <w:adjustRightInd/>
        <w:snapToGrid/>
        <w:spacing w:after="0" w:line="579" w:lineRule="exact"/>
        <w:jc w:val="both"/>
        <w:rPr>
          <w:rFonts w:ascii="方正小标宋简体" w:eastAsia="方正小标宋简体"/>
          <w:sz w:val="44"/>
          <w:szCs w:val="44"/>
        </w:rPr>
      </w:pPr>
    </w:p>
    <w:p w:rsidR="002C7186" w:rsidRDefault="002C7186" w:rsidP="0012091D">
      <w:pPr>
        <w:overflowPunct w:val="0"/>
        <w:adjustRightInd/>
        <w:snapToGrid/>
        <w:spacing w:after="0" w:line="579" w:lineRule="exact"/>
        <w:jc w:val="both"/>
        <w:rPr>
          <w:rFonts w:ascii="方正小标宋简体" w:eastAsia="方正小标宋简体"/>
          <w:sz w:val="44"/>
          <w:szCs w:val="44"/>
        </w:rPr>
      </w:pPr>
    </w:p>
    <w:p w:rsidR="002C7186" w:rsidRDefault="002C7186" w:rsidP="0012091D">
      <w:pPr>
        <w:overflowPunct w:val="0"/>
        <w:adjustRightInd/>
        <w:snapToGrid/>
        <w:spacing w:after="0" w:line="579" w:lineRule="exact"/>
        <w:jc w:val="both"/>
        <w:rPr>
          <w:rFonts w:ascii="方正小标宋简体" w:eastAsia="方正小标宋简体"/>
          <w:sz w:val="44"/>
          <w:szCs w:val="44"/>
        </w:rPr>
      </w:pPr>
    </w:p>
    <w:p w:rsidR="00831BE9" w:rsidRDefault="00831BE9" w:rsidP="0012091D">
      <w:pPr>
        <w:overflowPunct w:val="0"/>
        <w:adjustRightInd/>
        <w:snapToGrid/>
        <w:spacing w:after="0" w:line="579" w:lineRule="exact"/>
        <w:jc w:val="both"/>
        <w:rPr>
          <w:rFonts w:ascii="方正小标宋简体" w:eastAsia="方正小标宋简体"/>
          <w:sz w:val="44"/>
          <w:szCs w:val="44"/>
        </w:rPr>
      </w:pPr>
    </w:p>
    <w:p w:rsidR="002C7186" w:rsidRPr="002C7186" w:rsidRDefault="002C7186" w:rsidP="002C7186">
      <w:pPr>
        <w:overflowPunct w:val="0"/>
        <w:adjustRightInd/>
        <w:snapToGrid/>
        <w:spacing w:after="0" w:line="579" w:lineRule="exact"/>
        <w:jc w:val="center"/>
        <w:rPr>
          <w:rFonts w:ascii="仿宋_GB2312"/>
          <w:szCs w:val="32"/>
        </w:rPr>
      </w:pPr>
      <w:r w:rsidRPr="002C7186">
        <w:rPr>
          <w:rFonts w:ascii="仿宋_GB2312" w:hint="eastAsia"/>
          <w:szCs w:val="32"/>
        </w:rPr>
        <w:t>汕经信〔2016〕</w:t>
      </w:r>
      <w:r w:rsidR="00590E0E">
        <w:rPr>
          <w:rFonts w:ascii="仿宋_GB2312" w:hint="eastAsia"/>
          <w:szCs w:val="32"/>
        </w:rPr>
        <w:t>155</w:t>
      </w:r>
      <w:r w:rsidRPr="002C7186">
        <w:rPr>
          <w:rFonts w:ascii="仿宋_GB2312" w:hint="eastAsia"/>
          <w:szCs w:val="32"/>
        </w:rPr>
        <w:t>号</w:t>
      </w:r>
    </w:p>
    <w:p w:rsidR="002C7186" w:rsidRDefault="002C7186" w:rsidP="0012091D">
      <w:pPr>
        <w:overflowPunct w:val="0"/>
        <w:adjustRightInd/>
        <w:snapToGrid/>
        <w:spacing w:after="0" w:line="579" w:lineRule="exact"/>
        <w:jc w:val="both"/>
        <w:rPr>
          <w:rFonts w:ascii="方正小标宋简体" w:eastAsia="方正小标宋简体"/>
          <w:sz w:val="44"/>
          <w:szCs w:val="44"/>
        </w:rPr>
      </w:pPr>
    </w:p>
    <w:p w:rsidR="002C7186" w:rsidRDefault="004870E9" w:rsidP="002C7186">
      <w:pPr>
        <w:overflowPunct w:val="0"/>
        <w:adjustRightInd/>
        <w:snapToGrid/>
        <w:spacing w:after="0" w:line="579" w:lineRule="exact"/>
        <w:jc w:val="center"/>
        <w:rPr>
          <w:rFonts w:ascii="方正小标宋简体" w:eastAsia="方正小标宋简体"/>
          <w:sz w:val="44"/>
          <w:szCs w:val="44"/>
        </w:rPr>
      </w:pPr>
      <w:r w:rsidRPr="002C7186">
        <w:rPr>
          <w:rFonts w:ascii="方正小标宋简体" w:eastAsia="方正小标宋简体" w:hint="eastAsia"/>
          <w:sz w:val="44"/>
          <w:szCs w:val="44"/>
        </w:rPr>
        <w:t>关于印发《汕尾市经信局开展文明创建工作</w:t>
      </w:r>
    </w:p>
    <w:p w:rsidR="00E94AA6" w:rsidRPr="002C7186" w:rsidRDefault="004870E9" w:rsidP="002C7186">
      <w:pPr>
        <w:overflowPunct w:val="0"/>
        <w:adjustRightInd/>
        <w:snapToGrid/>
        <w:spacing w:after="0" w:line="579" w:lineRule="exact"/>
        <w:jc w:val="center"/>
        <w:rPr>
          <w:rFonts w:ascii="方正小标宋简体" w:eastAsia="方正小标宋简体"/>
          <w:sz w:val="44"/>
          <w:szCs w:val="44"/>
        </w:rPr>
      </w:pPr>
      <w:r w:rsidRPr="002C7186">
        <w:rPr>
          <w:rFonts w:ascii="方正小标宋简体" w:eastAsia="方正小标宋简体" w:hint="eastAsia"/>
          <w:sz w:val="44"/>
          <w:szCs w:val="44"/>
        </w:rPr>
        <w:t>实施方案》的通知</w:t>
      </w:r>
    </w:p>
    <w:p w:rsidR="00496E02" w:rsidRDefault="00496E02" w:rsidP="0012091D">
      <w:pPr>
        <w:overflowPunct w:val="0"/>
        <w:adjustRightInd/>
        <w:snapToGrid/>
        <w:spacing w:after="0" w:line="579" w:lineRule="exact"/>
        <w:jc w:val="both"/>
        <w:rPr>
          <w:rFonts w:ascii="仿宋_GB2312"/>
          <w:szCs w:val="32"/>
        </w:rPr>
      </w:pPr>
    </w:p>
    <w:p w:rsidR="00496E02" w:rsidRDefault="004870E9" w:rsidP="0012091D">
      <w:pPr>
        <w:overflowPunct w:val="0"/>
        <w:adjustRightInd/>
        <w:snapToGrid/>
        <w:spacing w:after="0" w:line="579" w:lineRule="exact"/>
        <w:jc w:val="both"/>
        <w:rPr>
          <w:rFonts w:ascii="仿宋_GB2312"/>
          <w:szCs w:val="32"/>
        </w:rPr>
      </w:pPr>
      <w:r>
        <w:rPr>
          <w:rFonts w:ascii="仿宋_GB2312"/>
          <w:szCs w:val="32"/>
        </w:rPr>
        <w:t>局各科（室）、直属单位：</w:t>
      </w:r>
    </w:p>
    <w:p w:rsidR="00496E02" w:rsidRDefault="004870E9" w:rsidP="0012091D">
      <w:pPr>
        <w:overflowPunct w:val="0"/>
        <w:adjustRightInd/>
        <w:snapToGrid/>
        <w:spacing w:after="0" w:line="579" w:lineRule="exact"/>
        <w:jc w:val="both"/>
        <w:rPr>
          <w:rFonts w:ascii="仿宋_GB2312"/>
          <w:szCs w:val="32"/>
        </w:rPr>
      </w:pPr>
      <w:r>
        <w:rPr>
          <w:rFonts w:ascii="仿宋_GB2312" w:hint="eastAsia"/>
          <w:szCs w:val="32"/>
        </w:rPr>
        <w:t xml:space="preserve">    </w:t>
      </w:r>
      <w:r w:rsidRPr="004870E9">
        <w:rPr>
          <w:rFonts w:ascii="仿宋_GB2312" w:hint="eastAsia"/>
          <w:szCs w:val="32"/>
        </w:rPr>
        <w:t>为全面贯彻</w:t>
      </w:r>
      <w:r>
        <w:rPr>
          <w:rFonts w:ascii="仿宋_GB2312" w:hint="eastAsia"/>
          <w:szCs w:val="32"/>
        </w:rPr>
        <w:t>落实</w:t>
      </w:r>
      <w:r w:rsidRPr="004870E9">
        <w:rPr>
          <w:rFonts w:ascii="仿宋_GB2312" w:hint="eastAsia"/>
          <w:szCs w:val="32"/>
        </w:rPr>
        <w:t>《关于印发&lt;</w:t>
      </w:r>
      <w:r>
        <w:rPr>
          <w:rFonts w:ascii="仿宋_GB2312" w:hint="eastAsia"/>
          <w:szCs w:val="32"/>
        </w:rPr>
        <w:t>汕尾市全面开展文明创建工作总体方案</w:t>
      </w:r>
      <w:r w:rsidRPr="004870E9">
        <w:rPr>
          <w:rFonts w:ascii="仿宋_GB2312" w:hint="eastAsia"/>
          <w:szCs w:val="32"/>
        </w:rPr>
        <w:t>&gt;的通知》（</w:t>
      </w:r>
      <w:r>
        <w:rPr>
          <w:rFonts w:ascii="仿宋_GB2312" w:hint="eastAsia"/>
          <w:szCs w:val="32"/>
        </w:rPr>
        <w:t>汕创文〔2016〕1</w:t>
      </w:r>
      <w:r w:rsidRPr="004870E9">
        <w:rPr>
          <w:rFonts w:ascii="仿宋_GB2312" w:hint="eastAsia"/>
          <w:szCs w:val="32"/>
        </w:rPr>
        <w:t>号）文件精神，扎实推进</w:t>
      </w:r>
      <w:r>
        <w:rPr>
          <w:rFonts w:ascii="仿宋_GB2312" w:hint="eastAsia"/>
          <w:szCs w:val="32"/>
        </w:rPr>
        <w:t>我市</w:t>
      </w:r>
      <w:r w:rsidR="002C7186">
        <w:rPr>
          <w:rFonts w:ascii="仿宋_GB2312" w:hint="eastAsia"/>
          <w:szCs w:val="32"/>
        </w:rPr>
        <w:t>文明创建工作</w:t>
      </w:r>
      <w:r w:rsidRPr="004870E9">
        <w:rPr>
          <w:rFonts w:ascii="仿宋_GB2312" w:hint="eastAsia"/>
          <w:szCs w:val="32"/>
        </w:rPr>
        <w:t>开展，</w:t>
      </w:r>
      <w:r>
        <w:rPr>
          <w:rFonts w:ascii="仿宋_GB2312" w:hint="eastAsia"/>
          <w:szCs w:val="32"/>
        </w:rPr>
        <w:t>现将《汕尾市经信局开展文明创建工作实施方案》印发给你们，请认真贯彻执行。</w:t>
      </w:r>
    </w:p>
    <w:p w:rsidR="00496E02" w:rsidRDefault="00496E02" w:rsidP="0012091D">
      <w:pPr>
        <w:overflowPunct w:val="0"/>
        <w:adjustRightInd/>
        <w:snapToGrid/>
        <w:spacing w:after="0" w:line="579" w:lineRule="exact"/>
        <w:jc w:val="both"/>
        <w:rPr>
          <w:rFonts w:ascii="仿宋_GB2312"/>
          <w:szCs w:val="32"/>
        </w:rPr>
      </w:pPr>
    </w:p>
    <w:p w:rsidR="00496E02" w:rsidRDefault="00496E02" w:rsidP="0012091D">
      <w:pPr>
        <w:overflowPunct w:val="0"/>
        <w:adjustRightInd/>
        <w:snapToGrid/>
        <w:spacing w:after="0" w:line="579" w:lineRule="exact"/>
        <w:jc w:val="both"/>
        <w:rPr>
          <w:rFonts w:ascii="仿宋_GB2312"/>
          <w:szCs w:val="32"/>
        </w:rPr>
      </w:pPr>
    </w:p>
    <w:p w:rsidR="00496E02" w:rsidRDefault="002C7186" w:rsidP="002C7186">
      <w:pPr>
        <w:wordWrap w:val="0"/>
        <w:overflowPunct w:val="0"/>
        <w:adjustRightInd/>
        <w:snapToGrid/>
        <w:spacing w:after="0" w:line="579" w:lineRule="exact"/>
        <w:jc w:val="right"/>
        <w:rPr>
          <w:rFonts w:ascii="仿宋_GB2312"/>
          <w:szCs w:val="32"/>
        </w:rPr>
      </w:pPr>
      <w:r>
        <w:rPr>
          <w:rFonts w:ascii="仿宋_GB2312"/>
          <w:szCs w:val="32"/>
        </w:rPr>
        <w:t>汕尾市经济和信息化局</w:t>
      </w:r>
      <w:r>
        <w:rPr>
          <w:rFonts w:ascii="仿宋_GB2312" w:hint="eastAsia"/>
          <w:szCs w:val="32"/>
        </w:rPr>
        <w:t xml:space="preserve">      </w:t>
      </w:r>
    </w:p>
    <w:p w:rsidR="00496E02" w:rsidRDefault="002C7186" w:rsidP="002C7186">
      <w:pPr>
        <w:wordWrap w:val="0"/>
        <w:overflowPunct w:val="0"/>
        <w:adjustRightInd/>
        <w:snapToGrid/>
        <w:spacing w:after="0" w:line="579" w:lineRule="exact"/>
        <w:jc w:val="right"/>
        <w:rPr>
          <w:rFonts w:ascii="仿宋_GB2312"/>
          <w:szCs w:val="32"/>
        </w:rPr>
      </w:pPr>
      <w:r>
        <w:rPr>
          <w:rFonts w:ascii="仿宋_GB2312" w:hint="eastAsia"/>
          <w:szCs w:val="32"/>
        </w:rPr>
        <w:t>2016年11月</w:t>
      </w:r>
      <w:r w:rsidR="00DD543D">
        <w:rPr>
          <w:rFonts w:ascii="仿宋_GB2312" w:hint="eastAsia"/>
          <w:szCs w:val="32"/>
        </w:rPr>
        <w:t>1</w:t>
      </w:r>
      <w:r>
        <w:rPr>
          <w:rFonts w:ascii="仿宋_GB2312" w:hint="eastAsia"/>
          <w:szCs w:val="32"/>
        </w:rPr>
        <w:t xml:space="preserve">日        </w:t>
      </w:r>
    </w:p>
    <w:p w:rsidR="00496E02" w:rsidRDefault="00496E02" w:rsidP="0012091D">
      <w:pPr>
        <w:overflowPunct w:val="0"/>
        <w:adjustRightInd/>
        <w:snapToGrid/>
        <w:spacing w:after="0" w:line="579" w:lineRule="exact"/>
        <w:jc w:val="both"/>
        <w:rPr>
          <w:rFonts w:ascii="仿宋_GB2312"/>
          <w:szCs w:val="32"/>
        </w:rPr>
      </w:pPr>
    </w:p>
    <w:p w:rsidR="00496E02" w:rsidRDefault="00496E02" w:rsidP="0012091D">
      <w:pPr>
        <w:overflowPunct w:val="0"/>
        <w:adjustRightInd/>
        <w:snapToGrid/>
        <w:spacing w:after="0" w:line="579" w:lineRule="exact"/>
        <w:jc w:val="both"/>
        <w:rPr>
          <w:rFonts w:ascii="仿宋_GB2312"/>
          <w:szCs w:val="32"/>
        </w:rPr>
      </w:pPr>
    </w:p>
    <w:p w:rsidR="00496E02" w:rsidRPr="002C7186" w:rsidRDefault="002C7186" w:rsidP="002C7186">
      <w:pPr>
        <w:overflowPunct w:val="0"/>
        <w:adjustRightInd/>
        <w:snapToGrid/>
        <w:spacing w:after="0" w:line="579" w:lineRule="exact"/>
        <w:jc w:val="center"/>
        <w:rPr>
          <w:rFonts w:ascii="方正小标宋简体" w:eastAsia="方正小标宋简体"/>
          <w:sz w:val="44"/>
          <w:szCs w:val="44"/>
        </w:rPr>
      </w:pPr>
      <w:r w:rsidRPr="002C7186">
        <w:rPr>
          <w:rFonts w:ascii="方正小标宋简体" w:eastAsia="方正小标宋简体" w:hint="eastAsia"/>
          <w:sz w:val="44"/>
          <w:szCs w:val="44"/>
        </w:rPr>
        <w:lastRenderedPageBreak/>
        <w:t>汕尾市经信局开展文明创建工作实施方案</w:t>
      </w:r>
    </w:p>
    <w:p w:rsidR="00496E02" w:rsidRDefault="00496E02" w:rsidP="0012091D">
      <w:pPr>
        <w:overflowPunct w:val="0"/>
        <w:adjustRightInd/>
        <w:snapToGrid/>
        <w:spacing w:after="0" w:line="579" w:lineRule="exact"/>
        <w:jc w:val="both"/>
        <w:rPr>
          <w:rFonts w:ascii="仿宋_GB2312"/>
          <w:szCs w:val="32"/>
        </w:rPr>
      </w:pPr>
    </w:p>
    <w:p w:rsidR="002C7186" w:rsidRDefault="002C7186" w:rsidP="00C41065">
      <w:pPr>
        <w:widowControl w:val="0"/>
        <w:overflowPunct w:val="0"/>
        <w:adjustRightInd/>
        <w:snapToGrid/>
        <w:spacing w:after="0" w:line="560" w:lineRule="exact"/>
        <w:ind w:firstLineChars="200" w:firstLine="632"/>
        <w:jc w:val="both"/>
        <w:rPr>
          <w:rFonts w:ascii="仿宋_GB2312"/>
          <w:szCs w:val="32"/>
        </w:rPr>
      </w:pPr>
      <w:r w:rsidRPr="004870E9">
        <w:rPr>
          <w:rFonts w:ascii="仿宋_GB2312" w:hint="eastAsia"/>
          <w:szCs w:val="32"/>
        </w:rPr>
        <w:t>为全面贯彻</w:t>
      </w:r>
      <w:r>
        <w:rPr>
          <w:rFonts w:ascii="仿宋_GB2312" w:hint="eastAsia"/>
          <w:szCs w:val="32"/>
        </w:rPr>
        <w:t>落实</w:t>
      </w:r>
      <w:r w:rsidRPr="004870E9">
        <w:rPr>
          <w:rFonts w:ascii="仿宋_GB2312" w:hint="eastAsia"/>
          <w:szCs w:val="32"/>
        </w:rPr>
        <w:t>《关于印发&lt;</w:t>
      </w:r>
      <w:r>
        <w:rPr>
          <w:rFonts w:ascii="仿宋_GB2312" w:hint="eastAsia"/>
          <w:szCs w:val="32"/>
        </w:rPr>
        <w:t>汕尾市全面开展文明创建工作总体方案</w:t>
      </w:r>
      <w:r w:rsidRPr="004870E9">
        <w:rPr>
          <w:rFonts w:ascii="仿宋_GB2312" w:hint="eastAsia"/>
          <w:szCs w:val="32"/>
        </w:rPr>
        <w:t>&gt;的通知》（</w:t>
      </w:r>
      <w:r>
        <w:rPr>
          <w:rFonts w:ascii="仿宋_GB2312" w:hint="eastAsia"/>
          <w:szCs w:val="32"/>
        </w:rPr>
        <w:t>汕创文〔2016〕1号）文件精神</w:t>
      </w:r>
      <w:r w:rsidRPr="002C7186">
        <w:rPr>
          <w:rFonts w:ascii="仿宋_GB2312" w:hint="eastAsia"/>
          <w:szCs w:val="32"/>
        </w:rPr>
        <w:t>，</w:t>
      </w:r>
      <w:r w:rsidRPr="004870E9">
        <w:rPr>
          <w:rFonts w:ascii="仿宋_GB2312" w:hint="eastAsia"/>
          <w:szCs w:val="32"/>
        </w:rPr>
        <w:t>扎实推进</w:t>
      </w:r>
      <w:r>
        <w:rPr>
          <w:rFonts w:ascii="仿宋_GB2312" w:hint="eastAsia"/>
          <w:szCs w:val="32"/>
        </w:rPr>
        <w:t>我市文明创建工作开展</w:t>
      </w:r>
      <w:r w:rsidRPr="002C7186">
        <w:rPr>
          <w:rFonts w:ascii="仿宋_GB2312" w:hint="eastAsia"/>
          <w:szCs w:val="32"/>
        </w:rPr>
        <w:t>，努力实现创建工作目标，</w:t>
      </w:r>
      <w:r>
        <w:rPr>
          <w:rFonts w:ascii="仿宋_GB2312" w:hint="eastAsia"/>
          <w:szCs w:val="32"/>
        </w:rPr>
        <w:t>现结合我局创建工作实际，</w:t>
      </w:r>
      <w:r w:rsidRPr="002C7186">
        <w:rPr>
          <w:rFonts w:ascii="仿宋_GB2312" w:hint="eastAsia"/>
          <w:szCs w:val="32"/>
        </w:rPr>
        <w:t>制定本实施方案。</w:t>
      </w:r>
    </w:p>
    <w:p w:rsidR="002C7186" w:rsidRPr="002C7186" w:rsidRDefault="002C7186" w:rsidP="00C41065">
      <w:pPr>
        <w:widowControl w:val="0"/>
        <w:overflowPunct w:val="0"/>
        <w:adjustRightInd/>
        <w:snapToGrid/>
        <w:spacing w:after="0" w:line="560" w:lineRule="exact"/>
        <w:ind w:firstLineChars="200" w:firstLine="632"/>
        <w:jc w:val="both"/>
        <w:rPr>
          <w:rFonts w:ascii="黑体" w:eastAsia="黑体" w:hAnsi="黑体"/>
          <w:szCs w:val="32"/>
        </w:rPr>
      </w:pPr>
      <w:r w:rsidRPr="002C7186">
        <w:rPr>
          <w:rFonts w:ascii="黑体" w:eastAsia="黑体" w:hAnsi="黑体" w:hint="eastAsia"/>
          <w:szCs w:val="32"/>
        </w:rPr>
        <w:t>一、指导思想</w:t>
      </w:r>
    </w:p>
    <w:p w:rsidR="00496E02" w:rsidRDefault="002C7186" w:rsidP="00C41065">
      <w:pPr>
        <w:widowControl w:val="0"/>
        <w:overflowPunct w:val="0"/>
        <w:adjustRightInd/>
        <w:snapToGrid/>
        <w:spacing w:after="0" w:line="560" w:lineRule="exact"/>
        <w:ind w:firstLineChars="200" w:firstLine="632"/>
        <w:jc w:val="both"/>
        <w:rPr>
          <w:rFonts w:ascii="仿宋_GB2312"/>
          <w:szCs w:val="32"/>
        </w:rPr>
      </w:pPr>
      <w:r w:rsidRPr="002C7186">
        <w:rPr>
          <w:rFonts w:ascii="仿宋_GB2312" w:hint="eastAsia"/>
          <w:szCs w:val="32"/>
        </w:rPr>
        <w:t>认真学习贯彻党的十八届五中全会精神和习近平总书记系列重要讲话精神，贯彻落实春华书记粤东考察调研讲话精神和省文明委粤东文明创建工作座谈会议精神，按照“五位一体”总体布局和“四个全面”战略布局，牢固树立创新、协调、绿色、开放、共享发展理念，按照市委、市政府突出“扭住‘三大抓手’、狠抓‘三大民生’、打造‘三大环境’”，突出打造“钢的班子、铁的队伍”的工作部署，以培育和践行社会主义核心价值观为根本任务，统筹推进基层党建和基层治理，按照“补短板、塑形象、重民生、抓督导、促创建”的工作思路，全面开展文明城市、文明县城（城市）、文明镇街、文明村居创建活动，形成城市、县城、镇街、村居文明创建全覆盖，为推动汕尾振兴发展，确保如期实现全面建成小康社会的目标提供精神力量和道德滋养。</w:t>
      </w:r>
    </w:p>
    <w:p w:rsidR="00496E02" w:rsidRPr="002C7186" w:rsidRDefault="002C7186" w:rsidP="00C41065">
      <w:pPr>
        <w:widowControl w:val="0"/>
        <w:overflowPunct w:val="0"/>
        <w:adjustRightInd/>
        <w:snapToGrid/>
        <w:spacing w:after="0" w:line="560" w:lineRule="exact"/>
        <w:jc w:val="both"/>
        <w:rPr>
          <w:rFonts w:ascii="黑体" w:eastAsia="黑体" w:hAnsi="黑体"/>
          <w:szCs w:val="32"/>
        </w:rPr>
      </w:pPr>
      <w:r w:rsidRPr="002C7186">
        <w:rPr>
          <w:rFonts w:ascii="黑体" w:eastAsia="黑体" w:hAnsi="黑体" w:hint="eastAsia"/>
          <w:szCs w:val="32"/>
        </w:rPr>
        <w:t xml:space="preserve">    二、总体目标</w:t>
      </w:r>
    </w:p>
    <w:p w:rsidR="002C7186" w:rsidRDefault="002C7186" w:rsidP="00C41065">
      <w:pPr>
        <w:widowControl w:val="0"/>
        <w:overflowPunct w:val="0"/>
        <w:adjustRightInd/>
        <w:snapToGrid/>
        <w:spacing w:after="0" w:line="560" w:lineRule="exact"/>
        <w:ind w:firstLineChars="200" w:firstLine="632"/>
        <w:jc w:val="both"/>
        <w:rPr>
          <w:rFonts w:ascii="仿宋_GB2312"/>
          <w:szCs w:val="32"/>
        </w:rPr>
      </w:pPr>
      <w:r>
        <w:rPr>
          <w:rFonts w:ascii="仿宋_GB2312" w:hint="eastAsia"/>
          <w:color w:val="000000"/>
          <w:szCs w:val="32"/>
          <w:bdr w:val="none" w:sz="0" w:space="0" w:color="auto" w:frame="1"/>
          <w:shd w:val="clear" w:color="auto" w:fill="FFFFFF"/>
        </w:rPr>
        <w:t>以创建省文明城市活动为载体，切实抓好经信部门负责的</w:t>
      </w:r>
      <w:r>
        <w:rPr>
          <w:rFonts w:ascii="仿宋_GB2312" w:hint="eastAsia"/>
          <w:color w:val="000000"/>
          <w:szCs w:val="32"/>
          <w:bdr w:val="none" w:sz="0" w:space="0" w:color="auto" w:frame="1"/>
          <w:shd w:val="clear" w:color="auto" w:fill="FFFFFF"/>
        </w:rPr>
        <w:lastRenderedPageBreak/>
        <w:t>创文工作任务，</w:t>
      </w:r>
      <w:r w:rsidRPr="002C7186">
        <w:rPr>
          <w:rFonts w:ascii="仿宋_GB2312" w:hint="eastAsia"/>
          <w:szCs w:val="32"/>
        </w:rPr>
        <w:t>不断提高城市管理水平，努力提升为民服务能力，提升城乡市民群众的文明素质，</w:t>
      </w:r>
      <w:r>
        <w:rPr>
          <w:rFonts w:ascii="仿宋_GB2312" w:hint="eastAsia"/>
          <w:color w:val="000000"/>
          <w:szCs w:val="32"/>
          <w:bdr w:val="none" w:sz="0" w:space="0" w:color="auto" w:frame="1"/>
          <w:shd w:val="clear" w:color="auto" w:fill="FFFFFF"/>
        </w:rPr>
        <w:t>确保我局负责的</w:t>
      </w:r>
      <w:r w:rsidRPr="002C7186">
        <w:rPr>
          <w:rFonts w:ascii="仿宋_GB2312" w:hint="eastAsia"/>
          <w:szCs w:val="32"/>
        </w:rPr>
        <w:t>各项工作达到或超过</w:t>
      </w:r>
      <w:r>
        <w:rPr>
          <w:rFonts w:ascii="仿宋_GB2312" w:hint="eastAsia"/>
          <w:szCs w:val="32"/>
        </w:rPr>
        <w:t>市委、市政府确定的标准和要求。</w:t>
      </w:r>
    </w:p>
    <w:p w:rsidR="002C7186" w:rsidRPr="002C7186" w:rsidRDefault="002C7186" w:rsidP="00C41065">
      <w:pPr>
        <w:widowControl w:val="0"/>
        <w:overflowPunct w:val="0"/>
        <w:adjustRightInd/>
        <w:snapToGrid/>
        <w:spacing w:after="0" w:line="560" w:lineRule="exact"/>
        <w:ind w:firstLine="624"/>
        <w:jc w:val="both"/>
        <w:rPr>
          <w:rFonts w:ascii="黑体" w:eastAsia="黑体" w:hAnsi="黑体"/>
          <w:szCs w:val="32"/>
        </w:rPr>
      </w:pPr>
      <w:r w:rsidRPr="002C7186">
        <w:rPr>
          <w:rFonts w:ascii="黑体" w:eastAsia="黑体" w:hAnsi="黑体" w:hint="eastAsia"/>
          <w:szCs w:val="32"/>
        </w:rPr>
        <w:t>三、主要任务</w:t>
      </w:r>
    </w:p>
    <w:p w:rsidR="002C7186" w:rsidRDefault="002C7186" w:rsidP="00C41065">
      <w:pPr>
        <w:widowControl w:val="0"/>
        <w:overflowPunct w:val="0"/>
        <w:adjustRightInd/>
        <w:snapToGrid/>
        <w:spacing w:after="0" w:line="560" w:lineRule="exact"/>
        <w:ind w:firstLineChars="200" w:firstLine="632"/>
        <w:jc w:val="both"/>
        <w:rPr>
          <w:rFonts w:ascii="仿宋_GB2312"/>
          <w:szCs w:val="32"/>
        </w:rPr>
      </w:pPr>
      <w:r>
        <w:rPr>
          <w:rFonts w:ascii="仿宋_GB2312" w:hint="eastAsia"/>
          <w:szCs w:val="32"/>
        </w:rPr>
        <w:t>对照《汕尾市2016-2017年省级文明城市创建任务清单》和《汕尾市创建广东省文明城市责任单位工作职责分工》要求，重点抓好以下七项工作任务：</w:t>
      </w:r>
    </w:p>
    <w:p w:rsidR="002C7186" w:rsidRDefault="002C7186" w:rsidP="00C41065">
      <w:pPr>
        <w:widowControl w:val="0"/>
        <w:overflowPunct w:val="0"/>
        <w:adjustRightInd/>
        <w:snapToGrid/>
        <w:spacing w:after="0" w:line="560" w:lineRule="exact"/>
        <w:jc w:val="both"/>
        <w:rPr>
          <w:rFonts w:ascii="仿宋_GB2312"/>
          <w:szCs w:val="32"/>
        </w:rPr>
      </w:pPr>
      <w:r>
        <w:rPr>
          <w:rFonts w:ascii="仿宋_GB2312" w:hint="eastAsia"/>
          <w:szCs w:val="32"/>
        </w:rPr>
        <w:t xml:space="preserve">    </w:t>
      </w:r>
      <w:r w:rsidRPr="002C7186">
        <w:rPr>
          <w:rFonts w:ascii="楷体_GB2312" w:eastAsia="楷体_GB2312" w:hint="eastAsia"/>
          <w:b/>
          <w:szCs w:val="32"/>
        </w:rPr>
        <w:t>（一）健全完善学习制度。</w:t>
      </w:r>
      <w:r>
        <w:rPr>
          <w:rFonts w:ascii="仿宋_GB2312" w:hint="eastAsia"/>
          <w:szCs w:val="32"/>
        </w:rPr>
        <w:t>以党组中心组学习为示范带动，一级抓一级、层层抓学习，完善督查考核办法。重点是要</w:t>
      </w:r>
      <w:r w:rsidRPr="002C7186">
        <w:rPr>
          <w:rFonts w:ascii="仿宋_GB2312" w:hint="eastAsia"/>
          <w:szCs w:val="32"/>
        </w:rPr>
        <w:t>建立完善中心组学习制度</w:t>
      </w:r>
      <w:r>
        <w:rPr>
          <w:rFonts w:ascii="仿宋_GB2312" w:hint="eastAsia"/>
          <w:szCs w:val="32"/>
        </w:rPr>
        <w:t>，做好</w:t>
      </w:r>
      <w:r w:rsidRPr="002C7186">
        <w:rPr>
          <w:rFonts w:ascii="仿宋_GB2312" w:hint="eastAsia"/>
          <w:szCs w:val="32"/>
        </w:rPr>
        <w:t>2016-2017</w:t>
      </w:r>
      <w:r>
        <w:rPr>
          <w:rFonts w:ascii="仿宋_GB2312" w:hint="eastAsia"/>
          <w:szCs w:val="32"/>
        </w:rPr>
        <w:t>年党组</w:t>
      </w:r>
      <w:r w:rsidRPr="002C7186">
        <w:rPr>
          <w:rFonts w:ascii="仿宋_GB2312" w:hint="eastAsia"/>
          <w:szCs w:val="32"/>
        </w:rPr>
        <w:t>中心组学习计划，将习近平总书记系列重要讲话、培育和践行社会主义核心价值观、“四个全面”战略部署、中国特色社会主义理论、中国梦、宪法法律和精神文明建设工作纳入学习计划。</w:t>
      </w:r>
    </w:p>
    <w:p w:rsidR="00496E02" w:rsidRDefault="002C7186" w:rsidP="00C41065">
      <w:pPr>
        <w:widowControl w:val="0"/>
        <w:overflowPunct w:val="0"/>
        <w:adjustRightInd/>
        <w:snapToGrid/>
        <w:spacing w:after="0" w:line="560" w:lineRule="exact"/>
        <w:ind w:firstLine="624"/>
        <w:jc w:val="both"/>
        <w:rPr>
          <w:rFonts w:ascii="宋体" w:hAnsi="宋体" w:cs="宋体"/>
          <w:szCs w:val="21"/>
        </w:rPr>
      </w:pPr>
      <w:r w:rsidRPr="002C7186">
        <w:rPr>
          <w:rFonts w:ascii="楷体_GB2312" w:eastAsia="楷体_GB2312" w:hint="eastAsia"/>
          <w:b/>
          <w:szCs w:val="32"/>
        </w:rPr>
        <w:t>（二）推动</w:t>
      </w:r>
      <w:r w:rsidRPr="002C7186">
        <w:rPr>
          <w:rFonts w:ascii="楷体_GB2312" w:eastAsia="楷体_GB2312" w:hAnsi="宋体" w:cs="宋体" w:hint="eastAsia"/>
          <w:b/>
          <w:szCs w:val="21"/>
        </w:rPr>
        <w:t>学习教育和主题实践系统化、长期化。</w:t>
      </w:r>
      <w:r>
        <w:rPr>
          <w:rFonts w:ascii="宋体" w:hAnsi="宋体" w:cs="宋体" w:hint="eastAsia"/>
          <w:szCs w:val="21"/>
        </w:rPr>
        <w:t>大力宣传党的十八大以来经济、政治、文化、社会、生态文明建设和党的建设取得的巨大成就，广泛开展党史、国史、社会主义发展史教育，加强中国道路宣传教育，汇聚起同心共筑中国梦的强大力量。重点是</w:t>
      </w:r>
      <w:r w:rsidRPr="002C7186">
        <w:rPr>
          <w:rFonts w:ascii="宋体" w:hAnsi="宋体" w:cs="宋体" w:hint="eastAsia"/>
          <w:szCs w:val="21"/>
        </w:rPr>
        <w:t>在重要时间节点（清明、五一、五四、六一、七一、八一、十一及抗战胜利纪念日、烈士纪念日、国家公祭日等），运用专题学习、基层宣讲、展览展示、演讲征文等方式，组织开展中国道路宣传教育</w:t>
      </w:r>
      <w:r>
        <w:rPr>
          <w:rFonts w:ascii="宋体" w:hAnsi="宋体" w:cs="宋体" w:hint="eastAsia"/>
          <w:szCs w:val="21"/>
        </w:rPr>
        <w:t>。</w:t>
      </w:r>
    </w:p>
    <w:p w:rsidR="002C7186" w:rsidRDefault="002C7186" w:rsidP="00C41065">
      <w:pPr>
        <w:widowControl w:val="0"/>
        <w:overflowPunct w:val="0"/>
        <w:adjustRightInd/>
        <w:snapToGrid/>
        <w:spacing w:after="0" w:line="560" w:lineRule="exact"/>
        <w:ind w:firstLine="624"/>
        <w:jc w:val="both"/>
        <w:rPr>
          <w:rFonts w:ascii="宋体" w:hAnsi="宋体" w:cs="宋体"/>
          <w:szCs w:val="21"/>
        </w:rPr>
      </w:pPr>
      <w:r w:rsidRPr="002C7186">
        <w:rPr>
          <w:rFonts w:ascii="楷体_GB2312" w:eastAsia="楷体_GB2312" w:hAnsi="宋体" w:cs="宋体" w:hint="eastAsia"/>
          <w:b/>
          <w:szCs w:val="21"/>
        </w:rPr>
        <w:t>（三）深化推广普及创文工作。</w:t>
      </w:r>
      <w:r>
        <w:rPr>
          <w:rFonts w:ascii="宋体" w:hAnsi="宋体" w:cs="宋体" w:hint="eastAsia"/>
          <w:szCs w:val="21"/>
        </w:rPr>
        <w:t>在</w:t>
      </w:r>
      <w:r w:rsidRPr="002C7186">
        <w:rPr>
          <w:rFonts w:ascii="宋体" w:hAnsi="宋体" w:cs="宋体" w:hint="eastAsia"/>
          <w:szCs w:val="21"/>
        </w:rPr>
        <w:t>主要新闻媒体、都市类</w:t>
      </w:r>
      <w:r w:rsidRPr="002C7186">
        <w:rPr>
          <w:rFonts w:ascii="宋体" w:hAnsi="宋体" w:cs="宋体" w:hint="eastAsia"/>
          <w:szCs w:val="21"/>
        </w:rPr>
        <w:lastRenderedPageBreak/>
        <w:t>媒体、网络媒体持续有效宣传普及</w:t>
      </w:r>
      <w:r>
        <w:rPr>
          <w:rFonts w:ascii="宋体" w:hAnsi="宋体" w:cs="宋体" w:hint="eastAsia"/>
          <w:szCs w:val="21"/>
        </w:rPr>
        <w:t>社会主义核心价值观</w:t>
      </w:r>
      <w:r w:rsidRPr="002C7186">
        <w:rPr>
          <w:rFonts w:ascii="宋体" w:hAnsi="宋体" w:cs="宋体" w:hint="eastAsia"/>
          <w:szCs w:val="21"/>
        </w:rPr>
        <w:t>12</w:t>
      </w:r>
      <w:r w:rsidRPr="002C7186">
        <w:rPr>
          <w:rFonts w:ascii="宋体" w:hAnsi="宋体" w:cs="宋体" w:hint="eastAsia"/>
          <w:szCs w:val="21"/>
        </w:rPr>
        <w:t>个主题词。在公共场所和公共设施采取张贴悬挂、刊播刊登等方式宣传展示核心价值观。</w:t>
      </w:r>
      <w:r>
        <w:rPr>
          <w:rFonts w:ascii="宋体" w:hAnsi="宋体" w:cs="宋体" w:hint="eastAsia"/>
          <w:szCs w:val="21"/>
        </w:rPr>
        <w:t>重点是运用门户网站、</w:t>
      </w:r>
      <w:r>
        <w:rPr>
          <w:rFonts w:ascii="宋体" w:hAnsi="宋体" w:cs="宋体" w:hint="eastAsia"/>
          <w:szCs w:val="21"/>
        </w:rPr>
        <w:t>LED</w:t>
      </w:r>
      <w:r>
        <w:rPr>
          <w:rFonts w:ascii="宋体" w:hAnsi="宋体" w:cs="宋体" w:hint="eastAsia"/>
          <w:szCs w:val="21"/>
        </w:rPr>
        <w:t>屏、橱窗展板等张贴刊播社会主义核心价值观。</w:t>
      </w:r>
    </w:p>
    <w:p w:rsidR="002C7186" w:rsidRDefault="002C7186" w:rsidP="00C41065">
      <w:pPr>
        <w:widowControl w:val="0"/>
        <w:overflowPunct w:val="0"/>
        <w:adjustRightInd/>
        <w:snapToGrid/>
        <w:spacing w:after="0" w:line="560" w:lineRule="exact"/>
        <w:ind w:firstLine="624"/>
        <w:jc w:val="both"/>
        <w:rPr>
          <w:rFonts w:ascii="仿宋_GB2312"/>
          <w:szCs w:val="32"/>
        </w:rPr>
      </w:pPr>
      <w:r w:rsidRPr="002C7186">
        <w:rPr>
          <w:rFonts w:ascii="楷体_GB2312" w:eastAsia="楷体_GB2312" w:hAnsi="宋体" w:cs="宋体" w:hint="eastAsia"/>
          <w:b/>
          <w:szCs w:val="21"/>
        </w:rPr>
        <w:t>（四）建立公益广告宣传形成制度。</w:t>
      </w:r>
      <w:r w:rsidRPr="002C7186">
        <w:rPr>
          <w:rFonts w:ascii="宋体" w:hAnsi="宋体" w:cs="宋体" w:hint="eastAsia"/>
          <w:szCs w:val="21"/>
        </w:rPr>
        <w:t>落实《广告法》、《公益广告促进和管理暂行办法》，</w:t>
      </w:r>
      <w:r>
        <w:rPr>
          <w:rFonts w:ascii="宋体" w:hAnsi="宋体" w:cs="宋体" w:hint="eastAsia"/>
          <w:szCs w:val="21"/>
        </w:rPr>
        <w:t>建立</w:t>
      </w:r>
      <w:r w:rsidRPr="002C7186">
        <w:rPr>
          <w:rFonts w:ascii="宋体" w:hAnsi="宋体" w:cs="宋体" w:hint="eastAsia"/>
          <w:szCs w:val="21"/>
        </w:rPr>
        <w:t>健全完善文明委统筹协调、相关职能部门各负其责的领导体制和工作机制。</w:t>
      </w:r>
    </w:p>
    <w:p w:rsidR="00496E02" w:rsidRDefault="002C7186" w:rsidP="00C41065">
      <w:pPr>
        <w:widowControl w:val="0"/>
        <w:overflowPunct w:val="0"/>
        <w:adjustRightInd/>
        <w:snapToGrid/>
        <w:spacing w:after="0" w:line="560" w:lineRule="exact"/>
        <w:jc w:val="both"/>
        <w:rPr>
          <w:rFonts w:ascii="仿宋_GB2312"/>
          <w:szCs w:val="32"/>
        </w:rPr>
      </w:pPr>
      <w:r>
        <w:rPr>
          <w:rFonts w:ascii="仿宋_GB2312" w:hint="eastAsia"/>
          <w:szCs w:val="32"/>
        </w:rPr>
        <w:t xml:space="preserve">    </w:t>
      </w:r>
      <w:r w:rsidRPr="002C7186">
        <w:rPr>
          <w:rFonts w:ascii="楷体_GB2312" w:eastAsia="楷体_GB2312" w:hint="eastAsia"/>
          <w:b/>
          <w:szCs w:val="32"/>
        </w:rPr>
        <w:t>（五）深入开展“三严三实”专题教育。</w:t>
      </w:r>
      <w:r>
        <w:rPr>
          <w:rFonts w:ascii="宋体" w:hAnsi="宋体" w:cs="宋体" w:hint="eastAsia"/>
          <w:szCs w:val="21"/>
        </w:rPr>
        <w:t>大力学习宣传优秀党员干部，加强党员干部党性修养和党性锻炼，开展党的政治纪律和政治规矩教育。重点是专题部署</w:t>
      </w:r>
      <w:r w:rsidRPr="002C7186">
        <w:rPr>
          <w:rFonts w:ascii="宋体" w:hAnsi="宋体" w:cs="宋体" w:hint="eastAsia"/>
          <w:szCs w:val="21"/>
        </w:rPr>
        <w:t>开展“三严三实”专题教育</w:t>
      </w:r>
      <w:r>
        <w:rPr>
          <w:rFonts w:ascii="宋体" w:hAnsi="宋体" w:cs="宋体" w:hint="eastAsia"/>
          <w:szCs w:val="21"/>
        </w:rPr>
        <w:t>和</w:t>
      </w:r>
      <w:r w:rsidRPr="002C7186">
        <w:rPr>
          <w:rFonts w:ascii="宋体" w:hAnsi="宋体" w:cs="宋体" w:hint="eastAsia"/>
          <w:szCs w:val="21"/>
        </w:rPr>
        <w:t>“两学一做”活动</w:t>
      </w:r>
      <w:r>
        <w:rPr>
          <w:rFonts w:ascii="宋体" w:hAnsi="宋体" w:cs="宋体" w:hint="eastAsia"/>
          <w:szCs w:val="21"/>
        </w:rPr>
        <w:t>，组织学习宣传优秀党员干部，并由</w:t>
      </w:r>
      <w:r w:rsidR="00D056C0">
        <w:rPr>
          <w:rFonts w:ascii="宋体" w:hAnsi="宋体" w:cs="宋体" w:hint="eastAsia"/>
          <w:szCs w:val="21"/>
        </w:rPr>
        <w:t>局党组书记、局长詹文杰</w:t>
      </w:r>
      <w:r w:rsidRPr="002C7186">
        <w:rPr>
          <w:rFonts w:ascii="宋体" w:hAnsi="宋体" w:cs="宋体" w:hint="eastAsia"/>
          <w:szCs w:val="21"/>
        </w:rPr>
        <w:t>同志</w:t>
      </w:r>
      <w:r>
        <w:rPr>
          <w:rFonts w:ascii="宋体" w:hAnsi="宋体" w:cs="宋体" w:hint="eastAsia"/>
          <w:szCs w:val="21"/>
        </w:rPr>
        <w:t>落实亲自</w:t>
      </w:r>
      <w:r w:rsidRPr="002C7186">
        <w:rPr>
          <w:rFonts w:ascii="宋体" w:hAnsi="宋体" w:cs="宋体" w:hint="eastAsia"/>
          <w:szCs w:val="21"/>
        </w:rPr>
        <w:t>讲党课</w:t>
      </w:r>
      <w:r>
        <w:rPr>
          <w:rFonts w:ascii="宋体" w:hAnsi="宋体" w:cs="宋体" w:hint="eastAsia"/>
          <w:szCs w:val="21"/>
        </w:rPr>
        <w:t>、写心得，召开</w:t>
      </w:r>
      <w:r w:rsidRPr="002C7186">
        <w:rPr>
          <w:rFonts w:ascii="宋体" w:hAnsi="宋体" w:cs="宋体" w:hint="eastAsia"/>
          <w:szCs w:val="21"/>
        </w:rPr>
        <w:t>专题学习研讨</w:t>
      </w:r>
      <w:r>
        <w:rPr>
          <w:rFonts w:ascii="宋体" w:hAnsi="宋体" w:cs="宋体" w:hint="eastAsia"/>
          <w:szCs w:val="21"/>
        </w:rPr>
        <w:t>会，领导班子要撰写对照检查材料和工作总结。</w:t>
      </w:r>
    </w:p>
    <w:p w:rsidR="00496E02" w:rsidRDefault="002C7186" w:rsidP="00C41065">
      <w:pPr>
        <w:widowControl w:val="0"/>
        <w:overflowPunct w:val="0"/>
        <w:adjustRightInd/>
        <w:snapToGrid/>
        <w:spacing w:after="0" w:line="560" w:lineRule="exact"/>
        <w:jc w:val="both"/>
        <w:rPr>
          <w:rFonts w:ascii="仿宋_GB2312"/>
          <w:szCs w:val="32"/>
        </w:rPr>
      </w:pPr>
      <w:r>
        <w:rPr>
          <w:rFonts w:ascii="仿宋_GB2312" w:hint="eastAsia"/>
          <w:szCs w:val="32"/>
        </w:rPr>
        <w:t xml:space="preserve">    </w:t>
      </w:r>
      <w:r w:rsidRPr="002C7186">
        <w:rPr>
          <w:rFonts w:ascii="楷体_GB2312" w:eastAsia="楷体_GB2312" w:hint="eastAsia"/>
          <w:b/>
          <w:szCs w:val="32"/>
        </w:rPr>
        <w:t>（六）落实从严治党要求。</w:t>
      </w:r>
      <w:r>
        <w:rPr>
          <w:rFonts w:ascii="宋体" w:hAnsi="宋体" w:cs="宋体" w:hint="eastAsia"/>
          <w:szCs w:val="21"/>
        </w:rPr>
        <w:t>强化党委主体责任和纪委监督责任，党风廉政和反腐败教育经常化、制度化。重点是</w:t>
      </w:r>
      <w:r w:rsidRPr="002C7186">
        <w:rPr>
          <w:rFonts w:ascii="宋体" w:hAnsi="宋体" w:cs="宋体" w:hint="eastAsia"/>
          <w:szCs w:val="21"/>
        </w:rPr>
        <w:t>加强党风廉政建设，建立反腐败教育工作制度。</w:t>
      </w:r>
    </w:p>
    <w:p w:rsidR="00496E02" w:rsidRDefault="002C7186" w:rsidP="00C41065">
      <w:pPr>
        <w:widowControl w:val="0"/>
        <w:overflowPunct w:val="0"/>
        <w:adjustRightInd/>
        <w:snapToGrid/>
        <w:spacing w:after="0" w:line="560" w:lineRule="exact"/>
        <w:ind w:firstLine="624"/>
        <w:jc w:val="both"/>
        <w:rPr>
          <w:rFonts w:ascii="宋体" w:hAnsi="宋体" w:cs="宋体"/>
          <w:szCs w:val="21"/>
        </w:rPr>
      </w:pPr>
      <w:r w:rsidRPr="002C7186">
        <w:rPr>
          <w:rFonts w:ascii="楷体_GB2312" w:eastAsia="楷体_GB2312" w:hint="eastAsia"/>
          <w:b/>
          <w:szCs w:val="32"/>
        </w:rPr>
        <w:t>（七）推进</w:t>
      </w:r>
      <w:r w:rsidRPr="002C7186">
        <w:rPr>
          <w:rFonts w:ascii="楷体_GB2312" w:eastAsia="楷体_GB2312" w:hAnsi="宋体" w:cs="宋体" w:hint="eastAsia"/>
          <w:b/>
          <w:szCs w:val="21"/>
        </w:rPr>
        <w:t>社会信用体系建设。</w:t>
      </w:r>
      <w:r>
        <w:rPr>
          <w:rFonts w:ascii="宋体" w:hAnsi="宋体" w:cs="宋体" w:hint="eastAsia"/>
          <w:szCs w:val="21"/>
        </w:rPr>
        <w:t>贯彻《关于推进诚信建设制度化的意见》，建立统分结合的工作机制。重点是制定出台推进“诚信汕尾”建设年度工作安排规范性文件，依法建立诚信“红黑名单”制度，制定守信优待政策，对失信违法者进行联合惩戒，开展失信突出问题专项整治。</w:t>
      </w:r>
    </w:p>
    <w:p w:rsidR="002C7186" w:rsidRDefault="002C7186" w:rsidP="00C41065">
      <w:pPr>
        <w:widowControl w:val="0"/>
        <w:overflowPunct w:val="0"/>
        <w:adjustRightInd/>
        <w:snapToGrid/>
        <w:spacing w:after="0" w:line="560" w:lineRule="exact"/>
        <w:ind w:firstLine="624"/>
        <w:jc w:val="both"/>
        <w:rPr>
          <w:rFonts w:ascii="仿宋_GB2312"/>
          <w:szCs w:val="32"/>
        </w:rPr>
      </w:pPr>
      <w:r>
        <w:rPr>
          <w:rFonts w:ascii="宋体" w:hAnsi="宋体" w:cs="宋体" w:hint="eastAsia"/>
          <w:szCs w:val="21"/>
        </w:rPr>
        <w:t>除上述七项主要工作任务外，各科室要结合自身职责，大力</w:t>
      </w:r>
      <w:r>
        <w:rPr>
          <w:rFonts w:ascii="宋体" w:hAnsi="宋体" w:cs="宋体" w:hint="eastAsia"/>
          <w:szCs w:val="21"/>
        </w:rPr>
        <w:lastRenderedPageBreak/>
        <w:t>推动利用政府网站有效开展公共服务，实现政务信息资源共享；要督促互联网企业落实安全管理责任，加强行业自律，积极开展精神文明创建活动；要建立节能减排工作责任制，突出抓好单位</w:t>
      </w:r>
      <w:r>
        <w:rPr>
          <w:rFonts w:ascii="宋体" w:hAnsi="宋体" w:cs="宋体" w:hint="eastAsia"/>
          <w:szCs w:val="21"/>
        </w:rPr>
        <w:t>GDP</w:t>
      </w:r>
      <w:r>
        <w:rPr>
          <w:rFonts w:ascii="宋体" w:hAnsi="宋体" w:cs="宋体" w:hint="eastAsia"/>
          <w:szCs w:val="21"/>
        </w:rPr>
        <w:t>能耗指标，完成上级下达的年度节能任务；要大力推进信息基础设施建设，推广普及光纤入户，提高互联网普及率。</w:t>
      </w:r>
    </w:p>
    <w:p w:rsidR="00101F3F" w:rsidRDefault="002C7186" w:rsidP="00C41065">
      <w:pPr>
        <w:widowControl w:val="0"/>
        <w:overflowPunct w:val="0"/>
        <w:adjustRightInd/>
        <w:snapToGrid/>
        <w:spacing w:after="0" w:line="560" w:lineRule="exact"/>
        <w:ind w:firstLine="624"/>
        <w:jc w:val="both"/>
        <w:rPr>
          <w:rFonts w:ascii="黑体" w:eastAsia="黑体" w:hAnsi="黑体"/>
          <w:szCs w:val="32"/>
        </w:rPr>
      </w:pPr>
      <w:r w:rsidRPr="002C7186">
        <w:rPr>
          <w:rFonts w:ascii="黑体" w:eastAsia="黑体" w:hAnsi="黑体" w:hint="eastAsia"/>
          <w:szCs w:val="32"/>
        </w:rPr>
        <w:t>四、</w:t>
      </w:r>
      <w:r w:rsidR="00101F3F">
        <w:rPr>
          <w:rFonts w:ascii="黑体" w:eastAsia="黑体" w:hAnsi="黑体" w:hint="eastAsia"/>
          <w:szCs w:val="32"/>
        </w:rPr>
        <w:t>实施步骤</w:t>
      </w:r>
    </w:p>
    <w:p w:rsidR="00101F3F" w:rsidRPr="00101F3F" w:rsidRDefault="00101F3F" w:rsidP="00C41065">
      <w:pPr>
        <w:widowControl w:val="0"/>
        <w:overflowPunct w:val="0"/>
        <w:adjustRightInd/>
        <w:snapToGrid/>
        <w:spacing w:after="0" w:line="560" w:lineRule="exact"/>
        <w:ind w:firstLine="624"/>
        <w:jc w:val="both"/>
        <w:rPr>
          <w:rFonts w:ascii="宋体" w:hAnsi="宋体" w:cs="宋体"/>
          <w:szCs w:val="21"/>
        </w:rPr>
      </w:pPr>
      <w:r w:rsidRPr="00101F3F">
        <w:rPr>
          <w:rFonts w:ascii="宋体" w:hAnsi="宋体" w:cs="宋体" w:hint="eastAsia"/>
          <w:szCs w:val="21"/>
        </w:rPr>
        <w:t>根据《</w:t>
      </w:r>
      <w:r>
        <w:rPr>
          <w:rFonts w:ascii="宋体" w:hAnsi="宋体" w:cs="宋体" w:hint="eastAsia"/>
          <w:szCs w:val="21"/>
        </w:rPr>
        <w:t>汕尾市全面开展文明创建工作总体方案</w:t>
      </w:r>
      <w:r w:rsidRPr="00101F3F">
        <w:rPr>
          <w:rFonts w:ascii="宋体" w:hAnsi="宋体" w:cs="宋体" w:hint="eastAsia"/>
          <w:szCs w:val="21"/>
        </w:rPr>
        <w:t>》</w:t>
      </w:r>
      <w:r>
        <w:rPr>
          <w:rFonts w:ascii="宋体" w:hAnsi="宋体" w:cs="宋体" w:hint="eastAsia"/>
          <w:szCs w:val="21"/>
        </w:rPr>
        <w:t>安排，市经信局创文工作具体分四个步骤进行。</w:t>
      </w:r>
    </w:p>
    <w:p w:rsidR="00101F3F" w:rsidRPr="00101F3F" w:rsidRDefault="00101F3F" w:rsidP="00C41065">
      <w:pPr>
        <w:widowControl w:val="0"/>
        <w:overflowPunct w:val="0"/>
        <w:adjustRightInd/>
        <w:snapToGrid/>
        <w:spacing w:after="0" w:line="560" w:lineRule="exact"/>
        <w:ind w:firstLine="624"/>
        <w:jc w:val="both"/>
        <w:rPr>
          <w:rFonts w:ascii="宋体" w:hAnsi="宋体" w:cs="宋体"/>
          <w:szCs w:val="21"/>
        </w:rPr>
      </w:pPr>
      <w:r w:rsidRPr="00101F3F">
        <w:rPr>
          <w:rFonts w:ascii="楷体_GB2312" w:eastAsia="楷体_GB2312" w:hAnsi="宋体" w:cs="宋体" w:hint="eastAsia"/>
          <w:b/>
          <w:szCs w:val="21"/>
        </w:rPr>
        <w:t>（一）传达部署（2016年8月至10月）。</w:t>
      </w:r>
      <w:r w:rsidRPr="00101F3F">
        <w:rPr>
          <w:rFonts w:ascii="宋体" w:hAnsi="宋体" w:cs="宋体" w:hint="eastAsia"/>
          <w:szCs w:val="21"/>
        </w:rPr>
        <w:t>根据《</w:t>
      </w:r>
      <w:r>
        <w:rPr>
          <w:rFonts w:ascii="宋体" w:hAnsi="宋体" w:cs="宋体" w:hint="eastAsia"/>
          <w:szCs w:val="21"/>
        </w:rPr>
        <w:t>汕尾市全面开展文明创建工作总体方案</w:t>
      </w:r>
      <w:r w:rsidRPr="00101F3F">
        <w:rPr>
          <w:rFonts w:ascii="宋体" w:hAnsi="宋体" w:cs="宋体" w:hint="eastAsia"/>
          <w:szCs w:val="21"/>
        </w:rPr>
        <w:t>》</w:t>
      </w:r>
      <w:r>
        <w:rPr>
          <w:rFonts w:ascii="宋体" w:hAnsi="宋体" w:cs="宋体" w:hint="eastAsia"/>
          <w:szCs w:val="21"/>
        </w:rPr>
        <w:t>、《汕尾市创建广东省文明城市（县城）工作实施方案》、《汕尾市</w:t>
      </w:r>
      <w:r>
        <w:rPr>
          <w:rFonts w:ascii="宋体" w:hAnsi="宋体" w:cs="宋体" w:hint="eastAsia"/>
          <w:szCs w:val="21"/>
        </w:rPr>
        <w:t>2016-2017</w:t>
      </w:r>
      <w:r>
        <w:rPr>
          <w:rFonts w:ascii="宋体" w:hAnsi="宋体" w:cs="宋体" w:hint="eastAsia"/>
          <w:szCs w:val="21"/>
        </w:rPr>
        <w:t>年省级文明城市创建任务清单》要求，认真做好全面开展创建文明城市活动的传达部署工作：一是及时制定《汕尾市经信局开展文明创建工作实施方案》，明确工作目标，落实工作责任，安排部署创建工作。二是及时召开创文推进会，根据市创文会议工作部署，及时召开全面开展文明创建工作推进会，加大创文宣传力度，对文明创建工作进行动员部署。</w:t>
      </w:r>
    </w:p>
    <w:p w:rsidR="00101F3F" w:rsidRDefault="00101F3F" w:rsidP="00C41065">
      <w:pPr>
        <w:widowControl w:val="0"/>
        <w:overflowPunct w:val="0"/>
        <w:adjustRightInd/>
        <w:snapToGrid/>
        <w:spacing w:after="0" w:line="560" w:lineRule="exact"/>
        <w:ind w:firstLine="624"/>
        <w:jc w:val="both"/>
        <w:rPr>
          <w:rFonts w:ascii="宋体" w:hAnsi="宋体" w:cs="宋体"/>
          <w:szCs w:val="21"/>
        </w:rPr>
      </w:pPr>
      <w:r w:rsidRPr="00101F3F">
        <w:rPr>
          <w:rFonts w:ascii="楷体_GB2312" w:eastAsia="楷体_GB2312" w:hAnsi="宋体" w:cs="宋体" w:hint="eastAsia"/>
          <w:b/>
          <w:szCs w:val="21"/>
        </w:rPr>
        <w:t>（二）组织实施（2016年10月至2017年12月）。</w:t>
      </w:r>
      <w:r w:rsidRPr="00101F3F">
        <w:rPr>
          <w:rFonts w:ascii="宋体" w:hAnsi="宋体" w:cs="宋体" w:hint="eastAsia"/>
          <w:szCs w:val="21"/>
        </w:rPr>
        <w:t>根据《广东省文明城市测评体系（</w:t>
      </w:r>
      <w:r w:rsidRPr="00101F3F">
        <w:rPr>
          <w:rFonts w:ascii="宋体" w:hAnsi="宋体" w:cs="宋体" w:hint="eastAsia"/>
          <w:szCs w:val="21"/>
        </w:rPr>
        <w:t>2016</w:t>
      </w:r>
      <w:r w:rsidRPr="00101F3F">
        <w:rPr>
          <w:rFonts w:ascii="宋体" w:hAnsi="宋体" w:cs="宋体" w:hint="eastAsia"/>
          <w:szCs w:val="21"/>
        </w:rPr>
        <w:t>版）》和《汕尾市</w:t>
      </w:r>
      <w:r w:rsidRPr="00101F3F">
        <w:rPr>
          <w:rFonts w:ascii="宋体" w:hAnsi="宋体" w:cs="宋体" w:hint="eastAsia"/>
          <w:szCs w:val="21"/>
        </w:rPr>
        <w:t>2016</w:t>
      </w:r>
      <w:r w:rsidRPr="00101F3F">
        <w:rPr>
          <w:rFonts w:ascii="宋体" w:hAnsi="宋体" w:cs="宋体" w:hint="eastAsia"/>
          <w:szCs w:val="21"/>
        </w:rPr>
        <w:t>—</w:t>
      </w:r>
      <w:r w:rsidRPr="00101F3F">
        <w:rPr>
          <w:rFonts w:ascii="宋体" w:hAnsi="宋体" w:cs="宋体" w:hint="eastAsia"/>
          <w:szCs w:val="21"/>
        </w:rPr>
        <w:t>2017</w:t>
      </w:r>
      <w:r w:rsidRPr="00101F3F">
        <w:rPr>
          <w:rFonts w:ascii="宋体" w:hAnsi="宋体" w:cs="宋体" w:hint="eastAsia"/>
          <w:szCs w:val="21"/>
        </w:rPr>
        <w:t>年省级文明城市创建个性任务责任清单》的要求，结合工作实际，全面组织实施，形成抓宣传、抓教育、抓整改、抓督促等全方位推进的工作局面。重点围绕健全完善学习制度</w:t>
      </w:r>
      <w:r>
        <w:rPr>
          <w:rFonts w:ascii="宋体" w:hAnsi="宋体" w:cs="宋体" w:hint="eastAsia"/>
          <w:szCs w:val="21"/>
        </w:rPr>
        <w:t>，</w:t>
      </w:r>
      <w:r w:rsidRPr="00101F3F">
        <w:rPr>
          <w:rFonts w:ascii="宋体" w:hAnsi="宋体" w:cs="宋体" w:hint="eastAsia"/>
          <w:szCs w:val="21"/>
        </w:rPr>
        <w:t>推动学</w:t>
      </w:r>
      <w:r w:rsidRPr="00101F3F">
        <w:rPr>
          <w:rFonts w:ascii="宋体" w:hAnsi="宋体" w:cs="宋体" w:hint="eastAsia"/>
          <w:szCs w:val="21"/>
        </w:rPr>
        <w:lastRenderedPageBreak/>
        <w:t>习教育和主题实践系统化、长期化</w:t>
      </w:r>
      <w:r>
        <w:rPr>
          <w:rFonts w:ascii="宋体" w:hAnsi="宋体" w:cs="宋体" w:hint="eastAsia"/>
          <w:szCs w:val="21"/>
        </w:rPr>
        <w:t>，</w:t>
      </w:r>
      <w:r w:rsidRPr="00101F3F">
        <w:rPr>
          <w:rFonts w:ascii="宋体" w:hAnsi="宋体" w:cs="宋体" w:hint="eastAsia"/>
          <w:szCs w:val="21"/>
        </w:rPr>
        <w:t>深化推广普及创文工作</w:t>
      </w:r>
      <w:r>
        <w:rPr>
          <w:rFonts w:ascii="宋体" w:hAnsi="宋体" w:cs="宋体" w:hint="eastAsia"/>
          <w:szCs w:val="21"/>
        </w:rPr>
        <w:t>，</w:t>
      </w:r>
      <w:r w:rsidRPr="00101F3F">
        <w:rPr>
          <w:rFonts w:ascii="宋体" w:hAnsi="宋体" w:cs="宋体" w:hint="eastAsia"/>
          <w:szCs w:val="21"/>
        </w:rPr>
        <w:t>建立公益广告宣传形成制度</w:t>
      </w:r>
      <w:r>
        <w:rPr>
          <w:rFonts w:ascii="宋体" w:hAnsi="宋体" w:cs="宋体" w:hint="eastAsia"/>
          <w:szCs w:val="21"/>
        </w:rPr>
        <w:t>，</w:t>
      </w:r>
      <w:r w:rsidRPr="00101F3F">
        <w:rPr>
          <w:rFonts w:ascii="宋体" w:hAnsi="宋体" w:cs="宋体" w:hint="eastAsia"/>
          <w:szCs w:val="21"/>
        </w:rPr>
        <w:t>深入开展“三严三实”专题教育</w:t>
      </w:r>
      <w:r>
        <w:rPr>
          <w:rFonts w:ascii="宋体" w:hAnsi="宋体" w:cs="宋体" w:hint="eastAsia"/>
          <w:szCs w:val="21"/>
        </w:rPr>
        <w:t>，落实</w:t>
      </w:r>
      <w:r w:rsidRPr="00101F3F">
        <w:rPr>
          <w:rFonts w:ascii="宋体" w:hAnsi="宋体" w:cs="宋体" w:hint="eastAsia"/>
          <w:szCs w:val="21"/>
        </w:rPr>
        <w:t>从严治党要求</w:t>
      </w:r>
      <w:r>
        <w:rPr>
          <w:rFonts w:ascii="宋体" w:hAnsi="宋体" w:cs="宋体" w:hint="eastAsia"/>
          <w:szCs w:val="21"/>
        </w:rPr>
        <w:t>和</w:t>
      </w:r>
      <w:r w:rsidRPr="00101F3F">
        <w:rPr>
          <w:rFonts w:ascii="宋体" w:hAnsi="宋体" w:cs="宋体" w:hint="eastAsia"/>
          <w:szCs w:val="21"/>
        </w:rPr>
        <w:t>推进社会信用体系建设</w:t>
      </w:r>
      <w:r>
        <w:rPr>
          <w:rFonts w:ascii="宋体" w:hAnsi="宋体" w:cs="宋体" w:hint="eastAsia"/>
          <w:szCs w:val="21"/>
        </w:rPr>
        <w:t>等七项工作抓好任务落实，各责任科室根据工作任务，按测评指标的要求全面组织实施，落实创建工作进度月报制度和督查考核制度，着力解决存在问题和薄弱环节，抓好整改落实，确保各项创建任务全面完成。</w:t>
      </w:r>
    </w:p>
    <w:p w:rsidR="00101F3F" w:rsidRPr="00101F3F" w:rsidRDefault="00101F3F" w:rsidP="00C41065">
      <w:pPr>
        <w:widowControl w:val="0"/>
        <w:overflowPunct w:val="0"/>
        <w:adjustRightInd/>
        <w:snapToGrid/>
        <w:spacing w:after="0" w:line="560" w:lineRule="exact"/>
        <w:ind w:firstLine="624"/>
        <w:jc w:val="both"/>
        <w:rPr>
          <w:rFonts w:ascii="宋体" w:hAnsi="宋体" w:cs="宋体"/>
          <w:szCs w:val="21"/>
        </w:rPr>
      </w:pPr>
      <w:r w:rsidRPr="00101F3F">
        <w:rPr>
          <w:rFonts w:ascii="楷体_GB2312" w:eastAsia="楷体_GB2312" w:hAnsi="宋体" w:cs="宋体" w:hint="eastAsia"/>
          <w:b/>
          <w:szCs w:val="21"/>
        </w:rPr>
        <w:t>（三）迎检验收（2017年10月-12月创建省文明城市工作先进城市迎检）</w:t>
      </w:r>
      <w:r>
        <w:rPr>
          <w:rFonts w:ascii="宋体" w:hAnsi="宋体" w:cs="宋体" w:hint="eastAsia"/>
          <w:szCs w:val="21"/>
        </w:rPr>
        <w:t>。对照测评指标和测评标准，开展自查自评，按要求做好测评材料，以备检查。配合市创文办开展问卷调查和检查验收，总结创建成效。</w:t>
      </w:r>
    </w:p>
    <w:p w:rsidR="00101F3F" w:rsidRPr="00101F3F" w:rsidRDefault="00101F3F" w:rsidP="00C41065">
      <w:pPr>
        <w:widowControl w:val="0"/>
        <w:overflowPunct w:val="0"/>
        <w:adjustRightInd/>
        <w:snapToGrid/>
        <w:spacing w:after="0" w:line="560" w:lineRule="exact"/>
        <w:ind w:firstLine="624"/>
        <w:jc w:val="both"/>
        <w:rPr>
          <w:rFonts w:ascii="宋体" w:hAnsi="宋体" w:cs="宋体"/>
          <w:szCs w:val="21"/>
        </w:rPr>
      </w:pPr>
      <w:r w:rsidRPr="00101F3F">
        <w:rPr>
          <w:rFonts w:ascii="楷体_GB2312" w:eastAsia="楷体_GB2312" w:hAnsi="宋体" w:cs="宋体" w:hint="eastAsia"/>
          <w:b/>
          <w:szCs w:val="21"/>
        </w:rPr>
        <w:t>（四）巩固提高（2018-2019年）。</w:t>
      </w:r>
      <w:r w:rsidRPr="00101F3F">
        <w:rPr>
          <w:rFonts w:ascii="宋体" w:hAnsi="宋体" w:cs="宋体" w:hint="eastAsia"/>
          <w:szCs w:val="21"/>
        </w:rPr>
        <w:t>2018</w:t>
      </w:r>
      <w:r w:rsidRPr="00101F3F">
        <w:rPr>
          <w:rFonts w:ascii="宋体" w:hAnsi="宋体" w:cs="宋体" w:hint="eastAsia"/>
          <w:szCs w:val="21"/>
        </w:rPr>
        <w:t>年</w:t>
      </w:r>
      <w:r w:rsidRPr="00101F3F">
        <w:rPr>
          <w:rFonts w:ascii="宋体" w:hAnsi="宋体" w:cs="宋体" w:hint="eastAsia"/>
          <w:szCs w:val="21"/>
        </w:rPr>
        <w:t>1</w:t>
      </w:r>
      <w:r w:rsidRPr="00101F3F">
        <w:rPr>
          <w:rFonts w:ascii="宋体" w:hAnsi="宋体" w:cs="宋体" w:hint="eastAsia"/>
          <w:szCs w:val="21"/>
        </w:rPr>
        <w:t>月</w:t>
      </w:r>
      <w:r w:rsidRPr="00101F3F">
        <w:rPr>
          <w:rFonts w:ascii="宋体" w:hAnsi="宋体" w:cs="宋体" w:hint="eastAsia"/>
          <w:szCs w:val="21"/>
        </w:rPr>
        <w:t>-2019</w:t>
      </w:r>
      <w:r w:rsidRPr="00101F3F">
        <w:rPr>
          <w:rFonts w:ascii="宋体" w:hAnsi="宋体" w:cs="宋体" w:hint="eastAsia"/>
          <w:szCs w:val="21"/>
        </w:rPr>
        <w:t>年</w:t>
      </w:r>
      <w:r w:rsidRPr="00101F3F">
        <w:rPr>
          <w:rFonts w:ascii="宋体" w:hAnsi="宋体" w:cs="宋体" w:hint="eastAsia"/>
          <w:szCs w:val="21"/>
        </w:rPr>
        <w:t>8</w:t>
      </w:r>
      <w:r w:rsidRPr="00101F3F">
        <w:rPr>
          <w:rFonts w:ascii="宋体" w:hAnsi="宋体" w:cs="宋体" w:hint="eastAsia"/>
          <w:szCs w:val="21"/>
        </w:rPr>
        <w:t>月认真对照《广东省文明城市测评体系（</w:t>
      </w:r>
      <w:r w:rsidRPr="00101F3F">
        <w:rPr>
          <w:rFonts w:ascii="宋体" w:hAnsi="宋体" w:cs="宋体" w:hint="eastAsia"/>
          <w:szCs w:val="21"/>
        </w:rPr>
        <w:t>2016</w:t>
      </w:r>
      <w:r w:rsidRPr="00101F3F">
        <w:rPr>
          <w:rFonts w:ascii="宋体" w:hAnsi="宋体" w:cs="宋体" w:hint="eastAsia"/>
          <w:szCs w:val="21"/>
        </w:rPr>
        <w:t>年版）》，全面进行查漏补缺，巩固前三个阶段的创建成果，采取更有力的措施，进一步深化创建工作，不断提高创建水平。</w:t>
      </w:r>
      <w:r w:rsidRPr="00101F3F">
        <w:rPr>
          <w:rFonts w:ascii="宋体" w:hAnsi="宋体" w:cs="宋体" w:hint="eastAsia"/>
          <w:szCs w:val="21"/>
        </w:rPr>
        <w:t>2019</w:t>
      </w:r>
      <w:r w:rsidRPr="00101F3F">
        <w:rPr>
          <w:rFonts w:ascii="宋体" w:hAnsi="宋体" w:cs="宋体" w:hint="eastAsia"/>
          <w:szCs w:val="21"/>
        </w:rPr>
        <w:t>年</w:t>
      </w:r>
      <w:r w:rsidRPr="00101F3F">
        <w:rPr>
          <w:rFonts w:ascii="宋体" w:hAnsi="宋体" w:cs="宋体" w:hint="eastAsia"/>
          <w:szCs w:val="21"/>
        </w:rPr>
        <w:t>8</w:t>
      </w:r>
      <w:r w:rsidRPr="00101F3F">
        <w:rPr>
          <w:rFonts w:ascii="宋体" w:hAnsi="宋体" w:cs="宋体" w:hint="eastAsia"/>
          <w:szCs w:val="21"/>
        </w:rPr>
        <w:t>月</w:t>
      </w:r>
      <w:r w:rsidRPr="00101F3F">
        <w:rPr>
          <w:rFonts w:ascii="宋体" w:hAnsi="宋体" w:cs="宋体" w:hint="eastAsia"/>
          <w:szCs w:val="21"/>
        </w:rPr>
        <w:t>-11</w:t>
      </w:r>
      <w:r w:rsidRPr="00101F3F">
        <w:rPr>
          <w:rFonts w:ascii="宋体" w:hAnsi="宋体" w:cs="宋体" w:hint="eastAsia"/>
          <w:szCs w:val="21"/>
        </w:rPr>
        <w:t>月配合市创文办准备创建省文明城市迎检材料，迎接省检查组的检查验收。</w:t>
      </w:r>
    </w:p>
    <w:p w:rsidR="002C7186" w:rsidRPr="002C7186" w:rsidRDefault="00101F3F" w:rsidP="00C41065">
      <w:pPr>
        <w:widowControl w:val="0"/>
        <w:overflowPunct w:val="0"/>
        <w:adjustRightInd/>
        <w:snapToGrid/>
        <w:spacing w:after="0" w:line="560" w:lineRule="exact"/>
        <w:ind w:firstLine="624"/>
        <w:jc w:val="both"/>
        <w:rPr>
          <w:rFonts w:ascii="黑体" w:eastAsia="黑体" w:hAnsi="黑体"/>
          <w:szCs w:val="32"/>
        </w:rPr>
      </w:pPr>
      <w:r>
        <w:rPr>
          <w:rFonts w:ascii="黑体" w:eastAsia="黑体" w:hAnsi="黑体" w:hint="eastAsia"/>
          <w:szCs w:val="32"/>
        </w:rPr>
        <w:t>五、</w:t>
      </w:r>
      <w:r w:rsidR="002C7186" w:rsidRPr="002C7186">
        <w:rPr>
          <w:rFonts w:ascii="黑体" w:eastAsia="黑体" w:hAnsi="黑体" w:hint="eastAsia"/>
          <w:szCs w:val="32"/>
        </w:rPr>
        <w:t>保障措施</w:t>
      </w:r>
    </w:p>
    <w:p w:rsidR="002C7186" w:rsidRPr="002C7186" w:rsidRDefault="002C7186" w:rsidP="00C41065">
      <w:pPr>
        <w:widowControl w:val="0"/>
        <w:overflowPunct w:val="0"/>
        <w:adjustRightInd/>
        <w:snapToGrid/>
        <w:spacing w:after="0" w:line="560" w:lineRule="exact"/>
        <w:ind w:firstLineChars="200" w:firstLine="632"/>
        <w:jc w:val="both"/>
        <w:rPr>
          <w:rFonts w:ascii="仿宋_GB2312"/>
          <w:szCs w:val="32"/>
        </w:rPr>
      </w:pPr>
      <w:r w:rsidRPr="002C7186">
        <w:rPr>
          <w:rFonts w:ascii="仿宋_GB2312" w:hint="eastAsia"/>
          <w:szCs w:val="32"/>
        </w:rPr>
        <w:t>创建省级文明城市是一项系统工程，时间紧、任务重、要求高，扎实有效的工作举措是实现创建目标的有力保证。</w:t>
      </w:r>
    </w:p>
    <w:p w:rsidR="00BC7477" w:rsidRPr="00BC7477" w:rsidRDefault="002C7186" w:rsidP="00C41065">
      <w:pPr>
        <w:widowControl w:val="0"/>
        <w:overflowPunct w:val="0"/>
        <w:adjustRightInd/>
        <w:snapToGrid/>
        <w:spacing w:after="0" w:line="560" w:lineRule="exact"/>
        <w:ind w:firstLineChars="200" w:firstLine="634"/>
        <w:jc w:val="both"/>
        <w:rPr>
          <w:rFonts w:ascii="仿宋_GB2312"/>
          <w:szCs w:val="32"/>
        </w:rPr>
      </w:pPr>
      <w:r w:rsidRPr="002C7186">
        <w:rPr>
          <w:rFonts w:ascii="楷体_GB2312" w:eastAsia="楷体_GB2312" w:hint="eastAsia"/>
          <w:b/>
          <w:szCs w:val="32"/>
        </w:rPr>
        <w:t>（一）</w:t>
      </w:r>
      <w:r w:rsidR="00BC7477">
        <w:rPr>
          <w:rFonts w:ascii="楷体_GB2312" w:eastAsia="楷体_GB2312" w:hint="eastAsia"/>
          <w:b/>
          <w:szCs w:val="32"/>
        </w:rPr>
        <w:t>端正思想，提高认识。</w:t>
      </w:r>
      <w:r w:rsidR="00BC7477" w:rsidRPr="00BC7477">
        <w:rPr>
          <w:rFonts w:ascii="仿宋_GB2312" w:hint="eastAsia"/>
          <w:szCs w:val="32"/>
        </w:rPr>
        <w:t>文明创建工作是我局今年和今后一段时期的一项重中之重的工作，完成</w:t>
      </w:r>
      <w:r w:rsidR="00BC7477">
        <w:rPr>
          <w:rFonts w:ascii="仿宋_GB2312" w:hint="eastAsia"/>
          <w:szCs w:val="32"/>
        </w:rPr>
        <w:t>市委、市政府下达的</w:t>
      </w:r>
      <w:r w:rsidR="00BC7477" w:rsidRPr="00BC7477">
        <w:rPr>
          <w:rFonts w:ascii="仿宋_GB2312" w:hint="eastAsia"/>
          <w:szCs w:val="32"/>
        </w:rPr>
        <w:t>创建任务，实现创建目标是对全局上下的共同要求。各科（室）</w:t>
      </w:r>
      <w:r w:rsidR="00BC7477" w:rsidRPr="00BC7477">
        <w:rPr>
          <w:rFonts w:ascii="仿宋_GB2312" w:hint="eastAsia"/>
          <w:szCs w:val="32"/>
        </w:rPr>
        <w:lastRenderedPageBreak/>
        <w:t>要充分认识</w:t>
      </w:r>
      <w:r w:rsidR="00BC7477">
        <w:rPr>
          <w:rFonts w:ascii="仿宋_GB2312" w:hint="eastAsia"/>
          <w:szCs w:val="32"/>
        </w:rPr>
        <w:t>文明</w:t>
      </w:r>
      <w:r w:rsidR="00BC7477" w:rsidRPr="00BC7477">
        <w:rPr>
          <w:rFonts w:ascii="仿宋_GB2312" w:hint="eastAsia"/>
          <w:szCs w:val="32"/>
        </w:rPr>
        <w:t>创建工作的重要性和必要性，要牢固树立“一盘棋”的大局意识，多方联动，协调配合，务求实效。在局创建办的统一部署下，相互配合，密切协作，形成齐抓共建、人人参与的文明创建氛围。同时要统筹兼顾、注重结合，正确处理创建工作与业务工作的关系，把日常工作和创建工作结合起来，注重效能提升，突出创建实效。要按照创建目标任务，明确责任，切实做到思想到位、工作到位、措施到位，切实把创建工作抓实抓好、抓出成效。</w:t>
      </w:r>
    </w:p>
    <w:p w:rsidR="002C7186" w:rsidRDefault="00BC7477" w:rsidP="00C41065">
      <w:pPr>
        <w:widowControl w:val="0"/>
        <w:overflowPunct w:val="0"/>
        <w:adjustRightInd/>
        <w:snapToGrid/>
        <w:spacing w:after="0" w:line="560" w:lineRule="exact"/>
        <w:ind w:firstLineChars="200" w:firstLine="634"/>
        <w:jc w:val="both"/>
        <w:rPr>
          <w:rFonts w:ascii="仿宋_GB2312"/>
          <w:szCs w:val="32"/>
        </w:rPr>
      </w:pPr>
      <w:r>
        <w:rPr>
          <w:rFonts w:ascii="楷体_GB2312" w:eastAsia="楷体_GB2312" w:hint="eastAsia"/>
          <w:b/>
          <w:szCs w:val="32"/>
        </w:rPr>
        <w:t>（二）</w:t>
      </w:r>
      <w:r w:rsidR="002C7186" w:rsidRPr="002C7186">
        <w:rPr>
          <w:rFonts w:ascii="楷体_GB2312" w:eastAsia="楷体_GB2312" w:hint="eastAsia"/>
          <w:b/>
          <w:szCs w:val="32"/>
        </w:rPr>
        <w:t>强化领导，明确分工。</w:t>
      </w:r>
      <w:r w:rsidR="002C7186" w:rsidRPr="002C7186">
        <w:rPr>
          <w:rFonts w:ascii="仿宋_GB2312" w:hint="eastAsia"/>
          <w:szCs w:val="32"/>
        </w:rPr>
        <w:t>创建市级文明城市活动是一项系统工程，涉及到全</w:t>
      </w:r>
      <w:r w:rsidR="002C7186">
        <w:rPr>
          <w:rFonts w:ascii="仿宋_GB2312" w:hint="eastAsia"/>
          <w:szCs w:val="32"/>
        </w:rPr>
        <w:t>局</w:t>
      </w:r>
      <w:r w:rsidR="002C7186" w:rsidRPr="002C7186">
        <w:rPr>
          <w:rFonts w:ascii="仿宋_GB2312" w:hint="eastAsia"/>
          <w:szCs w:val="32"/>
        </w:rPr>
        <w:t>工作的方方面面。我</w:t>
      </w:r>
      <w:r w:rsidR="002C7186">
        <w:rPr>
          <w:rFonts w:ascii="仿宋_GB2312" w:hint="eastAsia"/>
          <w:szCs w:val="32"/>
        </w:rPr>
        <w:t>局</w:t>
      </w:r>
      <w:r w:rsidR="002C7186" w:rsidRPr="002C7186">
        <w:rPr>
          <w:rFonts w:ascii="仿宋_GB2312" w:hint="eastAsia"/>
          <w:szCs w:val="32"/>
        </w:rPr>
        <w:t>创建工作要实行统一领导，统筹安排，严格按照实施方案的要求，成立以</w:t>
      </w:r>
      <w:r w:rsidR="002C7186">
        <w:rPr>
          <w:rFonts w:ascii="仿宋_GB2312" w:hint="eastAsia"/>
          <w:szCs w:val="32"/>
        </w:rPr>
        <w:t>局主要领导</w:t>
      </w:r>
      <w:r w:rsidR="002C7186" w:rsidRPr="002C7186">
        <w:rPr>
          <w:rFonts w:ascii="仿宋_GB2312" w:hint="eastAsia"/>
          <w:szCs w:val="32"/>
        </w:rPr>
        <w:t>为组长，</w:t>
      </w:r>
      <w:r w:rsidR="002C7186">
        <w:rPr>
          <w:rFonts w:ascii="仿宋_GB2312" w:hint="eastAsia"/>
          <w:szCs w:val="32"/>
        </w:rPr>
        <w:t>分管领导为</w:t>
      </w:r>
      <w:r w:rsidR="002C7186" w:rsidRPr="002C7186">
        <w:rPr>
          <w:rFonts w:ascii="仿宋_GB2312" w:hint="eastAsia"/>
          <w:szCs w:val="32"/>
        </w:rPr>
        <w:t>副组长，</w:t>
      </w:r>
      <w:r w:rsidR="002C7186">
        <w:rPr>
          <w:rFonts w:ascii="仿宋_GB2312" w:hint="eastAsia"/>
          <w:szCs w:val="32"/>
        </w:rPr>
        <w:t>各科室负责人为成员的领导小组，</w:t>
      </w:r>
      <w:r w:rsidR="00D056C0">
        <w:rPr>
          <w:rFonts w:ascii="仿宋_GB2312" w:hint="eastAsia"/>
          <w:szCs w:val="32"/>
        </w:rPr>
        <w:t>下设办公室，负责全局</w:t>
      </w:r>
      <w:r w:rsidR="002C7186" w:rsidRPr="002C7186">
        <w:rPr>
          <w:rFonts w:ascii="仿宋_GB2312" w:hint="eastAsia"/>
          <w:szCs w:val="32"/>
        </w:rPr>
        <w:t>全面开展文明创建工作的统筹策划、综合协调和督促指导等工作。</w:t>
      </w:r>
      <w:r w:rsidR="002C7186">
        <w:rPr>
          <w:rFonts w:ascii="仿宋_GB2312" w:hint="eastAsia"/>
          <w:szCs w:val="32"/>
        </w:rPr>
        <w:t>局各科室要</w:t>
      </w:r>
      <w:r w:rsidR="002C7186" w:rsidRPr="002C7186">
        <w:rPr>
          <w:rFonts w:ascii="仿宋_GB2312" w:hint="eastAsia"/>
          <w:szCs w:val="32"/>
        </w:rPr>
        <w:t>强化目标导向，</w:t>
      </w:r>
      <w:r w:rsidR="002C7186">
        <w:rPr>
          <w:rFonts w:ascii="仿宋_GB2312" w:hint="eastAsia"/>
          <w:szCs w:val="32"/>
        </w:rPr>
        <w:t>落实工作措施</w:t>
      </w:r>
      <w:r w:rsidR="002C7186" w:rsidRPr="002C7186">
        <w:rPr>
          <w:rFonts w:ascii="仿宋_GB2312" w:hint="eastAsia"/>
          <w:szCs w:val="32"/>
        </w:rPr>
        <w:t>，明确路线图、任务书、时间表，确保各项目标任务稳步推进、逐项落实。</w:t>
      </w:r>
    </w:p>
    <w:p w:rsidR="002C7186" w:rsidRDefault="002C7186" w:rsidP="00C41065">
      <w:pPr>
        <w:widowControl w:val="0"/>
        <w:overflowPunct w:val="0"/>
        <w:adjustRightInd/>
        <w:snapToGrid/>
        <w:spacing w:after="0" w:line="560" w:lineRule="exact"/>
        <w:ind w:firstLineChars="200" w:firstLine="634"/>
        <w:jc w:val="both"/>
        <w:rPr>
          <w:rFonts w:ascii="仿宋_GB2312"/>
          <w:szCs w:val="32"/>
        </w:rPr>
      </w:pPr>
      <w:r w:rsidRPr="002C7186">
        <w:rPr>
          <w:rFonts w:ascii="楷体_GB2312" w:eastAsia="楷体_GB2312" w:hint="eastAsia"/>
          <w:b/>
          <w:szCs w:val="32"/>
        </w:rPr>
        <w:t>（</w:t>
      </w:r>
      <w:r w:rsidR="00BC7477">
        <w:rPr>
          <w:rFonts w:ascii="楷体_GB2312" w:eastAsia="楷体_GB2312" w:hint="eastAsia"/>
          <w:b/>
          <w:szCs w:val="32"/>
        </w:rPr>
        <w:t>三</w:t>
      </w:r>
      <w:r w:rsidRPr="002C7186">
        <w:rPr>
          <w:rFonts w:ascii="楷体_GB2312" w:eastAsia="楷体_GB2312" w:hint="eastAsia"/>
          <w:b/>
          <w:szCs w:val="32"/>
        </w:rPr>
        <w:t>）</w:t>
      </w:r>
      <w:r w:rsidR="00BC7477" w:rsidRPr="00BC7477">
        <w:rPr>
          <w:rFonts w:ascii="楷体_GB2312" w:eastAsia="楷体_GB2312" w:hint="eastAsia"/>
          <w:b/>
          <w:szCs w:val="32"/>
        </w:rPr>
        <w:t>强化措施，有序推进。</w:t>
      </w:r>
      <w:r w:rsidR="00BC7477" w:rsidRPr="00BC7477">
        <w:rPr>
          <w:rFonts w:ascii="仿宋_GB2312" w:hint="eastAsia"/>
          <w:szCs w:val="32"/>
        </w:rPr>
        <w:t>文明创建工作标准高、时间紧、任务重，</w:t>
      </w:r>
      <w:r w:rsidR="00BC7477">
        <w:rPr>
          <w:rFonts w:ascii="仿宋_GB2312" w:hint="eastAsia"/>
          <w:szCs w:val="32"/>
        </w:rPr>
        <w:t>各科室</w:t>
      </w:r>
      <w:r w:rsidR="00BC7477" w:rsidRPr="00BC7477">
        <w:rPr>
          <w:rFonts w:ascii="仿宋_GB2312" w:hint="eastAsia"/>
          <w:szCs w:val="32"/>
        </w:rPr>
        <w:t>要按照</w:t>
      </w:r>
      <w:r w:rsidR="00BC7477">
        <w:rPr>
          <w:rFonts w:ascii="仿宋_GB2312" w:hint="eastAsia"/>
          <w:szCs w:val="32"/>
        </w:rPr>
        <w:t>对照《汕尾市2016-2017年省级文明城市创建任务清单》和《汕尾市创建广东省文明城市责任单位工作职责分工》要求</w:t>
      </w:r>
      <w:r w:rsidR="00BC7477" w:rsidRPr="00BC7477">
        <w:rPr>
          <w:rFonts w:ascii="仿宋_GB2312" w:hint="eastAsia"/>
          <w:szCs w:val="32"/>
        </w:rPr>
        <w:t>，</w:t>
      </w:r>
      <w:r w:rsidR="00BC7477">
        <w:rPr>
          <w:rFonts w:ascii="仿宋_GB2312" w:hint="eastAsia"/>
          <w:szCs w:val="32"/>
        </w:rPr>
        <w:t>进一步细化职责分工，责任到人，对涉及本科室的</w:t>
      </w:r>
      <w:r w:rsidR="00BC7477" w:rsidRPr="00BC7477">
        <w:rPr>
          <w:rFonts w:ascii="仿宋_GB2312" w:hint="eastAsia"/>
          <w:szCs w:val="32"/>
        </w:rPr>
        <w:t>工作任务</w:t>
      </w:r>
      <w:r w:rsidR="00BC7477">
        <w:rPr>
          <w:rFonts w:ascii="仿宋_GB2312" w:hint="eastAsia"/>
          <w:szCs w:val="32"/>
        </w:rPr>
        <w:t>、</w:t>
      </w:r>
      <w:r w:rsidR="00BC7477" w:rsidRPr="00BC7477">
        <w:rPr>
          <w:rFonts w:ascii="仿宋_GB2312" w:hint="eastAsia"/>
          <w:szCs w:val="32"/>
        </w:rPr>
        <w:t>测评类型及指标内容进行全面梳理，细致排查，</w:t>
      </w:r>
      <w:r w:rsidR="00BC7477">
        <w:rPr>
          <w:rFonts w:ascii="仿宋_GB2312" w:hint="eastAsia"/>
          <w:szCs w:val="32"/>
        </w:rPr>
        <w:t>摸清现状</w:t>
      </w:r>
      <w:r w:rsidR="00BC7477" w:rsidRPr="00BC7477">
        <w:rPr>
          <w:rFonts w:ascii="仿宋_GB2312" w:hint="eastAsia"/>
          <w:szCs w:val="32"/>
        </w:rPr>
        <w:t>，整改完善，</w:t>
      </w:r>
      <w:r w:rsidR="00BC7477">
        <w:rPr>
          <w:rFonts w:ascii="仿宋_GB2312" w:hint="eastAsia"/>
          <w:szCs w:val="32"/>
        </w:rPr>
        <w:t>并结合自身工作实际完善相关配套政</w:t>
      </w:r>
      <w:r w:rsidR="00BC7477">
        <w:rPr>
          <w:rFonts w:ascii="仿宋_GB2312" w:hint="eastAsia"/>
          <w:szCs w:val="32"/>
        </w:rPr>
        <w:lastRenderedPageBreak/>
        <w:t>策措施和备查文件，</w:t>
      </w:r>
      <w:r w:rsidR="00BC7477" w:rsidRPr="00BC7477">
        <w:rPr>
          <w:rFonts w:ascii="仿宋_GB2312" w:hint="eastAsia"/>
          <w:szCs w:val="32"/>
        </w:rPr>
        <w:t>确保</w:t>
      </w:r>
      <w:r w:rsidR="00BC7477">
        <w:rPr>
          <w:rFonts w:ascii="仿宋_GB2312" w:hint="eastAsia"/>
          <w:szCs w:val="32"/>
        </w:rPr>
        <w:t>各项工作</w:t>
      </w:r>
      <w:r w:rsidR="00BC7477" w:rsidRPr="00BC7477">
        <w:rPr>
          <w:rFonts w:ascii="仿宋_GB2312" w:hint="eastAsia"/>
          <w:szCs w:val="32"/>
        </w:rPr>
        <w:t>按时按质地完成</w:t>
      </w:r>
      <w:r w:rsidR="00BC7477">
        <w:rPr>
          <w:rFonts w:ascii="仿宋_GB2312" w:hint="eastAsia"/>
          <w:szCs w:val="32"/>
        </w:rPr>
        <w:t>市委、市政府下达的目标任务</w:t>
      </w:r>
      <w:r w:rsidR="00BC7477" w:rsidRPr="00BC7477">
        <w:rPr>
          <w:rFonts w:ascii="仿宋_GB2312" w:hint="eastAsia"/>
          <w:szCs w:val="32"/>
        </w:rPr>
        <w:t>。</w:t>
      </w:r>
    </w:p>
    <w:p w:rsidR="00BC7477" w:rsidRDefault="002C7186" w:rsidP="00C41065">
      <w:pPr>
        <w:widowControl w:val="0"/>
        <w:overflowPunct w:val="0"/>
        <w:adjustRightInd/>
        <w:snapToGrid/>
        <w:spacing w:after="0" w:line="560" w:lineRule="exact"/>
        <w:ind w:firstLineChars="200" w:firstLine="634"/>
        <w:jc w:val="both"/>
        <w:rPr>
          <w:rFonts w:ascii="仿宋_GB2312" w:hint="eastAsia"/>
          <w:szCs w:val="32"/>
        </w:rPr>
      </w:pPr>
      <w:r w:rsidRPr="002C7186">
        <w:rPr>
          <w:rFonts w:ascii="楷体_GB2312" w:eastAsia="楷体_GB2312" w:hint="eastAsia"/>
          <w:b/>
          <w:szCs w:val="32"/>
        </w:rPr>
        <w:t>（</w:t>
      </w:r>
      <w:r w:rsidR="00BC7477">
        <w:rPr>
          <w:rFonts w:ascii="楷体_GB2312" w:eastAsia="楷体_GB2312" w:hint="eastAsia"/>
          <w:b/>
          <w:szCs w:val="32"/>
        </w:rPr>
        <w:t>四</w:t>
      </w:r>
      <w:r w:rsidRPr="002C7186">
        <w:rPr>
          <w:rFonts w:ascii="楷体_GB2312" w:eastAsia="楷体_GB2312" w:hint="eastAsia"/>
          <w:b/>
          <w:szCs w:val="32"/>
        </w:rPr>
        <w:t>）</w:t>
      </w:r>
      <w:r w:rsidR="00BC7477">
        <w:rPr>
          <w:rFonts w:ascii="楷体_GB2312" w:eastAsia="楷体_GB2312" w:hint="eastAsia"/>
          <w:b/>
          <w:szCs w:val="32"/>
        </w:rPr>
        <w:t>改进作风，狠抓</w:t>
      </w:r>
      <w:r w:rsidR="00BC7477" w:rsidRPr="00BC7477">
        <w:rPr>
          <w:rFonts w:ascii="楷体_GB2312" w:eastAsia="楷体_GB2312" w:hint="eastAsia"/>
          <w:b/>
          <w:szCs w:val="32"/>
        </w:rPr>
        <w:t>落实。</w:t>
      </w:r>
      <w:r w:rsidR="00BC7477">
        <w:rPr>
          <w:rFonts w:ascii="仿宋_GB2312" w:hAnsi="仿宋" w:cs="Times New Roman" w:hint="eastAsia"/>
          <w:szCs w:val="32"/>
        </w:rPr>
        <w:t>要以抓铁有痕、踏</w:t>
      </w:r>
      <w:r w:rsidR="00BC7477">
        <w:rPr>
          <w:rFonts w:ascii="仿宋_GB2312" w:hAnsi="仿宋" w:cs="Times New Roman" w:hint="eastAsia"/>
          <w:spacing w:val="-4"/>
          <w:szCs w:val="32"/>
        </w:rPr>
        <w:t>石留印的坚定决心狠抓工作作风</w:t>
      </w:r>
      <w:r w:rsidR="00BC7477">
        <w:rPr>
          <w:rFonts w:ascii="仿宋_GB2312" w:hAnsi="仿宋" w:hint="eastAsia"/>
          <w:spacing w:val="-4"/>
          <w:szCs w:val="32"/>
        </w:rPr>
        <w:t>。</w:t>
      </w:r>
      <w:r w:rsidR="00BC7477" w:rsidRPr="00BC7477">
        <w:rPr>
          <w:rFonts w:ascii="仿宋_GB2312" w:hint="eastAsia"/>
          <w:szCs w:val="32"/>
        </w:rPr>
        <w:t>各科室要坚持把抓落实作为改进工作作风的关键，发扬“钉钉子”精神，下大力气解决“不落实”问题</w:t>
      </w:r>
      <w:r w:rsidR="00BC7477">
        <w:rPr>
          <w:rFonts w:ascii="仿宋_GB2312" w:hint="eastAsia"/>
          <w:szCs w:val="32"/>
        </w:rPr>
        <w:t>，切实</w:t>
      </w:r>
      <w:r w:rsidR="00BC7477" w:rsidRPr="00BC7477">
        <w:rPr>
          <w:rFonts w:ascii="仿宋_GB2312" w:hint="eastAsia"/>
          <w:szCs w:val="32"/>
        </w:rPr>
        <w:t>推动</w:t>
      </w:r>
      <w:r w:rsidR="00BC7477">
        <w:rPr>
          <w:rFonts w:ascii="仿宋_GB2312" w:hint="eastAsia"/>
          <w:szCs w:val="32"/>
        </w:rPr>
        <w:t>文明创建工作开展</w:t>
      </w:r>
      <w:r w:rsidR="00BC7477" w:rsidRPr="00BC7477">
        <w:rPr>
          <w:rFonts w:ascii="仿宋_GB2312" w:hint="eastAsia"/>
          <w:szCs w:val="32"/>
        </w:rPr>
        <w:t>。</w:t>
      </w:r>
      <w:r w:rsidR="00BC7477">
        <w:rPr>
          <w:rFonts w:ascii="仿宋_GB2312" w:hint="eastAsia"/>
          <w:szCs w:val="32"/>
        </w:rPr>
        <w:t>特别是要从身边小事做起，自觉参加</w:t>
      </w:r>
      <w:r w:rsidR="00BC7477" w:rsidRPr="00BC7477">
        <w:rPr>
          <w:rFonts w:ascii="仿宋_GB2312" w:hint="eastAsia"/>
          <w:szCs w:val="32"/>
        </w:rPr>
        <w:t>办公场所及周边环境的</w:t>
      </w:r>
      <w:r w:rsidR="00BC7477">
        <w:rPr>
          <w:rFonts w:ascii="仿宋_GB2312" w:hint="eastAsia"/>
          <w:szCs w:val="32"/>
        </w:rPr>
        <w:t>环境</w:t>
      </w:r>
      <w:r w:rsidR="00BC7477" w:rsidRPr="00BC7477">
        <w:rPr>
          <w:rFonts w:ascii="仿宋_GB2312" w:hint="eastAsia"/>
          <w:szCs w:val="32"/>
        </w:rPr>
        <w:t>卫生整治工作，集中清扫公共卫生区域，改变</w:t>
      </w:r>
      <w:r w:rsidR="00BC7477">
        <w:rPr>
          <w:rFonts w:ascii="仿宋_GB2312" w:hint="eastAsia"/>
          <w:szCs w:val="32"/>
        </w:rPr>
        <w:t>办公场所及周边环境</w:t>
      </w:r>
      <w:r w:rsidR="00BC7477" w:rsidRPr="00BC7477">
        <w:rPr>
          <w:rFonts w:ascii="仿宋_GB2312" w:hint="eastAsia"/>
          <w:szCs w:val="32"/>
        </w:rPr>
        <w:t>“脏、乱、差”等不文明现象，共创一个卫生、整洁、舒适的办公环境。</w:t>
      </w:r>
    </w:p>
    <w:p w:rsidR="00C41065" w:rsidRDefault="00C41065" w:rsidP="00C41065">
      <w:pPr>
        <w:widowControl w:val="0"/>
        <w:overflowPunct w:val="0"/>
        <w:adjustRightInd/>
        <w:snapToGrid/>
        <w:spacing w:after="0" w:line="560" w:lineRule="exact"/>
        <w:ind w:firstLineChars="200" w:firstLine="632"/>
        <w:jc w:val="both"/>
        <w:rPr>
          <w:rFonts w:ascii="仿宋_GB2312" w:hint="eastAsia"/>
          <w:szCs w:val="32"/>
        </w:rPr>
      </w:pPr>
    </w:p>
    <w:p w:rsidR="00C41065" w:rsidRDefault="00C41065" w:rsidP="00C41065">
      <w:pPr>
        <w:widowControl w:val="0"/>
        <w:overflowPunct w:val="0"/>
        <w:adjustRightInd/>
        <w:snapToGrid/>
        <w:spacing w:after="0" w:line="560" w:lineRule="exact"/>
        <w:ind w:firstLineChars="200" w:firstLine="632"/>
        <w:jc w:val="both"/>
        <w:rPr>
          <w:rFonts w:ascii="仿宋_GB2312"/>
          <w:szCs w:val="32"/>
        </w:rPr>
      </w:pPr>
    </w:p>
    <w:p w:rsidR="002D4156" w:rsidRDefault="002C7186" w:rsidP="002D4156">
      <w:pPr>
        <w:widowControl w:val="0"/>
        <w:overflowPunct w:val="0"/>
        <w:adjustRightInd/>
        <w:snapToGrid/>
        <w:spacing w:after="0" w:line="579" w:lineRule="exact"/>
        <w:ind w:firstLineChars="200" w:firstLine="632"/>
        <w:jc w:val="both"/>
        <w:rPr>
          <w:rFonts w:ascii="仿宋_GB2312" w:hint="eastAsia"/>
          <w:szCs w:val="32"/>
        </w:rPr>
      </w:pPr>
      <w:r>
        <w:rPr>
          <w:rFonts w:ascii="仿宋_GB2312" w:hint="eastAsia"/>
          <w:szCs w:val="32"/>
        </w:rPr>
        <w:t>附件：</w:t>
      </w:r>
      <w:r w:rsidR="002D4156">
        <w:rPr>
          <w:rFonts w:ascii="仿宋_GB2312" w:hint="eastAsia"/>
          <w:szCs w:val="32"/>
        </w:rPr>
        <w:t>1.</w:t>
      </w:r>
      <w:r>
        <w:rPr>
          <w:rFonts w:ascii="仿宋_GB2312" w:hint="eastAsia"/>
          <w:szCs w:val="32"/>
        </w:rPr>
        <w:t>汕尾市经信局2016-2017年省级文明城市创建</w:t>
      </w:r>
    </w:p>
    <w:p w:rsidR="002D4156" w:rsidRDefault="002D4156" w:rsidP="002D4156">
      <w:pPr>
        <w:widowControl w:val="0"/>
        <w:overflowPunct w:val="0"/>
        <w:adjustRightInd/>
        <w:snapToGrid/>
        <w:spacing w:after="0" w:line="579" w:lineRule="exact"/>
        <w:ind w:firstLineChars="600" w:firstLine="1895"/>
        <w:jc w:val="both"/>
        <w:rPr>
          <w:rFonts w:ascii="仿宋_GB2312" w:hint="eastAsia"/>
          <w:szCs w:val="32"/>
        </w:rPr>
      </w:pPr>
      <w:r>
        <w:rPr>
          <w:rFonts w:ascii="仿宋_GB2312" w:hint="eastAsia"/>
          <w:szCs w:val="32"/>
        </w:rPr>
        <w:t>共性</w:t>
      </w:r>
      <w:r w:rsidR="002C7186">
        <w:rPr>
          <w:rFonts w:ascii="仿宋_GB2312" w:hint="eastAsia"/>
          <w:szCs w:val="32"/>
        </w:rPr>
        <w:t>任务责任清单</w:t>
      </w:r>
    </w:p>
    <w:p w:rsidR="002D4156" w:rsidRDefault="002D4156" w:rsidP="002D4156">
      <w:pPr>
        <w:widowControl w:val="0"/>
        <w:overflowPunct w:val="0"/>
        <w:adjustRightInd/>
        <w:snapToGrid/>
        <w:spacing w:after="0" w:line="579" w:lineRule="exact"/>
        <w:ind w:firstLineChars="500" w:firstLine="1579"/>
        <w:jc w:val="both"/>
        <w:rPr>
          <w:rFonts w:ascii="仿宋_GB2312" w:hint="eastAsia"/>
          <w:szCs w:val="32"/>
        </w:rPr>
      </w:pPr>
      <w:r>
        <w:rPr>
          <w:rFonts w:ascii="仿宋_GB2312" w:hint="eastAsia"/>
          <w:szCs w:val="32"/>
        </w:rPr>
        <w:t>2.汕尾市经信局2016-2017年省级文明城市创建</w:t>
      </w:r>
    </w:p>
    <w:p w:rsidR="002D4156" w:rsidRDefault="002D4156" w:rsidP="002D4156">
      <w:pPr>
        <w:widowControl w:val="0"/>
        <w:overflowPunct w:val="0"/>
        <w:adjustRightInd/>
        <w:snapToGrid/>
        <w:spacing w:after="0" w:line="579" w:lineRule="exact"/>
        <w:ind w:firstLineChars="600" w:firstLine="1895"/>
        <w:jc w:val="both"/>
        <w:rPr>
          <w:rFonts w:ascii="仿宋_GB2312"/>
          <w:szCs w:val="32"/>
        </w:rPr>
      </w:pPr>
      <w:r>
        <w:rPr>
          <w:rFonts w:ascii="仿宋_GB2312" w:hint="eastAsia"/>
          <w:szCs w:val="32"/>
        </w:rPr>
        <w:t>个性任务责任清单</w:t>
      </w:r>
    </w:p>
    <w:p w:rsidR="004740EC" w:rsidRPr="00BC7477" w:rsidRDefault="004740EC" w:rsidP="002C7186">
      <w:pPr>
        <w:overflowPunct w:val="0"/>
        <w:adjustRightInd/>
        <w:snapToGrid/>
        <w:spacing w:after="0" w:line="579" w:lineRule="exact"/>
        <w:jc w:val="both"/>
        <w:rPr>
          <w:rFonts w:ascii="仿宋_GB2312"/>
          <w:szCs w:val="32"/>
        </w:rPr>
        <w:sectPr w:rsidR="004740EC" w:rsidRPr="00BC7477" w:rsidSect="00D54030">
          <w:headerReference w:type="even" r:id="rId6"/>
          <w:headerReference w:type="default" r:id="rId7"/>
          <w:footerReference w:type="even" r:id="rId8"/>
          <w:footerReference w:type="default" r:id="rId9"/>
          <w:pgSz w:w="11906" w:h="16838" w:code="9"/>
          <w:pgMar w:top="2098" w:right="1474" w:bottom="1985" w:left="1588" w:header="709" w:footer="709" w:gutter="0"/>
          <w:pgNumType w:fmt="numberInDash"/>
          <w:cols w:space="708"/>
          <w:docGrid w:type="linesAndChars" w:linePitch="579" w:charSpace="-849"/>
        </w:sectPr>
      </w:pPr>
    </w:p>
    <w:p w:rsidR="002C7186" w:rsidRPr="00F15376" w:rsidRDefault="002C7186" w:rsidP="002C7186">
      <w:pPr>
        <w:overflowPunct w:val="0"/>
        <w:adjustRightInd/>
        <w:snapToGrid/>
        <w:spacing w:after="0" w:line="579" w:lineRule="exact"/>
        <w:jc w:val="both"/>
        <w:rPr>
          <w:rFonts w:ascii="黑体" w:eastAsia="黑体" w:hAnsi="黑体"/>
          <w:szCs w:val="32"/>
        </w:rPr>
      </w:pPr>
      <w:r w:rsidRPr="00F15376">
        <w:rPr>
          <w:rFonts w:ascii="黑体" w:eastAsia="黑体" w:hAnsi="黑体" w:hint="eastAsia"/>
          <w:szCs w:val="32"/>
        </w:rPr>
        <w:lastRenderedPageBreak/>
        <w:t>附件</w:t>
      </w:r>
      <w:r w:rsidR="002D4156">
        <w:rPr>
          <w:rFonts w:ascii="黑体" w:eastAsia="黑体" w:hAnsi="黑体" w:hint="eastAsia"/>
          <w:szCs w:val="32"/>
        </w:rPr>
        <w:t>1</w:t>
      </w:r>
      <w:r w:rsidRPr="00F15376">
        <w:rPr>
          <w:rFonts w:ascii="黑体" w:eastAsia="黑体" w:hAnsi="黑体" w:hint="eastAsia"/>
          <w:szCs w:val="32"/>
        </w:rPr>
        <w:t>：</w:t>
      </w:r>
    </w:p>
    <w:p w:rsidR="002D4156" w:rsidRDefault="00C41065" w:rsidP="00C41065">
      <w:pPr>
        <w:overflowPunct w:val="0"/>
        <w:adjustRightInd/>
        <w:snapToGrid/>
        <w:spacing w:after="0" w:line="579" w:lineRule="exact"/>
        <w:jc w:val="center"/>
        <w:rPr>
          <w:rFonts w:ascii="方正小标宋简体" w:eastAsia="方正小标宋简体" w:hint="eastAsia"/>
          <w:sz w:val="44"/>
          <w:szCs w:val="44"/>
        </w:rPr>
      </w:pPr>
      <w:r w:rsidRPr="00C41065">
        <w:rPr>
          <w:rFonts w:ascii="方正小标宋简体" w:eastAsia="方正小标宋简体" w:hint="eastAsia"/>
          <w:sz w:val="44"/>
          <w:szCs w:val="44"/>
        </w:rPr>
        <w:t>汕尾市经信局2016-2017年省级文明城市创建共性任务责任清单</w:t>
      </w:r>
    </w:p>
    <w:tbl>
      <w:tblPr>
        <w:tblW w:w="13010" w:type="dxa"/>
        <w:jc w:val="center"/>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7"/>
        <w:gridCol w:w="4105"/>
        <w:gridCol w:w="5109"/>
        <w:gridCol w:w="1134"/>
        <w:gridCol w:w="567"/>
        <w:gridCol w:w="425"/>
        <w:gridCol w:w="401"/>
        <w:gridCol w:w="432"/>
      </w:tblGrid>
      <w:tr w:rsidR="00C41065" w:rsidRPr="002D4156" w:rsidTr="00C41065">
        <w:trPr>
          <w:trHeight w:val="96"/>
          <w:tblHeader/>
          <w:jc w:val="center"/>
        </w:trPr>
        <w:tc>
          <w:tcPr>
            <w:tcW w:w="837" w:type="dxa"/>
            <w:vAlign w:val="center"/>
          </w:tcPr>
          <w:p w:rsidR="002D4156" w:rsidRPr="002D4156" w:rsidRDefault="002D4156" w:rsidP="002D4156">
            <w:pPr>
              <w:widowControl w:val="0"/>
              <w:adjustRightInd/>
              <w:snapToGrid/>
              <w:spacing w:after="0" w:line="320" w:lineRule="exact"/>
              <w:jc w:val="center"/>
              <w:rPr>
                <w:rFonts w:ascii="黑体" w:eastAsia="黑体" w:hAnsi="黑体" w:cs="Times New Roman" w:hint="eastAsia"/>
                <w:kern w:val="2"/>
                <w:sz w:val="21"/>
                <w:szCs w:val="21"/>
              </w:rPr>
            </w:pPr>
            <w:r w:rsidRPr="002D4156">
              <w:rPr>
                <w:rFonts w:ascii="黑体" w:eastAsia="黑体" w:hAnsi="黑体" w:cs="Times New Roman" w:hint="eastAsia"/>
                <w:kern w:val="2"/>
                <w:sz w:val="21"/>
                <w:szCs w:val="21"/>
              </w:rPr>
              <w:t>测评内容</w:t>
            </w:r>
          </w:p>
        </w:tc>
        <w:tc>
          <w:tcPr>
            <w:tcW w:w="4105" w:type="dxa"/>
            <w:vAlign w:val="center"/>
          </w:tcPr>
          <w:p w:rsidR="002D4156" w:rsidRPr="002D4156" w:rsidRDefault="002D4156" w:rsidP="002D4156">
            <w:pPr>
              <w:widowControl w:val="0"/>
              <w:adjustRightInd/>
              <w:snapToGrid/>
              <w:spacing w:after="0" w:line="320" w:lineRule="exact"/>
              <w:jc w:val="center"/>
              <w:rPr>
                <w:rFonts w:ascii="黑体" w:eastAsia="黑体" w:hAnsi="黑体" w:cs="Times New Roman" w:hint="eastAsia"/>
                <w:kern w:val="2"/>
                <w:sz w:val="21"/>
                <w:szCs w:val="21"/>
              </w:rPr>
            </w:pPr>
            <w:r w:rsidRPr="002D4156">
              <w:rPr>
                <w:rFonts w:ascii="黑体" w:eastAsia="黑体" w:hAnsi="黑体" w:cs="Times New Roman" w:hint="eastAsia"/>
                <w:kern w:val="2"/>
                <w:sz w:val="21"/>
                <w:szCs w:val="21"/>
              </w:rPr>
              <w:t>测评标准</w:t>
            </w:r>
          </w:p>
        </w:tc>
        <w:tc>
          <w:tcPr>
            <w:tcW w:w="5109" w:type="dxa"/>
            <w:vAlign w:val="center"/>
          </w:tcPr>
          <w:p w:rsidR="002D4156" w:rsidRPr="002D4156" w:rsidRDefault="002D4156" w:rsidP="002D4156">
            <w:pPr>
              <w:widowControl w:val="0"/>
              <w:adjustRightInd/>
              <w:snapToGrid/>
              <w:spacing w:after="0" w:line="320" w:lineRule="exact"/>
              <w:jc w:val="center"/>
              <w:rPr>
                <w:rFonts w:ascii="黑体" w:eastAsia="黑体" w:hAnsi="黑体" w:cs="Times New Roman" w:hint="eastAsia"/>
                <w:kern w:val="2"/>
                <w:sz w:val="21"/>
                <w:szCs w:val="21"/>
              </w:rPr>
            </w:pPr>
            <w:r w:rsidRPr="002D4156">
              <w:rPr>
                <w:rFonts w:ascii="黑体" w:eastAsia="黑体" w:hAnsi="黑体" w:cs="Times New Roman" w:hint="eastAsia"/>
                <w:kern w:val="2"/>
                <w:sz w:val="21"/>
                <w:szCs w:val="21"/>
              </w:rPr>
              <w:t>材料报送要求</w:t>
            </w:r>
          </w:p>
        </w:tc>
        <w:tc>
          <w:tcPr>
            <w:tcW w:w="1134" w:type="dxa"/>
            <w:vAlign w:val="center"/>
          </w:tcPr>
          <w:p w:rsidR="002D4156" w:rsidRPr="002D4156" w:rsidRDefault="002D4156" w:rsidP="002D4156">
            <w:pPr>
              <w:widowControl w:val="0"/>
              <w:adjustRightInd/>
              <w:snapToGrid/>
              <w:spacing w:after="0" w:line="320" w:lineRule="exact"/>
              <w:jc w:val="center"/>
              <w:rPr>
                <w:rFonts w:ascii="黑体" w:eastAsia="黑体" w:hAnsi="黑体" w:cs="Times New Roman" w:hint="eastAsia"/>
                <w:kern w:val="2"/>
                <w:sz w:val="21"/>
                <w:szCs w:val="21"/>
              </w:rPr>
            </w:pPr>
            <w:r w:rsidRPr="002D4156">
              <w:rPr>
                <w:rFonts w:ascii="黑体" w:eastAsia="黑体" w:hAnsi="黑体" w:cs="Times New Roman" w:hint="eastAsia"/>
                <w:kern w:val="2"/>
                <w:sz w:val="21"/>
                <w:szCs w:val="21"/>
              </w:rPr>
              <w:t>测评方法</w:t>
            </w:r>
          </w:p>
        </w:tc>
        <w:tc>
          <w:tcPr>
            <w:tcW w:w="567" w:type="dxa"/>
            <w:vAlign w:val="center"/>
          </w:tcPr>
          <w:p w:rsidR="002D4156" w:rsidRPr="002D4156" w:rsidRDefault="002D4156" w:rsidP="002D4156">
            <w:pPr>
              <w:widowControl w:val="0"/>
              <w:adjustRightInd/>
              <w:snapToGrid/>
              <w:spacing w:after="0" w:line="320" w:lineRule="exact"/>
              <w:jc w:val="center"/>
              <w:rPr>
                <w:rFonts w:ascii="黑体" w:eastAsia="黑体" w:hAnsi="黑体" w:cs="Times New Roman" w:hint="eastAsia"/>
                <w:kern w:val="2"/>
                <w:sz w:val="21"/>
                <w:szCs w:val="21"/>
              </w:rPr>
            </w:pPr>
            <w:r w:rsidRPr="002D4156">
              <w:rPr>
                <w:rFonts w:ascii="黑体" w:eastAsia="黑体" w:hAnsi="黑体" w:cs="Times New Roman" w:hint="eastAsia"/>
                <w:kern w:val="2"/>
                <w:sz w:val="21"/>
                <w:szCs w:val="21"/>
              </w:rPr>
              <w:t>分值</w:t>
            </w:r>
          </w:p>
          <w:p w:rsidR="002D4156" w:rsidRPr="002D4156" w:rsidRDefault="002D4156" w:rsidP="002D4156">
            <w:pPr>
              <w:widowControl w:val="0"/>
              <w:adjustRightInd/>
              <w:snapToGrid/>
              <w:spacing w:after="0" w:line="320" w:lineRule="exact"/>
              <w:jc w:val="center"/>
              <w:rPr>
                <w:rFonts w:ascii="黑体" w:eastAsia="黑体" w:hAnsi="黑体" w:cs="Times New Roman" w:hint="eastAsia"/>
                <w:kern w:val="2"/>
                <w:sz w:val="21"/>
                <w:szCs w:val="21"/>
              </w:rPr>
            </w:pPr>
            <w:r w:rsidRPr="002D4156">
              <w:rPr>
                <w:rFonts w:ascii="黑体" w:eastAsia="黑体" w:hAnsi="黑体" w:cs="Times New Roman" w:hint="eastAsia"/>
                <w:kern w:val="2"/>
                <w:sz w:val="20"/>
                <w:szCs w:val="20"/>
              </w:rPr>
              <w:t>（分）</w:t>
            </w:r>
          </w:p>
        </w:tc>
        <w:tc>
          <w:tcPr>
            <w:tcW w:w="425" w:type="dxa"/>
            <w:vAlign w:val="center"/>
          </w:tcPr>
          <w:p w:rsidR="002D4156" w:rsidRPr="002D4156" w:rsidRDefault="002D4156" w:rsidP="00C41065">
            <w:pPr>
              <w:widowControl w:val="0"/>
              <w:adjustRightInd/>
              <w:snapToGrid/>
              <w:spacing w:after="0" w:line="320" w:lineRule="exact"/>
              <w:jc w:val="center"/>
              <w:rPr>
                <w:rFonts w:ascii="黑体" w:eastAsia="黑体" w:hAnsi="黑体" w:cs="Times New Roman" w:hint="eastAsia"/>
                <w:kern w:val="2"/>
                <w:sz w:val="21"/>
                <w:szCs w:val="21"/>
              </w:rPr>
            </w:pPr>
            <w:r>
              <w:rPr>
                <w:rFonts w:ascii="黑体" w:eastAsia="黑体" w:hAnsi="黑体" w:cs="Times New Roman" w:hint="eastAsia"/>
                <w:kern w:val="2"/>
                <w:sz w:val="21"/>
                <w:szCs w:val="21"/>
              </w:rPr>
              <w:t>责任领导</w:t>
            </w:r>
          </w:p>
        </w:tc>
        <w:tc>
          <w:tcPr>
            <w:tcW w:w="401" w:type="dxa"/>
            <w:vAlign w:val="center"/>
          </w:tcPr>
          <w:p w:rsidR="002D4156" w:rsidRDefault="002D4156" w:rsidP="00C41065">
            <w:pPr>
              <w:widowControl w:val="0"/>
              <w:adjustRightInd/>
              <w:snapToGrid/>
              <w:spacing w:after="0" w:line="320" w:lineRule="exact"/>
              <w:jc w:val="center"/>
              <w:rPr>
                <w:rFonts w:ascii="黑体" w:eastAsia="黑体" w:hAnsi="黑体" w:cs="Times New Roman" w:hint="eastAsia"/>
                <w:kern w:val="2"/>
                <w:sz w:val="21"/>
                <w:szCs w:val="21"/>
              </w:rPr>
            </w:pPr>
            <w:r>
              <w:rPr>
                <w:rFonts w:ascii="黑体" w:eastAsia="黑体" w:hAnsi="黑体" w:cs="Times New Roman" w:hint="eastAsia"/>
                <w:kern w:val="2"/>
                <w:sz w:val="21"/>
                <w:szCs w:val="21"/>
              </w:rPr>
              <w:t>责任科室</w:t>
            </w:r>
          </w:p>
        </w:tc>
        <w:tc>
          <w:tcPr>
            <w:tcW w:w="432" w:type="dxa"/>
            <w:vAlign w:val="center"/>
          </w:tcPr>
          <w:p w:rsidR="002D4156" w:rsidRDefault="002D4156" w:rsidP="00C41065">
            <w:pPr>
              <w:widowControl w:val="0"/>
              <w:adjustRightInd/>
              <w:snapToGrid/>
              <w:spacing w:after="0" w:line="320" w:lineRule="exact"/>
              <w:jc w:val="center"/>
              <w:rPr>
                <w:rFonts w:ascii="黑体" w:eastAsia="黑体" w:hAnsi="黑体" w:cs="Times New Roman" w:hint="eastAsia"/>
                <w:kern w:val="2"/>
                <w:sz w:val="21"/>
                <w:szCs w:val="21"/>
              </w:rPr>
            </w:pPr>
            <w:r>
              <w:rPr>
                <w:rFonts w:ascii="黑体" w:eastAsia="黑体" w:hAnsi="黑体" w:cs="Times New Roman" w:hint="eastAsia"/>
                <w:kern w:val="2"/>
                <w:sz w:val="21"/>
                <w:szCs w:val="21"/>
              </w:rPr>
              <w:t>责任人</w:t>
            </w:r>
          </w:p>
        </w:tc>
      </w:tr>
      <w:tr w:rsidR="00C41065" w:rsidRPr="002D4156" w:rsidTr="00C41065">
        <w:trPr>
          <w:trHeight w:val="729"/>
          <w:jc w:val="center"/>
        </w:trPr>
        <w:tc>
          <w:tcPr>
            <w:tcW w:w="83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Ⅲ-2</w:t>
            </w:r>
          </w:p>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健全完善学习制度</w:t>
            </w: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1）以党委（党组）中心组学习为示范带动，一级抓一级、层层抓学习，完善督查考核办法。</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①提供建立完善中心组学习制度的规范文件；②提供2016-2017年党委（党组）中心组学习计划规范文件，将习近平总书记系列重要讲话、培育和践行社会主义核心价值观、“四个全面”战略部署、中国特色社会主义理论、中国梦、宪法法律和精神文明建设工作纳入学习计划的情况（说明报告）；③提供中心组学习的情况(说明报告，300字左右）；④提供4次中心组学习会议材料（会议通知、学习内容、5张实景照片）。</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材料审核</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0.6</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人教科</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陈晓波</w:t>
            </w:r>
          </w:p>
        </w:tc>
      </w:tr>
      <w:tr w:rsidR="00C41065" w:rsidRPr="002D4156" w:rsidTr="00C41065">
        <w:trPr>
          <w:trHeight w:val="549"/>
          <w:jc w:val="center"/>
        </w:trPr>
        <w:tc>
          <w:tcPr>
            <w:tcW w:w="83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Ⅲ-5</w:t>
            </w:r>
          </w:p>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学习教育和主题实践系统化长期化</w:t>
            </w: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2）大力宣传党的十八大以来经济、政治、文化、社会、生态文明建设和党的建设取得的巨大成就，广泛开展党史、国史、社会主义发展史教育，加强中国道路宣传教育，汇聚起同心共筑中国梦的强大力量。</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提供在重要时间节点（清明、五一、五四、六一、七一、八一、十一及抗战胜利纪念日、烈士纪念日、国家公祭日等），运用专题学习、基层宣讲、展览展示、演讲征文等方式，组织开展中国道路宣传教育的情况（说明报告，实景图片）。</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材料审核问卷调查</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0.5</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人教科</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陈晓波</w:t>
            </w:r>
          </w:p>
        </w:tc>
      </w:tr>
      <w:tr w:rsidR="00C41065" w:rsidRPr="002D4156" w:rsidTr="00C41065">
        <w:trPr>
          <w:trHeight w:val="303"/>
          <w:jc w:val="center"/>
        </w:trPr>
        <w:tc>
          <w:tcPr>
            <w:tcW w:w="837" w:type="dxa"/>
            <w:vMerge w:val="restart"/>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lastRenderedPageBreak/>
              <w:t>Ⅲ-8</w:t>
            </w:r>
          </w:p>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深化推广普及</w:t>
            </w: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1）主要新闻媒体、都市类媒体、网络媒体持续有效宣传普及12个主题词。</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说明运用门户网站、微信、微博、微视频、微电影、手机客户端等新媒体（不少于2种）拓展核心价值观网上传播平台的情况（统计表格，实景图片）。</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材料审核问卷调查</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0.5</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办公室</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徐渭滨</w:t>
            </w:r>
          </w:p>
        </w:tc>
      </w:tr>
      <w:tr w:rsidR="00C41065" w:rsidRPr="002D4156" w:rsidTr="00C41065">
        <w:trPr>
          <w:trHeight w:val="297"/>
          <w:jc w:val="center"/>
        </w:trPr>
        <w:tc>
          <w:tcPr>
            <w:tcW w:w="837" w:type="dxa"/>
            <w:vMerge/>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2）在公共场所和公共设施采取张贴悬挂、刊播刊登等方式宣传展示核心价值观。</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提供在公共场所（办公室、会议室、电梯等），利用LED屏、橱窗展板、电脑桌面、鼠标垫、电视等张贴刊播核心价值观的实景图片。</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材料审核问卷调查实地考察</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0.6</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办公室</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徐渭滨</w:t>
            </w:r>
          </w:p>
        </w:tc>
      </w:tr>
      <w:tr w:rsidR="00C41065" w:rsidRPr="002D4156" w:rsidTr="00C41065">
        <w:trPr>
          <w:trHeight w:val="205"/>
          <w:jc w:val="center"/>
        </w:trPr>
        <w:tc>
          <w:tcPr>
            <w:tcW w:w="837" w:type="dxa"/>
            <w:vMerge w:val="restart"/>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Ⅲ-9</w:t>
            </w:r>
          </w:p>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融入日常生活</w:t>
            </w: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spacing w:val="-4"/>
                <w:kern w:val="2"/>
                <w:sz w:val="21"/>
                <w:szCs w:val="21"/>
              </w:rPr>
            </w:pPr>
            <w:r w:rsidRPr="002D4156">
              <w:rPr>
                <w:rFonts w:ascii="宋体" w:eastAsia="宋体" w:hAnsi="宋体" w:cs="宋体" w:hint="eastAsia"/>
                <w:spacing w:val="-4"/>
                <w:kern w:val="2"/>
                <w:sz w:val="21"/>
                <w:szCs w:val="21"/>
              </w:rPr>
              <w:t>1）依托基层宣传文化阵地和爱国主义教育基地、道德讲堂等，开展核心价值观教育。</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提供运用道德讲堂、文化讲堂等开展核心价值观教育的情况（说明报告，实景图片）。</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材料审核实地考察</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0.5</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人教科</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陈晓波</w:t>
            </w:r>
          </w:p>
        </w:tc>
      </w:tr>
      <w:tr w:rsidR="00C41065" w:rsidRPr="002D4156" w:rsidTr="00C41065">
        <w:trPr>
          <w:trHeight w:val="378"/>
          <w:jc w:val="center"/>
        </w:trPr>
        <w:tc>
          <w:tcPr>
            <w:tcW w:w="837" w:type="dxa"/>
            <w:vMerge/>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2）</w:t>
            </w:r>
            <w:r w:rsidRPr="002D4156">
              <w:rPr>
                <w:rFonts w:ascii="宋体" w:eastAsia="宋体" w:hAnsi="宋体" w:cs="宋体" w:hint="eastAsia"/>
                <w:sz w:val="21"/>
                <w:szCs w:val="21"/>
              </w:rPr>
              <w:t>制订体现核心价值观要求的市民公约、村规民约、学生守则、企规厂训、行业规范、职业规则、团体章程等规范守则，开展规范守则教育实践活动。</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 xml:space="preserve">说明把核心价值观融入行业规范、职业规则、团体章程，在党员干部中开展规范守则教育实践活动的情况（说明报告，实景图片）。 </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材料审核实地考察</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0.3</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人教科</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陈晓波</w:t>
            </w:r>
          </w:p>
        </w:tc>
      </w:tr>
      <w:tr w:rsidR="00C41065" w:rsidRPr="002D4156" w:rsidTr="00C41065">
        <w:trPr>
          <w:trHeight w:val="132"/>
          <w:jc w:val="center"/>
        </w:trPr>
        <w:tc>
          <w:tcPr>
            <w:tcW w:w="837" w:type="dxa"/>
            <w:vMerge/>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4）运用升国旗仪式、成人仪式、入党入团入队仪式等礼仪制度传播主流价值。</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提供反映建立和规范礼仪制度的规范文件，说明开展活动的情况（说明报告，实景图片）。</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0.3</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人教科</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陈晓波</w:t>
            </w:r>
          </w:p>
        </w:tc>
      </w:tr>
      <w:tr w:rsidR="00C41065" w:rsidRPr="002D4156" w:rsidTr="00C41065">
        <w:trPr>
          <w:trHeight w:val="144"/>
          <w:jc w:val="center"/>
        </w:trPr>
        <w:tc>
          <w:tcPr>
            <w:tcW w:w="837" w:type="dxa"/>
            <w:vMerge w:val="restart"/>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Ⅲ-10</w:t>
            </w:r>
          </w:p>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发挥榜样作用</w:t>
            </w: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1）开展“我推荐、我评议身边好人”活动。</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提供“好人线索”推荐情况统计表格（统计时限为每月25日前）。</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0.5</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人教科</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陈晓波</w:t>
            </w:r>
          </w:p>
        </w:tc>
      </w:tr>
      <w:tr w:rsidR="00C41065" w:rsidRPr="002D4156" w:rsidTr="00C41065">
        <w:trPr>
          <w:trHeight w:val="149"/>
          <w:jc w:val="center"/>
        </w:trPr>
        <w:tc>
          <w:tcPr>
            <w:tcW w:w="837" w:type="dxa"/>
            <w:vMerge/>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spacing w:val="-4"/>
                <w:kern w:val="2"/>
                <w:sz w:val="21"/>
                <w:szCs w:val="21"/>
              </w:rPr>
            </w:pPr>
            <w:r w:rsidRPr="002D4156">
              <w:rPr>
                <w:rFonts w:ascii="宋体" w:eastAsia="宋体" w:hAnsi="宋体" w:cs="宋体" w:hint="eastAsia"/>
                <w:spacing w:val="-4"/>
                <w:kern w:val="2"/>
                <w:sz w:val="21"/>
                <w:szCs w:val="21"/>
              </w:rPr>
              <w:t>2）开展最美人物、南粤楷模、凡人善举等学习宣传活动。</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提供开展最美人物、南粤楷模、凡人善举学习的情况（说明报告，实景图片）。</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0.3</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人教科</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陈晓波</w:t>
            </w:r>
          </w:p>
        </w:tc>
      </w:tr>
      <w:tr w:rsidR="00C41065" w:rsidRPr="002D4156" w:rsidTr="00C41065">
        <w:trPr>
          <w:trHeight w:val="192"/>
          <w:jc w:val="center"/>
        </w:trPr>
        <w:tc>
          <w:tcPr>
            <w:tcW w:w="837" w:type="dxa"/>
            <w:vMerge w:val="restart"/>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lastRenderedPageBreak/>
              <w:t>Ⅲ-11</w:t>
            </w:r>
          </w:p>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培育良好家风家教</w:t>
            </w: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1）倡导注重家庭、注重家教、注重家风，开展传承好家风好家训活动。</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①提供组织开展活动的规范文件；②提供开展活动的情况（说明报告，实景图片）。</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材料审核问卷调查</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0.5</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人教科</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陈晓波</w:t>
            </w:r>
          </w:p>
        </w:tc>
      </w:tr>
      <w:tr w:rsidR="00C41065" w:rsidRPr="002D4156" w:rsidTr="00C41065">
        <w:trPr>
          <w:trHeight w:val="176"/>
          <w:jc w:val="center"/>
        </w:trPr>
        <w:tc>
          <w:tcPr>
            <w:tcW w:w="837" w:type="dxa"/>
            <w:vMerge/>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2）深化文明家庭创建活动，推进领导干部廉洁家庭建设，开展持续新闻宣传。</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①提供开展活动的规范文件；②提供开展活动的情况（说明报告，实景图片）。</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材料审核问卷调查</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0.5</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人教科</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陈晓波</w:t>
            </w:r>
          </w:p>
        </w:tc>
      </w:tr>
      <w:tr w:rsidR="00C41065" w:rsidRPr="002D4156" w:rsidTr="00C41065">
        <w:trPr>
          <w:trHeight w:val="200"/>
          <w:jc w:val="center"/>
        </w:trPr>
        <w:tc>
          <w:tcPr>
            <w:tcW w:w="83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Ⅲ-12</w:t>
            </w:r>
          </w:p>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培育勤劳节俭之风</w:t>
            </w: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1）开展节俭养德全民节约行动。</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提供开展主题活动，宣传先进典型，曝光批评反面典型的情况（说明报告）。</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0.3</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办公室</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徐渭滨</w:t>
            </w:r>
          </w:p>
        </w:tc>
      </w:tr>
      <w:tr w:rsidR="00C41065" w:rsidRPr="002D4156" w:rsidTr="00C41065">
        <w:trPr>
          <w:trHeight w:val="238"/>
          <w:jc w:val="center"/>
        </w:trPr>
        <w:tc>
          <w:tcPr>
            <w:tcW w:w="83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Ⅲ-13</w:t>
            </w:r>
          </w:p>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弘扬中华优秀传统文化</w:t>
            </w: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1）深入推进“我们的节日”主题活动。</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①提供开展活动的年度安排（规范文件）；②提供至少3个传统节日期间开展主题活动的情况（说明报告，实景图片）。</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0.5</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人教科</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陈晓波</w:t>
            </w:r>
          </w:p>
        </w:tc>
      </w:tr>
      <w:tr w:rsidR="00C41065" w:rsidRPr="002D4156" w:rsidTr="00C41065">
        <w:trPr>
          <w:trHeight w:val="580"/>
          <w:jc w:val="center"/>
        </w:trPr>
        <w:tc>
          <w:tcPr>
            <w:tcW w:w="83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Ⅲ-16</w:t>
            </w:r>
          </w:p>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制度化建设</w:t>
            </w: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2）大力弘扬志愿精神，积极培育志愿服务文化，市民对志愿服务活动认同和支持率≥90%，注册志愿者人数占城市常住人口比例≥10%，注册志愿者参加志愿服务活动的人数占注册志愿者人数的比例≥70%，注册</w:t>
            </w:r>
            <w:r w:rsidRPr="002D4156">
              <w:rPr>
                <w:rFonts w:ascii="宋体" w:eastAsia="宋体" w:hAnsi="宋体" w:cs="宋体" w:hint="eastAsia"/>
                <w:kern w:val="2"/>
                <w:sz w:val="21"/>
                <w:szCs w:val="21"/>
              </w:rPr>
              <w:lastRenderedPageBreak/>
              <w:t>志愿者每年人均参加志愿服务活动的时间≥25个小时。</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lastRenderedPageBreak/>
              <w:t>①提供在“</w:t>
            </w:r>
            <w:r w:rsidRPr="002D4156">
              <w:rPr>
                <w:rFonts w:ascii="宋体" w:eastAsia="宋体" w:hAnsi="宋体" w:cs="宋体" w:hint="eastAsia"/>
                <w:i/>
                <w:kern w:val="2"/>
                <w:sz w:val="21"/>
                <w:szCs w:val="21"/>
              </w:rPr>
              <w:t>i</w:t>
            </w:r>
            <w:r w:rsidRPr="002D4156">
              <w:rPr>
                <w:rFonts w:ascii="宋体" w:eastAsia="宋体" w:hAnsi="宋体" w:cs="宋体" w:hint="eastAsia"/>
                <w:kern w:val="2"/>
                <w:sz w:val="21"/>
                <w:szCs w:val="21"/>
              </w:rPr>
              <w:t>志愿”系统登记注册志愿者名单和占单位干部职工总人数的比例（统计表格）；②提供在“i志愿”系统发布志愿服务项目的情况（统计表格）；③提供注册志愿者参加志愿服务活动的情况（说明报告，300字左右）；④提供注册志愿者每年人均参加志</w:t>
            </w:r>
            <w:r w:rsidRPr="002D4156">
              <w:rPr>
                <w:rFonts w:ascii="宋体" w:eastAsia="宋体" w:hAnsi="宋体" w:cs="宋体" w:hint="eastAsia"/>
                <w:kern w:val="2"/>
                <w:sz w:val="21"/>
                <w:szCs w:val="21"/>
              </w:rPr>
              <w:lastRenderedPageBreak/>
              <w:t>愿服务活动的情况（说明报告，300字左右）。</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lastRenderedPageBreak/>
              <w:t>材料审核问卷调查</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0.5</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人教科</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陈晓波</w:t>
            </w:r>
          </w:p>
        </w:tc>
      </w:tr>
      <w:tr w:rsidR="00C41065" w:rsidRPr="002D4156" w:rsidTr="00C41065">
        <w:trPr>
          <w:trHeight w:val="681"/>
          <w:jc w:val="center"/>
        </w:trPr>
        <w:tc>
          <w:tcPr>
            <w:tcW w:w="83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lastRenderedPageBreak/>
              <w:t>Ⅲ-16</w:t>
            </w:r>
          </w:p>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制度化建设</w:t>
            </w: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3）建立健全组织协调、注册培训、活动运行、服务记录、回馈激励等机制。</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①提供2016-2017年招募志愿者的情况(说明报告，300字左右)；②提供2016-2017年培训志愿者的方案(说明报告，300字左右)，培训的现场图片(3张)；③提供2016-2017年志愿者参与志愿服务活动信息的情况(说明报告，300字左右)；④提供组织志愿者星级认定或评选表彰优秀志愿者、志愿服务组织的情况(说明报告，300字左右)；⑤提供2016-2017年对志愿者给予回馈的情况(说明报告，200字)。</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0.4</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人教科</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陈晓波</w:t>
            </w:r>
          </w:p>
        </w:tc>
      </w:tr>
      <w:tr w:rsidR="00C41065" w:rsidRPr="002D4156" w:rsidTr="00C41065">
        <w:trPr>
          <w:trHeight w:val="383"/>
          <w:jc w:val="center"/>
        </w:trPr>
        <w:tc>
          <w:tcPr>
            <w:tcW w:w="837" w:type="dxa"/>
            <w:vMerge w:val="restart"/>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Ⅲ-21</w:t>
            </w:r>
          </w:p>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制作刊播情况</w:t>
            </w: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1）刊播“讲文明树新风”公益广告和“图说我们的价值观”通稿。</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提供在公共场所（办公室、会议室、楼道、走廊、电梯等），利用电子显示屏、橱窗展板、电脑桌面、鼠标垫、电视等张贴刊播“讲文明树新风”公益广告和“图说我们的价值观”的实景图片（每类各10张）。</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材料审核实地考察问卷调查</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0.5</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办公室</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徐渭滨</w:t>
            </w:r>
          </w:p>
        </w:tc>
      </w:tr>
      <w:tr w:rsidR="00C41065" w:rsidRPr="002D4156" w:rsidTr="00C41065">
        <w:trPr>
          <w:trHeight w:val="202"/>
          <w:jc w:val="center"/>
        </w:trPr>
        <w:tc>
          <w:tcPr>
            <w:tcW w:w="837" w:type="dxa"/>
            <w:vMerge/>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3）报纸、广播、电视、期刊、互联网、门户网站等媒体刊播公益广告。</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提供门户网站的网址说明报告(网站首页固定位置宣传展示公益广告，并运用其他多种方式传播公益广告)。</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材料审核实地考察问卷调查</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0.3</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办公室</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徐渭滨</w:t>
            </w:r>
          </w:p>
        </w:tc>
      </w:tr>
      <w:tr w:rsidR="00C41065" w:rsidRPr="002D4156" w:rsidTr="00C41065">
        <w:trPr>
          <w:trHeight w:val="261"/>
          <w:jc w:val="center"/>
        </w:trPr>
        <w:tc>
          <w:tcPr>
            <w:tcW w:w="83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Ⅲ-23</w:t>
            </w:r>
          </w:p>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网络文明传播</w:t>
            </w: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2）壮大网络文明传播志愿者队伍，加强网络评论的业务培训。</w:t>
            </w:r>
          </w:p>
        </w:tc>
        <w:tc>
          <w:tcPr>
            <w:tcW w:w="5109" w:type="dxa"/>
            <w:vAlign w:val="center"/>
          </w:tcPr>
          <w:p w:rsidR="00C41065" w:rsidRDefault="00C41065" w:rsidP="002D4156">
            <w:pPr>
              <w:widowControl w:val="0"/>
              <w:adjustRightInd/>
              <w:snapToGrid/>
              <w:spacing w:after="0" w:line="320" w:lineRule="exact"/>
              <w:jc w:val="both"/>
              <w:rPr>
                <w:rFonts w:ascii="宋体" w:eastAsia="宋体" w:hAnsi="宋体" w:cs="宋体" w:hint="eastAsia"/>
                <w:kern w:val="2"/>
                <w:sz w:val="21"/>
                <w:szCs w:val="21"/>
              </w:rPr>
            </w:pPr>
          </w:p>
          <w:p w:rsid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②说明网络文明传播志愿者队伍建设情况，刊播、转发“文明汕尾”微信、微博信息，加强网络评论的情况（说明报告）。</w:t>
            </w:r>
          </w:p>
          <w:p w:rsidR="00C41065" w:rsidRPr="002D4156" w:rsidRDefault="00C41065" w:rsidP="002D4156">
            <w:pPr>
              <w:widowControl w:val="0"/>
              <w:adjustRightInd/>
              <w:snapToGrid/>
              <w:spacing w:after="0" w:line="320" w:lineRule="exact"/>
              <w:jc w:val="both"/>
              <w:rPr>
                <w:rFonts w:ascii="宋体" w:eastAsia="宋体" w:hAnsi="宋体" w:cs="宋体" w:hint="eastAsia"/>
                <w:kern w:val="2"/>
                <w:sz w:val="21"/>
                <w:szCs w:val="21"/>
              </w:rPr>
            </w:pP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0.4</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人教科</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陈晓波</w:t>
            </w:r>
          </w:p>
        </w:tc>
      </w:tr>
      <w:tr w:rsidR="00C41065" w:rsidRPr="002D4156" w:rsidTr="00C41065">
        <w:trPr>
          <w:trHeight w:val="264"/>
          <w:jc w:val="center"/>
        </w:trPr>
        <w:tc>
          <w:tcPr>
            <w:tcW w:w="83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lastRenderedPageBreak/>
              <w:t>Ⅲ-24</w:t>
            </w:r>
          </w:p>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网德建设工程</w:t>
            </w: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1）开展创建文明网站活动，倡导文明办网、文明上网。</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①提供关注“文明汕尾”微信、微博的统计表格、截图；②说明部署开展倡导文明上网的具体举措和实际效果（说明报告）。</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0.5</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人教科</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陈晓波</w:t>
            </w:r>
          </w:p>
        </w:tc>
      </w:tr>
      <w:tr w:rsidR="00C41065" w:rsidRPr="002D4156" w:rsidTr="00C41065">
        <w:trPr>
          <w:trHeight w:val="388"/>
          <w:jc w:val="center"/>
        </w:trPr>
        <w:tc>
          <w:tcPr>
            <w:tcW w:w="837" w:type="dxa"/>
            <w:vMerge w:val="restart"/>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Ⅲ-25</w:t>
            </w:r>
          </w:p>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“三严三实”专题教育</w:t>
            </w: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1）加强党员干部党性修养和党性锻炼，开展党的政治纪律和政治规矩教育。</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①提供部署开展“三严三实”专题教育的规范文件；②提供主要负责同志讲党课、专题学习研讨的情况总结（说明报告，实景图片）；③提供部署“两学一做”活动的规范文件，提供开展“两学一做”活动的情况（说明报告、实景图片）。</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0.6</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人教科</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陈晓波</w:t>
            </w:r>
          </w:p>
        </w:tc>
      </w:tr>
      <w:tr w:rsidR="00C41065" w:rsidRPr="002D4156" w:rsidTr="00C41065">
        <w:trPr>
          <w:trHeight w:val="134"/>
          <w:jc w:val="center"/>
        </w:trPr>
        <w:tc>
          <w:tcPr>
            <w:tcW w:w="837" w:type="dxa"/>
            <w:vMerge/>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2）大力学习宣传优秀党员干部。</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提供学习优秀党员干部的情况（说明报告，200字左右，实景图片2张）。</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0.4</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人教科</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陈晓波</w:t>
            </w:r>
          </w:p>
        </w:tc>
      </w:tr>
      <w:tr w:rsidR="00C41065" w:rsidRPr="002D4156" w:rsidTr="00C41065">
        <w:trPr>
          <w:trHeight w:val="218"/>
          <w:jc w:val="center"/>
        </w:trPr>
        <w:tc>
          <w:tcPr>
            <w:tcW w:w="83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Ⅲ-26</w:t>
            </w:r>
          </w:p>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落实从严治党要求</w:t>
            </w: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强化党委主体责任和纪委监督责任，党风廉政和反腐败教育经常化、制度化。</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提供加强党风廉政建设，建立反腐败教育工作制度的规范文件。</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0.6</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人教科</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陈晓波</w:t>
            </w:r>
          </w:p>
        </w:tc>
      </w:tr>
      <w:tr w:rsidR="00C41065" w:rsidRPr="002D4156" w:rsidTr="00C41065">
        <w:trPr>
          <w:trHeight w:val="199"/>
          <w:jc w:val="center"/>
        </w:trPr>
        <w:tc>
          <w:tcPr>
            <w:tcW w:w="83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Ⅲ-34</w:t>
            </w:r>
          </w:p>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社会信用体系建设</w:t>
            </w: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2）</w:t>
            </w:r>
            <w:r w:rsidRPr="002D4156">
              <w:rPr>
                <w:rFonts w:ascii="宋体" w:eastAsia="宋体" w:hAnsi="宋体" w:cs="宋体" w:hint="eastAsia"/>
                <w:sz w:val="21"/>
                <w:szCs w:val="21"/>
              </w:rPr>
              <w:t>贯彻《关于推进诚信建设制度化的意见》，建立统分结合的工作机制。</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提供反映推进“诚信汕尾”建设年度工作安排的规范文件。</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材料审核实地考察问卷调查</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0.5</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许骏涛</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电子政务科</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张凌</w:t>
            </w:r>
          </w:p>
        </w:tc>
      </w:tr>
      <w:tr w:rsidR="00C41065" w:rsidRPr="002D4156" w:rsidTr="00C41065">
        <w:trPr>
          <w:trHeight w:val="158"/>
          <w:jc w:val="center"/>
        </w:trPr>
        <w:tc>
          <w:tcPr>
            <w:tcW w:w="837" w:type="dxa"/>
            <w:vMerge w:val="restart"/>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lastRenderedPageBreak/>
              <w:t>Ⅲ-47</w:t>
            </w:r>
          </w:p>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文化服务供给</w:t>
            </w: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2）开展全民阅读活动。</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①提供部署开展全民阅读活动的规范文件；②提供开展活动的情况（说明报告，实景图片，图片需注明活动时间、主题等）。</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0.3</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人教科</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陈晓波</w:t>
            </w:r>
          </w:p>
        </w:tc>
      </w:tr>
      <w:tr w:rsidR="00C41065" w:rsidRPr="002D4156" w:rsidTr="00C41065">
        <w:trPr>
          <w:trHeight w:val="92"/>
          <w:jc w:val="center"/>
        </w:trPr>
        <w:tc>
          <w:tcPr>
            <w:tcW w:w="837" w:type="dxa"/>
            <w:vMerge/>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3）开展全民健身活动。</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说明开展活动的情况（说明报告，实景图片，图片需注明活动时间、主题等）。</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0.3</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办公室</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徐渭滨</w:t>
            </w:r>
          </w:p>
        </w:tc>
      </w:tr>
      <w:tr w:rsidR="00C41065" w:rsidRPr="002D4156" w:rsidTr="00C41065">
        <w:trPr>
          <w:trHeight w:val="128"/>
          <w:jc w:val="center"/>
        </w:trPr>
        <w:tc>
          <w:tcPr>
            <w:tcW w:w="83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Ⅲ-49</w:t>
            </w:r>
          </w:p>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文明交通</w:t>
            </w: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1)实施文明交通行动计划。</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说明实施文明交通行动计划的主要举措（说明报告，实景图片，图片需注明活动时间、主题等）。</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0.5</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办公室</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徐渭滨</w:t>
            </w:r>
          </w:p>
        </w:tc>
      </w:tr>
      <w:tr w:rsidR="00C41065" w:rsidRPr="002D4156" w:rsidTr="00C41065">
        <w:trPr>
          <w:trHeight w:val="290"/>
          <w:jc w:val="center"/>
        </w:trPr>
        <w:tc>
          <w:tcPr>
            <w:tcW w:w="83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Ⅲ-51</w:t>
            </w:r>
          </w:p>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公益活动</w:t>
            </w: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1）开展扶贫帮困、慈善捐助、支教助学、义务献血、捐赠器官、义演义诊、环境保护、植绿护绿等活动。</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①说明开展公益活动（至少4种）的情况（说明报告）；②提供领导带头参加公益活动（至少3种）的简要情况（说明报告）。</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材料审核问卷调查</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0.4</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人教科</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陈晓波</w:t>
            </w:r>
          </w:p>
        </w:tc>
      </w:tr>
      <w:tr w:rsidR="00C41065" w:rsidRPr="002D4156" w:rsidTr="00C41065">
        <w:trPr>
          <w:trHeight w:val="158"/>
          <w:jc w:val="center"/>
        </w:trPr>
        <w:tc>
          <w:tcPr>
            <w:tcW w:w="837" w:type="dxa"/>
            <w:vMerge w:val="restart"/>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Ⅲ-85</w:t>
            </w:r>
          </w:p>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党委政府重视</w:t>
            </w: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1）把精神文明建设纳入经济社会发展总体规划。</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提供党委（党组）落实精神文明建设和文明城市创建工作的规范文件。</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0.8</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人教科</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陈晓波</w:t>
            </w:r>
          </w:p>
        </w:tc>
      </w:tr>
      <w:tr w:rsidR="00C41065" w:rsidRPr="002D4156" w:rsidTr="00C41065">
        <w:trPr>
          <w:trHeight w:val="269"/>
          <w:jc w:val="center"/>
        </w:trPr>
        <w:tc>
          <w:tcPr>
            <w:tcW w:w="837" w:type="dxa"/>
            <w:vMerge/>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2）党政主要负责同志带头履职尽责，加强对精神文明建设工作的领导。</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spacing w:val="-4"/>
                <w:kern w:val="2"/>
                <w:sz w:val="21"/>
                <w:szCs w:val="21"/>
              </w:rPr>
            </w:pPr>
            <w:r w:rsidRPr="002D4156">
              <w:rPr>
                <w:rFonts w:ascii="宋体" w:eastAsia="宋体" w:hAnsi="宋体" w:cs="宋体" w:hint="eastAsia"/>
                <w:spacing w:val="-4"/>
                <w:kern w:val="2"/>
                <w:sz w:val="21"/>
                <w:szCs w:val="21"/>
              </w:rPr>
              <w:t>①提供党委（党组）专题研究精神文明建设事项的情况（说明报告）；②提供反映党委（党组）主要领导亲自抓精神文明建设的情况说明（说明报告，实景图片）。</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0.6</w:t>
            </w:r>
          </w:p>
        </w:tc>
        <w:tc>
          <w:tcPr>
            <w:tcW w:w="425"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人教科</w:t>
            </w:r>
          </w:p>
        </w:tc>
        <w:tc>
          <w:tcPr>
            <w:tcW w:w="432" w:type="dxa"/>
            <w:vAlign w:val="center"/>
          </w:tcPr>
          <w:p w:rsidR="002D4156" w:rsidRPr="002D4156" w:rsidRDefault="002D4156"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陈晓波</w:t>
            </w:r>
          </w:p>
        </w:tc>
      </w:tr>
      <w:tr w:rsidR="00C41065" w:rsidRPr="002D4156" w:rsidTr="00C41065">
        <w:trPr>
          <w:trHeight w:val="192"/>
          <w:jc w:val="center"/>
        </w:trPr>
        <w:tc>
          <w:tcPr>
            <w:tcW w:w="837" w:type="dxa"/>
            <w:vMerge w:val="restart"/>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Ⅲ-88</w:t>
            </w:r>
          </w:p>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群众参与</w:t>
            </w:r>
          </w:p>
        </w:tc>
        <w:tc>
          <w:tcPr>
            <w:tcW w:w="4105"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1）创建工作规划、重要举措、所办实事等公共发布宣传，听取群众意见建议。</w:t>
            </w:r>
          </w:p>
        </w:tc>
        <w:tc>
          <w:tcPr>
            <w:tcW w:w="5109" w:type="dxa"/>
            <w:vAlign w:val="center"/>
          </w:tcPr>
          <w:p w:rsidR="002D4156" w:rsidRPr="002D4156" w:rsidRDefault="002D4156"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①提供整体工作的情况（说明报告，实景图片）。</w:t>
            </w:r>
          </w:p>
        </w:tc>
        <w:tc>
          <w:tcPr>
            <w:tcW w:w="1134"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w:t>
            </w:r>
          </w:p>
        </w:tc>
        <w:tc>
          <w:tcPr>
            <w:tcW w:w="567" w:type="dxa"/>
            <w:vAlign w:val="center"/>
          </w:tcPr>
          <w:p w:rsidR="002D4156" w:rsidRPr="002D4156" w:rsidRDefault="002D4156"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0.4</w:t>
            </w:r>
          </w:p>
        </w:tc>
        <w:tc>
          <w:tcPr>
            <w:tcW w:w="425" w:type="dxa"/>
            <w:vAlign w:val="center"/>
          </w:tcPr>
          <w:p w:rsidR="002D4156" w:rsidRPr="002D4156" w:rsidRDefault="00C41065"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2D4156" w:rsidRPr="002D4156" w:rsidRDefault="00C41065"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办公室</w:t>
            </w:r>
          </w:p>
        </w:tc>
        <w:tc>
          <w:tcPr>
            <w:tcW w:w="432" w:type="dxa"/>
            <w:vAlign w:val="center"/>
          </w:tcPr>
          <w:p w:rsidR="002D4156" w:rsidRPr="002D4156" w:rsidRDefault="00C41065"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徐渭滨</w:t>
            </w:r>
          </w:p>
        </w:tc>
      </w:tr>
      <w:tr w:rsidR="00C41065" w:rsidRPr="002D4156" w:rsidTr="00C41065">
        <w:trPr>
          <w:trHeight w:val="136"/>
          <w:jc w:val="center"/>
        </w:trPr>
        <w:tc>
          <w:tcPr>
            <w:tcW w:w="837" w:type="dxa"/>
            <w:vMerge/>
            <w:vAlign w:val="center"/>
          </w:tcPr>
          <w:p w:rsidR="00C41065" w:rsidRPr="002D4156" w:rsidRDefault="00C41065" w:rsidP="002D4156">
            <w:pPr>
              <w:widowControl w:val="0"/>
              <w:adjustRightInd/>
              <w:snapToGrid/>
              <w:spacing w:after="0" w:line="320" w:lineRule="exact"/>
              <w:jc w:val="center"/>
              <w:rPr>
                <w:rFonts w:ascii="宋体" w:eastAsia="宋体" w:hAnsi="宋体" w:cs="宋体" w:hint="eastAsia"/>
                <w:kern w:val="2"/>
                <w:sz w:val="21"/>
                <w:szCs w:val="21"/>
              </w:rPr>
            </w:pPr>
          </w:p>
        </w:tc>
        <w:tc>
          <w:tcPr>
            <w:tcW w:w="4105" w:type="dxa"/>
            <w:vAlign w:val="center"/>
          </w:tcPr>
          <w:p w:rsidR="00C41065" w:rsidRPr="002D4156" w:rsidRDefault="00C41065"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2）为市民群众参与创建工作搭建平台，畅通渠道。</w:t>
            </w:r>
          </w:p>
        </w:tc>
        <w:tc>
          <w:tcPr>
            <w:tcW w:w="5109" w:type="dxa"/>
            <w:vAlign w:val="center"/>
          </w:tcPr>
          <w:p w:rsidR="00C41065" w:rsidRPr="002D4156" w:rsidRDefault="00C41065"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②列举具体举措（说明报告）。</w:t>
            </w:r>
          </w:p>
        </w:tc>
        <w:tc>
          <w:tcPr>
            <w:tcW w:w="1134" w:type="dxa"/>
            <w:vAlign w:val="center"/>
          </w:tcPr>
          <w:p w:rsidR="00C41065" w:rsidRPr="002D4156" w:rsidRDefault="00C41065"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w:t>
            </w:r>
          </w:p>
        </w:tc>
        <w:tc>
          <w:tcPr>
            <w:tcW w:w="567" w:type="dxa"/>
            <w:vAlign w:val="center"/>
          </w:tcPr>
          <w:p w:rsidR="00C41065" w:rsidRPr="002D4156" w:rsidRDefault="00C41065"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0.4</w:t>
            </w:r>
          </w:p>
        </w:tc>
        <w:tc>
          <w:tcPr>
            <w:tcW w:w="425" w:type="dxa"/>
            <w:vAlign w:val="center"/>
          </w:tcPr>
          <w:p w:rsidR="00C41065" w:rsidRPr="002D4156" w:rsidRDefault="00C41065"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C41065" w:rsidRPr="002D4156" w:rsidRDefault="00C41065"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办公室</w:t>
            </w:r>
          </w:p>
        </w:tc>
        <w:tc>
          <w:tcPr>
            <w:tcW w:w="432" w:type="dxa"/>
            <w:vAlign w:val="center"/>
          </w:tcPr>
          <w:p w:rsidR="00C41065" w:rsidRPr="002D4156" w:rsidRDefault="00C41065"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徐渭滨</w:t>
            </w:r>
          </w:p>
        </w:tc>
      </w:tr>
      <w:tr w:rsidR="00C41065" w:rsidRPr="002D4156" w:rsidTr="00C41065">
        <w:trPr>
          <w:trHeight w:val="139"/>
          <w:jc w:val="center"/>
        </w:trPr>
        <w:tc>
          <w:tcPr>
            <w:tcW w:w="837" w:type="dxa"/>
            <w:vMerge/>
            <w:vAlign w:val="center"/>
          </w:tcPr>
          <w:p w:rsidR="00C41065" w:rsidRPr="002D4156" w:rsidRDefault="00C41065" w:rsidP="002D4156">
            <w:pPr>
              <w:widowControl w:val="0"/>
              <w:adjustRightInd/>
              <w:snapToGrid/>
              <w:spacing w:after="0" w:line="320" w:lineRule="exact"/>
              <w:jc w:val="center"/>
              <w:rPr>
                <w:rFonts w:ascii="宋体" w:eastAsia="宋体" w:hAnsi="宋体" w:cs="宋体" w:hint="eastAsia"/>
                <w:kern w:val="2"/>
                <w:sz w:val="21"/>
                <w:szCs w:val="21"/>
              </w:rPr>
            </w:pPr>
          </w:p>
        </w:tc>
        <w:tc>
          <w:tcPr>
            <w:tcW w:w="4105" w:type="dxa"/>
            <w:vAlign w:val="center"/>
          </w:tcPr>
          <w:p w:rsidR="00C41065" w:rsidRPr="002D4156" w:rsidRDefault="00C41065"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3）创建活动的群众参与率＞90%。</w:t>
            </w:r>
          </w:p>
        </w:tc>
        <w:tc>
          <w:tcPr>
            <w:tcW w:w="5109" w:type="dxa"/>
            <w:vAlign w:val="center"/>
          </w:tcPr>
          <w:p w:rsidR="00C41065" w:rsidRPr="002D4156" w:rsidRDefault="00C41065"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问卷调查</w:t>
            </w:r>
          </w:p>
        </w:tc>
        <w:tc>
          <w:tcPr>
            <w:tcW w:w="1134" w:type="dxa"/>
            <w:vAlign w:val="center"/>
          </w:tcPr>
          <w:p w:rsidR="00C41065" w:rsidRPr="002D4156" w:rsidRDefault="00C41065"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问卷调查</w:t>
            </w:r>
          </w:p>
        </w:tc>
        <w:tc>
          <w:tcPr>
            <w:tcW w:w="567" w:type="dxa"/>
            <w:vAlign w:val="center"/>
          </w:tcPr>
          <w:p w:rsidR="00C41065" w:rsidRPr="002D4156" w:rsidRDefault="00C41065"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0.6</w:t>
            </w:r>
          </w:p>
        </w:tc>
        <w:tc>
          <w:tcPr>
            <w:tcW w:w="425" w:type="dxa"/>
            <w:vAlign w:val="center"/>
          </w:tcPr>
          <w:p w:rsidR="00C41065" w:rsidRPr="002D4156" w:rsidRDefault="00C41065"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C41065" w:rsidRPr="002D4156" w:rsidRDefault="00C41065"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办公室</w:t>
            </w:r>
          </w:p>
        </w:tc>
        <w:tc>
          <w:tcPr>
            <w:tcW w:w="432" w:type="dxa"/>
            <w:vAlign w:val="center"/>
          </w:tcPr>
          <w:p w:rsidR="00C41065" w:rsidRPr="002D4156" w:rsidRDefault="00C41065"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徐渭滨</w:t>
            </w:r>
          </w:p>
        </w:tc>
      </w:tr>
      <w:tr w:rsidR="00C41065" w:rsidRPr="002D4156" w:rsidTr="00C41065">
        <w:trPr>
          <w:trHeight w:val="229"/>
          <w:jc w:val="center"/>
        </w:trPr>
        <w:tc>
          <w:tcPr>
            <w:tcW w:w="837" w:type="dxa"/>
            <w:vAlign w:val="center"/>
          </w:tcPr>
          <w:p w:rsidR="00C41065" w:rsidRPr="002D4156" w:rsidRDefault="00C41065"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Ⅲ-89</w:t>
            </w:r>
          </w:p>
          <w:p w:rsidR="00C41065" w:rsidRPr="002D4156" w:rsidRDefault="00C41065"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群众评价</w:t>
            </w:r>
          </w:p>
        </w:tc>
        <w:tc>
          <w:tcPr>
            <w:tcW w:w="4105" w:type="dxa"/>
            <w:vAlign w:val="center"/>
          </w:tcPr>
          <w:p w:rsidR="00C41065" w:rsidRPr="002D4156" w:rsidRDefault="00C41065"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2）采取问卷调查、民意测评等方式，查找存在突出问题，及时进行整改。</w:t>
            </w:r>
          </w:p>
        </w:tc>
        <w:tc>
          <w:tcPr>
            <w:tcW w:w="5109" w:type="dxa"/>
            <w:vAlign w:val="center"/>
          </w:tcPr>
          <w:p w:rsidR="00C41065" w:rsidRPr="002D4156" w:rsidRDefault="00C41065"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①统计开展问卷调查或民意测评的情况（统计表格）；②列举通过征求民意查找到的突出问题，说明整改情况（说明报告）。</w:t>
            </w:r>
          </w:p>
        </w:tc>
        <w:tc>
          <w:tcPr>
            <w:tcW w:w="1134" w:type="dxa"/>
            <w:vAlign w:val="center"/>
          </w:tcPr>
          <w:p w:rsidR="00C41065" w:rsidRPr="002D4156" w:rsidRDefault="00C41065"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w:t>
            </w:r>
          </w:p>
        </w:tc>
        <w:tc>
          <w:tcPr>
            <w:tcW w:w="567" w:type="dxa"/>
            <w:vAlign w:val="center"/>
          </w:tcPr>
          <w:p w:rsidR="00C41065" w:rsidRPr="002D4156" w:rsidRDefault="00C41065"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0.5</w:t>
            </w:r>
          </w:p>
        </w:tc>
        <w:tc>
          <w:tcPr>
            <w:tcW w:w="425" w:type="dxa"/>
            <w:vAlign w:val="center"/>
          </w:tcPr>
          <w:p w:rsidR="00C41065" w:rsidRPr="002D4156" w:rsidRDefault="00C41065"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C41065" w:rsidRPr="002D4156" w:rsidRDefault="00C41065"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办公室</w:t>
            </w:r>
          </w:p>
        </w:tc>
        <w:tc>
          <w:tcPr>
            <w:tcW w:w="432" w:type="dxa"/>
            <w:vAlign w:val="center"/>
          </w:tcPr>
          <w:p w:rsidR="00C41065" w:rsidRPr="002D4156" w:rsidRDefault="00C41065"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徐渭滨</w:t>
            </w:r>
          </w:p>
        </w:tc>
      </w:tr>
      <w:tr w:rsidR="00C41065" w:rsidRPr="002D4156" w:rsidTr="00C41065">
        <w:trPr>
          <w:trHeight w:val="353"/>
          <w:jc w:val="center"/>
        </w:trPr>
        <w:tc>
          <w:tcPr>
            <w:tcW w:w="837" w:type="dxa"/>
            <w:vAlign w:val="center"/>
          </w:tcPr>
          <w:p w:rsidR="00C41065" w:rsidRPr="002D4156" w:rsidRDefault="00C41065"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Ⅲ-91</w:t>
            </w:r>
          </w:p>
          <w:p w:rsidR="00C41065" w:rsidRPr="002D4156" w:rsidRDefault="00C41065"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扩大创建覆盖面</w:t>
            </w:r>
          </w:p>
        </w:tc>
        <w:tc>
          <w:tcPr>
            <w:tcW w:w="4105" w:type="dxa"/>
            <w:vAlign w:val="center"/>
          </w:tcPr>
          <w:p w:rsidR="00C41065" w:rsidRPr="002D4156" w:rsidRDefault="00C41065"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1）在机关、企事业单位、学校、社区、景区等普遍开展文明单位创建活动，并延伸到新经济组织、新社会组织。</w:t>
            </w:r>
          </w:p>
        </w:tc>
        <w:tc>
          <w:tcPr>
            <w:tcW w:w="5109" w:type="dxa"/>
            <w:vAlign w:val="center"/>
          </w:tcPr>
          <w:p w:rsidR="00C41065" w:rsidRPr="002D4156" w:rsidRDefault="00C41065" w:rsidP="002D4156">
            <w:pPr>
              <w:widowControl w:val="0"/>
              <w:adjustRightInd/>
              <w:snapToGrid/>
              <w:spacing w:after="0" w:line="320" w:lineRule="exact"/>
              <w:jc w:val="both"/>
              <w:rPr>
                <w:rFonts w:ascii="宋体" w:eastAsia="宋体" w:hAnsi="宋体" w:cs="宋体" w:hint="eastAsia"/>
                <w:kern w:val="2"/>
                <w:sz w:val="21"/>
                <w:szCs w:val="21"/>
              </w:rPr>
            </w:pPr>
            <w:r w:rsidRPr="002D4156">
              <w:rPr>
                <w:rFonts w:ascii="宋体" w:eastAsia="宋体" w:hAnsi="宋体" w:cs="宋体" w:hint="eastAsia"/>
                <w:kern w:val="2"/>
                <w:sz w:val="21"/>
                <w:szCs w:val="21"/>
              </w:rPr>
              <w:t>①提供部署开展文明单位创建活动的实施意见（规范文件）；②说明开展创建文明单位活动的情况（说明报告，实景图片）；③说明文明单位创建的举措和成效（说明报告，实景图片）。</w:t>
            </w:r>
          </w:p>
        </w:tc>
        <w:tc>
          <w:tcPr>
            <w:tcW w:w="1134" w:type="dxa"/>
            <w:vAlign w:val="center"/>
          </w:tcPr>
          <w:p w:rsidR="00C41065" w:rsidRPr="002D4156" w:rsidRDefault="00C41065"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sz w:val="21"/>
                <w:szCs w:val="21"/>
              </w:rPr>
              <w:t>材料审核</w:t>
            </w:r>
          </w:p>
        </w:tc>
        <w:tc>
          <w:tcPr>
            <w:tcW w:w="567" w:type="dxa"/>
            <w:vAlign w:val="center"/>
          </w:tcPr>
          <w:p w:rsidR="00C41065" w:rsidRPr="002D4156" w:rsidRDefault="00C41065" w:rsidP="002D4156">
            <w:pPr>
              <w:widowControl w:val="0"/>
              <w:adjustRightInd/>
              <w:snapToGrid/>
              <w:spacing w:after="0" w:line="320" w:lineRule="exact"/>
              <w:jc w:val="center"/>
              <w:rPr>
                <w:rFonts w:ascii="宋体" w:eastAsia="宋体" w:hAnsi="宋体" w:cs="宋体" w:hint="eastAsia"/>
                <w:kern w:val="2"/>
                <w:sz w:val="21"/>
                <w:szCs w:val="21"/>
              </w:rPr>
            </w:pPr>
            <w:r w:rsidRPr="002D4156">
              <w:rPr>
                <w:rFonts w:ascii="宋体" w:eastAsia="宋体" w:hAnsi="宋体" w:cs="宋体" w:hint="eastAsia"/>
                <w:kern w:val="2"/>
                <w:sz w:val="21"/>
                <w:szCs w:val="21"/>
              </w:rPr>
              <w:t>0.6</w:t>
            </w:r>
          </w:p>
        </w:tc>
        <w:tc>
          <w:tcPr>
            <w:tcW w:w="425" w:type="dxa"/>
            <w:vAlign w:val="center"/>
          </w:tcPr>
          <w:p w:rsidR="00C41065" w:rsidRPr="002D4156" w:rsidRDefault="00C41065"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郑泽梅</w:t>
            </w:r>
          </w:p>
        </w:tc>
        <w:tc>
          <w:tcPr>
            <w:tcW w:w="401" w:type="dxa"/>
            <w:vAlign w:val="center"/>
          </w:tcPr>
          <w:p w:rsidR="00C41065" w:rsidRPr="002D4156" w:rsidRDefault="00C41065"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办公室</w:t>
            </w:r>
          </w:p>
        </w:tc>
        <w:tc>
          <w:tcPr>
            <w:tcW w:w="432" w:type="dxa"/>
            <w:vAlign w:val="center"/>
          </w:tcPr>
          <w:p w:rsidR="00C41065" w:rsidRPr="002D4156" w:rsidRDefault="00C41065" w:rsidP="00C41065">
            <w:pPr>
              <w:widowControl w:val="0"/>
              <w:adjustRightInd/>
              <w:snapToGrid/>
              <w:spacing w:after="0" w:line="320" w:lineRule="exact"/>
              <w:jc w:val="center"/>
              <w:rPr>
                <w:rFonts w:ascii="宋体" w:eastAsia="宋体" w:hAnsi="宋体" w:cs="宋体" w:hint="eastAsia"/>
                <w:kern w:val="2"/>
                <w:sz w:val="21"/>
                <w:szCs w:val="21"/>
              </w:rPr>
            </w:pPr>
            <w:r>
              <w:rPr>
                <w:rFonts w:ascii="宋体" w:eastAsia="宋体" w:hAnsi="宋体" w:cs="宋体" w:hint="eastAsia"/>
                <w:kern w:val="2"/>
                <w:sz w:val="21"/>
                <w:szCs w:val="21"/>
              </w:rPr>
              <w:t>徐渭滨</w:t>
            </w:r>
          </w:p>
        </w:tc>
      </w:tr>
    </w:tbl>
    <w:p w:rsidR="002D4156" w:rsidRDefault="002D4156" w:rsidP="004740EC">
      <w:pPr>
        <w:overflowPunct w:val="0"/>
        <w:adjustRightInd/>
        <w:snapToGrid/>
        <w:spacing w:after="0" w:line="579" w:lineRule="exact"/>
        <w:jc w:val="center"/>
        <w:rPr>
          <w:rFonts w:ascii="方正小标宋简体" w:eastAsia="方正小标宋简体" w:hint="eastAsia"/>
          <w:sz w:val="44"/>
          <w:szCs w:val="44"/>
        </w:rPr>
      </w:pPr>
    </w:p>
    <w:p w:rsidR="002D4156" w:rsidRDefault="002D4156" w:rsidP="004740EC">
      <w:pPr>
        <w:overflowPunct w:val="0"/>
        <w:adjustRightInd/>
        <w:snapToGrid/>
        <w:spacing w:after="0" w:line="579" w:lineRule="exact"/>
        <w:jc w:val="center"/>
        <w:rPr>
          <w:rFonts w:ascii="方正小标宋简体" w:eastAsia="方正小标宋简体" w:hint="eastAsia"/>
          <w:sz w:val="44"/>
          <w:szCs w:val="44"/>
        </w:rPr>
      </w:pPr>
    </w:p>
    <w:p w:rsidR="002D4156" w:rsidRDefault="002D4156" w:rsidP="004740EC">
      <w:pPr>
        <w:overflowPunct w:val="0"/>
        <w:adjustRightInd/>
        <w:snapToGrid/>
        <w:spacing w:after="0" w:line="579" w:lineRule="exact"/>
        <w:jc w:val="center"/>
        <w:rPr>
          <w:rFonts w:ascii="方正小标宋简体" w:eastAsia="方正小标宋简体" w:hint="eastAsia"/>
          <w:sz w:val="44"/>
          <w:szCs w:val="44"/>
        </w:rPr>
      </w:pPr>
    </w:p>
    <w:p w:rsidR="002D4156" w:rsidRDefault="002D4156" w:rsidP="004740EC">
      <w:pPr>
        <w:overflowPunct w:val="0"/>
        <w:adjustRightInd/>
        <w:snapToGrid/>
        <w:spacing w:after="0" w:line="579" w:lineRule="exact"/>
        <w:jc w:val="center"/>
        <w:rPr>
          <w:rFonts w:ascii="方正小标宋简体" w:eastAsia="方正小标宋简体" w:hint="eastAsia"/>
          <w:sz w:val="44"/>
          <w:szCs w:val="44"/>
        </w:rPr>
      </w:pPr>
    </w:p>
    <w:p w:rsidR="002D4156" w:rsidRPr="00C41065" w:rsidRDefault="00C41065" w:rsidP="00C41065">
      <w:pPr>
        <w:overflowPunct w:val="0"/>
        <w:adjustRightInd/>
        <w:snapToGrid/>
        <w:spacing w:after="0" w:line="579" w:lineRule="exact"/>
        <w:rPr>
          <w:rFonts w:ascii="黑体" w:eastAsia="黑体" w:hAnsi="黑体" w:hint="eastAsia"/>
          <w:szCs w:val="32"/>
        </w:rPr>
      </w:pPr>
      <w:r w:rsidRPr="00C41065">
        <w:rPr>
          <w:rFonts w:ascii="黑体" w:eastAsia="黑体" w:hAnsi="黑体" w:hint="eastAsia"/>
          <w:szCs w:val="32"/>
        </w:rPr>
        <w:lastRenderedPageBreak/>
        <w:t>附件2：</w:t>
      </w:r>
    </w:p>
    <w:p w:rsidR="002C7186" w:rsidRPr="002C7186" w:rsidRDefault="002C7186" w:rsidP="004740EC">
      <w:pPr>
        <w:overflowPunct w:val="0"/>
        <w:adjustRightInd/>
        <w:snapToGrid/>
        <w:spacing w:after="0" w:line="579" w:lineRule="exact"/>
        <w:jc w:val="center"/>
        <w:rPr>
          <w:rFonts w:ascii="方正小标宋简体" w:eastAsia="方正小标宋简体"/>
          <w:sz w:val="44"/>
          <w:szCs w:val="44"/>
        </w:rPr>
      </w:pPr>
      <w:r w:rsidRPr="002C7186">
        <w:rPr>
          <w:rFonts w:ascii="方正小标宋简体" w:eastAsia="方正小标宋简体" w:hint="eastAsia"/>
          <w:sz w:val="44"/>
          <w:szCs w:val="44"/>
        </w:rPr>
        <w:t>汕尾市经信局2016-2017年省级文明城市创建</w:t>
      </w:r>
      <w:r w:rsidR="002D4156">
        <w:rPr>
          <w:rFonts w:ascii="方正小标宋简体" w:eastAsia="方正小标宋简体" w:hint="eastAsia"/>
          <w:sz w:val="44"/>
          <w:szCs w:val="44"/>
        </w:rPr>
        <w:t>个性</w:t>
      </w:r>
      <w:r w:rsidRPr="002C7186">
        <w:rPr>
          <w:rFonts w:ascii="方正小标宋简体" w:eastAsia="方正小标宋简体" w:hint="eastAsia"/>
          <w:sz w:val="44"/>
          <w:szCs w:val="44"/>
        </w:rPr>
        <w:t>任务责任清单</w:t>
      </w:r>
    </w:p>
    <w:tbl>
      <w:tblPr>
        <w:tblW w:w="13867"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384"/>
        <w:gridCol w:w="3544"/>
        <w:gridCol w:w="4423"/>
        <w:gridCol w:w="1134"/>
        <w:gridCol w:w="851"/>
        <w:gridCol w:w="850"/>
        <w:gridCol w:w="851"/>
        <w:gridCol w:w="830"/>
      </w:tblGrid>
      <w:tr w:rsidR="002D4156" w:rsidRPr="004740EC" w:rsidTr="00C41065">
        <w:trPr>
          <w:trHeight w:val="536"/>
        </w:trPr>
        <w:tc>
          <w:tcPr>
            <w:tcW w:w="1384" w:type="dxa"/>
            <w:tcBorders>
              <w:bottom w:val="single" w:sz="4" w:space="0" w:color="auto"/>
            </w:tcBorders>
            <w:vAlign w:val="center"/>
          </w:tcPr>
          <w:p w:rsidR="002D4156" w:rsidRPr="00704893" w:rsidRDefault="002D4156" w:rsidP="004740EC">
            <w:pPr>
              <w:spacing w:line="320" w:lineRule="exact"/>
              <w:jc w:val="center"/>
              <w:rPr>
                <w:rFonts w:ascii="黑体" w:eastAsia="黑体" w:hAnsi="黑体" w:cs="宋体"/>
                <w:sz w:val="24"/>
                <w:szCs w:val="24"/>
              </w:rPr>
            </w:pPr>
            <w:r w:rsidRPr="00704893">
              <w:rPr>
                <w:rFonts w:ascii="黑体" w:eastAsia="黑体" w:hAnsi="黑体" w:hint="eastAsia"/>
                <w:sz w:val="24"/>
                <w:szCs w:val="24"/>
              </w:rPr>
              <w:t>测评内容</w:t>
            </w:r>
          </w:p>
        </w:tc>
        <w:tc>
          <w:tcPr>
            <w:tcW w:w="3544" w:type="dxa"/>
            <w:tcBorders>
              <w:bottom w:val="single" w:sz="4" w:space="0" w:color="auto"/>
            </w:tcBorders>
            <w:vAlign w:val="center"/>
          </w:tcPr>
          <w:p w:rsidR="002D4156" w:rsidRPr="00704893" w:rsidRDefault="002D4156" w:rsidP="004740EC">
            <w:pPr>
              <w:spacing w:line="320" w:lineRule="exact"/>
              <w:jc w:val="center"/>
              <w:rPr>
                <w:rFonts w:ascii="黑体" w:eastAsia="黑体" w:hAnsi="黑体" w:cs="宋体"/>
                <w:sz w:val="24"/>
                <w:szCs w:val="24"/>
              </w:rPr>
            </w:pPr>
            <w:r w:rsidRPr="00704893">
              <w:rPr>
                <w:rFonts w:ascii="黑体" w:eastAsia="黑体" w:hAnsi="黑体" w:hint="eastAsia"/>
                <w:sz w:val="24"/>
                <w:szCs w:val="24"/>
              </w:rPr>
              <w:t>测评标准</w:t>
            </w:r>
          </w:p>
        </w:tc>
        <w:tc>
          <w:tcPr>
            <w:tcW w:w="4423" w:type="dxa"/>
            <w:tcBorders>
              <w:bottom w:val="single" w:sz="4" w:space="0" w:color="auto"/>
            </w:tcBorders>
            <w:vAlign w:val="center"/>
          </w:tcPr>
          <w:p w:rsidR="002D4156" w:rsidRPr="00704893" w:rsidRDefault="002D4156" w:rsidP="004740EC">
            <w:pPr>
              <w:spacing w:line="320" w:lineRule="exact"/>
              <w:jc w:val="center"/>
              <w:rPr>
                <w:rFonts w:ascii="黑体" w:eastAsia="黑体" w:hAnsi="黑体" w:cs="宋体"/>
                <w:sz w:val="24"/>
                <w:szCs w:val="24"/>
              </w:rPr>
            </w:pPr>
            <w:r w:rsidRPr="00704893">
              <w:rPr>
                <w:rFonts w:ascii="黑体" w:eastAsia="黑体" w:hAnsi="黑体" w:hint="eastAsia"/>
                <w:sz w:val="24"/>
                <w:szCs w:val="24"/>
              </w:rPr>
              <w:t>材料报送要求</w:t>
            </w:r>
          </w:p>
        </w:tc>
        <w:tc>
          <w:tcPr>
            <w:tcW w:w="1134" w:type="dxa"/>
            <w:tcBorders>
              <w:bottom w:val="single" w:sz="4" w:space="0" w:color="auto"/>
            </w:tcBorders>
            <w:vAlign w:val="center"/>
          </w:tcPr>
          <w:p w:rsidR="002D4156" w:rsidRPr="00704893" w:rsidRDefault="002D4156" w:rsidP="004740EC">
            <w:pPr>
              <w:spacing w:line="320" w:lineRule="exact"/>
              <w:jc w:val="center"/>
              <w:rPr>
                <w:rFonts w:ascii="黑体" w:eastAsia="黑体" w:hAnsi="黑体"/>
                <w:sz w:val="24"/>
                <w:szCs w:val="24"/>
              </w:rPr>
            </w:pPr>
            <w:r w:rsidRPr="00704893">
              <w:rPr>
                <w:rFonts w:ascii="黑体" w:eastAsia="黑体" w:hAnsi="黑体" w:hint="eastAsia"/>
                <w:sz w:val="24"/>
                <w:szCs w:val="24"/>
              </w:rPr>
              <w:t>测评方法</w:t>
            </w:r>
          </w:p>
        </w:tc>
        <w:tc>
          <w:tcPr>
            <w:tcW w:w="851" w:type="dxa"/>
            <w:tcBorders>
              <w:bottom w:val="single" w:sz="4" w:space="0" w:color="auto"/>
            </w:tcBorders>
            <w:vAlign w:val="center"/>
          </w:tcPr>
          <w:p w:rsidR="002D4156" w:rsidRPr="00704893" w:rsidRDefault="002D4156" w:rsidP="004740EC">
            <w:pPr>
              <w:spacing w:line="320" w:lineRule="exact"/>
              <w:jc w:val="center"/>
              <w:rPr>
                <w:rFonts w:ascii="黑体" w:eastAsia="黑体" w:hAnsi="黑体"/>
                <w:sz w:val="24"/>
                <w:szCs w:val="24"/>
              </w:rPr>
            </w:pPr>
            <w:r w:rsidRPr="00704893">
              <w:rPr>
                <w:rFonts w:ascii="黑体" w:eastAsia="黑体" w:hAnsi="黑体" w:hint="eastAsia"/>
                <w:sz w:val="24"/>
                <w:szCs w:val="24"/>
              </w:rPr>
              <w:t>分值（分）</w:t>
            </w:r>
          </w:p>
        </w:tc>
        <w:tc>
          <w:tcPr>
            <w:tcW w:w="850" w:type="dxa"/>
            <w:tcBorders>
              <w:bottom w:val="single" w:sz="4" w:space="0" w:color="auto"/>
            </w:tcBorders>
            <w:vAlign w:val="center"/>
          </w:tcPr>
          <w:p w:rsidR="002D4156" w:rsidRPr="00704893" w:rsidRDefault="002D4156" w:rsidP="004740EC">
            <w:pPr>
              <w:spacing w:line="320" w:lineRule="exact"/>
              <w:jc w:val="center"/>
              <w:rPr>
                <w:rFonts w:ascii="黑体" w:eastAsia="黑体" w:hAnsi="黑体"/>
                <w:sz w:val="24"/>
                <w:szCs w:val="24"/>
              </w:rPr>
            </w:pPr>
            <w:r w:rsidRPr="00704893">
              <w:rPr>
                <w:rFonts w:ascii="黑体" w:eastAsia="黑体" w:hAnsi="黑体" w:hint="eastAsia"/>
                <w:sz w:val="24"/>
                <w:szCs w:val="24"/>
              </w:rPr>
              <w:t>责任</w:t>
            </w:r>
          </w:p>
          <w:p w:rsidR="002D4156" w:rsidRPr="00704893" w:rsidRDefault="002D4156" w:rsidP="004740EC">
            <w:pPr>
              <w:spacing w:line="320" w:lineRule="exact"/>
              <w:jc w:val="center"/>
              <w:rPr>
                <w:rFonts w:ascii="黑体" w:eastAsia="黑体" w:hAnsi="黑体"/>
                <w:sz w:val="24"/>
                <w:szCs w:val="24"/>
              </w:rPr>
            </w:pPr>
            <w:r w:rsidRPr="00704893">
              <w:rPr>
                <w:rFonts w:ascii="黑体" w:eastAsia="黑体" w:hAnsi="黑体" w:hint="eastAsia"/>
                <w:sz w:val="24"/>
                <w:szCs w:val="24"/>
              </w:rPr>
              <w:t>领导</w:t>
            </w:r>
          </w:p>
        </w:tc>
        <w:tc>
          <w:tcPr>
            <w:tcW w:w="851" w:type="dxa"/>
            <w:tcBorders>
              <w:bottom w:val="single" w:sz="4" w:space="0" w:color="auto"/>
            </w:tcBorders>
            <w:vAlign w:val="center"/>
          </w:tcPr>
          <w:p w:rsidR="002D4156" w:rsidRDefault="002D4156" w:rsidP="004740EC">
            <w:pPr>
              <w:spacing w:line="320" w:lineRule="exact"/>
              <w:jc w:val="center"/>
              <w:rPr>
                <w:rFonts w:ascii="黑体" w:eastAsia="黑体" w:hAnsi="黑体" w:hint="eastAsia"/>
                <w:sz w:val="24"/>
                <w:szCs w:val="24"/>
              </w:rPr>
            </w:pPr>
            <w:r w:rsidRPr="00704893">
              <w:rPr>
                <w:rFonts w:ascii="黑体" w:eastAsia="黑体" w:hAnsi="黑体" w:hint="eastAsia"/>
                <w:sz w:val="24"/>
                <w:szCs w:val="24"/>
              </w:rPr>
              <w:t>责任</w:t>
            </w:r>
          </w:p>
          <w:p w:rsidR="002D4156" w:rsidRPr="00704893" w:rsidRDefault="002D4156" w:rsidP="004740EC">
            <w:pPr>
              <w:spacing w:line="320" w:lineRule="exact"/>
              <w:jc w:val="center"/>
              <w:rPr>
                <w:rFonts w:ascii="黑体" w:eastAsia="黑体" w:hAnsi="黑体"/>
                <w:sz w:val="24"/>
                <w:szCs w:val="24"/>
              </w:rPr>
            </w:pPr>
            <w:r w:rsidRPr="00704893">
              <w:rPr>
                <w:rFonts w:ascii="黑体" w:eastAsia="黑体" w:hAnsi="黑体" w:hint="eastAsia"/>
                <w:sz w:val="24"/>
                <w:szCs w:val="24"/>
              </w:rPr>
              <w:t>科室</w:t>
            </w:r>
          </w:p>
        </w:tc>
        <w:tc>
          <w:tcPr>
            <w:tcW w:w="830" w:type="dxa"/>
            <w:tcBorders>
              <w:bottom w:val="single" w:sz="4" w:space="0" w:color="auto"/>
            </w:tcBorders>
            <w:vAlign w:val="center"/>
          </w:tcPr>
          <w:p w:rsidR="002D4156" w:rsidRPr="00704893" w:rsidRDefault="002D4156" w:rsidP="002D4156">
            <w:pPr>
              <w:spacing w:line="320" w:lineRule="exact"/>
              <w:jc w:val="center"/>
              <w:rPr>
                <w:rFonts w:ascii="黑体" w:eastAsia="黑体" w:hAnsi="黑体" w:hint="eastAsia"/>
                <w:sz w:val="24"/>
                <w:szCs w:val="24"/>
              </w:rPr>
            </w:pPr>
            <w:r>
              <w:rPr>
                <w:rFonts w:ascii="黑体" w:eastAsia="黑体" w:hAnsi="黑体" w:hint="eastAsia"/>
                <w:sz w:val="24"/>
                <w:szCs w:val="24"/>
              </w:rPr>
              <w:t>责任人</w:t>
            </w:r>
          </w:p>
        </w:tc>
      </w:tr>
      <w:tr w:rsidR="002D4156" w:rsidRPr="004740EC" w:rsidTr="00C41065">
        <w:trPr>
          <w:trHeight w:val="1761"/>
        </w:trPr>
        <w:tc>
          <w:tcPr>
            <w:tcW w:w="1384" w:type="dxa"/>
            <w:vAlign w:val="center"/>
          </w:tcPr>
          <w:p w:rsidR="002D4156" w:rsidRPr="00C41065" w:rsidRDefault="002D4156" w:rsidP="004740EC">
            <w:pPr>
              <w:spacing w:line="320" w:lineRule="exact"/>
              <w:jc w:val="both"/>
              <w:rPr>
                <w:rFonts w:ascii="宋体" w:eastAsia="宋体" w:hAnsi="宋体" w:cs="宋体"/>
                <w:kern w:val="2"/>
                <w:sz w:val="21"/>
                <w:szCs w:val="21"/>
              </w:rPr>
            </w:pPr>
            <w:r w:rsidRPr="00C41065">
              <w:rPr>
                <w:rFonts w:ascii="宋体" w:eastAsia="宋体" w:hAnsi="宋体" w:cs="宋体" w:hint="eastAsia"/>
                <w:kern w:val="2"/>
                <w:sz w:val="21"/>
                <w:szCs w:val="21"/>
              </w:rPr>
              <w:t>Ⅲ-20</w:t>
            </w:r>
          </w:p>
          <w:p w:rsidR="002D4156" w:rsidRPr="00C41065" w:rsidRDefault="002D4156" w:rsidP="004740EC">
            <w:pPr>
              <w:spacing w:line="320" w:lineRule="exact"/>
              <w:jc w:val="both"/>
              <w:rPr>
                <w:rFonts w:ascii="宋体" w:eastAsia="宋体" w:hAnsi="宋体" w:cs="宋体"/>
                <w:kern w:val="2"/>
                <w:sz w:val="21"/>
                <w:szCs w:val="21"/>
              </w:rPr>
            </w:pPr>
            <w:r w:rsidRPr="00C41065">
              <w:rPr>
                <w:rFonts w:ascii="宋体" w:eastAsia="宋体" w:hAnsi="宋体" w:cs="宋体" w:hint="eastAsia"/>
                <w:kern w:val="2"/>
                <w:sz w:val="21"/>
                <w:szCs w:val="21"/>
              </w:rPr>
              <w:t>公益广告宣传形成制度</w:t>
            </w:r>
          </w:p>
        </w:tc>
        <w:tc>
          <w:tcPr>
            <w:tcW w:w="3544" w:type="dxa"/>
            <w:vAlign w:val="center"/>
          </w:tcPr>
          <w:p w:rsidR="002D4156" w:rsidRPr="00C41065" w:rsidRDefault="002D4156" w:rsidP="004740EC">
            <w:pPr>
              <w:spacing w:line="320" w:lineRule="exact"/>
              <w:jc w:val="both"/>
              <w:rPr>
                <w:rFonts w:ascii="宋体" w:eastAsia="宋体" w:hAnsi="宋体" w:cs="宋体"/>
                <w:kern w:val="2"/>
                <w:sz w:val="21"/>
                <w:szCs w:val="21"/>
              </w:rPr>
            </w:pPr>
            <w:r w:rsidRPr="00C41065">
              <w:rPr>
                <w:rFonts w:ascii="宋体" w:eastAsia="宋体" w:hAnsi="宋体" w:cs="宋体" w:hint="eastAsia"/>
                <w:kern w:val="2"/>
                <w:sz w:val="21"/>
                <w:szCs w:val="21"/>
              </w:rPr>
              <w:t>1）落实《广告法》、《公益广告促进和管理暂行办法》，健全完善文明委统筹协调、相关职能部门各负其责的领导体制和工作机制。</w:t>
            </w:r>
          </w:p>
        </w:tc>
        <w:tc>
          <w:tcPr>
            <w:tcW w:w="4423" w:type="dxa"/>
            <w:vAlign w:val="center"/>
          </w:tcPr>
          <w:p w:rsidR="002D4156" w:rsidRPr="00C41065" w:rsidRDefault="002D4156" w:rsidP="004740EC">
            <w:pPr>
              <w:spacing w:line="320" w:lineRule="exact"/>
              <w:jc w:val="both"/>
              <w:rPr>
                <w:rFonts w:ascii="宋体" w:eastAsia="宋体" w:hAnsi="宋体" w:cs="宋体"/>
                <w:kern w:val="2"/>
                <w:sz w:val="21"/>
                <w:szCs w:val="21"/>
              </w:rPr>
            </w:pPr>
            <w:r w:rsidRPr="00C41065">
              <w:rPr>
                <w:rFonts w:ascii="宋体" w:eastAsia="宋体" w:hAnsi="宋体" w:cs="宋体" w:hint="eastAsia"/>
                <w:kern w:val="2"/>
                <w:sz w:val="21"/>
                <w:szCs w:val="21"/>
              </w:rPr>
              <w:t>②提供建立健全文明委统筹指导，工商、新闻出版广电、住建、交通运输、工信、网信等部门各负其责的运行机制的规范文件。</w:t>
            </w:r>
          </w:p>
        </w:tc>
        <w:tc>
          <w:tcPr>
            <w:tcW w:w="1134" w:type="dxa"/>
            <w:vAlign w:val="center"/>
          </w:tcPr>
          <w:p w:rsidR="002D4156" w:rsidRPr="00C41065" w:rsidRDefault="002D4156" w:rsidP="004740EC">
            <w:pPr>
              <w:spacing w:line="320" w:lineRule="exact"/>
              <w:jc w:val="center"/>
              <w:rPr>
                <w:rFonts w:ascii="宋体" w:eastAsia="宋体" w:hAnsi="宋体" w:cs="宋体"/>
                <w:kern w:val="2"/>
                <w:sz w:val="21"/>
                <w:szCs w:val="21"/>
              </w:rPr>
            </w:pPr>
            <w:r w:rsidRPr="00C41065">
              <w:rPr>
                <w:rFonts w:ascii="宋体" w:eastAsia="宋体" w:hAnsi="宋体" w:cs="宋体" w:hint="eastAsia"/>
                <w:kern w:val="2"/>
                <w:sz w:val="21"/>
                <w:szCs w:val="21"/>
              </w:rPr>
              <w:t>材料审核</w:t>
            </w:r>
          </w:p>
        </w:tc>
        <w:tc>
          <w:tcPr>
            <w:tcW w:w="851" w:type="dxa"/>
            <w:vAlign w:val="center"/>
          </w:tcPr>
          <w:p w:rsidR="002D4156" w:rsidRPr="00C41065" w:rsidRDefault="002D4156" w:rsidP="004740EC">
            <w:pPr>
              <w:spacing w:line="320" w:lineRule="exact"/>
              <w:jc w:val="center"/>
              <w:rPr>
                <w:rFonts w:ascii="宋体" w:eastAsia="宋体" w:hAnsi="宋体" w:cs="宋体"/>
                <w:kern w:val="2"/>
                <w:sz w:val="21"/>
                <w:szCs w:val="21"/>
              </w:rPr>
            </w:pPr>
            <w:r w:rsidRPr="00C41065">
              <w:rPr>
                <w:rFonts w:ascii="宋体" w:eastAsia="宋体" w:hAnsi="宋体" w:cs="宋体" w:hint="eastAsia"/>
                <w:kern w:val="2"/>
                <w:sz w:val="21"/>
                <w:szCs w:val="21"/>
              </w:rPr>
              <w:t>0.5</w:t>
            </w:r>
          </w:p>
        </w:tc>
        <w:tc>
          <w:tcPr>
            <w:tcW w:w="850" w:type="dxa"/>
            <w:vAlign w:val="center"/>
          </w:tcPr>
          <w:p w:rsidR="002D4156" w:rsidRPr="00C41065" w:rsidRDefault="002D4156" w:rsidP="004740EC">
            <w:pPr>
              <w:spacing w:line="320" w:lineRule="exact"/>
              <w:jc w:val="center"/>
              <w:rPr>
                <w:rFonts w:ascii="宋体" w:eastAsia="宋体" w:hAnsi="宋体" w:cs="宋体"/>
                <w:kern w:val="2"/>
                <w:sz w:val="21"/>
                <w:szCs w:val="21"/>
              </w:rPr>
            </w:pPr>
            <w:r w:rsidRPr="00C41065">
              <w:rPr>
                <w:rFonts w:ascii="宋体" w:eastAsia="宋体" w:hAnsi="宋体" w:cs="宋体"/>
                <w:kern w:val="2"/>
                <w:sz w:val="21"/>
                <w:szCs w:val="21"/>
              </w:rPr>
              <w:t>许骏涛</w:t>
            </w:r>
          </w:p>
        </w:tc>
        <w:tc>
          <w:tcPr>
            <w:tcW w:w="851" w:type="dxa"/>
            <w:vAlign w:val="center"/>
          </w:tcPr>
          <w:p w:rsidR="00C41065" w:rsidRDefault="002D4156" w:rsidP="004740EC">
            <w:pPr>
              <w:spacing w:line="320" w:lineRule="exact"/>
              <w:jc w:val="center"/>
              <w:rPr>
                <w:rFonts w:ascii="宋体" w:eastAsia="宋体" w:hAnsi="宋体" w:cs="宋体" w:hint="eastAsia"/>
                <w:kern w:val="2"/>
                <w:sz w:val="21"/>
                <w:szCs w:val="21"/>
              </w:rPr>
            </w:pPr>
            <w:r w:rsidRPr="00C41065">
              <w:rPr>
                <w:rFonts w:ascii="宋体" w:eastAsia="宋体" w:hAnsi="宋体" w:cs="宋体"/>
                <w:kern w:val="2"/>
                <w:sz w:val="21"/>
                <w:szCs w:val="21"/>
              </w:rPr>
              <w:t>信息</w:t>
            </w:r>
          </w:p>
          <w:p w:rsidR="002D4156" w:rsidRPr="00C41065" w:rsidRDefault="002D4156" w:rsidP="004740EC">
            <w:pPr>
              <w:spacing w:line="320" w:lineRule="exact"/>
              <w:jc w:val="center"/>
              <w:rPr>
                <w:rFonts w:ascii="宋体" w:eastAsia="宋体" w:hAnsi="宋体" w:cs="宋体"/>
                <w:kern w:val="2"/>
                <w:sz w:val="21"/>
                <w:szCs w:val="21"/>
              </w:rPr>
            </w:pPr>
            <w:r w:rsidRPr="00C41065">
              <w:rPr>
                <w:rFonts w:ascii="宋体" w:eastAsia="宋体" w:hAnsi="宋体" w:cs="宋体"/>
                <w:kern w:val="2"/>
                <w:sz w:val="21"/>
                <w:szCs w:val="21"/>
              </w:rPr>
              <w:t>化科</w:t>
            </w:r>
          </w:p>
        </w:tc>
        <w:tc>
          <w:tcPr>
            <w:tcW w:w="830" w:type="dxa"/>
            <w:vAlign w:val="center"/>
          </w:tcPr>
          <w:p w:rsidR="002D4156" w:rsidRPr="00C41065" w:rsidRDefault="002D4156" w:rsidP="002D4156">
            <w:pPr>
              <w:spacing w:line="320" w:lineRule="exact"/>
              <w:jc w:val="center"/>
              <w:rPr>
                <w:rFonts w:ascii="宋体" w:eastAsia="宋体" w:hAnsi="宋体" w:cs="宋体"/>
                <w:kern w:val="2"/>
                <w:sz w:val="21"/>
                <w:szCs w:val="21"/>
              </w:rPr>
            </w:pPr>
            <w:r w:rsidRPr="00C41065">
              <w:rPr>
                <w:rFonts w:ascii="宋体" w:eastAsia="宋体" w:hAnsi="宋体" w:cs="宋体"/>
                <w:kern w:val="2"/>
                <w:sz w:val="21"/>
                <w:szCs w:val="21"/>
              </w:rPr>
              <w:t>吴扬</w:t>
            </w:r>
          </w:p>
        </w:tc>
      </w:tr>
      <w:tr w:rsidR="002D4156" w:rsidRPr="004740EC" w:rsidTr="00C41065">
        <w:trPr>
          <w:trHeight w:val="1538"/>
        </w:trPr>
        <w:tc>
          <w:tcPr>
            <w:tcW w:w="1384" w:type="dxa"/>
            <w:vAlign w:val="center"/>
          </w:tcPr>
          <w:p w:rsidR="002D4156" w:rsidRPr="00C41065" w:rsidRDefault="002D4156" w:rsidP="004740EC">
            <w:pPr>
              <w:spacing w:line="320" w:lineRule="exact"/>
              <w:jc w:val="both"/>
              <w:rPr>
                <w:rFonts w:ascii="宋体" w:eastAsia="宋体" w:hAnsi="宋体" w:cs="宋体"/>
                <w:kern w:val="2"/>
                <w:sz w:val="21"/>
                <w:szCs w:val="21"/>
              </w:rPr>
            </w:pPr>
            <w:r w:rsidRPr="00C41065">
              <w:rPr>
                <w:rFonts w:ascii="宋体" w:eastAsia="宋体" w:hAnsi="宋体" w:cs="宋体" w:hint="eastAsia"/>
                <w:kern w:val="2"/>
                <w:sz w:val="21"/>
                <w:szCs w:val="21"/>
              </w:rPr>
              <w:t>Ⅲ-35</w:t>
            </w:r>
          </w:p>
          <w:p w:rsidR="002D4156" w:rsidRPr="00C41065" w:rsidRDefault="002D4156" w:rsidP="004740EC">
            <w:pPr>
              <w:spacing w:line="320" w:lineRule="exact"/>
              <w:jc w:val="both"/>
              <w:rPr>
                <w:rFonts w:ascii="宋体" w:eastAsia="宋体" w:hAnsi="宋体" w:cs="宋体"/>
                <w:kern w:val="2"/>
                <w:sz w:val="21"/>
                <w:szCs w:val="21"/>
              </w:rPr>
            </w:pPr>
            <w:r w:rsidRPr="00C41065">
              <w:rPr>
                <w:rFonts w:ascii="宋体" w:eastAsia="宋体" w:hAnsi="宋体" w:cs="宋体" w:hint="eastAsia"/>
                <w:kern w:val="2"/>
                <w:sz w:val="21"/>
                <w:szCs w:val="21"/>
              </w:rPr>
              <w:t>诚信奖罚制度</w:t>
            </w:r>
          </w:p>
        </w:tc>
        <w:tc>
          <w:tcPr>
            <w:tcW w:w="3544" w:type="dxa"/>
            <w:vAlign w:val="center"/>
          </w:tcPr>
          <w:p w:rsidR="002D4156" w:rsidRPr="00C41065" w:rsidRDefault="002D4156" w:rsidP="004740EC">
            <w:pPr>
              <w:spacing w:line="320" w:lineRule="exact"/>
              <w:jc w:val="both"/>
              <w:rPr>
                <w:rFonts w:ascii="宋体" w:eastAsia="宋体" w:hAnsi="宋体" w:cs="宋体"/>
                <w:kern w:val="2"/>
                <w:sz w:val="21"/>
                <w:szCs w:val="21"/>
              </w:rPr>
            </w:pPr>
            <w:r w:rsidRPr="00C41065">
              <w:rPr>
                <w:rFonts w:ascii="宋体" w:eastAsia="宋体" w:hAnsi="宋体" w:cs="宋体" w:hint="eastAsia"/>
                <w:kern w:val="2"/>
                <w:sz w:val="21"/>
                <w:szCs w:val="21"/>
              </w:rPr>
              <w:t>依法建立诚信“红黑名单”制度，制定守信优待政策，对失信违法者进行联合惩戒，开展失信突出问题专项整治。</w:t>
            </w:r>
          </w:p>
        </w:tc>
        <w:tc>
          <w:tcPr>
            <w:tcW w:w="4423" w:type="dxa"/>
            <w:vAlign w:val="center"/>
          </w:tcPr>
          <w:p w:rsidR="002D4156" w:rsidRPr="00C41065" w:rsidRDefault="002D4156" w:rsidP="004740EC">
            <w:pPr>
              <w:spacing w:line="320" w:lineRule="exact"/>
              <w:jc w:val="both"/>
              <w:rPr>
                <w:rFonts w:ascii="宋体" w:eastAsia="宋体" w:hAnsi="宋体" w:cs="宋体"/>
                <w:kern w:val="2"/>
                <w:sz w:val="21"/>
                <w:szCs w:val="21"/>
              </w:rPr>
            </w:pPr>
            <w:r w:rsidRPr="00C41065">
              <w:rPr>
                <w:rFonts w:ascii="宋体" w:eastAsia="宋体" w:hAnsi="宋体" w:cs="宋体" w:hint="eastAsia"/>
                <w:kern w:val="2"/>
                <w:sz w:val="21"/>
                <w:szCs w:val="21"/>
              </w:rPr>
              <w:t>①提供反映建立诚信“红黑名单”制度的规范文件；②列举守信优待政策和失信联合惩戒措施（说明报告）；③说明开展失信突出问题专项整治的情况（说明报告）。</w:t>
            </w:r>
          </w:p>
        </w:tc>
        <w:tc>
          <w:tcPr>
            <w:tcW w:w="1134" w:type="dxa"/>
            <w:vAlign w:val="center"/>
          </w:tcPr>
          <w:p w:rsidR="002D4156" w:rsidRPr="00C41065" w:rsidRDefault="002D4156" w:rsidP="004740EC">
            <w:pPr>
              <w:spacing w:line="320" w:lineRule="exact"/>
              <w:jc w:val="center"/>
              <w:rPr>
                <w:rFonts w:ascii="宋体" w:eastAsia="宋体" w:hAnsi="宋体" w:cs="宋体"/>
                <w:kern w:val="2"/>
                <w:sz w:val="21"/>
                <w:szCs w:val="21"/>
              </w:rPr>
            </w:pPr>
            <w:r w:rsidRPr="00C41065">
              <w:rPr>
                <w:rFonts w:ascii="宋体" w:eastAsia="宋体" w:hAnsi="宋体" w:cs="宋体" w:hint="eastAsia"/>
                <w:kern w:val="2"/>
                <w:sz w:val="21"/>
                <w:szCs w:val="21"/>
              </w:rPr>
              <w:t>材料审核</w:t>
            </w:r>
          </w:p>
        </w:tc>
        <w:tc>
          <w:tcPr>
            <w:tcW w:w="851" w:type="dxa"/>
            <w:vAlign w:val="center"/>
          </w:tcPr>
          <w:p w:rsidR="002D4156" w:rsidRPr="00C41065" w:rsidRDefault="002D4156" w:rsidP="004740EC">
            <w:pPr>
              <w:spacing w:line="320" w:lineRule="exact"/>
              <w:jc w:val="center"/>
              <w:rPr>
                <w:rFonts w:ascii="宋体" w:eastAsia="宋体" w:hAnsi="宋体" w:cs="宋体"/>
                <w:kern w:val="2"/>
                <w:sz w:val="21"/>
                <w:szCs w:val="21"/>
              </w:rPr>
            </w:pPr>
            <w:r w:rsidRPr="00C41065">
              <w:rPr>
                <w:rFonts w:ascii="宋体" w:eastAsia="宋体" w:hAnsi="宋体" w:cs="宋体" w:hint="eastAsia"/>
                <w:kern w:val="2"/>
                <w:sz w:val="21"/>
                <w:szCs w:val="21"/>
              </w:rPr>
              <w:t>0.5</w:t>
            </w:r>
          </w:p>
        </w:tc>
        <w:tc>
          <w:tcPr>
            <w:tcW w:w="850" w:type="dxa"/>
            <w:vAlign w:val="center"/>
          </w:tcPr>
          <w:p w:rsidR="002D4156" w:rsidRPr="00C41065" w:rsidRDefault="002D4156" w:rsidP="004740EC">
            <w:pPr>
              <w:spacing w:line="320" w:lineRule="exact"/>
              <w:jc w:val="center"/>
              <w:rPr>
                <w:rFonts w:ascii="宋体" w:eastAsia="宋体" w:hAnsi="宋体" w:cs="宋体"/>
                <w:kern w:val="2"/>
                <w:sz w:val="21"/>
                <w:szCs w:val="21"/>
              </w:rPr>
            </w:pPr>
            <w:r w:rsidRPr="00C41065">
              <w:rPr>
                <w:rFonts w:ascii="宋体" w:eastAsia="宋体" w:hAnsi="宋体" w:cs="宋体" w:hint="eastAsia"/>
                <w:kern w:val="2"/>
                <w:sz w:val="21"/>
                <w:szCs w:val="21"/>
              </w:rPr>
              <w:t>翁汉辉</w:t>
            </w:r>
          </w:p>
        </w:tc>
        <w:tc>
          <w:tcPr>
            <w:tcW w:w="851" w:type="dxa"/>
            <w:vAlign w:val="center"/>
          </w:tcPr>
          <w:p w:rsidR="002D4156" w:rsidRPr="00C41065" w:rsidRDefault="002D4156" w:rsidP="004740EC">
            <w:pPr>
              <w:spacing w:line="320" w:lineRule="exact"/>
              <w:jc w:val="center"/>
              <w:rPr>
                <w:rFonts w:ascii="宋体" w:eastAsia="宋体" w:hAnsi="宋体" w:cs="宋体"/>
                <w:kern w:val="2"/>
                <w:sz w:val="21"/>
                <w:szCs w:val="21"/>
              </w:rPr>
            </w:pPr>
            <w:r w:rsidRPr="00C41065">
              <w:rPr>
                <w:rFonts w:ascii="宋体" w:eastAsia="宋体" w:hAnsi="宋体" w:cs="宋体" w:hint="eastAsia"/>
                <w:kern w:val="2"/>
                <w:sz w:val="21"/>
                <w:szCs w:val="21"/>
              </w:rPr>
              <w:t>中小局</w:t>
            </w:r>
          </w:p>
        </w:tc>
        <w:tc>
          <w:tcPr>
            <w:tcW w:w="830" w:type="dxa"/>
            <w:vAlign w:val="center"/>
          </w:tcPr>
          <w:p w:rsidR="002D4156" w:rsidRPr="00C41065" w:rsidRDefault="002D4156" w:rsidP="002D4156">
            <w:pPr>
              <w:spacing w:line="320" w:lineRule="exact"/>
              <w:jc w:val="center"/>
              <w:rPr>
                <w:rFonts w:ascii="宋体" w:eastAsia="宋体" w:hAnsi="宋体" w:cs="宋体" w:hint="eastAsia"/>
                <w:kern w:val="2"/>
                <w:sz w:val="21"/>
                <w:szCs w:val="21"/>
              </w:rPr>
            </w:pPr>
            <w:r w:rsidRPr="00C41065">
              <w:rPr>
                <w:rFonts w:ascii="宋体" w:eastAsia="宋体" w:hAnsi="宋体" w:cs="宋体" w:hint="eastAsia"/>
                <w:kern w:val="2"/>
                <w:sz w:val="21"/>
                <w:szCs w:val="21"/>
              </w:rPr>
              <w:t>柯小林</w:t>
            </w:r>
          </w:p>
        </w:tc>
      </w:tr>
    </w:tbl>
    <w:p w:rsidR="002C7186" w:rsidRDefault="002C7186" w:rsidP="002C7186">
      <w:pPr>
        <w:overflowPunct w:val="0"/>
        <w:adjustRightInd/>
        <w:snapToGrid/>
        <w:spacing w:after="0" w:line="579" w:lineRule="exact"/>
        <w:jc w:val="both"/>
        <w:rPr>
          <w:rFonts w:ascii="仿宋_GB2312"/>
          <w:szCs w:val="32"/>
        </w:rPr>
      </w:pPr>
    </w:p>
    <w:p w:rsidR="004740EC" w:rsidRDefault="004740EC" w:rsidP="002C7186">
      <w:pPr>
        <w:overflowPunct w:val="0"/>
        <w:adjustRightInd/>
        <w:snapToGrid/>
        <w:spacing w:after="0" w:line="579" w:lineRule="exact"/>
        <w:jc w:val="both"/>
        <w:rPr>
          <w:rFonts w:ascii="仿宋_GB2312"/>
          <w:szCs w:val="32"/>
        </w:rPr>
      </w:pPr>
    </w:p>
    <w:p w:rsidR="002C7186" w:rsidRDefault="002C7186" w:rsidP="002C7186">
      <w:pPr>
        <w:overflowPunct w:val="0"/>
        <w:adjustRightInd/>
        <w:snapToGrid/>
        <w:spacing w:after="0" w:line="579" w:lineRule="exact"/>
        <w:jc w:val="both"/>
        <w:rPr>
          <w:rFonts w:ascii="仿宋_GB2312"/>
          <w:szCs w:val="32"/>
        </w:rPr>
      </w:pPr>
    </w:p>
    <w:sectPr w:rsidR="002C7186" w:rsidSect="004740EC">
      <w:pgSz w:w="16838" w:h="11906" w:orient="landscape" w:code="9"/>
      <w:pgMar w:top="1588" w:right="2098" w:bottom="1474" w:left="1985" w:header="709" w:footer="709" w:gutter="0"/>
      <w:pgNumType w:fmt="numberInDash"/>
      <w:cols w:space="708"/>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6B3" w:rsidRDefault="006026B3" w:rsidP="0012713C">
      <w:pPr>
        <w:spacing w:after="0"/>
      </w:pPr>
      <w:r>
        <w:separator/>
      </w:r>
    </w:p>
  </w:endnote>
  <w:endnote w:type="continuationSeparator" w:id="0">
    <w:p w:rsidR="006026B3" w:rsidRDefault="006026B3" w:rsidP="0012713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_GB2312" w:hint="eastAsia"/>
        <w:sz w:val="28"/>
        <w:szCs w:val="28"/>
      </w:rPr>
      <w:id w:val="21484770"/>
      <w:docPartObj>
        <w:docPartGallery w:val="Page Numbers (Bottom of Page)"/>
        <w:docPartUnique/>
      </w:docPartObj>
    </w:sdtPr>
    <w:sdtContent>
      <w:p w:rsidR="00E94AA6" w:rsidRPr="00D54030" w:rsidRDefault="004A0596">
        <w:pPr>
          <w:pStyle w:val="a4"/>
          <w:rPr>
            <w:rFonts w:ascii="仿宋_GB2312"/>
            <w:sz w:val="28"/>
            <w:szCs w:val="28"/>
          </w:rPr>
        </w:pPr>
        <w:r w:rsidRPr="00D54030">
          <w:rPr>
            <w:rFonts w:ascii="仿宋_GB2312" w:hint="eastAsia"/>
            <w:sz w:val="28"/>
            <w:szCs w:val="28"/>
          </w:rPr>
          <w:fldChar w:fldCharType="begin"/>
        </w:r>
        <w:r w:rsidR="00D54030" w:rsidRPr="00D54030">
          <w:rPr>
            <w:rFonts w:ascii="仿宋_GB2312" w:hint="eastAsia"/>
            <w:sz w:val="28"/>
            <w:szCs w:val="28"/>
          </w:rPr>
          <w:instrText xml:space="preserve"> PAGE   \* MERGEFORMAT </w:instrText>
        </w:r>
        <w:r w:rsidRPr="00D54030">
          <w:rPr>
            <w:rFonts w:ascii="仿宋_GB2312" w:hint="eastAsia"/>
            <w:sz w:val="28"/>
            <w:szCs w:val="28"/>
          </w:rPr>
          <w:fldChar w:fldCharType="separate"/>
        </w:r>
        <w:r w:rsidR="00C41065" w:rsidRPr="00C41065">
          <w:rPr>
            <w:rFonts w:ascii="仿宋_GB2312"/>
            <w:noProof/>
            <w:sz w:val="28"/>
            <w:szCs w:val="28"/>
            <w:lang w:val="zh-CN"/>
          </w:rPr>
          <w:t>-</w:t>
        </w:r>
        <w:r w:rsidR="00C41065">
          <w:rPr>
            <w:rFonts w:ascii="仿宋_GB2312"/>
            <w:noProof/>
            <w:sz w:val="28"/>
            <w:szCs w:val="28"/>
          </w:rPr>
          <w:t xml:space="preserve"> 16 -</w:t>
        </w:r>
        <w:r w:rsidRPr="00D54030">
          <w:rPr>
            <w:rFonts w:ascii="仿宋_GB2312"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4771"/>
      <w:docPartObj>
        <w:docPartGallery w:val="Page Numbers (Bottom of Page)"/>
        <w:docPartUnique/>
      </w:docPartObj>
    </w:sdtPr>
    <w:sdtEndPr>
      <w:rPr>
        <w:rFonts w:ascii="仿宋_GB2312" w:hint="eastAsia"/>
        <w:sz w:val="28"/>
        <w:szCs w:val="28"/>
      </w:rPr>
    </w:sdtEndPr>
    <w:sdtContent>
      <w:p w:rsidR="00E94AA6" w:rsidRPr="00D54030" w:rsidRDefault="004A0596" w:rsidP="00D54030">
        <w:pPr>
          <w:pStyle w:val="a4"/>
          <w:jc w:val="right"/>
          <w:rPr>
            <w:rFonts w:ascii="仿宋_GB2312"/>
            <w:sz w:val="28"/>
            <w:szCs w:val="28"/>
          </w:rPr>
        </w:pPr>
        <w:r w:rsidRPr="00D54030">
          <w:rPr>
            <w:rFonts w:ascii="仿宋_GB2312" w:hint="eastAsia"/>
            <w:sz w:val="28"/>
            <w:szCs w:val="28"/>
          </w:rPr>
          <w:fldChar w:fldCharType="begin"/>
        </w:r>
        <w:r w:rsidR="00D54030" w:rsidRPr="00D54030">
          <w:rPr>
            <w:rFonts w:ascii="仿宋_GB2312" w:hint="eastAsia"/>
            <w:sz w:val="28"/>
            <w:szCs w:val="28"/>
          </w:rPr>
          <w:instrText xml:space="preserve"> PAGE   \* MERGEFORMAT </w:instrText>
        </w:r>
        <w:r w:rsidRPr="00D54030">
          <w:rPr>
            <w:rFonts w:ascii="仿宋_GB2312" w:hint="eastAsia"/>
            <w:sz w:val="28"/>
            <w:szCs w:val="28"/>
          </w:rPr>
          <w:fldChar w:fldCharType="separate"/>
        </w:r>
        <w:r w:rsidR="00C41065" w:rsidRPr="00C41065">
          <w:rPr>
            <w:rFonts w:ascii="仿宋_GB2312"/>
            <w:noProof/>
            <w:sz w:val="28"/>
            <w:szCs w:val="28"/>
            <w:lang w:val="zh-CN"/>
          </w:rPr>
          <w:t>-</w:t>
        </w:r>
        <w:r w:rsidR="00C41065">
          <w:rPr>
            <w:rFonts w:ascii="仿宋_GB2312"/>
            <w:noProof/>
            <w:sz w:val="28"/>
            <w:szCs w:val="28"/>
          </w:rPr>
          <w:t xml:space="preserve"> 15 -</w:t>
        </w:r>
        <w:r w:rsidRPr="00D54030">
          <w:rPr>
            <w:rFonts w:ascii="仿宋_GB2312"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6B3" w:rsidRDefault="006026B3" w:rsidP="0012713C">
      <w:pPr>
        <w:spacing w:after="0"/>
      </w:pPr>
      <w:r>
        <w:separator/>
      </w:r>
    </w:p>
  </w:footnote>
  <w:footnote w:type="continuationSeparator" w:id="0">
    <w:p w:rsidR="006026B3" w:rsidRDefault="006026B3" w:rsidP="0012713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AA6" w:rsidRDefault="00E94AA6" w:rsidP="00E94AA6">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AA6" w:rsidRDefault="00E94AA6" w:rsidP="00E94AA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evenAndOddHeaders/>
  <w:drawingGridHorizontalSpacing w:val="158"/>
  <w:drawingGridVerticalSpacing w:val="579"/>
  <w:displayHorizontalDrawingGridEvery w:val="2"/>
  <w:characterSpacingControl w:val="doNotCompress"/>
  <w:hdrShapeDefaults>
    <o:shapedefaults v:ext="edit" spidmax="29698"/>
  </w:hdrShapeDefaults>
  <w:footnotePr>
    <w:footnote w:id="-1"/>
    <w:footnote w:id="0"/>
  </w:footnotePr>
  <w:endnotePr>
    <w:endnote w:id="-1"/>
    <w:endnote w:id="0"/>
  </w:endnotePr>
  <w:compat>
    <w:useFELayout/>
  </w:compat>
  <w:rsids>
    <w:rsidRoot w:val="002C7186"/>
    <w:rsid w:val="000F746D"/>
    <w:rsid w:val="00101F3F"/>
    <w:rsid w:val="00102295"/>
    <w:rsid w:val="0012091D"/>
    <w:rsid w:val="0012713C"/>
    <w:rsid w:val="001F70D3"/>
    <w:rsid w:val="00256E7D"/>
    <w:rsid w:val="00296269"/>
    <w:rsid w:val="002C7186"/>
    <w:rsid w:val="002D4156"/>
    <w:rsid w:val="00323B43"/>
    <w:rsid w:val="003D37D8"/>
    <w:rsid w:val="00426133"/>
    <w:rsid w:val="004358AB"/>
    <w:rsid w:val="0043608A"/>
    <w:rsid w:val="004740EC"/>
    <w:rsid w:val="004870E9"/>
    <w:rsid w:val="00496E02"/>
    <w:rsid w:val="004A0596"/>
    <w:rsid w:val="004E00A0"/>
    <w:rsid w:val="00590E0E"/>
    <w:rsid w:val="006026B3"/>
    <w:rsid w:val="00642DAF"/>
    <w:rsid w:val="00704893"/>
    <w:rsid w:val="00821759"/>
    <w:rsid w:val="00831BE9"/>
    <w:rsid w:val="00861EE9"/>
    <w:rsid w:val="008B7726"/>
    <w:rsid w:val="0096301B"/>
    <w:rsid w:val="00B431FC"/>
    <w:rsid w:val="00B96692"/>
    <w:rsid w:val="00BC7477"/>
    <w:rsid w:val="00C41065"/>
    <w:rsid w:val="00C76B59"/>
    <w:rsid w:val="00D056C0"/>
    <w:rsid w:val="00D31D50"/>
    <w:rsid w:val="00D54030"/>
    <w:rsid w:val="00D5522A"/>
    <w:rsid w:val="00D91B76"/>
    <w:rsid w:val="00DD543D"/>
    <w:rsid w:val="00DF6AE2"/>
    <w:rsid w:val="00E83324"/>
    <w:rsid w:val="00E94AA6"/>
    <w:rsid w:val="00EA195D"/>
    <w:rsid w:val="00F15376"/>
    <w:rsid w:val="00F255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156"/>
    <w:pPr>
      <w:adjustRightInd w:val="0"/>
      <w:snapToGrid w:val="0"/>
      <w:spacing w:line="240" w:lineRule="auto"/>
    </w:pPr>
    <w:rPr>
      <w:rFonts w:ascii="Tahoma" w:eastAsia="仿宋_GB2312" w:hAnsi="Tahoma"/>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713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2713C"/>
    <w:rPr>
      <w:rFonts w:ascii="Tahoma" w:hAnsi="Tahoma"/>
      <w:sz w:val="18"/>
      <w:szCs w:val="18"/>
    </w:rPr>
  </w:style>
  <w:style w:type="paragraph" w:styleId="a4">
    <w:name w:val="footer"/>
    <w:basedOn w:val="a"/>
    <w:link w:val="Char0"/>
    <w:uiPriority w:val="99"/>
    <w:unhideWhenUsed/>
    <w:rsid w:val="0012713C"/>
    <w:pPr>
      <w:tabs>
        <w:tab w:val="center" w:pos="4153"/>
        <w:tab w:val="right" w:pos="8306"/>
      </w:tabs>
    </w:pPr>
    <w:rPr>
      <w:sz w:val="18"/>
      <w:szCs w:val="18"/>
    </w:rPr>
  </w:style>
  <w:style w:type="character" w:customStyle="1" w:styleId="Char0">
    <w:name w:val="页脚 Char"/>
    <w:basedOn w:val="a0"/>
    <w:link w:val="a4"/>
    <w:uiPriority w:val="99"/>
    <w:rsid w:val="0012713C"/>
    <w:rPr>
      <w:rFonts w:ascii="Tahoma" w:hAnsi="Tahoma"/>
      <w:sz w:val="18"/>
      <w:szCs w:val="18"/>
    </w:rPr>
  </w:style>
  <w:style w:type="paragraph" w:styleId="a5">
    <w:name w:val="List Paragraph"/>
    <w:basedOn w:val="a"/>
    <w:uiPriority w:val="34"/>
    <w:qFormat/>
    <w:rsid w:val="002C7186"/>
    <w:pPr>
      <w:ind w:firstLineChars="200" w:firstLine="420"/>
    </w:pPr>
  </w:style>
  <w:style w:type="paragraph" w:styleId="a6">
    <w:name w:val="Balloon Text"/>
    <w:basedOn w:val="a"/>
    <w:link w:val="Char1"/>
    <w:uiPriority w:val="99"/>
    <w:semiHidden/>
    <w:unhideWhenUsed/>
    <w:rsid w:val="00F15376"/>
    <w:pPr>
      <w:spacing w:after="0"/>
    </w:pPr>
    <w:rPr>
      <w:sz w:val="18"/>
      <w:szCs w:val="18"/>
    </w:rPr>
  </w:style>
  <w:style w:type="character" w:customStyle="1" w:styleId="Char1">
    <w:name w:val="批注框文本 Char"/>
    <w:basedOn w:val="a0"/>
    <w:link w:val="a6"/>
    <w:uiPriority w:val="99"/>
    <w:semiHidden/>
    <w:rsid w:val="00F15376"/>
    <w:rPr>
      <w:rFonts w:ascii="Tahoma" w:eastAsia="仿宋_GB2312" w:hAnsi="Tahoma"/>
      <w:sz w:val="18"/>
      <w:szCs w:val="18"/>
    </w:rPr>
  </w:style>
</w:styles>
</file>

<file path=word/webSettings.xml><?xml version="1.0" encoding="utf-8"?>
<w:webSettings xmlns:r="http://schemas.openxmlformats.org/officeDocument/2006/relationships" xmlns:w="http://schemas.openxmlformats.org/wordprocessingml/2006/main">
  <w:divs>
    <w:div w:id="735780809">
      <w:bodyDiv w:val="1"/>
      <w:marLeft w:val="0"/>
      <w:marRight w:val="0"/>
      <w:marTop w:val="0"/>
      <w:marBottom w:val="0"/>
      <w:divBdr>
        <w:top w:val="none" w:sz="0" w:space="0" w:color="auto"/>
        <w:left w:val="none" w:sz="0" w:space="0" w:color="auto"/>
        <w:bottom w:val="none" w:sz="0" w:space="0" w:color="auto"/>
        <w:right w:val="none" w:sz="0" w:space="0" w:color="auto"/>
      </w:divBdr>
    </w:div>
    <w:div w:id="20504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16</Pages>
  <Words>1300</Words>
  <Characters>7414</Characters>
  <Application>Microsoft Office Word</Application>
  <DocSecurity>0</DocSecurity>
  <Lines>61</Lines>
  <Paragraphs>17</Paragraphs>
  <ScaleCrop>false</ScaleCrop>
  <Company/>
  <LinksUpToDate>false</LinksUpToDate>
  <CharactersWithSpaces>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2016-11-11T08:17:00Z</cp:lastPrinted>
  <dcterms:created xsi:type="dcterms:W3CDTF">2016-11-08T04:45:00Z</dcterms:created>
  <dcterms:modified xsi:type="dcterms:W3CDTF">2016-12-01T08:40:00Z</dcterms:modified>
</cp:coreProperties>
</file>