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jc w:val="center"/>
        <w:rPr>
          <w:rFonts w:ascii="黑体" w:hAnsi="黑体" w:eastAsia="黑体"/>
          <w:b/>
          <w:bCs/>
          <w:color w:val="000000"/>
          <w:sz w:val="32"/>
          <w:szCs w:val="32"/>
        </w:rPr>
      </w:pPr>
      <w:r>
        <w:rPr>
          <w:rFonts w:hint="eastAsia" w:ascii="黑体" w:hAnsi="黑体" w:eastAsia="黑体"/>
          <w:b/>
          <w:bCs/>
          <w:color w:val="000000"/>
          <w:sz w:val="32"/>
          <w:szCs w:val="32"/>
          <w:lang w:val="en-US" w:eastAsia="zh-CN"/>
        </w:rPr>
        <w:t xml:space="preserve"> </w:t>
      </w:r>
      <w:r>
        <w:rPr>
          <w:rFonts w:hint="eastAsia" w:ascii="黑体" w:hAnsi="黑体" w:eastAsia="黑体"/>
          <w:b/>
          <w:bCs/>
          <w:color w:val="000000"/>
          <w:sz w:val="32"/>
          <w:szCs w:val="32"/>
        </w:rPr>
        <w:t>汕尾市城区食品药品监督管理局</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before="156" w:beforeLines="50"/>
        <w:jc w:val="right"/>
        <w:rPr>
          <w:rFonts w:ascii="仿宋_GB2312" w:hAnsi="仿宋" w:eastAsia="仿宋_GB2312"/>
          <w:color w:val="000000"/>
          <w:kern w:val="0"/>
          <w:sz w:val="20"/>
        </w:rPr>
      </w:pPr>
      <w:r>
        <w:rPr>
          <w:rFonts w:hint="eastAsia" w:ascii="仿宋_GB2312" w:hAnsi="仿宋" w:eastAsia="仿宋_GB2312"/>
          <w:color w:val="000000"/>
          <w:szCs w:val="21"/>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290830</wp:posOffset>
                </wp:positionV>
                <wp:extent cx="5615940" cy="635"/>
                <wp:effectExtent l="0" t="0" r="0" b="0"/>
                <wp:wrapNone/>
                <wp:docPr id="1" name="Line 7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75" o:spid="_x0000_s1026" o:spt="20" style="position:absolute;left:0pt;margin-left:-8.4pt;margin-top:22.9pt;height:0.05pt;width:442.2pt;z-index:251658240;mso-width-relative:page;mso-height-relative:page;" filled="f" stroked="t" coordsize="21600,21600" o:gfxdata="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gf/tvWAAAACQEAAA8AAAAAAAAAAQAgAAAAIgAAAGRycy9kb3ducmV2LnhtbFBLAQIU&#10;ABQAAAAIAIdO4kBqH2kFvAEAAIMDAAAOAAAAAAAAAAEAIAAAACUBAABkcnMvZTJvRG9jLnhtbFBL&#10;BQYAAAAABgAGAFkBAABTBQ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rPr>
        <w:t>（</w:t>
      </w:r>
      <w:r>
        <w:rPr>
          <w:rFonts w:hint="eastAsia" w:ascii="仿宋_GB2312" w:hAnsi="仿宋" w:eastAsia="仿宋_GB2312" w:cs="仿宋"/>
          <w:color w:val="000000"/>
          <w:szCs w:val="21"/>
        </w:rPr>
        <w:t>汕市区</w:t>
      </w:r>
      <w:r>
        <w:rPr>
          <w:rFonts w:hint="eastAsia" w:ascii="仿宋_GB2312" w:hAnsi="仿宋" w:eastAsia="仿宋_GB2312"/>
          <w:color w:val="000000"/>
          <w:sz w:val="20"/>
        </w:rPr>
        <w:t>）食药监</w:t>
      </w:r>
      <w:r>
        <w:rPr>
          <w:rFonts w:hint="eastAsia" w:ascii="仿宋_GB2312" w:hAnsi="仿宋" w:eastAsia="仿宋_GB2312"/>
          <w:color w:val="000000"/>
          <w:kern w:val="0"/>
          <w:sz w:val="20"/>
        </w:rPr>
        <w:t>罚</w:t>
      </w:r>
      <w:r>
        <w:rPr>
          <w:rFonts w:hint="eastAsia" w:ascii="仿宋_GB2312" w:hAnsi="仿宋" w:eastAsia="仿宋_GB2312"/>
          <w:color w:val="000000"/>
          <w:sz w:val="20"/>
        </w:rPr>
        <w:t>〔201</w:t>
      </w:r>
      <w:r>
        <w:rPr>
          <w:rFonts w:hint="eastAsia" w:ascii="仿宋_GB2312" w:hAnsi="仿宋" w:eastAsia="仿宋_GB2312"/>
          <w:color w:val="000000"/>
          <w:sz w:val="20"/>
          <w:lang w:val="en-US" w:eastAsia="zh-CN"/>
        </w:rPr>
        <w:t>8</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6</w:t>
      </w:r>
      <w:r>
        <w:rPr>
          <w:rFonts w:hint="eastAsia" w:ascii="仿宋_GB2312" w:hAnsi="仿宋" w:eastAsia="仿宋_GB2312"/>
          <w:color w:val="000000"/>
          <w:kern w:val="0"/>
          <w:sz w:val="20"/>
        </w:rPr>
        <w:t>号</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jc w:val="left"/>
        <w:textAlignment w:val="auto"/>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当事人：</w:t>
      </w:r>
      <w:r>
        <w:rPr>
          <w:rFonts w:hint="eastAsia" w:ascii="仿宋" w:hAnsi="仿宋" w:eastAsia="仿宋" w:cs="仿宋"/>
          <w:color w:val="000000"/>
          <w:kern w:val="0"/>
          <w:sz w:val="32"/>
          <w:szCs w:val="32"/>
          <w:lang w:eastAsia="zh-CN"/>
        </w:rPr>
        <w:t>刘家照</w:t>
      </w:r>
      <w:r>
        <w:rPr>
          <w:rFonts w:hint="eastAsia" w:ascii="仿宋" w:hAnsi="仿宋" w:eastAsia="仿宋" w:cs="仿宋"/>
          <w:color w:val="000000"/>
          <w:kern w:val="0"/>
          <w:sz w:val="32"/>
          <w:szCs w:val="32"/>
        </w:rPr>
        <w:t xml:space="preserve">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违法事实：</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lang w:eastAsia="zh-CN"/>
        </w:rPr>
        <w:t>201</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lang w:eastAsia="zh-CN"/>
        </w:rPr>
        <w:t>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月</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lang w:eastAsia="zh-CN"/>
        </w:rPr>
        <w:t>日，汕尾市城</w:t>
      </w:r>
      <w:r>
        <w:rPr>
          <w:rFonts w:hint="eastAsia" w:ascii="仿宋" w:hAnsi="仿宋" w:eastAsia="仿宋" w:cs="仿宋"/>
          <w:color w:val="000000"/>
          <w:kern w:val="0"/>
          <w:sz w:val="32"/>
          <w:szCs w:val="32"/>
        </w:rPr>
        <w:t>区生猪管理行政执法大队执法人员在汕尾市城区</w:t>
      </w:r>
      <w:r>
        <w:rPr>
          <w:rFonts w:hint="eastAsia" w:ascii="仿宋" w:hAnsi="仿宋" w:eastAsia="仿宋" w:cs="仿宋"/>
          <w:color w:val="000000"/>
          <w:kern w:val="0"/>
          <w:sz w:val="32"/>
          <w:szCs w:val="32"/>
          <w:lang w:eastAsia="zh-CN"/>
        </w:rPr>
        <w:t>腾飞路路口执法巡查时，</w:t>
      </w:r>
      <w:r>
        <w:rPr>
          <w:rFonts w:hint="eastAsia" w:ascii="仿宋" w:hAnsi="仿宋" w:eastAsia="仿宋" w:cs="仿宋"/>
          <w:color w:val="000000"/>
          <w:kern w:val="0"/>
          <w:sz w:val="32"/>
          <w:szCs w:val="32"/>
        </w:rPr>
        <w:t>发现当事人</w:t>
      </w:r>
      <w:r>
        <w:rPr>
          <w:rFonts w:hint="eastAsia" w:ascii="仿宋" w:hAnsi="仿宋" w:eastAsia="仿宋" w:cs="仿宋"/>
          <w:color w:val="000000"/>
          <w:kern w:val="0"/>
          <w:sz w:val="32"/>
          <w:szCs w:val="32"/>
          <w:lang w:eastAsia="zh-CN"/>
        </w:rPr>
        <w:t>刘家照运载疑似私宰生猪产品</w:t>
      </w:r>
      <w:r>
        <w:rPr>
          <w:rFonts w:hint="eastAsia" w:ascii="仿宋" w:hAnsi="仿宋" w:eastAsia="仿宋" w:cs="仿宋"/>
          <w:color w:val="000000"/>
          <w:kern w:val="0"/>
          <w:sz w:val="32"/>
          <w:szCs w:val="32"/>
          <w:lang w:val="en-US" w:eastAsia="zh-CN"/>
        </w:rPr>
        <w:t>共110市</w:t>
      </w:r>
      <w:r>
        <w:rPr>
          <w:rFonts w:hint="eastAsia" w:ascii="仿宋" w:hAnsi="仿宋" w:eastAsia="仿宋" w:cs="仿宋"/>
          <w:color w:val="000000"/>
          <w:kern w:val="0"/>
          <w:sz w:val="32"/>
          <w:szCs w:val="32"/>
        </w:rPr>
        <w:t>斤</w:t>
      </w:r>
      <w:r>
        <w:rPr>
          <w:rFonts w:hint="eastAsia" w:ascii="仿宋" w:hAnsi="仿宋" w:eastAsia="仿宋" w:cs="仿宋"/>
          <w:color w:val="000000"/>
          <w:kern w:val="0"/>
          <w:sz w:val="32"/>
          <w:szCs w:val="32"/>
          <w:lang w:eastAsia="zh-CN"/>
        </w:rPr>
        <w:t>。执法人员依法对该批生猪产品进行检查，检查发现该批生猪产品酮体上没有肉品品质检验讫章，当事人也无法提供该批生猪产品的肉品品质检验合格证明。</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相关证据：</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640" w:firstLineChars="200"/>
        <w:jc w:val="both"/>
        <w:textAlignment w:val="auto"/>
        <w:outlineLvl w:val="9"/>
        <w:rPr>
          <w:rFonts w:ascii="仿宋" w:hAnsi="仿宋" w:eastAsia="仿宋" w:cs="仿宋"/>
          <w:color w:val="000000"/>
          <w:sz w:val="32"/>
          <w:szCs w:val="32"/>
        </w:rPr>
      </w:pPr>
      <w:r>
        <w:rPr>
          <w:rFonts w:hint="eastAsia" w:ascii="仿宋" w:hAnsi="仿宋" w:eastAsia="仿宋" w:cs="仿宋"/>
          <w:color w:val="000000"/>
          <w:kern w:val="0"/>
          <w:sz w:val="32"/>
          <w:szCs w:val="32"/>
        </w:rPr>
        <w:t>1、生猪屠宰违法案件现场检查笔录</w:t>
      </w:r>
      <w:r>
        <w:rPr>
          <w:rFonts w:hint="eastAsia" w:ascii="仿宋" w:hAnsi="仿宋" w:eastAsia="仿宋" w:cs="仿宋"/>
          <w:color w:val="000000"/>
          <w:kern w:val="0"/>
          <w:sz w:val="32"/>
          <w:szCs w:val="32"/>
          <w:lang w:val="en-US" w:eastAsia="zh-CN"/>
        </w:rPr>
        <w:t xml:space="preserve"> 1份</w:t>
      </w:r>
      <w:r>
        <w:rPr>
          <w:rFonts w:hint="eastAsia" w:ascii="仿宋" w:hAnsi="仿宋" w:eastAsia="仿宋" w:cs="仿宋"/>
          <w:color w:val="000000"/>
          <w:kern w:val="0"/>
          <w:sz w:val="32"/>
          <w:szCs w:val="32"/>
        </w:rPr>
        <w:t>；2、询问调查笔录（被调查人：</w:t>
      </w:r>
      <w:r>
        <w:rPr>
          <w:rFonts w:hint="eastAsia" w:ascii="仿宋" w:hAnsi="仿宋" w:eastAsia="仿宋" w:cs="仿宋"/>
          <w:color w:val="000000"/>
          <w:kern w:val="0"/>
          <w:sz w:val="32"/>
          <w:szCs w:val="32"/>
          <w:lang w:eastAsia="zh-CN"/>
        </w:rPr>
        <w:t>刘家照</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 xml:space="preserve"> 1份</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等</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624" w:firstLineChars="200"/>
        <w:jc w:val="both"/>
        <w:textAlignment w:val="auto"/>
        <w:outlineLvl w:val="9"/>
        <w:rPr>
          <w:rFonts w:ascii="仿宋" w:hAnsi="仿宋" w:eastAsia="仿宋" w:cs="仿宋"/>
          <w:color w:val="000000"/>
          <w:spacing w:val="-4"/>
          <w:kern w:val="0"/>
          <w:sz w:val="32"/>
          <w:szCs w:val="32"/>
        </w:rPr>
      </w:pPr>
      <w:r>
        <w:rPr>
          <w:rFonts w:hint="eastAsia" w:ascii="仿宋" w:hAnsi="仿宋" w:eastAsia="仿宋" w:cs="仿宋"/>
          <w:color w:val="000000"/>
          <w:spacing w:val="-4"/>
          <w:kern w:val="0"/>
          <w:sz w:val="32"/>
          <w:szCs w:val="32"/>
          <w:lang w:eastAsia="zh-CN"/>
        </w:rPr>
        <w:t>当事人</w:t>
      </w:r>
      <w:r>
        <w:rPr>
          <w:rFonts w:hint="eastAsia" w:ascii="仿宋" w:hAnsi="仿宋" w:eastAsia="仿宋" w:cs="仿宋"/>
          <w:color w:val="000000"/>
          <w:spacing w:val="-4"/>
          <w:kern w:val="0"/>
          <w:sz w:val="32"/>
          <w:szCs w:val="32"/>
        </w:rPr>
        <w:t>的上述行为已违反了《生猪屠宰管理条例》第十八条的规定：从事生猪产品销售、肉食品生产加工的单位和个人以及餐饮服务经营者、集体伙食单位销售、使用的生猪产品，应当是生猪定点屠宰厂（场）经检疫和肉品品质检验合格的生猪产品。</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行政处罚依据和种类：</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依据《生猪屠宰管理条例》第二十九条的规定：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3倍以上5倍以下的罚款;货值金额难以确定的，对单位处5万元以上10万元以下的罚款，对个人处1万元以上2万元以下的罚款;情节严重的，由发证(照)机关吊销有关证照;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 xml:space="preserve">    本局决定</w:t>
      </w:r>
      <w:r>
        <w:rPr>
          <w:rFonts w:hint="eastAsia" w:ascii="仿宋" w:hAnsi="仿宋" w:eastAsia="仿宋" w:cs="仿宋"/>
          <w:color w:val="000000"/>
          <w:kern w:val="0"/>
          <w:sz w:val="32"/>
          <w:szCs w:val="32"/>
          <w:lang w:eastAsia="zh-CN"/>
        </w:rPr>
        <w:t>责令当事人立即改正并</w:t>
      </w:r>
      <w:r>
        <w:rPr>
          <w:rFonts w:hint="eastAsia" w:ascii="仿宋" w:hAnsi="仿宋" w:eastAsia="仿宋" w:cs="仿宋"/>
          <w:color w:val="000000"/>
          <w:kern w:val="0"/>
          <w:sz w:val="32"/>
          <w:szCs w:val="32"/>
        </w:rPr>
        <w:t>给予以下行政处罚：</w:t>
      </w:r>
      <w:r>
        <w:rPr>
          <w:rFonts w:hint="eastAsia" w:ascii="仿宋" w:hAnsi="仿宋" w:eastAsia="仿宋" w:cs="仿宋"/>
          <w:color w:val="000000"/>
          <w:kern w:val="0"/>
          <w:sz w:val="32"/>
          <w:szCs w:val="32"/>
          <w:u w:val="single"/>
        </w:rPr>
        <w:t>1、没收尚未销售的生猪产品</w:t>
      </w:r>
      <w:r>
        <w:rPr>
          <w:rFonts w:hint="eastAsia" w:ascii="仿宋" w:hAnsi="仿宋" w:eastAsia="仿宋" w:cs="仿宋"/>
          <w:color w:val="000000"/>
          <w:kern w:val="0"/>
          <w:sz w:val="32"/>
          <w:szCs w:val="32"/>
          <w:u w:val="single"/>
          <w:lang w:val="en-US" w:eastAsia="zh-CN"/>
        </w:rPr>
        <w:t>110市</w:t>
      </w:r>
      <w:r>
        <w:rPr>
          <w:rFonts w:hint="eastAsia" w:ascii="仿宋" w:hAnsi="仿宋" w:eastAsia="仿宋" w:cs="仿宋"/>
          <w:color w:val="000000"/>
          <w:kern w:val="0"/>
          <w:sz w:val="32"/>
          <w:szCs w:val="32"/>
          <w:u w:val="single"/>
        </w:rPr>
        <w:t>斤；2、处罚款</w:t>
      </w:r>
      <w:r>
        <w:rPr>
          <w:rFonts w:hint="eastAsia" w:ascii="仿宋" w:hAnsi="仿宋" w:eastAsia="仿宋" w:cs="仿宋"/>
          <w:color w:val="000000"/>
          <w:kern w:val="0"/>
          <w:sz w:val="32"/>
          <w:szCs w:val="32"/>
          <w:u w:val="single"/>
          <w:lang w:eastAsia="zh-CN"/>
        </w:rPr>
        <w:t>人民币叁仟玖佰陆拾</w:t>
      </w:r>
      <w:r>
        <w:rPr>
          <w:rFonts w:hint="eastAsia" w:ascii="仿宋" w:hAnsi="仿宋" w:eastAsia="仿宋" w:cs="仿宋"/>
          <w:color w:val="000000"/>
          <w:kern w:val="0"/>
          <w:sz w:val="32"/>
          <w:szCs w:val="32"/>
          <w:u w:val="single"/>
        </w:rPr>
        <w:t>元</w:t>
      </w:r>
      <w:r>
        <w:rPr>
          <w:rFonts w:hint="eastAsia" w:ascii="仿宋" w:hAnsi="仿宋" w:eastAsia="仿宋" w:cs="仿宋"/>
          <w:color w:val="000000"/>
          <w:kern w:val="0"/>
          <w:sz w:val="32"/>
          <w:szCs w:val="32"/>
          <w:u w:val="single"/>
          <w:lang w:eastAsia="zh-CN"/>
        </w:rPr>
        <w:t>整</w:t>
      </w:r>
      <w:r>
        <w:rPr>
          <w:rFonts w:hint="eastAsia" w:ascii="仿宋" w:hAnsi="仿宋" w:eastAsia="仿宋" w:cs="仿宋"/>
          <w:color w:val="000000"/>
          <w:kern w:val="0"/>
          <w:sz w:val="32"/>
          <w:szCs w:val="32"/>
          <w:u w:val="single"/>
        </w:rPr>
        <w:t>（</w:t>
      </w:r>
      <w:r>
        <w:rPr>
          <w:rFonts w:hint="eastAsia" w:ascii="仿宋" w:hAnsi="仿宋" w:eastAsia="仿宋" w:cs="仿宋"/>
          <w:color w:val="000000"/>
          <w:kern w:val="0"/>
          <w:sz w:val="32"/>
          <w:szCs w:val="32"/>
          <w:u w:val="single"/>
          <w:lang w:val="en-US" w:eastAsia="zh-CN"/>
        </w:rPr>
        <w:t>3960</w:t>
      </w:r>
      <w:r>
        <w:rPr>
          <w:rFonts w:hint="eastAsia" w:ascii="仿宋" w:hAnsi="仿宋" w:eastAsia="仿宋" w:cs="仿宋"/>
          <w:color w:val="000000"/>
          <w:kern w:val="0"/>
          <w:sz w:val="32"/>
          <w:szCs w:val="32"/>
          <w:u w:val="single"/>
        </w:rPr>
        <w:t>元</w:t>
      </w:r>
      <w:r>
        <w:rPr>
          <w:rFonts w:hint="eastAsia" w:ascii="仿宋" w:hAnsi="仿宋" w:eastAsia="仿宋" w:cs="仿宋"/>
          <w:color w:val="000000"/>
          <w:kern w:val="0"/>
          <w:sz w:val="32"/>
          <w:szCs w:val="32"/>
          <w:u w:val="single"/>
          <w:lang w:eastAsia="zh-CN"/>
        </w:rPr>
        <w:t>整</w:t>
      </w:r>
      <w:r>
        <w:rPr>
          <w:rFonts w:hint="eastAsia" w:ascii="仿宋" w:hAnsi="仿宋" w:eastAsia="仿宋" w:cs="仿宋"/>
          <w:color w:val="000000"/>
          <w:kern w:val="0"/>
          <w:sz w:val="32"/>
          <w:szCs w:val="32"/>
          <w:u w:val="single"/>
        </w:rPr>
        <w:t>）</w:t>
      </w:r>
      <w:r>
        <w:rPr>
          <w:rFonts w:hint="eastAsia" w:ascii="仿宋" w:hAnsi="仿宋" w:eastAsia="仿宋" w:cs="仿宋"/>
          <w:color w:val="000000"/>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请在接到本处罚决定书之日起15日内将罚没款缴到中国邮政储蓄银行汕尾分行营业部</w:t>
      </w:r>
      <w:bookmarkStart w:id="0" w:name="_GoBack"/>
      <w:bookmarkEnd w:id="0"/>
      <w:r>
        <w:rPr>
          <w:rFonts w:hint="eastAsia" w:ascii="仿宋" w:hAnsi="仿宋" w:eastAsia="仿宋" w:cs="仿宋"/>
          <w:color w:val="000000"/>
          <w:kern w:val="0"/>
          <w:sz w:val="32"/>
          <w:szCs w:val="32"/>
        </w:rPr>
        <w:t>。逾期不缴纳罚没款的，根据《中华人民共和国行政处罚法》第五十一条第一项的规定，每日按罚款数额的3%加处罚款，并将依法申请人民法院强制执行。</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如不服本处罚决定，可在接到本处罚决定书之日起60日内向汕尾市食品药品监督管理局或者汕尾市城区人民政府申请行政复议，也可以于6个月内依法向汕尾市城区人民法院提起行政诉讼。</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tabs>
          <w:tab w:val="left" w:pos="8364"/>
        </w:tabs>
        <w:kinsoku/>
        <w:wordWrap/>
        <w:overflowPunct/>
        <w:topLinePunct w:val="0"/>
        <w:autoSpaceDE w:val="0"/>
        <w:autoSpaceDN w:val="0"/>
        <w:bidi w:val="0"/>
        <w:adjustRightInd w:val="0"/>
        <w:snapToGrid/>
        <w:spacing w:before="156" w:beforeLines="50" w:line="300" w:lineRule="exact"/>
        <w:ind w:left="0" w:leftChars="0" w:right="420"/>
        <w:jc w:val="both"/>
        <w:textAlignment w:val="auto"/>
        <w:outlineLvl w:val="9"/>
        <w:rPr>
          <w:rFonts w:ascii="仿宋_GB2312" w:hAnsi="仿宋" w:eastAsia="仿宋_GB2312"/>
          <w:color w:val="000000"/>
          <w:kern w:val="0"/>
          <w:szCs w:val="21"/>
        </w:rPr>
      </w:pPr>
      <w:r>
        <w:rPr>
          <w:rFonts w:hint="eastAsia" w:ascii="仿宋_GB2312" w:hAnsi="仿宋" w:eastAsia="仿宋_GB2312"/>
          <w:color w:val="000000"/>
          <w:kern w:val="0"/>
          <w:szCs w:val="21"/>
        </w:rPr>
        <w:t xml:space="preserve">                                                </w:t>
      </w:r>
    </w:p>
    <w:p>
      <w:pPr>
        <w:tabs>
          <w:tab w:val="left" w:pos="8364"/>
        </w:tabs>
        <w:autoSpaceDE w:val="0"/>
        <w:autoSpaceDN w:val="0"/>
        <w:adjustRightInd w:val="0"/>
        <w:spacing w:before="156" w:beforeLines="50" w:line="300" w:lineRule="exact"/>
        <w:ind w:right="420"/>
        <w:jc w:val="center"/>
        <w:rPr>
          <w:rFonts w:ascii="仿宋_GB2312" w:hAnsi="仿宋" w:eastAsia="仿宋_GB2312" w:cs="仿宋"/>
          <w:color w:val="000000"/>
          <w:sz w:val="32"/>
          <w:szCs w:val="32"/>
        </w:rPr>
      </w:pPr>
      <w:r>
        <w:rPr>
          <w:rFonts w:hint="eastAsia" w:ascii="仿宋_GB2312" w:hAnsi="仿宋" w:eastAsia="仿宋_GB2312"/>
          <w:color w:val="000000"/>
          <w:kern w:val="0"/>
          <w:szCs w:val="21"/>
        </w:rPr>
        <w:t xml:space="preserve">                                             </w:t>
      </w:r>
      <w:r>
        <w:rPr>
          <w:rFonts w:hint="eastAsia"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lang w:val="en-US" w:eastAsia="zh-CN"/>
        </w:rPr>
        <w:t xml:space="preserve">  </w:t>
      </w:r>
      <w:r>
        <w:rPr>
          <w:rFonts w:hint="eastAsia" w:ascii="仿宋_GB2312" w:hAnsi="仿宋" w:eastAsia="仿宋_GB2312"/>
          <w:color w:val="000000"/>
          <w:kern w:val="0"/>
          <w:sz w:val="32"/>
          <w:szCs w:val="32"/>
        </w:rPr>
        <w:t>（公   章）</w:t>
      </w:r>
      <w:r>
        <w:rPr>
          <w:rFonts w:hint="eastAsia" w:ascii="仿宋_GB2312" w:hAnsi="仿宋" w:eastAsia="仿宋_GB2312" w:cs="仿宋"/>
          <w:color w:val="000000"/>
          <w:sz w:val="32"/>
          <w:szCs w:val="32"/>
        </w:rPr>
        <w:t xml:space="preserve">                  </w:t>
      </w:r>
    </w:p>
    <w:p>
      <w:pPr>
        <w:autoSpaceDE w:val="0"/>
        <w:autoSpaceDN w:val="0"/>
        <w:adjustRightInd w:val="0"/>
        <w:spacing w:before="156" w:beforeLines="50"/>
      </w:pP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201</w:t>
      </w:r>
      <w:r>
        <w:rPr>
          <w:rFonts w:hint="eastAsia" w:ascii="仿宋_GB2312" w:hAnsi="仿宋" w:eastAsia="仿宋_GB2312" w:cs="仿宋"/>
          <w:color w:val="000000"/>
          <w:sz w:val="32"/>
          <w:szCs w:val="32"/>
          <w:lang w:val="en-US" w:eastAsia="zh-CN"/>
        </w:rPr>
        <w:t>8</w:t>
      </w:r>
      <w:r>
        <w:rPr>
          <w:rFonts w:hint="eastAsia" w:ascii="仿宋_GB2312" w:hAnsi="仿宋" w:eastAsia="仿宋_GB2312"/>
          <w:color w:val="000000"/>
          <w:kern w:val="0"/>
          <w:sz w:val="32"/>
          <w:szCs w:val="32"/>
        </w:rPr>
        <w:t>年</w:t>
      </w:r>
      <w:r>
        <w:rPr>
          <w:rFonts w:hint="eastAsia" w:ascii="仿宋_GB2312" w:hAnsi="仿宋" w:eastAsia="仿宋_GB2312" w:cs="仿宋"/>
          <w:color w:val="000000"/>
          <w:sz w:val="32"/>
          <w:szCs w:val="32"/>
          <w:lang w:val="en-US" w:eastAsia="zh-CN"/>
        </w:rPr>
        <w:t>4</w:t>
      </w:r>
      <w:r>
        <w:rPr>
          <w:rFonts w:hint="eastAsia" w:ascii="仿宋_GB2312" w:hAnsi="仿宋" w:eastAsia="仿宋_GB2312"/>
          <w:color w:val="000000"/>
          <w:kern w:val="0"/>
          <w:sz w:val="32"/>
          <w:szCs w:val="32"/>
        </w:rPr>
        <w:t>月</w:t>
      </w:r>
      <w:r>
        <w:rPr>
          <w:rFonts w:hint="eastAsia" w:ascii="仿宋_GB2312" w:hAnsi="仿宋" w:eastAsia="仿宋_GB2312" w:cs="仿宋"/>
          <w:color w:val="000000"/>
          <w:sz w:val="32"/>
          <w:szCs w:val="32"/>
          <w:lang w:val="en-US" w:eastAsia="zh-CN"/>
        </w:rPr>
        <w:t>11</w:t>
      </w:r>
      <w:r>
        <w:rPr>
          <w:rFonts w:hint="eastAsia" w:ascii="仿宋_GB2312" w:hAnsi="仿宋" w:eastAsia="仿宋_GB2312"/>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4206D"/>
    <w:rsid w:val="0005666C"/>
    <w:rsid w:val="000736BE"/>
    <w:rsid w:val="00175166"/>
    <w:rsid w:val="002D7BF0"/>
    <w:rsid w:val="002F0580"/>
    <w:rsid w:val="004112BD"/>
    <w:rsid w:val="005B0886"/>
    <w:rsid w:val="00663D99"/>
    <w:rsid w:val="006817ED"/>
    <w:rsid w:val="00687E4E"/>
    <w:rsid w:val="006D27B5"/>
    <w:rsid w:val="006F10A7"/>
    <w:rsid w:val="007505E3"/>
    <w:rsid w:val="00751647"/>
    <w:rsid w:val="007D0E3A"/>
    <w:rsid w:val="008A37D8"/>
    <w:rsid w:val="00A46C08"/>
    <w:rsid w:val="00AB2562"/>
    <w:rsid w:val="00B52976"/>
    <w:rsid w:val="00BA2349"/>
    <w:rsid w:val="00C809AD"/>
    <w:rsid w:val="00C9638A"/>
    <w:rsid w:val="00CF778D"/>
    <w:rsid w:val="00D71433"/>
    <w:rsid w:val="00D86ADD"/>
    <w:rsid w:val="00E16623"/>
    <w:rsid w:val="00E22CE3"/>
    <w:rsid w:val="00E855B4"/>
    <w:rsid w:val="00EE59CD"/>
    <w:rsid w:val="00F418F9"/>
    <w:rsid w:val="07A32C73"/>
    <w:rsid w:val="09EA53BA"/>
    <w:rsid w:val="0F042EF5"/>
    <w:rsid w:val="1472371A"/>
    <w:rsid w:val="17B9097A"/>
    <w:rsid w:val="1C4D68B6"/>
    <w:rsid w:val="1EA245AB"/>
    <w:rsid w:val="22B87BDA"/>
    <w:rsid w:val="2A734F0C"/>
    <w:rsid w:val="359250D3"/>
    <w:rsid w:val="38036FBB"/>
    <w:rsid w:val="3EC60849"/>
    <w:rsid w:val="429263C7"/>
    <w:rsid w:val="4588759D"/>
    <w:rsid w:val="46A27BAF"/>
    <w:rsid w:val="4A5D422B"/>
    <w:rsid w:val="4DEA7768"/>
    <w:rsid w:val="4E366AD3"/>
    <w:rsid w:val="504E6ACB"/>
    <w:rsid w:val="5684206D"/>
    <w:rsid w:val="599F5D93"/>
    <w:rsid w:val="63B1525D"/>
    <w:rsid w:val="64B93FC4"/>
    <w:rsid w:val="661E5BA8"/>
    <w:rsid w:val="68363D02"/>
    <w:rsid w:val="68EE7F73"/>
    <w:rsid w:val="6C920F31"/>
    <w:rsid w:val="70D30A6C"/>
    <w:rsid w:val="71BA3F93"/>
    <w:rsid w:val="74240B8A"/>
    <w:rsid w:val="787819B0"/>
    <w:rsid w:val="7B1C44E1"/>
    <w:rsid w:val="7BD84CC1"/>
    <w:rsid w:val="7DBB4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paragraph" w:customStyle="1" w:styleId="7">
    <w:name w:val="p17"/>
    <w:basedOn w:val="1"/>
    <w:qFormat/>
    <w:uiPriority w:val="0"/>
    <w:pPr>
      <w:widowControl/>
      <w:spacing w:before="100" w:after="100"/>
      <w:jc w:val="left"/>
    </w:pPr>
    <w:rPr>
      <w:rFonts w:ascii="宋体" w:hAnsi="宋体" w:cs="宋体"/>
      <w:kern w:val="0"/>
      <w:sz w:val="24"/>
    </w:r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788;&#32602;&#25991;&#20070;\&#34892;&#25919;&#22788;&#32602;&#20915;&#23450;&#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行政处罚决定书</Template>
  <Pages>2</Pages>
  <Words>178</Words>
  <Characters>1019</Characters>
  <Lines>8</Lines>
  <Paragraphs>2</Paragraphs>
  <TotalTime>1</TotalTime>
  <ScaleCrop>false</ScaleCrop>
  <LinksUpToDate>false</LinksUpToDate>
  <CharactersWithSpaces>1195</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2016-01-06T03:29:00Z</dcterms:created>
  <dc:creator>yj5</dc:creator>
  <cp:lastModifiedBy>半海</cp:lastModifiedBy>
  <cp:lastPrinted>2018-04-11T07:04:00Z</cp:lastPrinted>
  <dcterms:modified xsi:type="dcterms:W3CDTF">2018-07-19T06:29:32Z</dcterms:modified>
  <dc:title>表1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