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年汕尾市建筑专业中级工程师资格评审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拟通过人员名单</w:t>
      </w:r>
    </w:p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tbl>
      <w:tblPr>
        <w:tblStyle w:val="5"/>
        <w:tblW w:w="97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84"/>
        <w:gridCol w:w="5649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拟通过专业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邱伟涛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10" w:rightChars="-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海丰县规划编制中心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黄海维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海丰县不动产登记中心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施文杰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海丰县不动产登记中心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刘泽洲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海丰县不动产登记中心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蔡鑫涌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陈泽聪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汕尾市交通规划勘察设计院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钟文超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汕尾市顺盈房地产开发有限公司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陈烈锋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海丰县建筑安装工程总公司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朱格健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海丰县建筑安装工程总公司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马伟生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海丰县建筑安装工程总公司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李韦懋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汕尾市规划编制研究中心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郑梓青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汕尾市海陆工程造价咨询事务所有限公司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陈智怀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汕尾市海陆工程造价咨询事务所有限公司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健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广东唯邦工程检测有限公司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邓健君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广东中粤创建建设工程有限公司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吴华烽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广东正上工程管理有限公司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李梅生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广东农垦梅陇农场有限公司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李斌斌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广东东润建设工程有限公司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曾庆锋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汕尾市土地开发储备中心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汕尾市碧泰房地产开发有限公司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范文亮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汕尾市领地房地产开发有限公司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晓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汕尾市德全测绘地理信息技术有限公司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邓子南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汕尾市誉城房地产开发有限公司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杨择豪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长宇（珠海）国际建筑设计有限公司汕尾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戴梓文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新正汕建设工程有限公司汕尾分公司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黄陆宝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陆丰市工程质量检测站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陈汉边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陆丰市国土测绘队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深圳市鹏之艺建筑设计有限公司海丰分公司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勇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深圳市泰科检测有限公司汕尾分公司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陈炜炼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信利半导体有限公司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叶力维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四川振鸿工程项目管理有限公司汕尾分公司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</w:tbl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678" w:right="1474" w:bottom="1644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年汕尾市建筑专业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级工程师资格评审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拟通过人员名单</w:t>
      </w:r>
    </w:p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tbl>
      <w:tblPr>
        <w:tblStyle w:val="5"/>
        <w:tblW w:w="9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71"/>
        <w:gridCol w:w="5842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拟通过专业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彭晓聪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海丰县海城住房和城乡建设所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陈禹俦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广东海美投资有限公司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叶佳聪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广东龙悦建设工程有限公司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林晓义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汕尾市万德隆投资有限公司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施长坛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王首健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梁彩霞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深圳市港嘉工程检测有限公司（汕尾）分公司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郭锐凯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广东交粤工程检测有限公司汕尾分公司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庄孝迎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广东省百晟建设工程有限公司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黄顺友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陆河碧桂园房地产开发有限公司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卓文彬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海丰县公路事务中心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施文威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深圳市港嘉工程检测有限公司（汕尾）分公司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姚津津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海丰县海城住房和城乡建设所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曾庆带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海丰县海城住房和城乡建设所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曾敏参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广东省百晟建设工程有限公司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褚兴焕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广东省百晟建设工程有限公司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刘东炎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汕尾市汇信劳务服务有限公司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宁增雄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汕尾粤海清源环保有限公司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翁士钊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深圳市伟达工程造价咨询有限公司汕尾分公司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陈泽樟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邓思豪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李柏龙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朱骏泓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刘启元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汕尾市城区房地产交易管理所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陈秋静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汕尾市宏信公路养护有限公司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市政路桥施工</w:t>
            </w:r>
          </w:p>
        </w:tc>
      </w:tr>
    </w:tbl>
    <w:p>
      <w:pPr>
        <w:rPr>
          <w:rFonts w:hint="eastAsia"/>
          <w:color w:val="000000"/>
          <w:sz w:val="44"/>
          <w:szCs w:val="44"/>
        </w:rPr>
        <w:sectPr>
          <w:footerReference r:id="rId4" w:type="default"/>
          <w:pgSz w:w="11906" w:h="16838"/>
          <w:pgMar w:top="1678" w:right="1474" w:bottom="1644" w:left="158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汕尾市建筑专业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初、中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级工程师资格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认定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拟通过人员名单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8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8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69"/>
        <w:gridCol w:w="5687"/>
        <w:gridCol w:w="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拟通过专业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章晓咏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陆河晟阳房地产有限公司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李俊城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海丰县星河湾房地产有限公司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赖俊熙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汕尾市振兴投资有限公司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范伟生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海丰县骏宏房地产开发有限公司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吕仕贤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铭扬工程设计集团有限公司海丰分公司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陈炜元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海丰县征地服务中心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梁宗林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深圳市港嘉工程检测有限公司（汕尾）分公司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刘俊通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广东鸿安送变电工程有限公司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11"/>
                <w:rFonts w:hAnsi="宋体"/>
                <w:lang w:val="en-US" w:eastAsia="zh-CN" w:bidi="ar"/>
              </w:rPr>
              <w:t xml:space="preserve"> 恭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海丰县星河湾房地产有限公司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刘清贤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汕尾市交通规划勘察设计院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林泽邦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汕尾市交通规划勘察设计院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道路与桥梁工程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80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678" w:right="1658" w:bottom="1720" w:left="162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IyMTI4MWJkMDZiZjYxNDdiMmNjN2Q3MTNmNjM5YzQifQ=="/>
  </w:docVars>
  <w:rsids>
    <w:rsidRoot w:val="00CC4C49"/>
    <w:rsid w:val="0004010B"/>
    <w:rsid w:val="00073B70"/>
    <w:rsid w:val="000B08D3"/>
    <w:rsid w:val="00113863"/>
    <w:rsid w:val="00186A54"/>
    <w:rsid w:val="001E1F86"/>
    <w:rsid w:val="00250CDA"/>
    <w:rsid w:val="00364184"/>
    <w:rsid w:val="00383E59"/>
    <w:rsid w:val="003933FE"/>
    <w:rsid w:val="003A16A4"/>
    <w:rsid w:val="003B2A8B"/>
    <w:rsid w:val="004E2635"/>
    <w:rsid w:val="00521B3B"/>
    <w:rsid w:val="006308BE"/>
    <w:rsid w:val="00653A11"/>
    <w:rsid w:val="006A0367"/>
    <w:rsid w:val="006D54F7"/>
    <w:rsid w:val="007102E1"/>
    <w:rsid w:val="00833EA6"/>
    <w:rsid w:val="00935A50"/>
    <w:rsid w:val="00967A00"/>
    <w:rsid w:val="009A3C27"/>
    <w:rsid w:val="009D3E4D"/>
    <w:rsid w:val="00A1495B"/>
    <w:rsid w:val="00A96382"/>
    <w:rsid w:val="00AB0FD2"/>
    <w:rsid w:val="00AB69DF"/>
    <w:rsid w:val="00AD55B0"/>
    <w:rsid w:val="00AE1D21"/>
    <w:rsid w:val="00BC7089"/>
    <w:rsid w:val="00C930EC"/>
    <w:rsid w:val="00CA539E"/>
    <w:rsid w:val="00CC4C49"/>
    <w:rsid w:val="00D2664D"/>
    <w:rsid w:val="00D86022"/>
    <w:rsid w:val="00DA4C2A"/>
    <w:rsid w:val="00DC5648"/>
    <w:rsid w:val="00E00E6C"/>
    <w:rsid w:val="00E25146"/>
    <w:rsid w:val="00E53C3A"/>
    <w:rsid w:val="00E60711"/>
    <w:rsid w:val="00FA31D5"/>
    <w:rsid w:val="00FB2683"/>
    <w:rsid w:val="11D51E79"/>
    <w:rsid w:val="159D10E7"/>
    <w:rsid w:val="1A310B82"/>
    <w:rsid w:val="1BD637A9"/>
    <w:rsid w:val="1E8536A2"/>
    <w:rsid w:val="25E175EE"/>
    <w:rsid w:val="28BD2028"/>
    <w:rsid w:val="290A151D"/>
    <w:rsid w:val="340319FC"/>
    <w:rsid w:val="3BEB47BD"/>
    <w:rsid w:val="3F1D07BC"/>
    <w:rsid w:val="43545BE3"/>
    <w:rsid w:val="48931527"/>
    <w:rsid w:val="583B4E02"/>
    <w:rsid w:val="5E8C281F"/>
    <w:rsid w:val="674C71A3"/>
    <w:rsid w:val="67CB3100"/>
    <w:rsid w:val="74044D31"/>
    <w:rsid w:val="755859EF"/>
    <w:rsid w:val="7A263AD5"/>
    <w:rsid w:val="7C1318D4"/>
    <w:rsid w:val="7C801F46"/>
    <w:rsid w:val="7F3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font21"/>
    <w:basedOn w:val="7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0" textRotate="1"/>
    <customShpInfo spid="_x0000_s4101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5</Pages>
  <Words>1679</Words>
  <Characters>1728</Characters>
  <Lines>4</Lines>
  <Paragraphs>1</Paragraphs>
  <TotalTime>21</TotalTime>
  <ScaleCrop>false</ScaleCrop>
  <LinksUpToDate>false</LinksUpToDate>
  <CharactersWithSpaces>1736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2019-01-06T07:41:00Z</dcterms:created>
  <dc:creator>yb1</dc:creator>
  <cp:lastModifiedBy>Administrator</cp:lastModifiedBy>
  <cp:lastPrinted>2022-09-30T07:48:00Z</cp:lastPrinted>
  <dcterms:modified xsi:type="dcterms:W3CDTF">2022-09-30T12:40:29Z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3EBE83AA9B4C4318A6FB6C1A3519D2F7</vt:lpwstr>
  </property>
</Properties>
</file>