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ascii="宋体" w:hAnsi="宋体" w:eastAsia="宋体"/>
        </w:rPr>
        <w:t xml:space="preserve"> </w:t>
      </w:r>
      <w:r>
        <w:rPr>
          <w:rFonts w:ascii="宋体" w:hAnsi="宋体" w:eastAsia="宋体"/>
        </w:rP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宋体" w:hAnsi="宋体" w:eastAsia="宋体" w:cs="Times New Roman"/>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宋体" w:hAnsi="宋体" w:eastAsia="宋体" w:cs="Times New Roman"/>
          <w:b/>
          <w:kern w:val="0"/>
          <w:sz w:val="32"/>
        </w:rPr>
        <w:t xml:space="preserve"> </w:t>
      </w:r>
      <w:r>
        <w:rPr>
          <w:rFonts w:hint="eastAsia" w:ascii="宋体" w:hAnsi="宋体" w:eastAsia="宋体" w:cs="Times New Roman"/>
          <w:spacing w:val="-2"/>
          <w:kern w:val="0"/>
          <w:sz w:val="32"/>
        </w:rPr>
        <w:t>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本章程为本公司行为准则，对公司、股东、董事、监事、高级管理人员具有约束力。</w:t>
      </w:r>
    </w:p>
    <w:p>
      <w:pPr>
        <w:jc w:val="center"/>
        <w:rPr>
          <w:rFonts w:ascii="宋体" w:hAnsi="宋体" w:eastAsia="宋体" w:cs="Times New Roman"/>
          <w:b/>
          <w:kern w:val="0"/>
          <w:sz w:val="32"/>
        </w:rPr>
      </w:pP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ascii="宋体" w:hAnsi="宋体" w:eastAsia="宋体" w:cs="Times New Roman"/>
          <w:spacing w:val="-2"/>
          <w:kern w:val="0"/>
          <w:sz w:val="32"/>
        </w:rPr>
      </w:pPr>
      <w:r>
        <w:rPr>
          <w:rFonts w:hint="eastAsia" w:ascii="宋体" w:hAnsi="宋体" w:eastAsia="宋体" w:cs="Times New Roman"/>
          <w:b/>
          <w:kern w:val="0"/>
          <w:sz w:val="32"/>
        </w:rPr>
        <w:t>第六条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hint="eastAsia" w:ascii="宋体" w:hAnsi="宋体" w:eastAsia="宋体" w:cs="Times New Roman"/>
          <w:spacing w:val="-2"/>
          <w:kern w:val="0"/>
          <w:sz w:val="32"/>
          <w:lang w:eastAsia="zh-CN"/>
        </w:rPr>
      </w:pPr>
      <w:r>
        <w:rPr>
          <w:rFonts w:hint="eastAsia" w:ascii="宋体" w:hAnsi="宋体" w:eastAsia="宋体" w:cs="Times New Roman"/>
          <w:b/>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1920" w:firstLineChars="6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color w:val="FF0000"/>
        </w:rPr>
      </w:pPr>
      <w:r>
        <w:rPr>
          <w:rFonts w:ascii="宋体" w:hAnsi="宋体" w:eastAsia="宋体" w:cs="Times New Roman"/>
          <w:b/>
          <w:kern w:val="0"/>
          <w:sz w:val="32"/>
        </w:rPr>
        <w:t>第</w:t>
      </w:r>
      <w:r>
        <w:rPr>
          <w:rFonts w:hint="eastAsia" w:ascii="宋体" w:hAnsi="宋体" w:eastAsia="宋体" w:cs="Times New Roman"/>
          <w:b/>
          <w:kern w:val="0"/>
          <w:sz w:val="32"/>
        </w:rPr>
        <w:t>九</w:t>
      </w:r>
      <w:r>
        <w:rPr>
          <w:rFonts w:ascii="宋体" w:hAnsi="宋体" w:eastAsia="宋体" w:cs="Times New Roman"/>
          <w:b/>
          <w:kern w:val="0"/>
          <w:sz w:val="32"/>
        </w:rPr>
        <w:t xml:space="preserve">条 </w:t>
      </w:r>
      <w:r>
        <w:rPr>
          <w:rFonts w:hint="eastAsia" w:ascii="宋体" w:hAnsi="宋体" w:eastAsia="宋体" w:cs="宋体"/>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bookmarkStart w:id="0" w:name="_GoBack"/>
      <w:bookmarkEnd w:id="0"/>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一</w:t>
      </w:r>
      <w:r>
        <w:rPr>
          <w:rFonts w:ascii="宋体" w:hAnsi="宋体" w:eastAsia="宋体" w:cs="Times New Roman"/>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第十四条 </w:t>
      </w:r>
      <w:r>
        <w:rPr>
          <w:rFonts w:ascii="宋体" w:hAnsi="宋体" w:eastAsia="宋体" w:cs="Times New Roman"/>
          <w:spacing w:val="-2"/>
          <w:kern w:val="0"/>
          <w:sz w:val="32"/>
        </w:rPr>
        <w:t>股东不能证明公司财产独立于股东自己的财产的，应当对公司债务承担连带责任。</w:t>
      </w:r>
    </w:p>
    <w:p>
      <w:pPr>
        <w:ind w:firstLine="643" w:firstLineChars="200"/>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ascii="宋体" w:hAnsi="宋体" w:eastAsia="宋体" w:cs="Times New Roman"/>
          <w:color w:val="FF0000"/>
          <w:spacing w:val="-2"/>
          <w:kern w:val="0"/>
          <w:sz w:val="32"/>
          <w:u w:val="single"/>
        </w:rPr>
        <w:t>/</w:t>
      </w:r>
      <w:r>
        <w:rPr>
          <w:rFonts w:hint="eastAsia" w:ascii="宋体" w:hAnsi="宋体" w:eastAsia="宋体" w:cs="Times New Roman"/>
          <w:color w:val="FF0000"/>
          <w:spacing w:val="-2"/>
          <w:kern w:val="0"/>
          <w:sz w:val="32"/>
          <w:u w:val="single"/>
        </w:rPr>
        <w:t>变更</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spacing w:val="-2"/>
          <w:kern w:val="0"/>
          <w:sz w:val="32"/>
        </w:rPr>
        <w:t>外汇与人民币的折算按投入当天中国人民银行公布的汇率折算。</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第十九条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股东可以转让其全部或者部分股权。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四</w:t>
      </w:r>
      <w:r>
        <w:rPr>
          <w:rFonts w:ascii="宋体" w:hAnsi="宋体" w:eastAsia="宋体" w:cs="Times New Roman"/>
          <w:b/>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六</w:t>
      </w:r>
      <w:r>
        <w:rPr>
          <w:rFonts w:ascii="宋体" w:hAnsi="宋体" w:eastAsia="宋体" w:cs="Times New Roman"/>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二十七</w:t>
      </w:r>
      <w:r>
        <w:rPr>
          <w:rFonts w:ascii="宋体" w:hAnsi="宋体" w:eastAsia="宋体" w:cs="Times New Roman"/>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二十八</w:t>
      </w:r>
      <w:r>
        <w:rPr>
          <w:rFonts w:ascii="宋体" w:hAnsi="宋体" w:eastAsia="宋体" w:cs="Times New Roman"/>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w:t>
      </w:r>
      <w:r>
        <w:rPr>
          <w:rFonts w:hint="eastAsia" w:ascii="宋体" w:hAnsi="宋体" w:eastAsia="宋体" w:cs="Times New Roman"/>
          <w:b/>
          <w:kern w:val="0"/>
          <w:sz w:val="32"/>
        </w:rPr>
        <w:t>一</w:t>
      </w:r>
      <w:r>
        <w:rPr>
          <w:rFonts w:ascii="宋体" w:hAnsi="宋体" w:eastAsia="宋体" w:cs="Times New Roman"/>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u w:val="single"/>
        </w:rPr>
        <w:t>职工大会</w:t>
      </w:r>
      <w:r>
        <w:rPr>
          <w:rFonts w:hint="eastAsia" w:ascii="宋体" w:hAnsi="宋体" w:eastAsia="宋体" w:cs="Times New Roman"/>
          <w:color w:val="FF0000"/>
          <w:spacing w:val="-2"/>
          <w:kern w:val="0"/>
          <w:sz w:val="32"/>
          <w:u w:val="single"/>
        </w:rPr>
        <w:t>/职工代表大会</w:t>
      </w:r>
      <w:r>
        <w:rPr>
          <w:rFonts w:ascii="宋体" w:hAnsi="宋体" w:eastAsia="宋体" w:cs="Times New Roman"/>
          <w:color w:val="FF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四</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董事会</w:t>
      </w:r>
      <w:r>
        <w:rPr>
          <w:rFonts w:ascii="宋体" w:hAnsi="宋体" w:eastAsia="宋体" w:cs="Times New Roman"/>
          <w:color w:val="FF0000"/>
          <w:spacing w:val="-2"/>
          <w:kern w:val="0"/>
          <w:sz w:val="32"/>
        </w:rPr>
        <w:t>设董事长一人</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董事会选举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六</w:t>
      </w:r>
      <w:r>
        <w:rPr>
          <w:rFonts w:ascii="宋体" w:hAnsi="宋体" w:eastAsia="宋体" w:cs="Times New Roman"/>
          <w:b/>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七</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设经理。</w:t>
      </w:r>
    </w:p>
    <w:p>
      <w:pPr>
        <w:ind w:firstLine="643" w:firstLineChars="200"/>
        <w:jc w:val="left"/>
        <w:rPr>
          <w:rFonts w:ascii="宋体" w:hAnsi="宋体" w:eastAsia="宋体"/>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八</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公司设监事</w:t>
      </w:r>
      <w:r>
        <w:rPr>
          <w:rFonts w:hint="eastAsia" w:ascii="宋体" w:hAnsi="宋体" w:eastAsia="宋体" w:cs="Times New Roman"/>
          <w:color w:val="ED0000"/>
          <w:spacing w:val="-2"/>
          <w:kern w:val="0"/>
          <w:sz w:val="32"/>
          <w:u w:val="single"/>
        </w:rPr>
        <w:t>1</w:t>
      </w:r>
      <w:r>
        <w:rPr>
          <w:rFonts w:hint="eastAsia" w:ascii="宋体" w:hAnsi="宋体" w:eastAsia="宋体" w:cs="Times New Roman"/>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股东任命</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三十九</w:t>
      </w:r>
      <w:r>
        <w:rPr>
          <w:rFonts w:ascii="宋体" w:hAnsi="宋体" w:eastAsia="宋体" w:cs="Times New Roman"/>
          <w:b/>
          <w:kern w:val="0"/>
          <w:sz w:val="32"/>
        </w:rPr>
        <w:t xml:space="preserve">条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（四）提议召开临时股东会会议，在董事会不履行本章程规定的召集和主持股东会会议职责时召集和主持股东会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一</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rPr>
          <w:rFonts w:ascii="宋体" w:hAnsi="宋体" w:eastAsia="宋体" w:cs="Times New Roman"/>
          <w:spacing w:val="-2"/>
          <w:kern w:val="0"/>
          <w:sz w:val="32"/>
        </w:rPr>
      </w:pPr>
      <w:r>
        <w:rPr>
          <w:rFonts w:hint="eastAsia" w:ascii="宋体" w:hAnsi="宋体" w:eastAsia="宋体" w:cs="Times New Roman"/>
          <w:b/>
          <w:kern w:val="0"/>
          <w:sz w:val="32"/>
        </w:rPr>
        <w:t xml:space="preserve">第四十四条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第四十五条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第四十六条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宋体" w:hAnsi="宋体" w:eastAsia="宋体" w:cs="Times New Roman"/>
          <w:b/>
          <w:kern w:val="0"/>
          <w:sz w:val="32"/>
        </w:rPr>
      </w:pPr>
      <w:r>
        <w:rPr>
          <w:rFonts w:hint="eastAsia" w:ascii="宋体" w:hAnsi="宋体" w:eastAsia="宋体" w:cs="Times New Roman"/>
          <w:b/>
          <w:kern w:val="0"/>
          <w:sz w:val="32"/>
        </w:rPr>
        <w:t>第四十七条</w:t>
      </w:r>
      <w:r>
        <w:rPr>
          <w:rFonts w:hint="eastAsia" w:ascii="宋体" w:hAnsi="宋体" w:eastAsia="宋体" w:cs="Times New Roman"/>
          <w:spacing w:val="-2"/>
          <w:kern w:val="0"/>
          <w:sz w:val="32"/>
        </w:rPr>
        <w:t>　董事会对本章程</w:t>
      </w:r>
      <w:r>
        <w:rPr>
          <w:rFonts w:hint="eastAsia" w:ascii="宋体" w:hAnsi="宋体" w:eastAsia="宋体" w:cs="Times New Roman"/>
          <w:color w:val="FF0000"/>
          <w:spacing w:val="-2"/>
          <w:kern w:val="0"/>
          <w:sz w:val="32"/>
        </w:rPr>
        <w:t>第四十四条至第四十六条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第四十八条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四十九</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w:t>
      </w:r>
      <w:r>
        <w:rPr>
          <w:rFonts w:ascii="宋体" w:hAnsi="宋体" w:eastAsia="宋体" w:cs="Times New Roman"/>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五十一</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第五十二条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第五十三条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第五十四条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监事（三选一）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第五十五条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五十六</w:t>
      </w:r>
      <w:r>
        <w:rPr>
          <w:rFonts w:ascii="宋体" w:hAnsi="宋体" w:eastAsia="宋体" w:cs="Times New Roman"/>
          <w:b/>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五十七</w:t>
      </w:r>
      <w:r>
        <w:rPr>
          <w:rFonts w:ascii="宋体" w:hAnsi="宋体" w:eastAsia="宋体" w:cs="Times New Roman"/>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五十八</w:t>
      </w:r>
      <w:r>
        <w:rPr>
          <w:rFonts w:ascii="宋体" w:hAnsi="宋体" w:eastAsia="宋体" w:cs="Times New Roman"/>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五十九</w:t>
      </w:r>
      <w:r>
        <w:rPr>
          <w:rFonts w:ascii="宋体" w:hAnsi="宋体" w:eastAsia="宋体" w:cs="Times New Roman"/>
          <w:b/>
          <w:kern w:val="0"/>
          <w:sz w:val="32"/>
        </w:rPr>
        <w:t xml:space="preserve">条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w:t>
      </w:r>
      <w:r>
        <w:rPr>
          <w:rFonts w:ascii="宋体" w:hAnsi="宋体" w:eastAsia="宋体" w:cs="Times New Roman"/>
          <w:b/>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六十一</w:t>
      </w:r>
      <w:r>
        <w:rPr>
          <w:rFonts w:ascii="宋体" w:hAnsi="宋体" w:eastAsia="宋体" w:cs="Times New Roman"/>
          <w:b/>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六十二</w:t>
      </w:r>
      <w:r>
        <w:rPr>
          <w:rFonts w:ascii="宋体" w:hAnsi="宋体" w:eastAsia="宋体" w:cs="Times New Roman"/>
          <w:b/>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六十三</w:t>
      </w:r>
      <w:r>
        <w:rPr>
          <w:rFonts w:ascii="宋体" w:hAnsi="宋体" w:eastAsia="宋体" w:cs="Times New Roman"/>
          <w:b/>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六十四</w:t>
      </w:r>
      <w:r>
        <w:rPr>
          <w:rFonts w:ascii="宋体" w:hAnsi="宋体" w:eastAsia="宋体" w:cs="Times New Roman"/>
          <w:b/>
          <w:kern w:val="0"/>
          <w:sz w:val="32"/>
        </w:rPr>
        <w:t>条</w:t>
      </w:r>
      <w:r>
        <w:rPr>
          <w:rFonts w:ascii="宋体" w:hAnsi="宋体" w:eastAsia="宋体" w:cs="Times New Roman"/>
          <w:spacing w:val="-2"/>
          <w:kern w:val="0"/>
          <w:sz w:val="32"/>
        </w:rPr>
        <w:t xml:space="preserve"> 公司董事会召开会议和表决可以采用电子通信方式。</w:t>
      </w:r>
    </w:p>
    <w:p>
      <w:pPr>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六十五</w:t>
      </w:r>
      <w:r>
        <w:rPr>
          <w:rFonts w:ascii="宋体" w:hAnsi="宋体" w:eastAsia="宋体" w:cs="Times New Roman"/>
          <w:b/>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六十六</w:t>
      </w:r>
      <w:r>
        <w:rPr>
          <w:rFonts w:ascii="宋体" w:hAnsi="宋体" w:eastAsia="宋体" w:cs="Times New Roman"/>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六十七</w:t>
      </w:r>
      <w:r>
        <w:rPr>
          <w:rFonts w:ascii="宋体" w:hAnsi="宋体" w:eastAsia="宋体" w:cs="Times New Roman"/>
          <w:b/>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FF0000"/>
          <w:spacing w:val="-2"/>
          <w:kern w:val="0"/>
          <w:sz w:val="32"/>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20E49"/>
    <w:rsid w:val="00312FD0"/>
    <w:rsid w:val="00736337"/>
    <w:rsid w:val="00B61A4E"/>
    <w:rsid w:val="00BB10D5"/>
    <w:rsid w:val="0BA643FE"/>
    <w:rsid w:val="0EBA6009"/>
    <w:rsid w:val="0F7D0724"/>
    <w:rsid w:val="1C785DF9"/>
    <w:rsid w:val="2ADD3FA1"/>
    <w:rsid w:val="2E210DA6"/>
    <w:rsid w:val="30412871"/>
    <w:rsid w:val="344667F1"/>
    <w:rsid w:val="3EC56B0B"/>
    <w:rsid w:val="3F4027B6"/>
    <w:rsid w:val="4E063619"/>
    <w:rsid w:val="50C4699C"/>
    <w:rsid w:val="56236925"/>
    <w:rsid w:val="56D56C11"/>
    <w:rsid w:val="59B36780"/>
    <w:rsid w:val="628B2A89"/>
    <w:rsid w:val="6E930FFA"/>
    <w:rsid w:val="720574F4"/>
    <w:rsid w:val="76E51B6B"/>
    <w:rsid w:val="7702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7732</Words>
  <Characters>7743</Characters>
  <Lines>59</Lines>
  <Paragraphs>16</Paragraphs>
  <TotalTime>0</TotalTime>
  <ScaleCrop>false</ScaleCrop>
  <LinksUpToDate>false</LinksUpToDate>
  <CharactersWithSpaces>8402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2024-08-13T01:51:16Z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FEAD02829EE948A79FD701C561A80087_13</vt:lpwstr>
  </property>
</Properties>
</file>