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Theme="minorEastAsia" w:hAnsiTheme="minorEastAsia"/>
        </w:rPr>
      </w:pPr>
      <w:r>
        <w:rPr>
          <w:rFonts w:asciiTheme="minorEastAsia" w:hAnsiTheme="minorEastAsia"/>
        </w:rPr>
        <w:t xml:space="preserve"> </w:t>
      </w:r>
      <w:r>
        <w:rPr>
          <w:rFonts w:asciiTheme="minorEastAsia" w:hAnsiTheme="minorEastAsia"/>
        </w:rPr>
        <w:tab/>
      </w:r>
    </w:p>
    <w:p>
      <w:pPr>
        <w:jc w:val="center"/>
        <w:rPr>
          <w:rFonts w:ascii="黑体" w:hAnsi="黑体" w:eastAsia="黑体" w:cs="Times New Roman"/>
          <w:b/>
          <w:color w:val="FF0000"/>
          <w:kern w:val="0"/>
          <w:sz w:val="36"/>
          <w:szCs w:val="36"/>
        </w:rPr>
      </w:pPr>
      <w:r>
        <w:rPr>
          <w:rFonts w:hint="eastAsia" w:ascii="黑体" w:hAnsi="黑体" w:eastAsia="黑体" w:cs="Times New Roman"/>
          <w:b/>
          <w:color w:val="FF0000"/>
          <w:kern w:val="0"/>
          <w:sz w:val="36"/>
          <w:szCs w:val="36"/>
          <w:lang w:eastAsia="zh-CN"/>
        </w:rPr>
        <w:t>汕尾</w:t>
      </w:r>
      <w:r>
        <w:rPr>
          <w:rFonts w:ascii="黑体" w:hAnsi="黑体" w:eastAsia="黑体" w:cs="Times New Roman"/>
          <w:b/>
          <w:color w:val="FF0000"/>
          <w:kern w:val="0"/>
          <w:sz w:val="36"/>
          <w:szCs w:val="36"/>
        </w:rPr>
        <w:t>市</w:t>
      </w:r>
      <w:r>
        <w:rPr>
          <w:rFonts w:hint="eastAsia" w:ascii="黑体" w:hAnsi="黑体" w:eastAsia="黑体" w:cs="Times New Roman"/>
          <w:color w:val="FF0000"/>
          <w:spacing w:val="-2"/>
          <w:kern w:val="0"/>
          <w:sz w:val="36"/>
          <w:szCs w:val="36"/>
          <w:u w:val="single"/>
        </w:rPr>
        <w:t xml:space="preserve">          </w:t>
      </w:r>
      <w:r>
        <w:rPr>
          <w:rFonts w:ascii="黑体" w:hAnsi="黑体" w:eastAsia="黑体" w:cs="Times New Roman"/>
          <w:b/>
          <w:color w:val="FF0000"/>
          <w:kern w:val="0"/>
          <w:sz w:val="36"/>
          <w:szCs w:val="36"/>
        </w:rPr>
        <w:t>有限公司</w:t>
      </w:r>
    </w:p>
    <w:p>
      <w:pPr>
        <w:jc w:val="center"/>
        <w:rPr>
          <w:rFonts w:ascii="黑体" w:hAnsi="黑体" w:eastAsia="黑体" w:cs="Times New Roman"/>
          <w:b/>
          <w:kern w:val="0"/>
          <w:sz w:val="36"/>
          <w:szCs w:val="36"/>
        </w:rPr>
      </w:pPr>
      <w:r>
        <w:rPr>
          <w:rFonts w:ascii="黑体" w:hAnsi="黑体" w:eastAsia="黑体" w:cs="Times New Roman"/>
          <w:b/>
          <w:kern w:val="0"/>
          <w:sz w:val="36"/>
          <w:szCs w:val="36"/>
        </w:rPr>
        <w:t>章程</w:t>
      </w:r>
    </w:p>
    <w:p>
      <w:pPr>
        <w:jc w:val="center"/>
        <w:rPr>
          <w:rFonts w:cs="Times New Roman" w:asciiTheme="minorEastAsia" w:hAnsiTheme="minorEastAsia"/>
          <w:b/>
          <w:kern w:val="0"/>
          <w:sz w:val="36"/>
        </w:rPr>
      </w:pPr>
    </w:p>
    <w:p>
      <w:pPr>
        <w:jc w:val="center"/>
        <w:rPr>
          <w:rFonts w:ascii="黑体" w:hAnsi="黑体" w:eastAsia="黑体" w:cs="Times New Roman"/>
          <w:b/>
          <w:kern w:val="0"/>
          <w:sz w:val="32"/>
        </w:rPr>
      </w:pPr>
      <w:r>
        <w:rPr>
          <w:rFonts w:ascii="黑体" w:hAnsi="黑体" w:eastAsia="黑体" w:cs="Times New Roman"/>
          <w:b/>
          <w:kern w:val="0"/>
          <w:sz w:val="32"/>
        </w:rPr>
        <w:t>第一章  总  则</w:t>
      </w:r>
    </w:p>
    <w:p>
      <w:pPr>
        <w:ind w:firstLine="643" w:firstLineChars="200"/>
        <w:rPr>
          <w:rFonts w:cs="Times New Roman" w:asciiTheme="minorEastAsia" w:hAnsiTheme="minorEastAsia"/>
          <w:spacing w:val="-2"/>
          <w:kern w:val="0"/>
          <w:sz w:val="32"/>
        </w:rPr>
      </w:pPr>
      <w:r>
        <w:rPr>
          <w:rFonts w:cs="Times New Roman" w:asciiTheme="minorEastAsia" w:hAnsiTheme="minorEastAsia"/>
          <w:b/>
          <w:kern w:val="0"/>
          <w:sz w:val="32"/>
        </w:rPr>
        <w:t>第一条</w:t>
      </w:r>
      <w:r>
        <w:rPr>
          <w:rFonts w:hint="eastAsia" w:cs="Times New Roman" w:asciiTheme="minorEastAsia" w:hAnsiTheme="minorEastAsia"/>
          <w:b/>
          <w:kern w:val="0"/>
          <w:sz w:val="32"/>
        </w:rPr>
        <w:t xml:space="preserve"> </w:t>
      </w:r>
      <w:r>
        <w:rPr>
          <w:rFonts w:cs="Times New Roman" w:asciiTheme="minorEastAsia" w:hAnsiTheme="minorEastAsia"/>
          <w:spacing w:val="-2"/>
          <w:kern w:val="0"/>
          <w:sz w:val="32"/>
        </w:rPr>
        <w:t>为规范公司的组织和行为，根据《中华人民共和国公司法》（以下简称《公司法》）和有关法律、行政法规以及规范性文件的规定，制定本章程。</w:t>
      </w:r>
    </w:p>
    <w:p>
      <w:pPr>
        <w:ind w:firstLine="643" w:firstLineChars="200"/>
        <w:rPr>
          <w:rFonts w:cs="Times New Roman" w:asciiTheme="minorEastAsia" w:hAnsiTheme="minorEastAsia"/>
          <w:spacing w:val="-2"/>
          <w:kern w:val="0"/>
          <w:sz w:val="32"/>
        </w:rPr>
      </w:pPr>
      <w:r>
        <w:rPr>
          <w:rFonts w:cs="Times New Roman" w:asciiTheme="minorEastAsia" w:hAnsiTheme="minorEastAsia"/>
          <w:b/>
          <w:kern w:val="0"/>
          <w:sz w:val="32"/>
        </w:rPr>
        <w:t>第二条</w:t>
      </w:r>
      <w:r>
        <w:rPr>
          <w:rFonts w:hint="eastAsia" w:cs="Times New Roman" w:asciiTheme="minorEastAsia" w:hAnsiTheme="minorEastAsia"/>
          <w:b/>
          <w:kern w:val="0"/>
          <w:sz w:val="32"/>
        </w:rPr>
        <w:t xml:space="preserve"> </w:t>
      </w:r>
      <w:r>
        <w:rPr>
          <w:rFonts w:cs="Times New Roman" w:asciiTheme="minorEastAsia" w:hAnsiTheme="minorEastAsia"/>
          <w:spacing w:val="-2"/>
          <w:kern w:val="0"/>
          <w:sz w:val="32"/>
        </w:rPr>
        <w:t>公司类型：有限责任公司。</w:t>
      </w:r>
    </w:p>
    <w:p>
      <w:pPr>
        <w:ind w:firstLine="643" w:firstLineChars="200"/>
        <w:rPr>
          <w:rFonts w:cs="Times New Roman" w:asciiTheme="minorEastAsia" w:hAnsiTheme="minorEastAsia"/>
          <w:spacing w:val="-2"/>
          <w:kern w:val="0"/>
          <w:sz w:val="32"/>
        </w:rPr>
      </w:pPr>
      <w:r>
        <w:rPr>
          <w:rFonts w:cs="Times New Roman" w:asciiTheme="minorEastAsia" w:hAnsiTheme="minorEastAsia"/>
          <w:b/>
          <w:kern w:val="0"/>
          <w:sz w:val="32"/>
        </w:rPr>
        <w:t>第三条</w:t>
      </w:r>
      <w:r>
        <w:rPr>
          <w:rFonts w:cs="Times New Roman" w:asciiTheme="minorEastAsia" w:hAnsiTheme="minorEastAsia"/>
          <w:spacing w:val="-2"/>
          <w:kern w:val="0"/>
          <w:sz w:val="32"/>
        </w:rPr>
        <w:t xml:space="preserve"> 本章程为本公司行为准则，对公司、股东、董事、高级管理人员具有约束力。</w:t>
      </w:r>
    </w:p>
    <w:p>
      <w:pPr>
        <w:jc w:val="center"/>
        <w:rPr>
          <w:rFonts w:cs="Times New Roman" w:asciiTheme="minorEastAsia" w:hAnsiTheme="minorEastAsia"/>
          <w:b/>
          <w:kern w:val="0"/>
          <w:sz w:val="32"/>
        </w:rPr>
      </w:pPr>
    </w:p>
    <w:p>
      <w:pPr>
        <w:jc w:val="center"/>
        <w:rPr>
          <w:rFonts w:ascii="黑体" w:hAnsi="黑体" w:eastAsia="黑体" w:cs="Times New Roman"/>
          <w:b/>
          <w:kern w:val="0"/>
          <w:sz w:val="32"/>
        </w:rPr>
      </w:pPr>
      <w:r>
        <w:rPr>
          <w:rFonts w:hint="eastAsia" w:ascii="黑体" w:hAnsi="黑体" w:eastAsia="黑体" w:cs="Times New Roman"/>
          <w:b/>
          <w:kern w:val="0"/>
          <w:sz w:val="32"/>
        </w:rPr>
        <w:t xml:space="preserve">第二章  </w:t>
      </w:r>
      <w:r>
        <w:rPr>
          <w:rFonts w:ascii="黑体" w:hAnsi="黑体" w:eastAsia="黑体" w:cs="Times New Roman"/>
          <w:b/>
          <w:kern w:val="0"/>
          <w:sz w:val="32"/>
        </w:rPr>
        <w:t>公司名称、住所、经营范围、营业期限及注册资本</w:t>
      </w:r>
    </w:p>
    <w:p>
      <w:pPr>
        <w:ind w:firstLine="643" w:firstLineChars="200"/>
        <w:rPr>
          <w:rFonts w:cs="Times New Roman" w:asciiTheme="minorEastAsia" w:hAnsiTheme="minorEastAsia"/>
          <w:spacing w:val="-2"/>
          <w:kern w:val="0"/>
          <w:sz w:val="32"/>
        </w:rPr>
      </w:pPr>
      <w:r>
        <w:rPr>
          <w:rFonts w:hint="eastAsia" w:cs="Times New Roman" w:asciiTheme="minorEastAsia" w:hAnsiTheme="minorEastAsia"/>
          <w:b/>
          <w:kern w:val="0"/>
          <w:sz w:val="32"/>
        </w:rPr>
        <w:t>第四条</w:t>
      </w:r>
      <w:r>
        <w:rPr>
          <w:rFonts w:hint="eastAsia" w:cs="Times New Roman" w:asciiTheme="minorEastAsia" w:hAnsiTheme="minorEastAsia"/>
          <w:spacing w:val="-2"/>
          <w:kern w:val="0"/>
          <w:sz w:val="32"/>
        </w:rPr>
        <w:t xml:space="preserve"> </w:t>
      </w:r>
      <w:r>
        <w:rPr>
          <w:rFonts w:cs="Times New Roman" w:asciiTheme="minorEastAsia" w:hAnsiTheme="minorEastAsia"/>
          <w:spacing w:val="-2"/>
          <w:kern w:val="0"/>
          <w:sz w:val="32"/>
        </w:rPr>
        <w:t>公司名称：</w:t>
      </w:r>
      <w:r>
        <w:rPr>
          <w:rFonts w:hint="eastAsia" w:cs="Times New Roman" w:asciiTheme="minorEastAsia" w:hAnsiTheme="minorEastAsia"/>
          <w:color w:val="FF0000"/>
          <w:spacing w:val="-2"/>
          <w:kern w:val="0"/>
          <w:sz w:val="32"/>
          <w:lang w:eastAsia="zh-CN"/>
        </w:rPr>
        <w:t>汕尾</w:t>
      </w:r>
      <w:r>
        <w:rPr>
          <w:rFonts w:hint="eastAsia" w:cs="Times New Roman" w:asciiTheme="minorEastAsia" w:hAnsiTheme="minorEastAsia"/>
          <w:color w:val="FF0000"/>
          <w:spacing w:val="-2"/>
          <w:kern w:val="0"/>
          <w:sz w:val="32"/>
        </w:rPr>
        <w:t>市</w:t>
      </w:r>
      <w:r>
        <w:rPr>
          <w:rFonts w:hint="eastAsia" w:cs="Times New Roman" w:asciiTheme="minorEastAsia" w:hAnsiTheme="minorEastAsia"/>
          <w:color w:val="FF0000"/>
          <w:spacing w:val="-2"/>
          <w:kern w:val="0"/>
          <w:sz w:val="32"/>
          <w:u w:val="single"/>
        </w:rPr>
        <w:t xml:space="preserve">        </w:t>
      </w:r>
      <w:r>
        <w:rPr>
          <w:rFonts w:cs="Times New Roman" w:asciiTheme="minorEastAsia" w:hAnsiTheme="minorEastAsia"/>
          <w:color w:val="FF0000"/>
          <w:spacing w:val="-2"/>
          <w:kern w:val="0"/>
          <w:sz w:val="32"/>
        </w:rPr>
        <w:t>有限公司</w:t>
      </w:r>
      <w:r>
        <w:rPr>
          <w:rFonts w:hint="eastAsia" w:cs="Times New Roman" w:asciiTheme="minorEastAsia" w:hAnsiTheme="minorEastAsia"/>
          <w:spacing w:val="-2"/>
          <w:kern w:val="0"/>
          <w:sz w:val="32"/>
        </w:rPr>
        <w:t>。</w:t>
      </w:r>
    </w:p>
    <w:p>
      <w:pPr>
        <w:ind w:firstLine="643" w:firstLineChars="200"/>
        <w:rPr>
          <w:rFonts w:cs="Times New Roman" w:asciiTheme="minorEastAsia" w:hAnsiTheme="minorEastAsia"/>
          <w:spacing w:val="-2"/>
          <w:kern w:val="0"/>
          <w:sz w:val="32"/>
        </w:rPr>
      </w:pPr>
      <w:r>
        <w:rPr>
          <w:rFonts w:hint="eastAsia" w:cs="Times New Roman" w:asciiTheme="minorEastAsia" w:hAnsiTheme="minorEastAsia"/>
          <w:b/>
          <w:kern w:val="0"/>
          <w:sz w:val="32"/>
        </w:rPr>
        <w:t>第五条</w:t>
      </w:r>
      <w:r>
        <w:rPr>
          <w:rFonts w:hint="eastAsia" w:cs="Times New Roman" w:asciiTheme="minorEastAsia" w:hAnsiTheme="minorEastAsia"/>
          <w:spacing w:val="-2"/>
          <w:kern w:val="0"/>
          <w:sz w:val="32"/>
        </w:rPr>
        <w:t xml:space="preserve"> </w:t>
      </w:r>
      <w:r>
        <w:rPr>
          <w:rFonts w:cs="Times New Roman" w:asciiTheme="minorEastAsia" w:hAnsiTheme="minorEastAsia"/>
          <w:spacing w:val="-2"/>
          <w:kern w:val="0"/>
          <w:sz w:val="32"/>
        </w:rPr>
        <w:t>公司住所：</w:t>
      </w:r>
      <w:r>
        <w:rPr>
          <w:rFonts w:hint="eastAsia" w:cs="Times New Roman" w:asciiTheme="minorEastAsia" w:hAnsiTheme="minorEastAsia"/>
          <w:color w:val="FF0000"/>
          <w:spacing w:val="-2"/>
          <w:kern w:val="0"/>
          <w:sz w:val="32"/>
          <w:u w:val="single"/>
        </w:rPr>
        <w:t xml:space="preserve">                      </w:t>
      </w:r>
      <w:r>
        <w:rPr>
          <w:rFonts w:hint="eastAsia" w:cs="Times New Roman" w:asciiTheme="minorEastAsia" w:hAnsiTheme="minorEastAsia"/>
          <w:spacing w:val="-2"/>
          <w:kern w:val="0"/>
          <w:sz w:val="32"/>
        </w:rPr>
        <w:t>。</w:t>
      </w:r>
    </w:p>
    <w:p>
      <w:pPr>
        <w:ind w:firstLine="632" w:firstLineChars="200"/>
        <w:rPr>
          <w:rFonts w:cs="Times New Roman" w:asciiTheme="minorEastAsia" w:hAnsiTheme="minorEastAsia"/>
          <w:spacing w:val="-2"/>
          <w:kern w:val="0"/>
          <w:sz w:val="32"/>
        </w:rPr>
      </w:pPr>
      <w:r>
        <w:rPr>
          <w:rFonts w:cs="Times New Roman" w:asciiTheme="minorEastAsia" w:hAnsiTheme="minorEastAsia"/>
          <w:spacing w:val="-2"/>
          <w:kern w:val="0"/>
          <w:sz w:val="32"/>
        </w:rPr>
        <w:t>邮政编码：</w:t>
      </w:r>
      <w:r>
        <w:rPr>
          <w:rFonts w:hint="eastAsia" w:cs="Times New Roman" w:asciiTheme="minorEastAsia" w:hAnsiTheme="minorEastAsia"/>
          <w:color w:val="FF0000"/>
          <w:spacing w:val="-2"/>
          <w:kern w:val="0"/>
          <w:sz w:val="32"/>
          <w:lang w:val="en-US" w:eastAsia="zh-CN"/>
        </w:rPr>
        <w:t>516600</w:t>
      </w:r>
      <w:bookmarkStart w:id="0" w:name="_GoBack"/>
      <w:bookmarkEnd w:id="0"/>
      <w:r>
        <w:rPr>
          <w:rFonts w:cs="Times New Roman" w:asciiTheme="minorEastAsia" w:hAnsiTheme="minorEastAsia"/>
          <w:spacing w:val="-2"/>
          <w:kern w:val="0"/>
          <w:sz w:val="32"/>
        </w:rPr>
        <w:t>。</w:t>
      </w:r>
    </w:p>
    <w:p>
      <w:pPr>
        <w:ind w:left="624"/>
        <w:rPr>
          <w:rFonts w:cs="Times New Roman" w:asciiTheme="minorEastAsia" w:hAnsiTheme="minorEastAsia"/>
          <w:spacing w:val="-2"/>
          <w:kern w:val="0"/>
          <w:sz w:val="32"/>
        </w:rPr>
      </w:pPr>
      <w:r>
        <w:rPr>
          <w:rFonts w:hint="eastAsia" w:cs="Times New Roman" w:asciiTheme="minorEastAsia" w:hAnsiTheme="minorEastAsia"/>
          <w:b/>
          <w:kern w:val="0"/>
          <w:sz w:val="32"/>
        </w:rPr>
        <w:t>第六条</w:t>
      </w:r>
      <w:r>
        <w:rPr>
          <w:rFonts w:hint="eastAsia" w:cs="Times New Roman" w:asciiTheme="minorEastAsia" w:hAnsiTheme="minorEastAsia"/>
          <w:b/>
          <w:bCs/>
          <w:spacing w:val="-2"/>
          <w:kern w:val="0"/>
          <w:sz w:val="32"/>
        </w:rPr>
        <w:t xml:space="preserve"> </w:t>
      </w:r>
      <w:r>
        <w:rPr>
          <w:rFonts w:cs="Times New Roman" w:asciiTheme="minorEastAsia" w:hAnsiTheme="minorEastAsia"/>
          <w:spacing w:val="-2"/>
          <w:kern w:val="0"/>
          <w:sz w:val="32"/>
        </w:rPr>
        <w:t>公司经营范围：</w:t>
      </w:r>
      <w:r>
        <w:rPr>
          <w:rFonts w:hint="eastAsia" w:cs="Times New Roman" w:asciiTheme="minorEastAsia" w:hAnsiTheme="minorEastAsia"/>
          <w:color w:val="FF0000"/>
          <w:spacing w:val="-2"/>
          <w:kern w:val="0"/>
          <w:sz w:val="32"/>
          <w:u w:val="single"/>
        </w:rPr>
        <w:t xml:space="preserve">                     </w:t>
      </w:r>
      <w:r>
        <w:rPr>
          <w:rFonts w:hint="eastAsia" w:cs="Times New Roman" w:asciiTheme="minorEastAsia" w:hAnsiTheme="minorEastAsia"/>
          <w:spacing w:val="-2"/>
          <w:kern w:val="0"/>
          <w:sz w:val="32"/>
        </w:rPr>
        <w:t>。</w:t>
      </w:r>
    </w:p>
    <w:p>
      <w:pPr>
        <w:ind w:firstLine="643" w:firstLineChars="200"/>
        <w:rPr>
          <w:rFonts w:cs="Times New Roman" w:asciiTheme="minorEastAsia" w:hAnsiTheme="minorEastAsia"/>
          <w:spacing w:val="-2"/>
          <w:kern w:val="0"/>
          <w:sz w:val="32"/>
        </w:rPr>
      </w:pPr>
      <w:r>
        <w:rPr>
          <w:rFonts w:cs="Times New Roman" w:asciiTheme="minorEastAsia" w:hAnsiTheme="minorEastAsia"/>
          <w:b/>
          <w:kern w:val="0"/>
          <w:sz w:val="32"/>
        </w:rPr>
        <w:t>第七条</w:t>
      </w:r>
      <w:r>
        <w:rPr>
          <w:rFonts w:hint="eastAsia" w:cs="Times New Roman" w:asciiTheme="minorEastAsia" w:hAnsiTheme="minorEastAsia"/>
          <w:spacing w:val="-2"/>
          <w:kern w:val="0"/>
          <w:sz w:val="32"/>
        </w:rPr>
        <w:t xml:space="preserve"> </w:t>
      </w:r>
      <w:r>
        <w:rPr>
          <w:rFonts w:cs="Times New Roman" w:asciiTheme="minorEastAsia" w:hAnsiTheme="minorEastAsia"/>
          <w:spacing w:val="-2"/>
          <w:kern w:val="0"/>
          <w:sz w:val="32"/>
        </w:rPr>
        <w:t>公司的营业期限为</w:t>
      </w:r>
      <w:r>
        <w:rPr>
          <w:rFonts w:cs="Times New Roman" w:asciiTheme="minorEastAsia" w:hAnsiTheme="minorEastAsia"/>
          <w:color w:val="FF0000"/>
          <w:spacing w:val="-2"/>
          <w:kern w:val="0"/>
          <w:sz w:val="32"/>
        </w:rPr>
        <w:t>长期</w:t>
      </w:r>
      <w:r>
        <w:rPr>
          <w:rFonts w:cs="Times New Roman" w:asciiTheme="minorEastAsia" w:hAnsiTheme="minorEastAsia"/>
          <w:spacing w:val="-2"/>
          <w:kern w:val="0"/>
          <w:sz w:val="32"/>
        </w:rPr>
        <w:t>，自公司营业执照签发之日起计。</w:t>
      </w:r>
    </w:p>
    <w:p>
      <w:pPr>
        <w:ind w:firstLine="643" w:firstLineChars="200"/>
        <w:rPr>
          <w:rFonts w:cs="Times New Roman" w:asciiTheme="minorEastAsia" w:hAnsiTheme="minorEastAsia"/>
          <w:spacing w:val="-2"/>
          <w:kern w:val="0"/>
          <w:sz w:val="32"/>
        </w:rPr>
      </w:pPr>
      <w:r>
        <w:rPr>
          <w:rFonts w:hint="eastAsia" w:cs="Times New Roman" w:asciiTheme="minorEastAsia" w:hAnsiTheme="minorEastAsia"/>
          <w:b/>
          <w:kern w:val="0"/>
          <w:sz w:val="32"/>
        </w:rPr>
        <w:t>第八条</w:t>
      </w:r>
      <w:r>
        <w:rPr>
          <w:rFonts w:hint="eastAsia" w:cs="宋体" w:asciiTheme="minorEastAsia" w:hAnsiTheme="minorEastAsia"/>
          <w:b/>
          <w:bCs/>
          <w:color w:val="000000"/>
          <w:kern w:val="0"/>
          <w:sz w:val="32"/>
          <w:szCs w:val="32"/>
          <w:lang w:bidi="ar"/>
        </w:rPr>
        <w:t xml:space="preserve"> </w:t>
      </w:r>
      <w:r>
        <w:rPr>
          <w:rFonts w:hint="eastAsia" w:cs="宋体" w:asciiTheme="minorEastAsia" w:hAnsiTheme="minorEastAsia"/>
          <w:color w:val="000000"/>
          <w:kern w:val="0"/>
          <w:sz w:val="32"/>
          <w:szCs w:val="32"/>
          <w:lang w:bidi="ar"/>
        </w:rPr>
        <w:t>公司</w:t>
      </w:r>
      <w:r>
        <w:rPr>
          <w:rFonts w:hint="eastAsia" w:cs="Times New Roman" w:asciiTheme="minorEastAsia" w:hAnsiTheme="minorEastAsia"/>
          <w:spacing w:val="-2"/>
          <w:kern w:val="0"/>
          <w:sz w:val="32"/>
        </w:rPr>
        <w:t>注册资本为人民币</w:t>
      </w:r>
      <w:r>
        <w:rPr>
          <w:rFonts w:hint="eastAsia" w:cs="Times New Roman" w:asciiTheme="minorEastAsia" w:hAnsiTheme="minorEastAsia"/>
          <w:color w:val="FF0000"/>
          <w:spacing w:val="-2"/>
          <w:kern w:val="0"/>
          <w:sz w:val="32"/>
          <w:u w:val="single"/>
        </w:rPr>
        <w:t xml:space="preserve">            </w:t>
      </w:r>
      <w:r>
        <w:rPr>
          <w:rFonts w:hint="eastAsia" w:cs="Times New Roman" w:asciiTheme="minorEastAsia" w:hAnsiTheme="minorEastAsia"/>
          <w:spacing w:val="-2"/>
          <w:kern w:val="0"/>
          <w:sz w:val="32"/>
        </w:rPr>
        <w:t>万元。</w:t>
      </w:r>
    </w:p>
    <w:p>
      <w:pPr>
        <w:ind w:firstLine="643" w:firstLineChars="200"/>
        <w:rPr>
          <w:rFonts w:cs="Times New Roman" w:asciiTheme="minorEastAsia" w:hAnsiTheme="minorEastAsia"/>
          <w:spacing w:val="-2"/>
          <w:kern w:val="0"/>
          <w:sz w:val="32"/>
        </w:rPr>
      </w:pPr>
      <w:r>
        <w:rPr>
          <w:rFonts w:cs="Times New Roman" w:asciiTheme="minorEastAsia" w:hAnsiTheme="minorEastAsia"/>
          <w:b/>
          <w:kern w:val="0"/>
          <w:sz w:val="32"/>
        </w:rPr>
        <w:t>第九条</w:t>
      </w:r>
      <w:r>
        <w:rPr>
          <w:rFonts w:hint="eastAsia" w:cs="Times New Roman" w:asciiTheme="minorEastAsia" w:hAnsiTheme="minorEastAsia"/>
          <w:b/>
          <w:kern w:val="0"/>
          <w:sz w:val="32"/>
        </w:rPr>
        <w:t xml:space="preserve"> </w:t>
      </w:r>
      <w:r>
        <w:rPr>
          <w:rFonts w:cs="Times New Roman" w:asciiTheme="minorEastAsia" w:hAnsiTheme="minorEastAsia"/>
          <w:spacing w:val="-2"/>
          <w:kern w:val="0"/>
          <w:sz w:val="32"/>
        </w:rPr>
        <w:t>公司可以增加注册资本和减少注册资本。</w:t>
      </w:r>
    </w:p>
    <w:p>
      <w:pPr>
        <w:ind w:firstLine="632" w:firstLineChars="200"/>
        <w:rPr>
          <w:rFonts w:cs="Times New Roman" w:asciiTheme="minorEastAsia" w:hAnsiTheme="minorEastAsia"/>
          <w:spacing w:val="-2"/>
          <w:kern w:val="0"/>
          <w:sz w:val="32"/>
        </w:rPr>
      </w:pPr>
      <w:r>
        <w:rPr>
          <w:rFonts w:cs="Times New Roman" w:asciiTheme="minorEastAsia" w:hAnsiTheme="minorEastAsia"/>
          <w:spacing w:val="-2"/>
          <w:kern w:val="0"/>
          <w:sz w:val="32"/>
        </w:rPr>
        <w:t>公司增加注册资本时，股东在同等条件下有权优先按照实缴的出资比例认缴新增资本的出资。全体股东另有约定的除外。</w:t>
      </w:r>
    </w:p>
    <w:p>
      <w:pPr>
        <w:ind w:firstLine="632" w:firstLineChars="200"/>
        <w:rPr>
          <w:rFonts w:cs="Times New Roman" w:asciiTheme="minorEastAsia" w:hAnsiTheme="minorEastAsia"/>
          <w:spacing w:val="-2"/>
          <w:kern w:val="0"/>
          <w:sz w:val="32"/>
        </w:rPr>
      </w:pPr>
      <w:r>
        <w:rPr>
          <w:rFonts w:cs="Times New Roman" w:asciiTheme="minorEastAsia" w:hAnsiTheme="minorEastAsia"/>
          <w:spacing w:val="-2"/>
          <w:kern w:val="0"/>
          <w:sz w:val="32"/>
        </w:rPr>
        <w:t>公司减少注册资本时，应当按照股东出资比例相应减少出资额。法律另有规定或者全体股东另有约定的除外。</w:t>
      </w:r>
    </w:p>
    <w:p>
      <w:pPr>
        <w:ind w:firstLine="632" w:firstLineChars="200"/>
        <w:rPr>
          <w:rFonts w:cs="Times New Roman" w:asciiTheme="minorEastAsia" w:hAnsiTheme="minorEastAsia"/>
          <w:spacing w:val="-2"/>
          <w:kern w:val="0"/>
          <w:sz w:val="32"/>
        </w:rPr>
      </w:pPr>
    </w:p>
    <w:p>
      <w:pPr>
        <w:jc w:val="center"/>
        <w:rPr>
          <w:rFonts w:ascii="黑体" w:hAnsi="黑体" w:eastAsia="黑体" w:cs="Times New Roman"/>
          <w:b/>
          <w:kern w:val="0"/>
          <w:sz w:val="32"/>
        </w:rPr>
      </w:pPr>
      <w:r>
        <w:rPr>
          <w:rFonts w:hint="eastAsia" w:ascii="黑体" w:hAnsi="黑体" w:eastAsia="黑体" w:cs="Times New Roman"/>
          <w:b/>
          <w:kern w:val="0"/>
          <w:sz w:val="32"/>
        </w:rPr>
        <w:t xml:space="preserve">第三章  </w:t>
      </w:r>
      <w:r>
        <w:rPr>
          <w:rFonts w:ascii="黑体" w:hAnsi="黑体" w:eastAsia="黑体" w:cs="Times New Roman"/>
          <w:b/>
          <w:kern w:val="0"/>
          <w:sz w:val="32"/>
        </w:rPr>
        <w:t>公司的股东</w:t>
      </w:r>
    </w:p>
    <w:p>
      <w:pPr>
        <w:ind w:firstLine="643" w:firstLineChars="200"/>
        <w:rPr>
          <w:rFonts w:asciiTheme="minorEastAsia" w:hAnsiTheme="minorEastAsia"/>
          <w:spacing w:val="-2"/>
          <w:kern w:val="0"/>
          <w:sz w:val="32"/>
        </w:rPr>
      </w:pPr>
      <w:r>
        <w:rPr>
          <w:rFonts w:cs="Times New Roman" w:asciiTheme="minorEastAsia" w:hAnsiTheme="minorEastAsia"/>
          <w:b/>
          <w:kern w:val="0"/>
          <w:sz w:val="32"/>
        </w:rPr>
        <w:t xml:space="preserve">第十条 </w:t>
      </w:r>
      <w:r>
        <w:rPr>
          <w:rFonts w:asciiTheme="minorEastAsia" w:hAnsiTheme="minorEastAsia"/>
          <w:spacing w:val="-2"/>
          <w:kern w:val="0"/>
          <w:sz w:val="32"/>
        </w:rPr>
        <w:t>公司股东共</w:t>
      </w:r>
      <w:r>
        <w:rPr>
          <w:rFonts w:hint="eastAsia" w:asciiTheme="minorEastAsia" w:hAnsiTheme="minorEastAsia"/>
          <w:color w:val="FF0000"/>
          <w:spacing w:val="-2"/>
          <w:kern w:val="0"/>
          <w:sz w:val="32"/>
          <w:u w:val="single"/>
        </w:rPr>
        <w:t xml:space="preserve">   </w:t>
      </w:r>
      <w:r>
        <w:rPr>
          <w:rFonts w:asciiTheme="minorEastAsia" w:hAnsiTheme="minorEastAsia"/>
          <w:spacing w:val="-2"/>
          <w:kern w:val="0"/>
          <w:sz w:val="32"/>
        </w:rPr>
        <w:t>个，分别是：</w:t>
      </w:r>
    </w:p>
    <w:p>
      <w:pPr>
        <w:ind w:firstLine="632" w:firstLineChars="200"/>
        <w:rPr>
          <w:rFonts w:asciiTheme="minorEastAsia" w:hAnsiTheme="minorEastAsia"/>
          <w:spacing w:val="-2"/>
          <w:kern w:val="0"/>
          <w:sz w:val="32"/>
        </w:rPr>
      </w:pPr>
      <w:r>
        <w:rPr>
          <w:rFonts w:asciiTheme="minorEastAsia" w:hAnsiTheme="minorEastAsia"/>
          <w:spacing w:val="-2"/>
          <w:kern w:val="0"/>
          <w:sz w:val="32"/>
        </w:rPr>
        <w:t>（以下信息顺序分别为：姓名(名称)；证件类型；证件号码；住址。）</w:t>
      </w:r>
    </w:p>
    <w:p>
      <w:pPr>
        <w:numPr>
          <w:ilvl w:val="0"/>
          <w:numId w:val="1"/>
        </w:numPr>
        <w:ind w:firstLine="632" w:firstLineChars="200"/>
        <w:rPr>
          <w:rFonts w:asciiTheme="minorEastAsia" w:hAnsiTheme="minorEastAsia"/>
          <w:color w:val="FF0000"/>
          <w:spacing w:val="-2"/>
          <w:kern w:val="0"/>
          <w:sz w:val="32"/>
        </w:rPr>
      </w:pPr>
      <w:r>
        <w:rPr>
          <w:rFonts w:hint="eastAsia" w:asciiTheme="minorEastAsia" w:hAnsiTheme="minorEastAsia"/>
          <w:color w:val="FF0000"/>
          <w:spacing w:val="-2"/>
          <w:kern w:val="0"/>
          <w:sz w:val="32"/>
          <w:u w:val="single"/>
        </w:rPr>
        <w:t xml:space="preserve">       </w:t>
      </w:r>
      <w:r>
        <w:rPr>
          <w:rFonts w:hint="eastAsia" w:asciiTheme="minorEastAsia" w:hAnsiTheme="minorEastAsia"/>
          <w:color w:val="FF0000"/>
          <w:spacing w:val="-2"/>
          <w:kern w:val="0"/>
          <w:sz w:val="32"/>
        </w:rPr>
        <w:t>：</w:t>
      </w:r>
      <w:r>
        <w:rPr>
          <w:rFonts w:asciiTheme="minorEastAsia" w:hAnsiTheme="minorEastAsia"/>
          <w:color w:val="FF0000"/>
          <w:spacing w:val="-2"/>
          <w:kern w:val="0"/>
          <w:sz w:val="32"/>
        </w:rPr>
        <w:t>居民身份证</w:t>
      </w:r>
      <w:r>
        <w:rPr>
          <w:rFonts w:hint="eastAsia" w:asciiTheme="minorEastAsia" w:hAnsiTheme="minorEastAsia"/>
          <w:color w:val="FF0000"/>
          <w:spacing w:val="-2"/>
          <w:kern w:val="0"/>
          <w:sz w:val="32"/>
        </w:rPr>
        <w:t>；</w:t>
      </w:r>
      <w:r>
        <w:rPr>
          <w:rFonts w:hint="eastAsia" w:asciiTheme="minorEastAsia" w:hAnsiTheme="minorEastAsia"/>
          <w:color w:val="FF0000"/>
          <w:spacing w:val="-2"/>
          <w:kern w:val="0"/>
          <w:sz w:val="32"/>
          <w:u w:val="single"/>
        </w:rPr>
        <w:t xml:space="preserve">        </w:t>
      </w:r>
      <w:r>
        <w:rPr>
          <w:rFonts w:hint="eastAsia" w:asciiTheme="minorEastAsia" w:hAnsiTheme="minorEastAsia"/>
          <w:color w:val="FF0000"/>
          <w:spacing w:val="-2"/>
          <w:kern w:val="0"/>
          <w:sz w:val="32"/>
        </w:rPr>
        <w:t>；</w:t>
      </w:r>
      <w:r>
        <w:rPr>
          <w:rFonts w:hint="eastAsia" w:asciiTheme="minorEastAsia" w:hAnsiTheme="minorEastAsia"/>
          <w:color w:val="FF0000"/>
          <w:spacing w:val="-2"/>
          <w:kern w:val="0"/>
          <w:sz w:val="32"/>
          <w:lang w:eastAsia="zh-CN"/>
        </w:rPr>
        <w:t>汕尾</w:t>
      </w:r>
      <w:r>
        <w:rPr>
          <w:rFonts w:hint="eastAsia" w:asciiTheme="minorEastAsia" w:hAnsiTheme="minorEastAsia"/>
          <w:color w:val="FF0000"/>
          <w:spacing w:val="-2"/>
          <w:kern w:val="0"/>
          <w:sz w:val="32"/>
        </w:rPr>
        <w:t>市南海区桂城街道</w:t>
      </w:r>
      <w:r>
        <w:rPr>
          <w:rFonts w:hint="eastAsia" w:asciiTheme="minorEastAsia" w:hAnsiTheme="minorEastAsia"/>
          <w:color w:val="FF0000"/>
          <w:spacing w:val="-2"/>
          <w:kern w:val="0"/>
          <w:sz w:val="32"/>
          <w:u w:val="single"/>
        </w:rPr>
        <w:t xml:space="preserve">        </w:t>
      </w:r>
      <w:r>
        <w:rPr>
          <w:rFonts w:hint="eastAsia" w:asciiTheme="minorEastAsia" w:hAnsiTheme="minorEastAsia"/>
          <w:color w:val="FF0000"/>
          <w:spacing w:val="-2"/>
          <w:kern w:val="0"/>
          <w:sz w:val="32"/>
        </w:rPr>
        <w:t>；</w:t>
      </w:r>
      <w:r>
        <w:rPr>
          <w:rFonts w:asciiTheme="minorEastAsia" w:hAnsiTheme="minorEastAsia"/>
          <w:color w:val="FF0000"/>
          <w:spacing w:val="-2"/>
          <w:kern w:val="0"/>
          <w:sz w:val="32"/>
        </w:rPr>
        <w:t xml:space="preserve">  </w:t>
      </w:r>
    </w:p>
    <w:p>
      <w:pPr>
        <w:numPr>
          <w:ilvl w:val="0"/>
          <w:numId w:val="1"/>
        </w:numPr>
        <w:ind w:firstLine="632" w:firstLineChars="200"/>
        <w:rPr>
          <w:rFonts w:asciiTheme="minorEastAsia" w:hAnsiTheme="minorEastAsia"/>
          <w:color w:val="FF0000"/>
          <w:spacing w:val="-2"/>
          <w:kern w:val="0"/>
          <w:sz w:val="32"/>
        </w:rPr>
      </w:pPr>
      <w:r>
        <w:rPr>
          <w:rFonts w:hint="eastAsia" w:asciiTheme="minorEastAsia" w:hAnsiTheme="minorEastAsia"/>
          <w:color w:val="FF0000"/>
          <w:spacing w:val="-2"/>
          <w:kern w:val="0"/>
          <w:sz w:val="32"/>
          <w:u w:val="single"/>
        </w:rPr>
        <w:t xml:space="preserve">        </w:t>
      </w:r>
      <w:r>
        <w:rPr>
          <w:rFonts w:hint="eastAsia" w:asciiTheme="minorEastAsia" w:hAnsiTheme="minorEastAsia"/>
          <w:color w:val="FF0000"/>
          <w:spacing w:val="-2"/>
          <w:kern w:val="0"/>
          <w:sz w:val="32"/>
        </w:rPr>
        <w:t>：</w:t>
      </w:r>
      <w:r>
        <w:rPr>
          <w:rFonts w:asciiTheme="minorEastAsia" w:hAnsiTheme="minorEastAsia"/>
          <w:color w:val="FF0000"/>
          <w:spacing w:val="-2"/>
          <w:kern w:val="0"/>
          <w:sz w:val="32"/>
        </w:rPr>
        <w:t>居民身份证</w:t>
      </w:r>
      <w:r>
        <w:rPr>
          <w:rFonts w:hint="eastAsia" w:asciiTheme="minorEastAsia" w:hAnsiTheme="minorEastAsia"/>
          <w:color w:val="FF0000"/>
          <w:spacing w:val="-2"/>
          <w:kern w:val="0"/>
          <w:sz w:val="32"/>
        </w:rPr>
        <w:t>；</w:t>
      </w:r>
      <w:r>
        <w:rPr>
          <w:rFonts w:hint="eastAsia" w:asciiTheme="minorEastAsia" w:hAnsiTheme="minorEastAsia"/>
          <w:color w:val="FF0000"/>
          <w:spacing w:val="-2"/>
          <w:kern w:val="0"/>
          <w:sz w:val="32"/>
          <w:u w:val="single"/>
        </w:rPr>
        <w:t xml:space="preserve">        </w:t>
      </w:r>
      <w:r>
        <w:rPr>
          <w:rFonts w:hint="eastAsia" w:asciiTheme="minorEastAsia" w:hAnsiTheme="minorEastAsia"/>
          <w:color w:val="FF0000"/>
          <w:spacing w:val="-2"/>
          <w:kern w:val="0"/>
          <w:sz w:val="32"/>
        </w:rPr>
        <w:t>；</w:t>
      </w:r>
      <w:r>
        <w:rPr>
          <w:rFonts w:hint="eastAsia" w:asciiTheme="minorEastAsia" w:hAnsiTheme="minorEastAsia"/>
          <w:color w:val="FF0000"/>
          <w:spacing w:val="-2"/>
          <w:kern w:val="0"/>
          <w:sz w:val="32"/>
          <w:lang w:eastAsia="zh-CN"/>
        </w:rPr>
        <w:t>汕尾</w:t>
      </w:r>
      <w:r>
        <w:rPr>
          <w:rFonts w:hint="eastAsia" w:asciiTheme="minorEastAsia" w:hAnsiTheme="minorEastAsia"/>
          <w:color w:val="FF0000"/>
          <w:spacing w:val="-2"/>
          <w:kern w:val="0"/>
          <w:sz w:val="32"/>
        </w:rPr>
        <w:t>市南海区桂城街道</w:t>
      </w:r>
      <w:r>
        <w:rPr>
          <w:rFonts w:hint="eastAsia" w:asciiTheme="minorEastAsia" w:hAnsiTheme="minorEastAsia"/>
          <w:color w:val="FF0000"/>
          <w:spacing w:val="-2"/>
          <w:kern w:val="0"/>
          <w:sz w:val="32"/>
          <w:u w:val="single"/>
        </w:rPr>
        <w:t xml:space="preserve">        </w:t>
      </w:r>
      <w:r>
        <w:rPr>
          <w:rFonts w:hint="eastAsia" w:asciiTheme="minorEastAsia" w:hAnsiTheme="minorEastAsia"/>
          <w:color w:val="FF0000"/>
          <w:spacing w:val="-2"/>
          <w:kern w:val="0"/>
          <w:sz w:val="32"/>
        </w:rPr>
        <w:t>；</w:t>
      </w:r>
      <w:r>
        <w:rPr>
          <w:rFonts w:asciiTheme="minorEastAsia" w:hAnsiTheme="minorEastAsia"/>
          <w:color w:val="FF0000"/>
          <w:spacing w:val="-2"/>
          <w:kern w:val="0"/>
          <w:sz w:val="32"/>
        </w:rPr>
        <w:t xml:space="preserve">                               </w:t>
      </w:r>
    </w:p>
    <w:p>
      <w:pPr>
        <w:ind w:firstLine="632" w:firstLineChars="200"/>
        <w:jc w:val="left"/>
        <w:rPr>
          <w:rFonts w:cs="Times New Roman" w:asciiTheme="minorEastAsia" w:hAnsiTheme="minorEastAsia"/>
          <w:spacing w:val="-2"/>
          <w:kern w:val="0"/>
          <w:sz w:val="32"/>
        </w:rPr>
      </w:pPr>
      <w:r>
        <w:rPr>
          <w:rFonts w:hint="eastAsia" w:asciiTheme="minorEastAsia" w:hAnsiTheme="minorEastAsia"/>
          <w:color w:val="FF0000"/>
          <w:spacing w:val="-2"/>
          <w:kern w:val="0"/>
          <w:sz w:val="32"/>
        </w:rPr>
        <w:t>3、</w:t>
      </w:r>
      <w:r>
        <w:rPr>
          <w:rFonts w:hint="eastAsia" w:asciiTheme="minorEastAsia" w:hAnsiTheme="minorEastAsia"/>
          <w:color w:val="FF0000"/>
          <w:spacing w:val="-2"/>
          <w:kern w:val="0"/>
          <w:sz w:val="32"/>
          <w:u w:val="single"/>
        </w:rPr>
        <w:t xml:space="preserve">        </w:t>
      </w:r>
      <w:r>
        <w:rPr>
          <w:rFonts w:hint="eastAsia" w:asciiTheme="minorEastAsia" w:hAnsiTheme="minorEastAsia"/>
          <w:color w:val="FF0000"/>
          <w:spacing w:val="-2"/>
          <w:kern w:val="0"/>
          <w:sz w:val="32"/>
        </w:rPr>
        <w:t>：营业执照；</w:t>
      </w:r>
      <w:r>
        <w:rPr>
          <w:rFonts w:hint="eastAsia" w:asciiTheme="minorEastAsia" w:hAnsiTheme="minorEastAsia"/>
          <w:color w:val="FF0000"/>
          <w:spacing w:val="-2"/>
          <w:kern w:val="0"/>
          <w:sz w:val="32"/>
          <w:u w:val="single"/>
        </w:rPr>
        <w:t xml:space="preserve">        </w:t>
      </w:r>
      <w:r>
        <w:rPr>
          <w:rFonts w:hint="eastAsia" w:asciiTheme="minorEastAsia" w:hAnsiTheme="minorEastAsia"/>
          <w:color w:val="FF0000"/>
          <w:spacing w:val="-2"/>
          <w:kern w:val="0"/>
          <w:sz w:val="32"/>
        </w:rPr>
        <w:t>；</w:t>
      </w:r>
      <w:r>
        <w:rPr>
          <w:rFonts w:hint="eastAsia" w:asciiTheme="minorEastAsia" w:hAnsiTheme="minorEastAsia"/>
          <w:color w:val="FF0000"/>
          <w:spacing w:val="-2"/>
          <w:kern w:val="0"/>
          <w:sz w:val="32"/>
          <w:lang w:eastAsia="zh-CN"/>
        </w:rPr>
        <w:t>汕尾</w:t>
      </w:r>
      <w:r>
        <w:rPr>
          <w:rFonts w:hint="eastAsia" w:asciiTheme="minorEastAsia" w:hAnsiTheme="minorEastAsia"/>
          <w:color w:val="FF0000"/>
          <w:spacing w:val="-2"/>
          <w:kern w:val="0"/>
          <w:sz w:val="32"/>
        </w:rPr>
        <w:t>市南海区桂城街道</w:t>
      </w:r>
      <w:r>
        <w:rPr>
          <w:rFonts w:hint="eastAsia" w:asciiTheme="minorEastAsia" w:hAnsiTheme="minorEastAsia"/>
          <w:color w:val="FF0000"/>
          <w:spacing w:val="-2"/>
          <w:kern w:val="0"/>
          <w:sz w:val="32"/>
          <w:u w:val="single"/>
        </w:rPr>
        <w:t xml:space="preserve">        </w:t>
      </w:r>
      <w:r>
        <w:rPr>
          <w:rFonts w:hint="eastAsia" w:asciiTheme="minorEastAsia" w:hAnsiTheme="minorEastAsia"/>
          <w:color w:val="FF0000"/>
          <w:spacing w:val="-2"/>
          <w:kern w:val="0"/>
          <w:sz w:val="32"/>
        </w:rPr>
        <w:t>。</w:t>
      </w:r>
      <w:r>
        <w:rPr>
          <w:rFonts w:asciiTheme="minorEastAsia" w:hAnsiTheme="minorEastAsia"/>
          <w:color w:val="FF0000"/>
          <w:spacing w:val="-2"/>
          <w:kern w:val="0"/>
          <w:sz w:val="32"/>
        </w:rPr>
        <w:t xml:space="preserve">    </w:t>
      </w:r>
    </w:p>
    <w:p>
      <w:pPr>
        <w:ind w:firstLine="643" w:firstLineChars="200"/>
        <w:rPr>
          <w:rFonts w:cs="Times New Roman" w:asciiTheme="minorEastAsia" w:hAnsiTheme="minorEastAsia"/>
          <w:spacing w:val="-2"/>
          <w:kern w:val="0"/>
          <w:sz w:val="32"/>
        </w:rPr>
      </w:pPr>
      <w:r>
        <w:rPr>
          <w:rFonts w:cs="Times New Roman" w:asciiTheme="minorEastAsia" w:hAnsiTheme="minorEastAsia"/>
          <w:b/>
          <w:kern w:val="0"/>
          <w:sz w:val="32"/>
        </w:rPr>
        <w:t>第十一条</w:t>
      </w:r>
      <w:r>
        <w:rPr>
          <w:rFonts w:cs="Times New Roman" w:asciiTheme="minorEastAsia" w:hAnsiTheme="minorEastAsia"/>
          <w:spacing w:val="-2"/>
          <w:kern w:val="0"/>
          <w:sz w:val="32"/>
        </w:rPr>
        <w:t xml:space="preserve"> 公司成立后，应当向股东签发出资证明书，记载下列事项：</w:t>
      </w:r>
    </w:p>
    <w:p>
      <w:pPr>
        <w:ind w:firstLine="632" w:firstLineChars="200"/>
        <w:rPr>
          <w:rFonts w:cs="Times New Roman" w:asciiTheme="minorEastAsia" w:hAnsiTheme="minorEastAsia"/>
          <w:spacing w:val="-2"/>
          <w:kern w:val="0"/>
          <w:sz w:val="32"/>
        </w:rPr>
      </w:pPr>
      <w:r>
        <w:rPr>
          <w:rFonts w:cs="Times New Roman" w:asciiTheme="minorEastAsia" w:hAnsiTheme="minorEastAsia"/>
          <w:spacing w:val="-2"/>
          <w:kern w:val="0"/>
          <w:sz w:val="32"/>
        </w:rPr>
        <w:t>（一）公司名称；</w:t>
      </w:r>
    </w:p>
    <w:p>
      <w:pPr>
        <w:ind w:firstLine="632" w:firstLineChars="200"/>
        <w:rPr>
          <w:rFonts w:cs="Times New Roman" w:asciiTheme="minorEastAsia" w:hAnsiTheme="minorEastAsia"/>
          <w:spacing w:val="-2"/>
          <w:kern w:val="0"/>
          <w:sz w:val="32"/>
        </w:rPr>
      </w:pPr>
      <w:r>
        <w:rPr>
          <w:rFonts w:cs="Times New Roman" w:asciiTheme="minorEastAsia" w:hAnsiTheme="minorEastAsia"/>
          <w:spacing w:val="-2"/>
          <w:kern w:val="0"/>
          <w:sz w:val="32"/>
        </w:rPr>
        <w:t>（二）公司成立日期；</w:t>
      </w:r>
    </w:p>
    <w:p>
      <w:pPr>
        <w:ind w:firstLine="632" w:firstLineChars="200"/>
        <w:rPr>
          <w:rFonts w:cs="Times New Roman" w:asciiTheme="minorEastAsia" w:hAnsiTheme="minorEastAsia"/>
          <w:spacing w:val="-2"/>
          <w:kern w:val="0"/>
          <w:sz w:val="32"/>
        </w:rPr>
      </w:pPr>
      <w:r>
        <w:rPr>
          <w:rFonts w:cs="Times New Roman" w:asciiTheme="minorEastAsia" w:hAnsiTheme="minorEastAsia"/>
          <w:spacing w:val="-2"/>
          <w:kern w:val="0"/>
          <w:sz w:val="32"/>
        </w:rPr>
        <w:t>（三）公司注册资本；</w:t>
      </w:r>
    </w:p>
    <w:p>
      <w:pPr>
        <w:rPr>
          <w:rFonts w:cs="Times New Roman" w:asciiTheme="minorEastAsia" w:hAnsiTheme="minorEastAsia"/>
          <w:spacing w:val="-2"/>
          <w:kern w:val="0"/>
          <w:sz w:val="32"/>
        </w:rPr>
      </w:pPr>
      <w:r>
        <w:rPr>
          <w:rFonts w:cs="Times New Roman" w:asciiTheme="minorEastAsia" w:hAnsiTheme="minorEastAsia"/>
          <w:spacing w:val="-2"/>
          <w:kern w:val="0"/>
          <w:sz w:val="32"/>
        </w:rPr>
        <w:t xml:space="preserve">  </w:t>
      </w:r>
      <w:r>
        <w:rPr>
          <w:rFonts w:hint="eastAsia" w:cs="Times New Roman" w:asciiTheme="minorEastAsia" w:hAnsiTheme="minorEastAsia"/>
          <w:spacing w:val="-2"/>
          <w:kern w:val="0"/>
          <w:sz w:val="32"/>
        </w:rPr>
        <w:t xml:space="preserve">  </w:t>
      </w:r>
      <w:r>
        <w:rPr>
          <w:rFonts w:cs="Times New Roman" w:asciiTheme="minorEastAsia" w:hAnsiTheme="minorEastAsia"/>
          <w:spacing w:val="-2"/>
          <w:kern w:val="0"/>
          <w:sz w:val="32"/>
        </w:rPr>
        <w:t>（四）股东的姓名或者名称、认缴和实缴的出资额、出资方式和出资日期；</w:t>
      </w:r>
    </w:p>
    <w:p>
      <w:pPr>
        <w:ind w:firstLine="632" w:firstLineChars="200"/>
        <w:rPr>
          <w:rFonts w:cs="Times New Roman" w:asciiTheme="minorEastAsia" w:hAnsiTheme="minorEastAsia"/>
          <w:spacing w:val="-2"/>
          <w:kern w:val="0"/>
          <w:sz w:val="32"/>
        </w:rPr>
      </w:pPr>
      <w:r>
        <w:rPr>
          <w:rFonts w:cs="Times New Roman" w:asciiTheme="minorEastAsia" w:hAnsiTheme="minorEastAsia"/>
          <w:spacing w:val="-2"/>
          <w:kern w:val="0"/>
          <w:sz w:val="32"/>
        </w:rPr>
        <w:t>（五）出资证明书的编号和核发日期。</w:t>
      </w:r>
    </w:p>
    <w:p>
      <w:pPr>
        <w:rPr>
          <w:rFonts w:cs="Times New Roman" w:asciiTheme="minorEastAsia" w:hAnsiTheme="minorEastAsia"/>
          <w:spacing w:val="-2"/>
          <w:kern w:val="0"/>
          <w:sz w:val="32"/>
        </w:rPr>
      </w:pPr>
      <w:r>
        <w:rPr>
          <w:rFonts w:cs="Times New Roman" w:asciiTheme="minorEastAsia" w:hAnsiTheme="minorEastAsia"/>
          <w:spacing w:val="-2"/>
          <w:kern w:val="0"/>
          <w:sz w:val="32"/>
        </w:rPr>
        <w:t xml:space="preserve"> </w:t>
      </w:r>
      <w:r>
        <w:rPr>
          <w:rFonts w:hint="eastAsia" w:cs="Times New Roman" w:asciiTheme="minorEastAsia" w:hAnsiTheme="minorEastAsia"/>
          <w:spacing w:val="-2"/>
          <w:kern w:val="0"/>
          <w:sz w:val="32"/>
        </w:rPr>
        <w:t xml:space="preserve">  </w:t>
      </w:r>
      <w:r>
        <w:rPr>
          <w:rFonts w:cs="Times New Roman" w:asciiTheme="minorEastAsia" w:hAnsiTheme="minorEastAsia"/>
          <w:spacing w:val="-2"/>
          <w:kern w:val="0"/>
          <w:sz w:val="32"/>
        </w:rPr>
        <w:t xml:space="preserve"> 出资证明书由法定代表人签名，并由公司盖章。</w:t>
      </w:r>
    </w:p>
    <w:p>
      <w:pPr>
        <w:ind w:firstLine="643" w:firstLineChars="200"/>
        <w:rPr>
          <w:rFonts w:cs="Times New Roman" w:asciiTheme="minorEastAsia" w:hAnsiTheme="minorEastAsia"/>
          <w:spacing w:val="-2"/>
          <w:kern w:val="0"/>
          <w:sz w:val="32"/>
        </w:rPr>
      </w:pPr>
      <w:r>
        <w:rPr>
          <w:rFonts w:cs="Times New Roman" w:asciiTheme="minorEastAsia" w:hAnsiTheme="minorEastAsia"/>
          <w:b/>
          <w:kern w:val="0"/>
          <w:sz w:val="32"/>
        </w:rPr>
        <w:t>第十二条</w:t>
      </w:r>
      <w:r>
        <w:rPr>
          <w:rFonts w:hint="eastAsia" w:cs="Times New Roman" w:asciiTheme="minorEastAsia" w:hAnsiTheme="minorEastAsia"/>
          <w:spacing w:val="-2"/>
          <w:kern w:val="0"/>
          <w:sz w:val="32"/>
        </w:rPr>
        <w:t xml:space="preserve"> </w:t>
      </w:r>
      <w:r>
        <w:rPr>
          <w:rFonts w:cs="Times New Roman" w:asciiTheme="minorEastAsia" w:hAnsiTheme="minorEastAsia"/>
          <w:spacing w:val="-2"/>
          <w:kern w:val="0"/>
          <w:sz w:val="32"/>
        </w:rPr>
        <w:t>公司应当置备股东名册，记载下列事项：</w:t>
      </w:r>
    </w:p>
    <w:p>
      <w:pPr>
        <w:ind w:firstLine="632" w:firstLineChars="200"/>
        <w:rPr>
          <w:rFonts w:cs="Times New Roman" w:asciiTheme="minorEastAsia" w:hAnsiTheme="minorEastAsia"/>
          <w:spacing w:val="-2"/>
          <w:kern w:val="0"/>
          <w:sz w:val="32"/>
        </w:rPr>
      </w:pPr>
      <w:r>
        <w:rPr>
          <w:rFonts w:cs="Times New Roman" w:asciiTheme="minorEastAsia" w:hAnsiTheme="minorEastAsia"/>
          <w:spacing w:val="-2"/>
          <w:kern w:val="0"/>
          <w:sz w:val="32"/>
        </w:rPr>
        <w:t>（一）股东的姓名或者名称及住所；</w:t>
      </w:r>
    </w:p>
    <w:p>
      <w:pPr>
        <w:ind w:firstLine="632" w:firstLineChars="200"/>
        <w:rPr>
          <w:rFonts w:cs="Times New Roman" w:asciiTheme="minorEastAsia" w:hAnsiTheme="minorEastAsia"/>
          <w:spacing w:val="-2"/>
          <w:kern w:val="0"/>
          <w:sz w:val="32"/>
        </w:rPr>
      </w:pPr>
      <w:r>
        <w:rPr>
          <w:rFonts w:cs="Times New Roman" w:asciiTheme="minorEastAsia" w:hAnsiTheme="minorEastAsia"/>
          <w:spacing w:val="-2"/>
          <w:kern w:val="0"/>
          <w:sz w:val="32"/>
        </w:rPr>
        <w:t>（二）股东认缴和实缴的出资额、出资方式和出资日期；</w:t>
      </w:r>
    </w:p>
    <w:p>
      <w:pPr>
        <w:ind w:firstLine="632" w:firstLineChars="200"/>
        <w:rPr>
          <w:rFonts w:cs="Times New Roman" w:asciiTheme="minorEastAsia" w:hAnsiTheme="minorEastAsia"/>
          <w:spacing w:val="-2"/>
          <w:kern w:val="0"/>
          <w:sz w:val="32"/>
        </w:rPr>
      </w:pPr>
      <w:r>
        <w:rPr>
          <w:rFonts w:cs="Times New Roman" w:asciiTheme="minorEastAsia" w:hAnsiTheme="minorEastAsia"/>
          <w:spacing w:val="-2"/>
          <w:kern w:val="0"/>
          <w:sz w:val="32"/>
        </w:rPr>
        <w:t>（三）出资证明书编号；</w:t>
      </w:r>
    </w:p>
    <w:p>
      <w:pPr>
        <w:ind w:firstLine="632" w:firstLineChars="200"/>
        <w:rPr>
          <w:rFonts w:cs="Times New Roman" w:asciiTheme="minorEastAsia" w:hAnsiTheme="minorEastAsia"/>
          <w:spacing w:val="-2"/>
          <w:kern w:val="0"/>
          <w:sz w:val="32"/>
        </w:rPr>
      </w:pPr>
      <w:r>
        <w:rPr>
          <w:rFonts w:cs="Times New Roman" w:asciiTheme="minorEastAsia" w:hAnsiTheme="minorEastAsia"/>
          <w:spacing w:val="-2"/>
          <w:kern w:val="0"/>
          <w:sz w:val="32"/>
        </w:rPr>
        <w:t>（四）取得和丧失股东资格的日期。</w:t>
      </w:r>
    </w:p>
    <w:p>
      <w:pPr>
        <w:ind w:firstLine="632" w:firstLineChars="200"/>
        <w:rPr>
          <w:rFonts w:cs="Times New Roman" w:asciiTheme="minorEastAsia" w:hAnsiTheme="minorEastAsia"/>
          <w:spacing w:val="-2"/>
          <w:kern w:val="0"/>
          <w:sz w:val="32"/>
        </w:rPr>
      </w:pPr>
      <w:r>
        <w:rPr>
          <w:rFonts w:cs="Times New Roman" w:asciiTheme="minorEastAsia" w:hAnsiTheme="minorEastAsia"/>
          <w:spacing w:val="-2"/>
          <w:kern w:val="0"/>
          <w:sz w:val="32"/>
        </w:rPr>
        <w:t>记载于股东名册的股东，可以依股东名册主张行使股东权利。</w:t>
      </w:r>
    </w:p>
    <w:p>
      <w:pPr>
        <w:ind w:firstLine="643" w:firstLineChars="200"/>
        <w:rPr>
          <w:rFonts w:cs="Times New Roman" w:asciiTheme="minorEastAsia" w:hAnsiTheme="minorEastAsia"/>
          <w:spacing w:val="-2"/>
          <w:kern w:val="0"/>
          <w:sz w:val="32"/>
        </w:rPr>
      </w:pPr>
      <w:r>
        <w:rPr>
          <w:rFonts w:cs="Times New Roman" w:asciiTheme="minorEastAsia" w:hAnsiTheme="minorEastAsia"/>
          <w:b/>
          <w:kern w:val="0"/>
          <w:sz w:val="32"/>
        </w:rPr>
        <w:t>第十三条</w:t>
      </w:r>
      <w:r>
        <w:rPr>
          <w:rFonts w:cs="Times New Roman" w:asciiTheme="minorEastAsia" w:hAnsiTheme="minorEastAsia"/>
          <w:spacing w:val="-2"/>
          <w:kern w:val="0"/>
          <w:sz w:val="32"/>
        </w:rPr>
        <w:t xml:space="preserve"> 股东享有下列权利：</w:t>
      </w:r>
    </w:p>
    <w:p>
      <w:pPr>
        <w:ind w:firstLine="632" w:firstLineChars="200"/>
        <w:rPr>
          <w:rFonts w:cs="Times New Roman" w:asciiTheme="minorEastAsia" w:hAnsiTheme="minorEastAsia"/>
          <w:spacing w:val="-2"/>
          <w:kern w:val="0"/>
          <w:sz w:val="32"/>
        </w:rPr>
      </w:pPr>
      <w:r>
        <w:rPr>
          <w:rFonts w:cs="Times New Roman" w:asciiTheme="minorEastAsia" w:hAnsiTheme="minorEastAsia"/>
          <w:spacing w:val="-2"/>
          <w:kern w:val="0"/>
          <w:sz w:val="32"/>
        </w:rPr>
        <w:t>（一）依法享有资产收益、参与重大决策和选择管理者等权利；</w:t>
      </w:r>
    </w:p>
    <w:p>
      <w:pPr>
        <w:ind w:firstLine="632" w:firstLineChars="200"/>
        <w:rPr>
          <w:rFonts w:cs="Times New Roman" w:asciiTheme="minorEastAsia" w:hAnsiTheme="minorEastAsia"/>
          <w:spacing w:val="-2"/>
          <w:kern w:val="0"/>
          <w:sz w:val="32"/>
        </w:rPr>
      </w:pPr>
      <w:r>
        <w:rPr>
          <w:rFonts w:cs="Times New Roman" w:asciiTheme="minorEastAsia" w:hAnsiTheme="minorEastAsia"/>
          <w:spacing w:val="-2"/>
          <w:kern w:val="0"/>
          <w:sz w:val="32"/>
        </w:rPr>
        <w:t>（二）要求公司为其签发出资证明书；</w:t>
      </w:r>
    </w:p>
    <w:p>
      <w:pPr>
        <w:ind w:firstLine="632" w:firstLineChars="200"/>
        <w:rPr>
          <w:rFonts w:cs="Times New Roman" w:asciiTheme="minorEastAsia" w:hAnsiTheme="minorEastAsia"/>
          <w:spacing w:val="-2"/>
          <w:kern w:val="0"/>
          <w:sz w:val="32"/>
        </w:rPr>
      </w:pPr>
      <w:r>
        <w:rPr>
          <w:rFonts w:cs="Times New Roman" w:asciiTheme="minorEastAsia" w:hAnsiTheme="minorEastAsia"/>
          <w:spacing w:val="-2"/>
          <w:kern w:val="0"/>
          <w:sz w:val="32"/>
        </w:rPr>
        <w:t>（三）按照本章程规定的方式分取红利；</w:t>
      </w:r>
    </w:p>
    <w:p>
      <w:pPr>
        <w:ind w:firstLine="632" w:firstLineChars="200"/>
        <w:rPr>
          <w:rFonts w:cs="Times New Roman" w:asciiTheme="minorEastAsia" w:hAnsiTheme="minorEastAsia"/>
          <w:spacing w:val="-2"/>
          <w:kern w:val="0"/>
          <w:sz w:val="32"/>
        </w:rPr>
      </w:pPr>
      <w:r>
        <w:rPr>
          <w:rFonts w:cs="Times New Roman" w:asciiTheme="minorEastAsia" w:hAnsiTheme="minorEastAsia"/>
          <w:spacing w:val="-2"/>
          <w:kern w:val="0"/>
          <w:sz w:val="32"/>
        </w:rPr>
        <w:t>（四）有依法律和本章程的规定转让股权、优先购买其他股东转让的股权以及优先认缴公司新增注册资本的权利；</w:t>
      </w:r>
    </w:p>
    <w:p>
      <w:pPr>
        <w:ind w:firstLine="632" w:firstLineChars="200"/>
        <w:rPr>
          <w:rFonts w:cs="Times New Roman" w:asciiTheme="minorEastAsia" w:hAnsiTheme="minorEastAsia"/>
          <w:spacing w:val="-2"/>
          <w:kern w:val="0"/>
          <w:sz w:val="32"/>
        </w:rPr>
      </w:pPr>
      <w:r>
        <w:rPr>
          <w:rFonts w:cs="Times New Roman" w:asciiTheme="minorEastAsia" w:hAnsiTheme="minorEastAsia"/>
          <w:spacing w:val="-2"/>
          <w:kern w:val="0"/>
          <w:sz w:val="32"/>
        </w:rPr>
        <w:t>（五）按有关规定质押所持有的股权；</w:t>
      </w:r>
    </w:p>
    <w:p>
      <w:pPr>
        <w:ind w:firstLine="632" w:firstLineChars="200"/>
        <w:rPr>
          <w:rFonts w:cs="Times New Roman" w:asciiTheme="minorEastAsia" w:hAnsiTheme="minorEastAsia"/>
          <w:spacing w:val="-2"/>
          <w:kern w:val="0"/>
          <w:sz w:val="32"/>
        </w:rPr>
      </w:pPr>
      <w:r>
        <w:rPr>
          <w:rFonts w:cs="Times New Roman" w:asciiTheme="minorEastAsia" w:hAnsiTheme="minorEastAsia"/>
          <w:spacing w:val="-2"/>
          <w:kern w:val="0"/>
          <w:sz w:val="32"/>
        </w:rPr>
        <w:t>（六）有权查阅、复制公司章程、股东名册、股东会会议记录、董事会会议决议和财务会计报告，对公司的经营提出建议或者质询。有权要求查阅公司会计账簿、会计凭证，公司拒绝提供查阅的，股东可以向人民法院提起诉讼；</w:t>
      </w:r>
    </w:p>
    <w:p>
      <w:pPr>
        <w:ind w:firstLine="632" w:firstLineChars="200"/>
        <w:rPr>
          <w:rFonts w:cs="Times New Roman" w:asciiTheme="minorEastAsia" w:hAnsiTheme="minorEastAsia"/>
          <w:spacing w:val="-2"/>
          <w:kern w:val="0"/>
          <w:sz w:val="32"/>
        </w:rPr>
      </w:pPr>
      <w:r>
        <w:rPr>
          <w:rFonts w:cs="Times New Roman" w:asciiTheme="minorEastAsia" w:hAnsiTheme="minorEastAsia"/>
          <w:spacing w:val="-2"/>
          <w:kern w:val="0"/>
          <w:sz w:val="32"/>
        </w:rPr>
        <w:t>（七）在公司清算完毕并清偿公司债务后，按照本章程规定的方式分配剩余财产；</w:t>
      </w:r>
    </w:p>
    <w:p>
      <w:pPr>
        <w:ind w:firstLine="632" w:firstLineChars="200"/>
        <w:rPr>
          <w:rFonts w:cs="Times New Roman" w:asciiTheme="minorEastAsia" w:hAnsiTheme="minorEastAsia"/>
          <w:spacing w:val="-2"/>
          <w:kern w:val="0"/>
          <w:sz w:val="32"/>
        </w:rPr>
      </w:pPr>
      <w:r>
        <w:rPr>
          <w:rFonts w:cs="Times New Roman" w:asciiTheme="minorEastAsia" w:hAnsiTheme="minorEastAsia"/>
          <w:spacing w:val="-2"/>
          <w:kern w:val="0"/>
          <w:sz w:val="32"/>
        </w:rPr>
        <w:t>（八）参加股东会，并按本章程规定的方式行使表决权；</w:t>
      </w:r>
    </w:p>
    <w:p>
      <w:pPr>
        <w:ind w:firstLine="632" w:firstLineChars="200"/>
        <w:rPr>
          <w:rFonts w:cs="Times New Roman" w:asciiTheme="minorEastAsia" w:hAnsiTheme="minorEastAsia"/>
          <w:spacing w:val="-2"/>
          <w:kern w:val="0"/>
          <w:sz w:val="32"/>
        </w:rPr>
      </w:pPr>
      <w:r>
        <w:rPr>
          <w:rFonts w:cs="Times New Roman" w:asciiTheme="minorEastAsia" w:hAnsiTheme="minorEastAsia"/>
          <w:spacing w:val="-2"/>
          <w:kern w:val="0"/>
          <w:sz w:val="32"/>
        </w:rPr>
        <w:t>（九）有选举和被选举为董事的权利；</w:t>
      </w:r>
    </w:p>
    <w:p>
      <w:pPr>
        <w:ind w:firstLine="632" w:firstLineChars="200"/>
        <w:rPr>
          <w:rFonts w:cs="Times New Roman" w:asciiTheme="minorEastAsia" w:hAnsiTheme="minorEastAsia"/>
          <w:spacing w:val="-2"/>
          <w:kern w:val="0"/>
          <w:sz w:val="32"/>
        </w:rPr>
      </w:pPr>
      <w:r>
        <w:rPr>
          <w:rFonts w:cs="Times New Roman" w:asciiTheme="minorEastAsia" w:hAnsiTheme="minorEastAsia"/>
          <w:spacing w:val="-2"/>
          <w:kern w:val="0"/>
          <w:sz w:val="32"/>
        </w:rPr>
        <w:t>（十）股东会、董事会的会议召集程序、表决方式违反法律、行政法规或者公司章程，或者决议内容违反公司章程的，股东可以请求人民法院撤销。股东会、董事会的会议召集程序或者表决方式仅有轻微瑕疵，对决议未产生实质影响的除外。</w:t>
      </w:r>
    </w:p>
    <w:p>
      <w:pPr>
        <w:ind w:firstLine="643" w:firstLineChars="200"/>
        <w:rPr>
          <w:rFonts w:cs="Times New Roman" w:asciiTheme="minorEastAsia" w:hAnsiTheme="minorEastAsia"/>
          <w:spacing w:val="-2"/>
          <w:kern w:val="0"/>
          <w:sz w:val="32"/>
        </w:rPr>
      </w:pPr>
      <w:r>
        <w:rPr>
          <w:rFonts w:cs="Times New Roman" w:asciiTheme="minorEastAsia" w:hAnsiTheme="minorEastAsia"/>
          <w:b/>
          <w:kern w:val="0"/>
          <w:sz w:val="32"/>
        </w:rPr>
        <w:t>第十四条</w:t>
      </w:r>
      <w:r>
        <w:rPr>
          <w:rFonts w:cs="Times New Roman" w:asciiTheme="minorEastAsia" w:hAnsiTheme="minorEastAsia"/>
          <w:spacing w:val="-2"/>
          <w:kern w:val="0"/>
          <w:sz w:val="32"/>
        </w:rPr>
        <w:t xml:space="preserve"> 股东履行下列义务：</w:t>
      </w:r>
    </w:p>
    <w:p>
      <w:pPr>
        <w:ind w:firstLine="632" w:firstLineChars="200"/>
        <w:rPr>
          <w:rFonts w:cs="Times New Roman" w:asciiTheme="minorEastAsia" w:hAnsiTheme="minorEastAsia"/>
          <w:spacing w:val="-2"/>
          <w:kern w:val="0"/>
          <w:sz w:val="32"/>
        </w:rPr>
      </w:pPr>
      <w:r>
        <w:rPr>
          <w:rFonts w:cs="Times New Roman" w:asciiTheme="minorEastAsia" w:hAnsiTheme="minorEastAsia"/>
          <w:spacing w:val="-2"/>
          <w:kern w:val="0"/>
          <w:sz w:val="32"/>
        </w:rPr>
        <w:t>（一）以其认缴的出资额为限对公司承担责任；</w:t>
      </w:r>
    </w:p>
    <w:p>
      <w:pPr>
        <w:ind w:firstLine="632" w:firstLineChars="200"/>
        <w:rPr>
          <w:rFonts w:cs="Times New Roman" w:asciiTheme="minorEastAsia" w:hAnsiTheme="minorEastAsia"/>
          <w:spacing w:val="-2"/>
          <w:kern w:val="0"/>
          <w:sz w:val="32"/>
        </w:rPr>
      </w:pPr>
      <w:r>
        <w:rPr>
          <w:rFonts w:cs="Times New Roman" w:asciiTheme="minorEastAsia" w:hAnsiTheme="minorEastAsia"/>
          <w:spacing w:val="-2"/>
          <w:kern w:val="0"/>
          <w:sz w:val="32"/>
        </w:rPr>
        <w:t>（二）应当按期足额缴纳本章程载明的各自所认缴的出资额；</w:t>
      </w:r>
    </w:p>
    <w:p>
      <w:pPr>
        <w:ind w:firstLine="632" w:firstLineChars="200"/>
        <w:rPr>
          <w:rFonts w:cs="Times New Roman" w:asciiTheme="minorEastAsia" w:hAnsiTheme="minorEastAsia"/>
          <w:spacing w:val="-2"/>
          <w:kern w:val="0"/>
          <w:sz w:val="32"/>
        </w:rPr>
      </w:pPr>
      <w:r>
        <w:rPr>
          <w:rFonts w:cs="Times New Roman" w:asciiTheme="minorEastAsia" w:hAnsiTheme="minorEastAsia"/>
          <w:spacing w:val="-2"/>
          <w:kern w:val="0"/>
          <w:sz w:val="32"/>
        </w:rPr>
        <w:t>（三）遵守公司章程，保守公司秘密；</w:t>
      </w:r>
    </w:p>
    <w:p>
      <w:pPr>
        <w:ind w:firstLine="632" w:firstLineChars="200"/>
        <w:rPr>
          <w:rFonts w:cs="Times New Roman" w:asciiTheme="minorEastAsia" w:hAnsiTheme="minorEastAsia"/>
          <w:spacing w:val="-2"/>
          <w:kern w:val="0"/>
          <w:sz w:val="32"/>
        </w:rPr>
      </w:pPr>
      <w:r>
        <w:rPr>
          <w:rFonts w:cs="Times New Roman" w:asciiTheme="minorEastAsia" w:hAnsiTheme="minorEastAsia"/>
          <w:spacing w:val="-2"/>
          <w:kern w:val="0"/>
          <w:sz w:val="32"/>
        </w:rPr>
        <w:t>（四）支持公司的经营管理，促进公司业务发展；</w:t>
      </w:r>
    </w:p>
    <w:p>
      <w:pPr>
        <w:ind w:firstLine="632" w:firstLineChars="200"/>
        <w:rPr>
          <w:rFonts w:cs="Times New Roman" w:asciiTheme="minorEastAsia" w:hAnsiTheme="minorEastAsia"/>
          <w:spacing w:val="-2"/>
          <w:kern w:val="0"/>
          <w:sz w:val="32"/>
        </w:rPr>
      </w:pPr>
      <w:r>
        <w:rPr>
          <w:rFonts w:cs="Times New Roman" w:asciiTheme="minorEastAsia" w:hAnsiTheme="minorEastAsia"/>
          <w:spacing w:val="-2"/>
          <w:kern w:val="0"/>
          <w:sz w:val="32"/>
        </w:rPr>
        <w:t>（五）不得抽逃出资；</w:t>
      </w:r>
    </w:p>
    <w:p>
      <w:pPr>
        <w:ind w:firstLine="632" w:firstLineChars="200"/>
        <w:rPr>
          <w:rFonts w:cs="Times New Roman" w:asciiTheme="minorEastAsia" w:hAnsiTheme="minorEastAsia"/>
          <w:spacing w:val="-2"/>
          <w:kern w:val="0"/>
          <w:sz w:val="32"/>
        </w:rPr>
      </w:pPr>
      <w:r>
        <w:rPr>
          <w:rFonts w:cs="Times New Roman" w:asciiTheme="minorEastAsia" w:hAnsiTheme="minorEastAsia"/>
          <w:spacing w:val="-2"/>
          <w:kern w:val="0"/>
          <w:sz w:val="32"/>
        </w:rPr>
        <w:t>（六）不得滥用股东权利损害公司或者其他股东的利益；</w:t>
      </w:r>
    </w:p>
    <w:p>
      <w:pPr>
        <w:ind w:firstLine="632" w:firstLineChars="200"/>
        <w:rPr>
          <w:rFonts w:cs="Times New Roman" w:asciiTheme="minorEastAsia" w:hAnsiTheme="minorEastAsia"/>
          <w:spacing w:val="-2"/>
          <w:kern w:val="0"/>
          <w:sz w:val="32"/>
        </w:rPr>
      </w:pPr>
      <w:r>
        <w:rPr>
          <w:rFonts w:cs="Times New Roman" w:asciiTheme="minorEastAsia" w:hAnsiTheme="minorEastAsia"/>
          <w:spacing w:val="-2"/>
          <w:kern w:val="0"/>
          <w:sz w:val="32"/>
        </w:rPr>
        <w:t>（七）不得滥用公司法人独立地位和股东有限责任损害公司债权人的利益。</w:t>
      </w:r>
    </w:p>
    <w:p>
      <w:pPr>
        <w:rPr>
          <w:rFonts w:cs="Times New Roman" w:asciiTheme="minorEastAsia" w:hAnsiTheme="minorEastAsia"/>
          <w:spacing w:val="-2"/>
          <w:kern w:val="0"/>
          <w:sz w:val="32"/>
        </w:rPr>
      </w:pPr>
    </w:p>
    <w:p>
      <w:pPr>
        <w:jc w:val="center"/>
        <w:rPr>
          <w:rFonts w:ascii="黑体" w:hAnsi="黑体" w:eastAsia="黑体" w:cs="Times New Roman"/>
          <w:b/>
          <w:kern w:val="0"/>
          <w:sz w:val="32"/>
        </w:rPr>
      </w:pPr>
      <w:r>
        <w:rPr>
          <w:rFonts w:hint="eastAsia" w:ascii="黑体" w:hAnsi="黑体" w:eastAsia="黑体" w:cs="Times New Roman"/>
          <w:b/>
          <w:kern w:val="0"/>
          <w:sz w:val="32"/>
        </w:rPr>
        <w:t xml:space="preserve">第四章  </w:t>
      </w:r>
      <w:r>
        <w:rPr>
          <w:rFonts w:ascii="黑体" w:hAnsi="黑体" w:eastAsia="黑体" w:cs="Times New Roman"/>
          <w:b/>
          <w:kern w:val="0"/>
          <w:sz w:val="32"/>
        </w:rPr>
        <w:t>股东的出资额、</w:t>
      </w:r>
      <w:r>
        <w:rPr>
          <w:rFonts w:hint="eastAsia" w:ascii="黑体" w:hAnsi="黑体" w:eastAsia="黑体" w:cs="Times New Roman"/>
          <w:b/>
          <w:kern w:val="0"/>
          <w:sz w:val="32"/>
        </w:rPr>
        <w:t>出资方式和出资日期</w:t>
      </w:r>
    </w:p>
    <w:p>
      <w:pPr>
        <w:ind w:firstLine="643" w:firstLineChars="200"/>
        <w:rPr>
          <w:rFonts w:asciiTheme="minorEastAsia" w:hAnsiTheme="minorEastAsia"/>
          <w:spacing w:val="-2"/>
          <w:kern w:val="0"/>
          <w:sz w:val="32"/>
        </w:rPr>
      </w:pPr>
      <w:r>
        <w:rPr>
          <w:rFonts w:cs="Times New Roman" w:asciiTheme="minorEastAsia" w:hAnsiTheme="minorEastAsia"/>
          <w:b/>
          <w:kern w:val="0"/>
          <w:sz w:val="32"/>
        </w:rPr>
        <w:t>第十五条</w:t>
      </w:r>
      <w:r>
        <w:rPr>
          <w:rFonts w:cs="Times New Roman" w:asciiTheme="minorEastAsia" w:hAnsiTheme="minorEastAsia"/>
          <w:spacing w:val="-2"/>
          <w:kern w:val="0"/>
          <w:sz w:val="32"/>
        </w:rPr>
        <w:t xml:space="preserve"> </w:t>
      </w:r>
      <w:r>
        <w:rPr>
          <w:rFonts w:asciiTheme="minorEastAsia" w:hAnsiTheme="minorEastAsia"/>
          <w:spacing w:val="-2"/>
          <w:kern w:val="0"/>
          <w:sz w:val="32"/>
        </w:rPr>
        <w:t>股东的出资额、出资方式和出资日期：</w:t>
      </w:r>
    </w:p>
    <w:p>
      <w:pPr>
        <w:ind w:firstLine="632" w:firstLineChars="200"/>
        <w:rPr>
          <w:rFonts w:asciiTheme="minorEastAsia" w:hAnsiTheme="minorEastAsia"/>
          <w:color w:val="FF0000"/>
          <w:spacing w:val="-2"/>
          <w:kern w:val="0"/>
          <w:sz w:val="32"/>
        </w:rPr>
      </w:pPr>
      <w:r>
        <w:rPr>
          <w:rFonts w:asciiTheme="minorEastAsia" w:hAnsiTheme="minorEastAsia"/>
          <w:color w:val="FF0000"/>
          <w:spacing w:val="-2"/>
          <w:kern w:val="0"/>
          <w:sz w:val="32"/>
        </w:rPr>
        <w:t>1</w:t>
      </w:r>
      <w:r>
        <w:rPr>
          <w:rFonts w:hint="eastAsia" w:asciiTheme="minorEastAsia" w:hAnsiTheme="minorEastAsia"/>
          <w:color w:val="FF0000"/>
          <w:spacing w:val="-2"/>
          <w:kern w:val="0"/>
          <w:sz w:val="32"/>
        </w:rPr>
        <w:t>、</w:t>
      </w:r>
      <w:r>
        <w:rPr>
          <w:rFonts w:hint="eastAsia" w:asciiTheme="minorEastAsia" w:hAnsiTheme="minorEastAsia"/>
          <w:color w:val="FF0000"/>
          <w:spacing w:val="-2"/>
          <w:kern w:val="0"/>
          <w:sz w:val="32"/>
          <w:u w:val="single"/>
        </w:rPr>
        <w:t xml:space="preserve">         </w:t>
      </w:r>
      <w:r>
        <w:rPr>
          <w:rFonts w:hint="eastAsia" w:asciiTheme="minorEastAsia" w:hAnsiTheme="minorEastAsia"/>
          <w:color w:val="FF0000"/>
          <w:spacing w:val="-2"/>
          <w:kern w:val="0"/>
          <w:sz w:val="32"/>
        </w:rPr>
        <w:t>：</w:t>
      </w:r>
      <w:r>
        <w:rPr>
          <w:rFonts w:asciiTheme="minorEastAsia" w:hAnsiTheme="minorEastAsia"/>
          <w:color w:val="FF0000"/>
          <w:spacing w:val="-2"/>
          <w:kern w:val="0"/>
          <w:sz w:val="32"/>
        </w:rPr>
        <w:t>认缴出资</w:t>
      </w:r>
      <w:r>
        <w:rPr>
          <w:rFonts w:hint="eastAsia" w:asciiTheme="minorEastAsia" w:hAnsiTheme="minorEastAsia"/>
          <w:color w:val="FF0000"/>
          <w:spacing w:val="-2"/>
          <w:kern w:val="0"/>
          <w:sz w:val="32"/>
          <w:u w:val="single"/>
        </w:rPr>
        <w:t xml:space="preserve">       </w:t>
      </w:r>
      <w:r>
        <w:rPr>
          <w:rFonts w:asciiTheme="minorEastAsia" w:hAnsiTheme="minorEastAsia"/>
          <w:color w:val="FF0000"/>
          <w:spacing w:val="-2"/>
          <w:kern w:val="0"/>
          <w:sz w:val="32"/>
        </w:rPr>
        <w:t>万元，其中：以货币/知识产权作价/实物作价/土地使用权作价/股权作价/债权作价出资</w:t>
      </w:r>
      <w:r>
        <w:rPr>
          <w:rFonts w:hint="eastAsia" w:asciiTheme="minorEastAsia" w:hAnsiTheme="minorEastAsia"/>
          <w:color w:val="FF0000"/>
          <w:spacing w:val="-2"/>
          <w:kern w:val="0"/>
          <w:sz w:val="32"/>
          <w:u w:val="single"/>
        </w:rPr>
        <w:t xml:space="preserve">        </w:t>
      </w:r>
      <w:r>
        <w:rPr>
          <w:rFonts w:asciiTheme="minorEastAsia" w:hAnsiTheme="minorEastAsia"/>
          <w:color w:val="FF0000"/>
          <w:spacing w:val="-2"/>
          <w:kern w:val="0"/>
          <w:sz w:val="32"/>
        </w:rPr>
        <w:t>万元</w:t>
      </w:r>
      <w:r>
        <w:rPr>
          <w:rFonts w:hint="eastAsia" w:asciiTheme="minorEastAsia" w:hAnsiTheme="minorEastAsia"/>
          <w:color w:val="FF0000"/>
          <w:spacing w:val="-2"/>
          <w:kern w:val="0"/>
          <w:sz w:val="32"/>
        </w:rPr>
        <w:t>，</w:t>
      </w:r>
      <w:r>
        <w:rPr>
          <w:rFonts w:asciiTheme="minorEastAsia" w:hAnsiTheme="minorEastAsia"/>
          <w:color w:val="FF0000"/>
          <w:spacing w:val="-2"/>
          <w:kern w:val="0"/>
          <w:sz w:val="32"/>
        </w:rPr>
        <w:t>于</w:t>
      </w:r>
      <w:r>
        <w:rPr>
          <w:rFonts w:hint="eastAsia" w:asciiTheme="minorEastAsia" w:hAnsiTheme="minorEastAsia"/>
          <w:color w:val="FF0000"/>
          <w:spacing w:val="-2"/>
          <w:kern w:val="0"/>
          <w:sz w:val="32"/>
          <w:u w:val="single"/>
        </w:rPr>
        <w:t xml:space="preserve">    </w:t>
      </w:r>
      <w:r>
        <w:rPr>
          <w:rFonts w:asciiTheme="minorEastAsia" w:hAnsiTheme="minorEastAsia"/>
          <w:color w:val="FF0000"/>
          <w:spacing w:val="-2"/>
          <w:kern w:val="0"/>
          <w:sz w:val="32"/>
        </w:rPr>
        <w:t>年</w:t>
      </w:r>
      <w:r>
        <w:rPr>
          <w:rFonts w:hint="eastAsia" w:asciiTheme="minorEastAsia" w:hAnsiTheme="minorEastAsia"/>
          <w:color w:val="FF0000"/>
          <w:spacing w:val="-2"/>
          <w:kern w:val="0"/>
          <w:sz w:val="32"/>
          <w:u w:val="single"/>
        </w:rPr>
        <w:t xml:space="preserve">    </w:t>
      </w:r>
      <w:r>
        <w:rPr>
          <w:rFonts w:asciiTheme="minorEastAsia" w:hAnsiTheme="minorEastAsia"/>
          <w:color w:val="FF0000"/>
          <w:spacing w:val="-2"/>
          <w:kern w:val="0"/>
          <w:sz w:val="32"/>
        </w:rPr>
        <w:t>月</w:t>
      </w:r>
      <w:r>
        <w:rPr>
          <w:rFonts w:hint="eastAsia" w:asciiTheme="minorEastAsia" w:hAnsiTheme="minorEastAsia"/>
          <w:color w:val="FF0000"/>
          <w:spacing w:val="-2"/>
          <w:kern w:val="0"/>
          <w:sz w:val="32"/>
          <w:u w:val="single"/>
        </w:rPr>
        <w:t xml:space="preserve">    </w:t>
      </w:r>
      <w:r>
        <w:rPr>
          <w:rFonts w:asciiTheme="minorEastAsia" w:hAnsiTheme="minorEastAsia"/>
          <w:color w:val="FF0000"/>
          <w:spacing w:val="-2"/>
          <w:kern w:val="0"/>
          <w:sz w:val="32"/>
        </w:rPr>
        <w:t>日前缴足。</w:t>
      </w:r>
    </w:p>
    <w:p>
      <w:pPr>
        <w:ind w:firstLine="632" w:firstLineChars="200"/>
        <w:rPr>
          <w:rFonts w:asciiTheme="minorEastAsia" w:hAnsiTheme="minorEastAsia"/>
          <w:color w:val="FF0000"/>
          <w:spacing w:val="-2"/>
          <w:kern w:val="0"/>
          <w:sz w:val="32"/>
        </w:rPr>
      </w:pPr>
      <w:r>
        <w:rPr>
          <w:rFonts w:hint="eastAsia" w:asciiTheme="minorEastAsia" w:hAnsiTheme="minorEastAsia"/>
          <w:color w:val="FF0000"/>
          <w:spacing w:val="-2"/>
          <w:kern w:val="0"/>
          <w:sz w:val="32"/>
        </w:rPr>
        <w:t>2、</w:t>
      </w:r>
      <w:r>
        <w:rPr>
          <w:rFonts w:hint="eastAsia" w:asciiTheme="minorEastAsia" w:hAnsiTheme="minorEastAsia"/>
          <w:color w:val="FF0000"/>
          <w:spacing w:val="-2"/>
          <w:kern w:val="0"/>
          <w:sz w:val="32"/>
          <w:u w:val="single"/>
        </w:rPr>
        <w:t xml:space="preserve">         </w:t>
      </w:r>
      <w:r>
        <w:rPr>
          <w:rFonts w:hint="eastAsia" w:asciiTheme="minorEastAsia" w:hAnsiTheme="minorEastAsia"/>
          <w:color w:val="FF0000"/>
          <w:spacing w:val="-2"/>
          <w:kern w:val="0"/>
          <w:sz w:val="32"/>
        </w:rPr>
        <w:t>：</w:t>
      </w:r>
      <w:r>
        <w:rPr>
          <w:rFonts w:asciiTheme="minorEastAsia" w:hAnsiTheme="minorEastAsia"/>
          <w:color w:val="FF0000"/>
          <w:spacing w:val="-2"/>
          <w:kern w:val="0"/>
          <w:sz w:val="32"/>
        </w:rPr>
        <w:t>认缴出资</w:t>
      </w:r>
      <w:r>
        <w:rPr>
          <w:rFonts w:hint="eastAsia" w:asciiTheme="minorEastAsia" w:hAnsiTheme="minorEastAsia"/>
          <w:color w:val="FF0000"/>
          <w:spacing w:val="-2"/>
          <w:kern w:val="0"/>
          <w:sz w:val="32"/>
          <w:u w:val="single"/>
        </w:rPr>
        <w:t xml:space="preserve">       </w:t>
      </w:r>
      <w:r>
        <w:rPr>
          <w:rFonts w:asciiTheme="minorEastAsia" w:hAnsiTheme="minorEastAsia"/>
          <w:color w:val="FF0000"/>
          <w:spacing w:val="-2"/>
          <w:kern w:val="0"/>
          <w:sz w:val="32"/>
        </w:rPr>
        <w:t>万元，其中：以货币/知识产权作价/实物作价/土地使用权作价/股权作价/债权作价出资</w:t>
      </w:r>
      <w:r>
        <w:rPr>
          <w:rFonts w:hint="eastAsia" w:asciiTheme="minorEastAsia" w:hAnsiTheme="minorEastAsia"/>
          <w:color w:val="FF0000"/>
          <w:spacing w:val="-2"/>
          <w:kern w:val="0"/>
          <w:sz w:val="32"/>
          <w:u w:val="single"/>
        </w:rPr>
        <w:t xml:space="preserve">     </w:t>
      </w:r>
      <w:r>
        <w:rPr>
          <w:rFonts w:asciiTheme="minorEastAsia" w:hAnsiTheme="minorEastAsia"/>
          <w:color w:val="FF0000"/>
          <w:spacing w:val="-2"/>
          <w:kern w:val="0"/>
          <w:sz w:val="32"/>
        </w:rPr>
        <w:t>万元</w:t>
      </w:r>
      <w:r>
        <w:rPr>
          <w:rFonts w:hint="eastAsia" w:asciiTheme="minorEastAsia" w:hAnsiTheme="minorEastAsia"/>
          <w:color w:val="FF0000"/>
          <w:spacing w:val="-2"/>
          <w:kern w:val="0"/>
          <w:sz w:val="32"/>
        </w:rPr>
        <w:t>，已于公司</w:t>
      </w:r>
      <w:r>
        <w:rPr>
          <w:rFonts w:hint="eastAsia" w:asciiTheme="minorEastAsia" w:hAnsiTheme="minorEastAsia"/>
          <w:color w:val="FF0000"/>
          <w:spacing w:val="-2"/>
          <w:kern w:val="0"/>
          <w:sz w:val="32"/>
          <w:u w:val="single"/>
        </w:rPr>
        <w:t>设立</w:t>
      </w:r>
      <w:r>
        <w:rPr>
          <w:rFonts w:hint="eastAsia" w:asciiTheme="minorEastAsia" w:hAnsiTheme="minorEastAsia"/>
          <w:color w:val="FF0000"/>
          <w:spacing w:val="-2"/>
          <w:kern w:val="0"/>
          <w:sz w:val="32"/>
        </w:rPr>
        <w:t>登记前缴足，其余</w:t>
      </w:r>
      <w:r>
        <w:rPr>
          <w:rFonts w:hint="eastAsia" w:asciiTheme="minorEastAsia" w:hAnsiTheme="minorEastAsia"/>
          <w:color w:val="FF0000"/>
          <w:spacing w:val="-2"/>
          <w:kern w:val="0"/>
          <w:sz w:val="32"/>
          <w:u w:val="single"/>
        </w:rPr>
        <w:t xml:space="preserve">    </w:t>
      </w:r>
      <w:r>
        <w:rPr>
          <w:rFonts w:asciiTheme="minorEastAsia" w:hAnsiTheme="minorEastAsia"/>
          <w:color w:val="FF0000"/>
          <w:spacing w:val="-2"/>
          <w:kern w:val="0"/>
          <w:sz w:val="32"/>
        </w:rPr>
        <w:t>万元于</w:t>
      </w:r>
      <w:r>
        <w:rPr>
          <w:rFonts w:hint="eastAsia" w:asciiTheme="minorEastAsia" w:hAnsiTheme="minorEastAsia"/>
          <w:color w:val="FF0000"/>
          <w:spacing w:val="-2"/>
          <w:kern w:val="0"/>
          <w:sz w:val="32"/>
          <w:u w:val="single"/>
        </w:rPr>
        <w:t xml:space="preserve">    </w:t>
      </w:r>
      <w:r>
        <w:rPr>
          <w:rFonts w:asciiTheme="minorEastAsia" w:hAnsiTheme="minorEastAsia"/>
          <w:color w:val="FF0000"/>
          <w:spacing w:val="-2"/>
          <w:kern w:val="0"/>
          <w:sz w:val="32"/>
        </w:rPr>
        <w:t>年</w:t>
      </w:r>
      <w:r>
        <w:rPr>
          <w:rFonts w:hint="eastAsia" w:asciiTheme="minorEastAsia" w:hAnsiTheme="minorEastAsia"/>
          <w:color w:val="FF0000"/>
          <w:spacing w:val="-2"/>
          <w:kern w:val="0"/>
          <w:sz w:val="32"/>
          <w:u w:val="single"/>
        </w:rPr>
        <w:t xml:space="preserve">    </w:t>
      </w:r>
      <w:r>
        <w:rPr>
          <w:rFonts w:asciiTheme="minorEastAsia" w:hAnsiTheme="minorEastAsia"/>
          <w:color w:val="FF0000"/>
          <w:spacing w:val="-2"/>
          <w:kern w:val="0"/>
          <w:sz w:val="32"/>
        </w:rPr>
        <w:t>月</w:t>
      </w:r>
      <w:r>
        <w:rPr>
          <w:rFonts w:hint="eastAsia" w:asciiTheme="minorEastAsia" w:hAnsiTheme="minorEastAsia"/>
          <w:color w:val="FF0000"/>
          <w:spacing w:val="-2"/>
          <w:kern w:val="0"/>
          <w:sz w:val="32"/>
          <w:u w:val="single"/>
        </w:rPr>
        <w:t xml:space="preserve">    </w:t>
      </w:r>
      <w:r>
        <w:rPr>
          <w:rFonts w:asciiTheme="minorEastAsia" w:hAnsiTheme="minorEastAsia"/>
          <w:color w:val="FF0000"/>
          <w:spacing w:val="-2"/>
          <w:kern w:val="0"/>
          <w:sz w:val="32"/>
        </w:rPr>
        <w:t>日前缴足。</w:t>
      </w:r>
    </w:p>
    <w:p>
      <w:pPr>
        <w:ind w:firstLine="632" w:firstLineChars="200"/>
        <w:rPr>
          <w:rFonts w:cs="Times New Roman" w:asciiTheme="minorEastAsia" w:hAnsiTheme="minorEastAsia"/>
          <w:spacing w:val="-2"/>
          <w:kern w:val="0"/>
          <w:sz w:val="32"/>
        </w:rPr>
      </w:pPr>
      <w:r>
        <w:rPr>
          <w:rFonts w:hint="eastAsia" w:asciiTheme="minorEastAsia" w:hAnsiTheme="minorEastAsia"/>
          <w:color w:val="FF0000"/>
          <w:spacing w:val="-2"/>
          <w:kern w:val="0"/>
          <w:sz w:val="32"/>
        </w:rPr>
        <w:t>3、</w:t>
      </w:r>
      <w:r>
        <w:rPr>
          <w:rFonts w:hint="eastAsia" w:asciiTheme="minorEastAsia" w:hAnsiTheme="minorEastAsia"/>
          <w:color w:val="FF0000"/>
          <w:spacing w:val="-2"/>
          <w:kern w:val="0"/>
          <w:sz w:val="32"/>
          <w:u w:val="single"/>
        </w:rPr>
        <w:t xml:space="preserve">         </w:t>
      </w:r>
      <w:r>
        <w:rPr>
          <w:rFonts w:hint="eastAsia" w:asciiTheme="minorEastAsia" w:hAnsiTheme="minorEastAsia"/>
          <w:color w:val="FF0000"/>
          <w:spacing w:val="-2"/>
          <w:kern w:val="0"/>
          <w:sz w:val="32"/>
        </w:rPr>
        <w:t>：</w:t>
      </w:r>
      <w:r>
        <w:rPr>
          <w:rFonts w:asciiTheme="minorEastAsia" w:hAnsiTheme="minorEastAsia"/>
          <w:color w:val="FF0000"/>
          <w:spacing w:val="-2"/>
          <w:kern w:val="0"/>
          <w:sz w:val="32"/>
        </w:rPr>
        <w:t>认缴出资</w:t>
      </w:r>
      <w:r>
        <w:rPr>
          <w:rFonts w:hint="eastAsia" w:asciiTheme="minorEastAsia" w:hAnsiTheme="minorEastAsia"/>
          <w:color w:val="FF0000"/>
          <w:spacing w:val="-2"/>
          <w:kern w:val="0"/>
          <w:sz w:val="32"/>
          <w:u w:val="single"/>
        </w:rPr>
        <w:t xml:space="preserve">       </w:t>
      </w:r>
      <w:r>
        <w:rPr>
          <w:rFonts w:asciiTheme="minorEastAsia" w:hAnsiTheme="minorEastAsia"/>
          <w:color w:val="FF0000"/>
          <w:spacing w:val="-2"/>
          <w:kern w:val="0"/>
          <w:sz w:val="32"/>
        </w:rPr>
        <w:t>万元，其中：以货币/知识产权作价/实物作价/土地使用权作价/股权作价/债权作价出资</w:t>
      </w:r>
      <w:r>
        <w:rPr>
          <w:rFonts w:hint="eastAsia" w:asciiTheme="minorEastAsia" w:hAnsiTheme="minorEastAsia"/>
          <w:color w:val="FF0000"/>
          <w:spacing w:val="-2"/>
          <w:kern w:val="0"/>
          <w:sz w:val="32"/>
          <w:u w:val="single"/>
        </w:rPr>
        <w:t xml:space="preserve">        </w:t>
      </w:r>
      <w:r>
        <w:rPr>
          <w:rFonts w:asciiTheme="minorEastAsia" w:hAnsiTheme="minorEastAsia"/>
          <w:color w:val="FF0000"/>
          <w:spacing w:val="-2"/>
          <w:kern w:val="0"/>
          <w:sz w:val="32"/>
        </w:rPr>
        <w:t>万元</w:t>
      </w:r>
      <w:r>
        <w:rPr>
          <w:rFonts w:hint="eastAsia" w:asciiTheme="minorEastAsia" w:hAnsiTheme="minorEastAsia"/>
          <w:color w:val="FF0000"/>
          <w:spacing w:val="-2"/>
          <w:kern w:val="0"/>
          <w:sz w:val="32"/>
        </w:rPr>
        <w:t>，已</w:t>
      </w:r>
      <w:r>
        <w:rPr>
          <w:rFonts w:asciiTheme="minorEastAsia" w:hAnsiTheme="minorEastAsia"/>
          <w:color w:val="FF0000"/>
          <w:spacing w:val="-2"/>
          <w:kern w:val="0"/>
          <w:sz w:val="32"/>
        </w:rPr>
        <w:t>于</w:t>
      </w:r>
      <w:r>
        <w:rPr>
          <w:rFonts w:hint="eastAsia" w:asciiTheme="minorEastAsia" w:hAnsiTheme="minorEastAsia"/>
          <w:color w:val="FF0000"/>
          <w:spacing w:val="-2"/>
          <w:kern w:val="0"/>
          <w:sz w:val="32"/>
          <w:u w:val="single"/>
        </w:rPr>
        <w:t xml:space="preserve">    </w:t>
      </w:r>
      <w:r>
        <w:rPr>
          <w:rFonts w:asciiTheme="minorEastAsia" w:hAnsiTheme="minorEastAsia"/>
          <w:color w:val="FF0000"/>
          <w:spacing w:val="-2"/>
          <w:kern w:val="0"/>
          <w:sz w:val="32"/>
        </w:rPr>
        <w:t>年</w:t>
      </w:r>
      <w:r>
        <w:rPr>
          <w:rFonts w:hint="eastAsia" w:asciiTheme="minorEastAsia" w:hAnsiTheme="minorEastAsia"/>
          <w:color w:val="FF0000"/>
          <w:spacing w:val="-2"/>
          <w:kern w:val="0"/>
          <w:sz w:val="32"/>
          <w:u w:val="single"/>
        </w:rPr>
        <w:t xml:space="preserve">    </w:t>
      </w:r>
      <w:r>
        <w:rPr>
          <w:rFonts w:asciiTheme="minorEastAsia" w:hAnsiTheme="minorEastAsia"/>
          <w:color w:val="FF0000"/>
          <w:spacing w:val="-2"/>
          <w:kern w:val="0"/>
          <w:sz w:val="32"/>
        </w:rPr>
        <w:t>月</w:t>
      </w:r>
      <w:r>
        <w:rPr>
          <w:rFonts w:hint="eastAsia" w:asciiTheme="minorEastAsia" w:hAnsiTheme="minorEastAsia"/>
          <w:color w:val="FF0000"/>
          <w:spacing w:val="-2"/>
          <w:kern w:val="0"/>
          <w:sz w:val="32"/>
          <w:u w:val="single"/>
        </w:rPr>
        <w:t xml:space="preserve">    </w:t>
      </w:r>
      <w:r>
        <w:rPr>
          <w:rFonts w:asciiTheme="minorEastAsia" w:hAnsiTheme="minorEastAsia"/>
          <w:color w:val="FF0000"/>
          <w:spacing w:val="-2"/>
          <w:kern w:val="0"/>
          <w:sz w:val="32"/>
        </w:rPr>
        <w:t>日前缴足。</w:t>
      </w:r>
    </w:p>
    <w:p>
      <w:pPr>
        <w:ind w:firstLine="643" w:firstLineChars="200"/>
        <w:rPr>
          <w:rFonts w:cs="Times New Roman" w:asciiTheme="minorEastAsia" w:hAnsiTheme="minorEastAsia"/>
          <w:spacing w:val="-2"/>
          <w:kern w:val="0"/>
          <w:sz w:val="32"/>
        </w:rPr>
      </w:pPr>
      <w:r>
        <w:rPr>
          <w:rFonts w:cs="Times New Roman" w:asciiTheme="minorEastAsia" w:hAnsiTheme="minorEastAsia"/>
          <w:b/>
          <w:kern w:val="0"/>
          <w:sz w:val="32"/>
        </w:rPr>
        <w:t>第十六条</w:t>
      </w:r>
      <w:r>
        <w:rPr>
          <w:rFonts w:cs="Times New Roman" w:asciiTheme="minorEastAsia" w:hAnsiTheme="minorEastAsia"/>
          <w:b/>
          <w:bCs/>
          <w:spacing w:val="-2"/>
          <w:kern w:val="0"/>
          <w:sz w:val="32"/>
        </w:rPr>
        <w:t xml:space="preserve"> </w:t>
      </w:r>
      <w:r>
        <w:rPr>
          <w:rFonts w:cs="Times New Roman" w:asciiTheme="minorEastAsia" w:hAnsiTheme="minorEastAsia"/>
          <w:spacing w:val="-2"/>
          <w:kern w:val="0"/>
          <w:sz w:val="32"/>
        </w:rPr>
        <w:t>股东可以用货币出资，也可以用实物、知识产权、土地使用权、股权、债权等可以用货币估价并可以依法转让的非货币财产作价出资；但是，法律、行政法规规定不得作为出资的财产除外。</w:t>
      </w:r>
    </w:p>
    <w:p>
      <w:pPr>
        <w:ind w:firstLine="632" w:firstLineChars="200"/>
        <w:rPr>
          <w:rFonts w:cs="Times New Roman" w:asciiTheme="minorEastAsia" w:hAnsiTheme="minorEastAsia"/>
          <w:spacing w:val="-2"/>
          <w:kern w:val="0"/>
          <w:sz w:val="32"/>
        </w:rPr>
      </w:pPr>
      <w:r>
        <w:rPr>
          <w:rFonts w:cs="Times New Roman" w:asciiTheme="minorEastAsia" w:hAnsiTheme="minorEastAsia"/>
          <w:spacing w:val="-2"/>
          <w:kern w:val="0"/>
          <w:sz w:val="32"/>
        </w:rPr>
        <w:t>对作为出资的非货币财产应当评估作价，核实财产，不得高估或者低估作价。法律、行政法规对评估作价有规定的，从其规定。</w:t>
      </w:r>
    </w:p>
    <w:p>
      <w:pPr>
        <w:ind w:firstLine="643" w:firstLineChars="200"/>
        <w:rPr>
          <w:rFonts w:cs="Times New Roman" w:asciiTheme="minorEastAsia" w:hAnsiTheme="minorEastAsia"/>
          <w:spacing w:val="-2"/>
          <w:kern w:val="0"/>
          <w:sz w:val="32"/>
        </w:rPr>
      </w:pPr>
      <w:r>
        <w:rPr>
          <w:rFonts w:cs="Times New Roman" w:asciiTheme="minorEastAsia" w:hAnsiTheme="minorEastAsia"/>
          <w:b/>
          <w:kern w:val="0"/>
          <w:sz w:val="32"/>
        </w:rPr>
        <w:t>第十七条</w:t>
      </w:r>
      <w:r>
        <w:rPr>
          <w:rFonts w:cs="Times New Roman" w:asciiTheme="minorEastAsia" w:hAnsiTheme="minorEastAsia"/>
          <w:spacing w:val="-2"/>
          <w:kern w:val="0"/>
          <w:sz w:val="32"/>
        </w:rPr>
        <w:t xml:space="preserve"> 股东应当按期足额缴纳公司章程规定的各自所认缴的出资额。</w:t>
      </w:r>
    </w:p>
    <w:p>
      <w:pPr>
        <w:ind w:firstLine="632" w:firstLineChars="200"/>
        <w:rPr>
          <w:rFonts w:cs="Times New Roman" w:asciiTheme="minorEastAsia" w:hAnsiTheme="minorEastAsia"/>
          <w:spacing w:val="-2"/>
          <w:kern w:val="0"/>
          <w:sz w:val="32"/>
        </w:rPr>
      </w:pPr>
      <w:r>
        <w:rPr>
          <w:rFonts w:cs="Times New Roman" w:asciiTheme="minorEastAsia" w:hAnsiTheme="minorEastAsia"/>
          <w:spacing w:val="-2"/>
          <w:kern w:val="0"/>
          <w:sz w:val="32"/>
        </w:rPr>
        <w:t>股东以货币出资的，应当将货币出资足额存入有限责任公司在银行开设的账户；以非货币财产出资的，应当依法办理其财产权的转移手续。</w:t>
      </w:r>
    </w:p>
    <w:p>
      <w:pPr>
        <w:ind w:firstLine="632" w:firstLineChars="200"/>
        <w:rPr>
          <w:rFonts w:cs="Times New Roman" w:asciiTheme="minorEastAsia" w:hAnsiTheme="minorEastAsia"/>
          <w:spacing w:val="-2"/>
          <w:kern w:val="0"/>
          <w:sz w:val="32"/>
        </w:rPr>
      </w:pPr>
      <w:r>
        <w:rPr>
          <w:rFonts w:cs="Times New Roman" w:asciiTheme="minorEastAsia" w:hAnsiTheme="minorEastAsia"/>
          <w:spacing w:val="-2"/>
          <w:kern w:val="0"/>
          <w:sz w:val="32"/>
        </w:rPr>
        <w:t>股东未按期足额缴纳出资的，除应当向公司足额缴纳外，还应当对给公司造成的损失承担赔偿责任。</w:t>
      </w:r>
    </w:p>
    <w:p>
      <w:pPr>
        <w:ind w:firstLine="643" w:firstLineChars="200"/>
        <w:rPr>
          <w:rFonts w:cs="Times New Roman" w:asciiTheme="minorEastAsia" w:hAnsiTheme="minorEastAsia"/>
          <w:spacing w:val="-2"/>
          <w:kern w:val="0"/>
          <w:sz w:val="32"/>
        </w:rPr>
      </w:pPr>
      <w:r>
        <w:rPr>
          <w:rFonts w:cs="Times New Roman" w:asciiTheme="minorEastAsia" w:hAnsiTheme="minorEastAsia"/>
          <w:b/>
          <w:kern w:val="0"/>
          <w:sz w:val="32"/>
        </w:rPr>
        <w:t>第十八条</w:t>
      </w:r>
      <w:r>
        <w:rPr>
          <w:rFonts w:cs="Times New Roman" w:asciiTheme="minorEastAsia" w:hAnsiTheme="minorEastAsia"/>
          <w:spacing w:val="-2"/>
          <w:kern w:val="0"/>
          <w:sz w:val="32"/>
        </w:rPr>
        <w:t xml:space="preserve"> 公司成立后，发现作为设立公司出资的非货币</w:t>
      </w:r>
    </w:p>
    <w:p>
      <w:pPr>
        <w:rPr>
          <w:rFonts w:cs="Times New Roman" w:asciiTheme="minorEastAsia" w:hAnsiTheme="minorEastAsia"/>
          <w:spacing w:val="-2"/>
          <w:kern w:val="0"/>
          <w:sz w:val="32"/>
        </w:rPr>
      </w:pPr>
      <w:r>
        <w:rPr>
          <w:rFonts w:cs="Times New Roman" w:asciiTheme="minorEastAsia" w:hAnsiTheme="minorEastAsia"/>
          <w:spacing w:val="-2"/>
          <w:kern w:val="0"/>
          <w:sz w:val="32"/>
        </w:rPr>
        <w:t>财产的实际价额显著低于所认缴的出资额的，应当由交付该出资的股东补足其差额；公司设立时的其他股东与该股东在出资不足的范围内承担连带责任。</w:t>
      </w:r>
    </w:p>
    <w:p>
      <w:pPr>
        <w:ind w:firstLine="643" w:firstLineChars="200"/>
        <w:rPr>
          <w:rFonts w:cs="Times New Roman" w:asciiTheme="minorEastAsia" w:hAnsiTheme="minorEastAsia"/>
          <w:spacing w:val="-2"/>
          <w:kern w:val="0"/>
          <w:sz w:val="32"/>
        </w:rPr>
      </w:pPr>
      <w:r>
        <w:rPr>
          <w:rFonts w:cs="Times New Roman" w:asciiTheme="minorEastAsia" w:hAnsiTheme="minorEastAsia"/>
          <w:b/>
          <w:kern w:val="0"/>
          <w:sz w:val="32"/>
        </w:rPr>
        <w:t>第十九条</w:t>
      </w:r>
      <w:r>
        <w:rPr>
          <w:rFonts w:hint="eastAsia" w:cs="Times New Roman" w:asciiTheme="minorEastAsia" w:hAnsiTheme="minorEastAsia"/>
          <w:b/>
          <w:kern w:val="0"/>
          <w:sz w:val="32"/>
        </w:rPr>
        <w:t xml:space="preserve"> </w:t>
      </w:r>
      <w:r>
        <w:rPr>
          <w:rFonts w:cs="Times New Roman" w:asciiTheme="minorEastAsia" w:hAnsiTheme="minorEastAsia"/>
          <w:spacing w:val="-2"/>
          <w:kern w:val="0"/>
          <w:sz w:val="32"/>
        </w:rPr>
        <w:t>有限责任公司成立后，董事会应当对股东的出资情况进行核查，发现股东未按期足额缴纳公司章程规定的出资的，应当由公司向该股东发出书面催缴书，催缴出资。</w:t>
      </w:r>
    </w:p>
    <w:p>
      <w:pPr>
        <w:ind w:firstLine="632" w:firstLineChars="200"/>
        <w:rPr>
          <w:rFonts w:cs="Times New Roman" w:asciiTheme="minorEastAsia" w:hAnsiTheme="minorEastAsia"/>
          <w:spacing w:val="-2"/>
          <w:kern w:val="0"/>
          <w:sz w:val="32"/>
        </w:rPr>
      </w:pPr>
      <w:r>
        <w:rPr>
          <w:rFonts w:cs="Times New Roman" w:asciiTheme="minorEastAsia" w:hAnsiTheme="minorEastAsia"/>
          <w:spacing w:val="-2"/>
          <w:kern w:val="0"/>
          <w:sz w:val="32"/>
        </w:rPr>
        <w:t>未及时履行前款规定的义务，给公司造成损失的，负有责任的董事应当承担赔偿责任。</w:t>
      </w:r>
    </w:p>
    <w:p>
      <w:pPr>
        <w:ind w:firstLine="643" w:firstLineChars="200"/>
        <w:rPr>
          <w:rFonts w:cs="Times New Roman" w:asciiTheme="minorEastAsia" w:hAnsiTheme="minorEastAsia"/>
          <w:spacing w:val="-2"/>
          <w:kern w:val="0"/>
          <w:sz w:val="32"/>
        </w:rPr>
      </w:pPr>
      <w:r>
        <w:rPr>
          <w:rFonts w:cs="Times New Roman" w:asciiTheme="minorEastAsia" w:hAnsiTheme="minorEastAsia"/>
          <w:b/>
          <w:kern w:val="0"/>
          <w:sz w:val="32"/>
        </w:rPr>
        <w:t>第二十条</w:t>
      </w:r>
      <w:r>
        <w:rPr>
          <w:rFonts w:cs="Times New Roman" w:asciiTheme="minorEastAsia" w:hAnsiTheme="minorEastAsia"/>
          <w:spacing w:val="-2"/>
          <w:kern w:val="0"/>
          <w:sz w:val="32"/>
        </w:rPr>
        <w:t xml:space="preserve"> 股东未按照公司章程规定的出资日期缴纳出资，公司发出书面催缴书催缴出资的，可以载明缴纳出资的宽限期；宽限期自公司发出催缴书之日起，不得少于六十日。宽限期届满，股东仍未履行出资义务的，公司经董事会决议可以向该股东发出失权通知，通知应当以书面形式发出。自通知发出之日起，该股东丧失其未缴纳出资的股权。</w:t>
      </w:r>
    </w:p>
    <w:p>
      <w:pPr>
        <w:ind w:firstLine="632" w:firstLineChars="200"/>
        <w:rPr>
          <w:rFonts w:cs="Times New Roman" w:asciiTheme="minorEastAsia" w:hAnsiTheme="minorEastAsia"/>
          <w:spacing w:val="-2"/>
          <w:kern w:val="0"/>
          <w:sz w:val="32"/>
        </w:rPr>
      </w:pPr>
      <w:r>
        <w:rPr>
          <w:rFonts w:cs="Times New Roman" w:asciiTheme="minorEastAsia" w:hAnsiTheme="minorEastAsia"/>
          <w:spacing w:val="-2"/>
          <w:kern w:val="0"/>
          <w:sz w:val="32"/>
        </w:rPr>
        <w:t>依照前款规定丧失的股权应当依法转让，或者相应减少注册资本并注销该股权；六个月内未转让或者注销的，由公司其他股东按照其出资比例足额缴纳相应出资。</w:t>
      </w:r>
    </w:p>
    <w:p>
      <w:pPr>
        <w:ind w:firstLine="632" w:firstLineChars="200"/>
        <w:rPr>
          <w:rFonts w:cs="Times New Roman" w:asciiTheme="minorEastAsia" w:hAnsiTheme="minorEastAsia"/>
          <w:spacing w:val="-2"/>
          <w:kern w:val="0"/>
          <w:sz w:val="32"/>
        </w:rPr>
      </w:pPr>
      <w:r>
        <w:rPr>
          <w:rFonts w:cs="Times New Roman" w:asciiTheme="minorEastAsia" w:hAnsiTheme="minorEastAsia"/>
          <w:spacing w:val="-2"/>
          <w:kern w:val="0"/>
          <w:sz w:val="32"/>
        </w:rPr>
        <w:t>股东对失权有异议的，应当自接到失权通知之日起三十日内，向人民法院提起诉讼。</w:t>
      </w:r>
    </w:p>
    <w:p>
      <w:pPr>
        <w:ind w:firstLine="643" w:firstLineChars="200"/>
        <w:rPr>
          <w:rFonts w:cs="Times New Roman" w:asciiTheme="minorEastAsia" w:hAnsiTheme="minorEastAsia"/>
          <w:spacing w:val="-2"/>
          <w:kern w:val="0"/>
          <w:sz w:val="32"/>
        </w:rPr>
      </w:pPr>
      <w:r>
        <w:rPr>
          <w:rFonts w:cs="Times New Roman" w:asciiTheme="minorEastAsia" w:hAnsiTheme="minorEastAsia"/>
          <w:b/>
          <w:kern w:val="0"/>
          <w:sz w:val="32"/>
        </w:rPr>
        <w:t>第二十一条</w:t>
      </w:r>
      <w:r>
        <w:rPr>
          <w:rFonts w:cs="Times New Roman" w:asciiTheme="minorEastAsia" w:hAnsiTheme="minorEastAsia"/>
          <w:spacing w:val="-2"/>
          <w:kern w:val="0"/>
          <w:sz w:val="32"/>
        </w:rPr>
        <w:t xml:space="preserve"> 公司成立后，股东不得抽逃出资。</w:t>
      </w:r>
    </w:p>
    <w:p>
      <w:pPr>
        <w:ind w:firstLine="632" w:firstLineChars="200"/>
        <w:rPr>
          <w:rFonts w:cs="Times New Roman" w:asciiTheme="minorEastAsia" w:hAnsiTheme="minorEastAsia"/>
          <w:spacing w:val="-2"/>
          <w:kern w:val="0"/>
          <w:sz w:val="32"/>
        </w:rPr>
      </w:pPr>
      <w:r>
        <w:rPr>
          <w:rFonts w:cs="Times New Roman" w:asciiTheme="minorEastAsia" w:hAnsiTheme="minorEastAsia"/>
          <w:spacing w:val="-2"/>
          <w:kern w:val="0"/>
          <w:sz w:val="32"/>
        </w:rPr>
        <w:t>违反前款规定的，股东应当返还抽逃的出资；给公司造成损失的，负有责任的董事、高级管理人员应当与该股东承担连带赔偿责任。</w:t>
      </w:r>
    </w:p>
    <w:p>
      <w:pPr>
        <w:ind w:firstLine="643" w:firstLineChars="200"/>
        <w:rPr>
          <w:rFonts w:cs="Times New Roman" w:asciiTheme="minorEastAsia" w:hAnsiTheme="minorEastAsia"/>
          <w:spacing w:val="-2"/>
          <w:kern w:val="0"/>
          <w:sz w:val="32"/>
        </w:rPr>
      </w:pPr>
      <w:r>
        <w:rPr>
          <w:rFonts w:cs="Times New Roman" w:asciiTheme="minorEastAsia" w:hAnsiTheme="minorEastAsia"/>
          <w:b/>
          <w:kern w:val="0"/>
          <w:sz w:val="32"/>
        </w:rPr>
        <w:t>第二十二条</w:t>
      </w:r>
      <w:r>
        <w:rPr>
          <w:rFonts w:cs="Times New Roman" w:asciiTheme="minorEastAsia" w:hAnsiTheme="minorEastAsia"/>
          <w:spacing w:val="-2"/>
          <w:kern w:val="0"/>
          <w:sz w:val="32"/>
        </w:rPr>
        <w:t xml:space="preserve"> 公司不能清偿到期债务的，公司或者已到期债权的债权人有权要求已认缴出资但未届出资期限的股东提前缴纳出资。</w:t>
      </w:r>
    </w:p>
    <w:p>
      <w:pPr>
        <w:ind w:firstLine="632" w:firstLineChars="200"/>
        <w:rPr>
          <w:rFonts w:cs="Times New Roman" w:asciiTheme="minorEastAsia" w:hAnsiTheme="minorEastAsia"/>
          <w:spacing w:val="-2"/>
          <w:kern w:val="0"/>
          <w:sz w:val="32"/>
        </w:rPr>
      </w:pPr>
    </w:p>
    <w:p>
      <w:pPr>
        <w:jc w:val="center"/>
        <w:rPr>
          <w:rFonts w:ascii="黑体" w:hAnsi="黑体" w:eastAsia="黑体" w:cs="Times New Roman"/>
          <w:b/>
          <w:kern w:val="0"/>
          <w:sz w:val="32"/>
        </w:rPr>
      </w:pPr>
      <w:r>
        <w:rPr>
          <w:rFonts w:ascii="黑体" w:hAnsi="黑体" w:eastAsia="黑体" w:cs="Times New Roman"/>
          <w:b/>
          <w:kern w:val="0"/>
          <w:sz w:val="32"/>
        </w:rPr>
        <w:t xml:space="preserve">第五章 </w:t>
      </w:r>
      <w:r>
        <w:rPr>
          <w:rFonts w:hint="eastAsia" w:ascii="黑体" w:hAnsi="黑体" w:eastAsia="黑体" w:cs="Times New Roman"/>
          <w:b/>
          <w:kern w:val="0"/>
          <w:sz w:val="32"/>
        </w:rPr>
        <w:t xml:space="preserve"> </w:t>
      </w:r>
      <w:r>
        <w:rPr>
          <w:rFonts w:ascii="黑体" w:hAnsi="黑体" w:eastAsia="黑体" w:cs="Times New Roman"/>
          <w:b/>
          <w:kern w:val="0"/>
          <w:sz w:val="32"/>
        </w:rPr>
        <w:t>股权转让</w:t>
      </w:r>
    </w:p>
    <w:p>
      <w:pPr>
        <w:ind w:firstLine="643" w:firstLineChars="200"/>
        <w:rPr>
          <w:rFonts w:cs="Times New Roman" w:asciiTheme="minorEastAsia" w:hAnsiTheme="minorEastAsia"/>
          <w:spacing w:val="-2"/>
          <w:kern w:val="0"/>
          <w:sz w:val="32"/>
        </w:rPr>
      </w:pPr>
      <w:r>
        <w:rPr>
          <w:rFonts w:cs="Times New Roman" w:asciiTheme="minorEastAsia" w:hAnsiTheme="minorEastAsia"/>
          <w:b/>
          <w:kern w:val="0"/>
          <w:sz w:val="32"/>
        </w:rPr>
        <w:t>第二十</w:t>
      </w:r>
      <w:r>
        <w:rPr>
          <w:rFonts w:hint="eastAsia" w:cs="Times New Roman" w:asciiTheme="minorEastAsia" w:hAnsiTheme="minorEastAsia"/>
          <w:b/>
          <w:kern w:val="0"/>
          <w:sz w:val="32"/>
        </w:rPr>
        <w:t>三</w:t>
      </w:r>
      <w:r>
        <w:rPr>
          <w:rFonts w:cs="Times New Roman" w:asciiTheme="minorEastAsia" w:hAnsiTheme="minorEastAsia"/>
          <w:b/>
          <w:kern w:val="0"/>
          <w:sz w:val="32"/>
        </w:rPr>
        <w:t>条</w:t>
      </w:r>
      <w:r>
        <w:rPr>
          <w:rFonts w:cs="Times New Roman" w:asciiTheme="minorEastAsia" w:hAnsiTheme="minorEastAsia"/>
          <w:spacing w:val="-2"/>
          <w:kern w:val="0"/>
          <w:sz w:val="32"/>
        </w:rPr>
        <w:t xml:space="preserve"> 股东之间可以相互转让其全部或者部分股权。</w:t>
      </w:r>
    </w:p>
    <w:p>
      <w:pPr>
        <w:ind w:firstLine="632" w:firstLineChars="200"/>
        <w:rPr>
          <w:rFonts w:cs="Times New Roman" w:asciiTheme="minorEastAsia" w:hAnsiTheme="minorEastAsia"/>
          <w:spacing w:val="-2"/>
          <w:kern w:val="0"/>
          <w:sz w:val="32"/>
        </w:rPr>
      </w:pPr>
      <w:r>
        <w:rPr>
          <w:rFonts w:cs="Times New Roman" w:asciiTheme="minorEastAsia" w:hAnsiTheme="minorEastAsia"/>
          <w:spacing w:val="-2"/>
          <w:kern w:val="0"/>
          <w:sz w:val="32"/>
        </w:rPr>
        <w:t>股东向股东以外的人转让股权的，应当将股权转让的数量、价格、支付方式和期限等事项书面通知其他股东，其他股东在同等条件下有优先购买权。股东自接到书面通知之日起三十日内未答复的，视为放弃优先购买权。两个以上股东行使优先购买权的，协商确定各自的购买比例；协商不成的，按照转让时各自的出资比例行使优先购买权。</w:t>
      </w:r>
    </w:p>
    <w:p>
      <w:pPr>
        <w:ind w:firstLine="643" w:firstLineChars="200"/>
        <w:rPr>
          <w:rFonts w:cs="Times New Roman" w:asciiTheme="minorEastAsia" w:hAnsiTheme="minorEastAsia"/>
          <w:spacing w:val="-2"/>
          <w:kern w:val="0"/>
          <w:sz w:val="32"/>
        </w:rPr>
      </w:pPr>
      <w:r>
        <w:rPr>
          <w:rFonts w:cs="Times New Roman" w:asciiTheme="minorEastAsia" w:hAnsiTheme="minorEastAsia"/>
          <w:b/>
          <w:kern w:val="0"/>
          <w:sz w:val="32"/>
        </w:rPr>
        <w:t>第二十</w:t>
      </w:r>
      <w:r>
        <w:rPr>
          <w:rFonts w:hint="eastAsia" w:cs="Times New Roman" w:asciiTheme="minorEastAsia" w:hAnsiTheme="minorEastAsia"/>
          <w:b/>
          <w:kern w:val="0"/>
          <w:sz w:val="32"/>
        </w:rPr>
        <w:t>四</w:t>
      </w:r>
      <w:r>
        <w:rPr>
          <w:rFonts w:cs="Times New Roman" w:asciiTheme="minorEastAsia" w:hAnsiTheme="minorEastAsia"/>
          <w:b/>
          <w:kern w:val="0"/>
          <w:sz w:val="32"/>
        </w:rPr>
        <w:t>条</w:t>
      </w:r>
      <w:r>
        <w:rPr>
          <w:rFonts w:cs="Times New Roman" w:asciiTheme="minorEastAsia" w:hAnsiTheme="minorEastAsia"/>
          <w:spacing w:val="-2"/>
          <w:kern w:val="0"/>
          <w:sz w:val="32"/>
        </w:rPr>
        <w:t xml:space="preserve"> 人民法院依照法律规定的强制执行程序转让股东的股权时，其他股东在同等条件下有优先购买权。其他股东自人民法院通知之日起满二十日不行使优先购买权的，视为放弃优先购买权。  </w:t>
      </w:r>
    </w:p>
    <w:p>
      <w:pPr>
        <w:ind w:firstLine="643" w:firstLineChars="200"/>
        <w:rPr>
          <w:rFonts w:cs="Times New Roman" w:asciiTheme="minorEastAsia" w:hAnsiTheme="minorEastAsia"/>
          <w:spacing w:val="-2"/>
          <w:kern w:val="0"/>
          <w:sz w:val="32"/>
        </w:rPr>
      </w:pPr>
      <w:r>
        <w:rPr>
          <w:rFonts w:cs="Times New Roman" w:asciiTheme="minorEastAsia" w:hAnsiTheme="minorEastAsia"/>
          <w:b/>
          <w:kern w:val="0"/>
          <w:sz w:val="32"/>
        </w:rPr>
        <w:t>第二十</w:t>
      </w:r>
      <w:r>
        <w:rPr>
          <w:rFonts w:hint="eastAsia" w:cs="Times New Roman" w:asciiTheme="minorEastAsia" w:hAnsiTheme="minorEastAsia"/>
          <w:b/>
          <w:kern w:val="0"/>
          <w:sz w:val="32"/>
        </w:rPr>
        <w:t>五</w:t>
      </w:r>
      <w:r>
        <w:rPr>
          <w:rFonts w:cs="Times New Roman" w:asciiTheme="minorEastAsia" w:hAnsiTheme="minorEastAsia"/>
          <w:b/>
          <w:kern w:val="0"/>
          <w:sz w:val="32"/>
        </w:rPr>
        <w:t>条</w:t>
      </w:r>
      <w:r>
        <w:rPr>
          <w:rFonts w:cs="Times New Roman" w:asciiTheme="minorEastAsia" w:hAnsiTheme="minorEastAsia"/>
          <w:spacing w:val="-2"/>
          <w:kern w:val="0"/>
          <w:sz w:val="32"/>
        </w:rPr>
        <w:t xml:space="preserve"> 股东转让股权的，应当书面通知公司，请求变更股东名册；需要办理变更登记的，并请求公司向公司登记机关办理变更登记。公司拒绝或者在合理期限内不予答复的，转让人、受让人可以依法向人民法院提起诉讼。</w:t>
      </w:r>
    </w:p>
    <w:p>
      <w:pPr>
        <w:ind w:firstLine="632" w:firstLineChars="200"/>
        <w:rPr>
          <w:rFonts w:cs="Times New Roman" w:asciiTheme="minorEastAsia" w:hAnsiTheme="minorEastAsia"/>
          <w:spacing w:val="-2"/>
          <w:kern w:val="0"/>
          <w:sz w:val="32"/>
        </w:rPr>
      </w:pPr>
      <w:r>
        <w:rPr>
          <w:rFonts w:cs="Times New Roman" w:asciiTheme="minorEastAsia" w:hAnsiTheme="minorEastAsia"/>
          <w:spacing w:val="-2"/>
          <w:kern w:val="0"/>
          <w:sz w:val="32"/>
        </w:rPr>
        <w:t>股权转让的，受让人自记载于股东名册时起可以向公司主张行使股东权利。</w:t>
      </w:r>
    </w:p>
    <w:p>
      <w:pPr>
        <w:ind w:firstLine="632" w:firstLineChars="200"/>
        <w:rPr>
          <w:rFonts w:cs="Times New Roman" w:asciiTheme="minorEastAsia" w:hAnsiTheme="minorEastAsia"/>
          <w:spacing w:val="-2"/>
          <w:kern w:val="0"/>
          <w:sz w:val="32"/>
        </w:rPr>
      </w:pPr>
      <w:r>
        <w:rPr>
          <w:rFonts w:cs="Times New Roman" w:asciiTheme="minorEastAsia" w:hAnsiTheme="minorEastAsia"/>
          <w:spacing w:val="-2"/>
          <w:kern w:val="0"/>
          <w:sz w:val="32"/>
        </w:rPr>
        <w:t>转让股权后，公司应当及时注销原股东的出资证明书，向新股东签发出资证明书，并相应修改公司章程和股东名册中有关股东及其出资额的记载。对公司章程的该项修改不需再由股东会表决。</w:t>
      </w:r>
    </w:p>
    <w:p>
      <w:pPr>
        <w:ind w:firstLine="643" w:firstLineChars="200"/>
        <w:rPr>
          <w:rFonts w:cs="Times New Roman" w:asciiTheme="minorEastAsia" w:hAnsiTheme="minorEastAsia"/>
          <w:spacing w:val="-2"/>
          <w:kern w:val="0"/>
          <w:sz w:val="32"/>
        </w:rPr>
      </w:pPr>
      <w:r>
        <w:rPr>
          <w:rFonts w:cs="Times New Roman" w:asciiTheme="minorEastAsia" w:hAnsiTheme="minorEastAsia"/>
          <w:b/>
          <w:kern w:val="0"/>
          <w:sz w:val="32"/>
        </w:rPr>
        <w:t>第二十</w:t>
      </w:r>
      <w:r>
        <w:rPr>
          <w:rFonts w:hint="eastAsia" w:cs="Times New Roman" w:asciiTheme="minorEastAsia" w:hAnsiTheme="minorEastAsia"/>
          <w:b/>
          <w:kern w:val="0"/>
          <w:sz w:val="32"/>
        </w:rPr>
        <w:t>六</w:t>
      </w:r>
      <w:r>
        <w:rPr>
          <w:rFonts w:cs="Times New Roman" w:asciiTheme="minorEastAsia" w:hAnsiTheme="minorEastAsia"/>
          <w:b/>
          <w:kern w:val="0"/>
          <w:sz w:val="32"/>
        </w:rPr>
        <w:t>条</w:t>
      </w:r>
      <w:r>
        <w:rPr>
          <w:rFonts w:cs="Times New Roman" w:asciiTheme="minorEastAsia" w:hAnsiTheme="minorEastAsia"/>
          <w:spacing w:val="-2"/>
          <w:kern w:val="0"/>
          <w:sz w:val="32"/>
        </w:rPr>
        <w:t xml:space="preserve"> 有下列情形之一的，对股东会该项决议投反对票的股东可以请求公司按照合理的价格收购其股权：</w:t>
      </w:r>
    </w:p>
    <w:p>
      <w:pPr>
        <w:ind w:firstLine="632" w:firstLineChars="200"/>
        <w:rPr>
          <w:rFonts w:cs="Times New Roman" w:asciiTheme="minorEastAsia" w:hAnsiTheme="minorEastAsia"/>
          <w:spacing w:val="-2"/>
          <w:kern w:val="0"/>
          <w:sz w:val="32"/>
        </w:rPr>
      </w:pPr>
      <w:r>
        <w:rPr>
          <w:rFonts w:cs="Times New Roman" w:asciiTheme="minorEastAsia" w:hAnsiTheme="minorEastAsia"/>
          <w:spacing w:val="-2"/>
          <w:kern w:val="0"/>
          <w:sz w:val="32"/>
        </w:rPr>
        <w:t>（一）公司连续五年不向股东分配利润，而公司该五年连续盈利，并且符合</w:t>
      </w:r>
      <w:r>
        <w:rPr>
          <w:rFonts w:hint="eastAsia" w:cs="Times New Roman" w:asciiTheme="minorEastAsia" w:hAnsiTheme="minorEastAsia"/>
          <w:spacing w:val="-2"/>
          <w:kern w:val="0"/>
          <w:sz w:val="32"/>
        </w:rPr>
        <w:t>《公司法》</w:t>
      </w:r>
      <w:r>
        <w:rPr>
          <w:rFonts w:cs="Times New Roman" w:asciiTheme="minorEastAsia" w:hAnsiTheme="minorEastAsia"/>
          <w:spacing w:val="-2"/>
          <w:kern w:val="0"/>
          <w:sz w:val="32"/>
        </w:rPr>
        <w:t>的分配利润条件；</w:t>
      </w:r>
    </w:p>
    <w:p>
      <w:pPr>
        <w:ind w:firstLine="632" w:firstLineChars="200"/>
        <w:rPr>
          <w:rFonts w:cs="Times New Roman" w:asciiTheme="minorEastAsia" w:hAnsiTheme="minorEastAsia"/>
          <w:spacing w:val="-2"/>
          <w:kern w:val="0"/>
          <w:sz w:val="32"/>
        </w:rPr>
      </w:pPr>
      <w:r>
        <w:rPr>
          <w:rFonts w:cs="Times New Roman" w:asciiTheme="minorEastAsia" w:hAnsiTheme="minorEastAsia"/>
          <w:spacing w:val="-2"/>
          <w:kern w:val="0"/>
          <w:sz w:val="32"/>
        </w:rPr>
        <w:t>（二）公司合并、分立、转让主要财产；</w:t>
      </w:r>
    </w:p>
    <w:p>
      <w:pPr>
        <w:ind w:firstLine="632" w:firstLineChars="200"/>
        <w:rPr>
          <w:rFonts w:cs="Times New Roman" w:asciiTheme="minorEastAsia" w:hAnsiTheme="minorEastAsia"/>
          <w:spacing w:val="-2"/>
          <w:kern w:val="0"/>
          <w:sz w:val="32"/>
        </w:rPr>
      </w:pPr>
      <w:r>
        <w:rPr>
          <w:rFonts w:cs="Times New Roman" w:asciiTheme="minorEastAsia" w:hAnsiTheme="minorEastAsia"/>
          <w:spacing w:val="-2"/>
          <w:kern w:val="0"/>
          <w:sz w:val="32"/>
        </w:rPr>
        <w:t>（三）公司章程规定的营业期限届满或者章程规定的其他解散事由出现，股东会通过决议修改章程使公司存续。</w:t>
      </w:r>
    </w:p>
    <w:p>
      <w:pPr>
        <w:ind w:firstLine="632" w:firstLineChars="200"/>
        <w:rPr>
          <w:rFonts w:cs="Times New Roman" w:asciiTheme="minorEastAsia" w:hAnsiTheme="minorEastAsia"/>
          <w:spacing w:val="-2"/>
          <w:kern w:val="0"/>
          <w:sz w:val="32"/>
        </w:rPr>
      </w:pPr>
      <w:r>
        <w:rPr>
          <w:rFonts w:cs="Times New Roman" w:asciiTheme="minorEastAsia" w:hAnsiTheme="minorEastAsia"/>
          <w:spacing w:val="-2"/>
          <w:kern w:val="0"/>
          <w:sz w:val="32"/>
        </w:rPr>
        <w:t>自股东会决议作出之日起六十日内，股东与公司不能达成股权收购协议的，股东可以自股东会决议作出之日起九十日内向人民法院提起诉讼。</w:t>
      </w:r>
    </w:p>
    <w:p>
      <w:pPr>
        <w:ind w:firstLine="632" w:firstLineChars="200"/>
        <w:rPr>
          <w:rFonts w:cs="Times New Roman" w:asciiTheme="minorEastAsia" w:hAnsiTheme="minorEastAsia"/>
          <w:spacing w:val="-2"/>
          <w:kern w:val="0"/>
          <w:sz w:val="32"/>
        </w:rPr>
      </w:pPr>
      <w:r>
        <w:rPr>
          <w:rFonts w:cs="Times New Roman" w:asciiTheme="minorEastAsia" w:hAnsiTheme="minorEastAsia"/>
          <w:spacing w:val="-2"/>
          <w:kern w:val="0"/>
          <w:sz w:val="32"/>
        </w:rPr>
        <w:t>公司的控股股东滥用股东权利，严重损害公司或者其他股东利益的，其他股东有权请求公司按照合理的价格收购其股权。</w:t>
      </w:r>
    </w:p>
    <w:p>
      <w:pPr>
        <w:ind w:firstLine="632" w:firstLineChars="200"/>
        <w:rPr>
          <w:rFonts w:cs="Times New Roman" w:asciiTheme="minorEastAsia" w:hAnsiTheme="minorEastAsia"/>
          <w:spacing w:val="-2"/>
          <w:kern w:val="0"/>
          <w:sz w:val="32"/>
        </w:rPr>
      </w:pPr>
      <w:r>
        <w:rPr>
          <w:rFonts w:cs="Times New Roman" w:asciiTheme="minorEastAsia" w:hAnsiTheme="minorEastAsia"/>
          <w:spacing w:val="-2"/>
          <w:kern w:val="0"/>
          <w:sz w:val="32"/>
        </w:rPr>
        <w:t>公司因本条第一款、第三款规定的情形收购的本公司股权，应当在六个月内依法转让或者注销。</w:t>
      </w:r>
    </w:p>
    <w:p>
      <w:pPr>
        <w:ind w:firstLine="643" w:firstLineChars="200"/>
        <w:rPr>
          <w:rFonts w:cs="Times New Roman" w:asciiTheme="minorEastAsia" w:hAnsiTheme="minorEastAsia"/>
          <w:spacing w:val="-2"/>
          <w:kern w:val="0"/>
          <w:sz w:val="32"/>
        </w:rPr>
      </w:pPr>
      <w:r>
        <w:rPr>
          <w:rFonts w:cs="Times New Roman" w:asciiTheme="minorEastAsia" w:hAnsiTheme="minorEastAsia"/>
          <w:b/>
          <w:kern w:val="0"/>
          <w:sz w:val="32"/>
        </w:rPr>
        <w:t>第二十</w:t>
      </w:r>
      <w:r>
        <w:rPr>
          <w:rFonts w:hint="eastAsia" w:cs="Times New Roman" w:asciiTheme="minorEastAsia" w:hAnsiTheme="minorEastAsia"/>
          <w:b/>
          <w:kern w:val="0"/>
          <w:sz w:val="32"/>
        </w:rPr>
        <w:t>七</w:t>
      </w:r>
      <w:r>
        <w:rPr>
          <w:rFonts w:cs="Times New Roman" w:asciiTheme="minorEastAsia" w:hAnsiTheme="minorEastAsia"/>
          <w:b/>
          <w:kern w:val="0"/>
          <w:sz w:val="32"/>
        </w:rPr>
        <w:t>条</w:t>
      </w:r>
      <w:r>
        <w:rPr>
          <w:rFonts w:cs="Times New Roman" w:asciiTheme="minorEastAsia" w:hAnsiTheme="minorEastAsia"/>
          <w:spacing w:val="-2"/>
          <w:kern w:val="0"/>
          <w:sz w:val="32"/>
        </w:rPr>
        <w:t xml:space="preserve"> 自然人股东死亡后，其合法继承人可以继承股东资格。股东未履行或者未全面履行出资义务的，继承</w:t>
      </w:r>
      <w:r>
        <w:rPr>
          <w:rFonts w:hint="eastAsia" w:cs="Times New Roman" w:asciiTheme="minorEastAsia" w:hAnsiTheme="minorEastAsia"/>
          <w:spacing w:val="-2"/>
          <w:kern w:val="0"/>
          <w:sz w:val="32"/>
        </w:rPr>
        <w:t>人</w:t>
      </w:r>
      <w:r>
        <w:rPr>
          <w:rFonts w:cs="Times New Roman" w:asciiTheme="minorEastAsia" w:hAnsiTheme="minorEastAsia"/>
          <w:spacing w:val="-2"/>
          <w:kern w:val="0"/>
          <w:sz w:val="32"/>
        </w:rPr>
        <w:t>应当承继股东的出资义务。</w:t>
      </w:r>
    </w:p>
    <w:p>
      <w:pPr>
        <w:ind w:firstLine="632" w:firstLineChars="200"/>
        <w:rPr>
          <w:rFonts w:cs="Times New Roman" w:asciiTheme="minorEastAsia" w:hAnsiTheme="minorEastAsia"/>
          <w:spacing w:val="-2"/>
          <w:kern w:val="0"/>
          <w:sz w:val="32"/>
        </w:rPr>
      </w:pPr>
    </w:p>
    <w:p>
      <w:pPr>
        <w:jc w:val="center"/>
        <w:rPr>
          <w:rFonts w:ascii="黑体" w:hAnsi="黑体" w:eastAsia="黑体" w:cs="Times New Roman"/>
          <w:b/>
          <w:kern w:val="0"/>
          <w:sz w:val="32"/>
        </w:rPr>
      </w:pPr>
      <w:r>
        <w:rPr>
          <w:rFonts w:ascii="黑体" w:hAnsi="黑体" w:eastAsia="黑体" w:cs="Times New Roman"/>
          <w:b/>
          <w:kern w:val="0"/>
          <w:sz w:val="32"/>
        </w:rPr>
        <w:t>第六章</w:t>
      </w:r>
      <w:r>
        <w:rPr>
          <w:rFonts w:hint="eastAsia" w:ascii="黑体" w:hAnsi="黑体" w:eastAsia="黑体" w:cs="Times New Roman"/>
          <w:b/>
          <w:kern w:val="0"/>
          <w:sz w:val="32"/>
        </w:rPr>
        <w:t xml:space="preserve">  </w:t>
      </w:r>
      <w:r>
        <w:rPr>
          <w:rFonts w:ascii="黑体" w:hAnsi="黑体" w:eastAsia="黑体" w:cs="Times New Roman"/>
          <w:b/>
          <w:kern w:val="0"/>
          <w:sz w:val="32"/>
        </w:rPr>
        <w:t>公司的法定代表人</w:t>
      </w:r>
    </w:p>
    <w:p>
      <w:pPr>
        <w:ind w:firstLine="643" w:firstLineChars="200"/>
        <w:rPr>
          <w:rFonts w:cs="Times New Roman" w:asciiTheme="minorEastAsia" w:hAnsiTheme="minorEastAsia"/>
          <w:spacing w:val="-2"/>
          <w:kern w:val="0"/>
          <w:sz w:val="32"/>
        </w:rPr>
      </w:pPr>
      <w:r>
        <w:rPr>
          <w:rFonts w:cs="Times New Roman" w:asciiTheme="minorEastAsia" w:hAnsiTheme="minorEastAsia"/>
          <w:b/>
          <w:kern w:val="0"/>
          <w:sz w:val="32"/>
        </w:rPr>
        <w:t>第二十</w:t>
      </w:r>
      <w:r>
        <w:rPr>
          <w:rFonts w:hint="eastAsia" w:cs="Times New Roman" w:asciiTheme="minorEastAsia" w:hAnsiTheme="minorEastAsia"/>
          <w:b/>
          <w:kern w:val="0"/>
          <w:sz w:val="32"/>
        </w:rPr>
        <w:t>八</w:t>
      </w:r>
      <w:r>
        <w:rPr>
          <w:rFonts w:cs="Times New Roman" w:asciiTheme="minorEastAsia" w:hAnsiTheme="minorEastAsia"/>
          <w:b/>
          <w:kern w:val="0"/>
          <w:sz w:val="32"/>
        </w:rPr>
        <w:t>条</w:t>
      </w:r>
      <w:r>
        <w:rPr>
          <w:rFonts w:cs="Times New Roman" w:asciiTheme="minorEastAsia" w:hAnsiTheme="minorEastAsia"/>
          <w:spacing w:val="-2"/>
          <w:kern w:val="0"/>
          <w:sz w:val="32"/>
        </w:rPr>
        <w:t xml:space="preserve"> 公司法定代表人由</w:t>
      </w:r>
      <w:r>
        <w:rPr>
          <w:rFonts w:cs="Times New Roman" w:asciiTheme="minorEastAsia" w:hAnsiTheme="minorEastAsia"/>
          <w:color w:val="FF0000"/>
          <w:spacing w:val="-2"/>
          <w:kern w:val="0"/>
          <w:sz w:val="32"/>
          <w:u w:val="single"/>
        </w:rPr>
        <w:t>代表公司执行公司事务的董事</w:t>
      </w:r>
      <w:r>
        <w:rPr>
          <w:rFonts w:cs="Times New Roman" w:asciiTheme="minorEastAsia" w:hAnsiTheme="minorEastAsia"/>
          <w:spacing w:val="-2"/>
          <w:kern w:val="0"/>
          <w:sz w:val="32"/>
        </w:rPr>
        <w:t>担任。</w:t>
      </w:r>
    </w:p>
    <w:p>
      <w:pPr>
        <w:ind w:firstLine="632" w:firstLineChars="200"/>
        <w:rPr>
          <w:rFonts w:cs="Times New Roman" w:asciiTheme="minorEastAsia" w:hAnsiTheme="minorEastAsia"/>
          <w:spacing w:val="-2"/>
          <w:kern w:val="0"/>
          <w:sz w:val="32"/>
        </w:rPr>
      </w:pPr>
      <w:r>
        <w:rPr>
          <w:rFonts w:cs="Times New Roman" w:asciiTheme="minorEastAsia" w:hAnsiTheme="minorEastAsia"/>
          <w:color w:val="FF0000"/>
          <w:spacing w:val="-2"/>
          <w:kern w:val="0"/>
          <w:sz w:val="32"/>
          <w:u w:val="single"/>
        </w:rPr>
        <w:t>代表公司执行公司事务的董事</w:t>
      </w:r>
      <w:r>
        <w:rPr>
          <w:rFonts w:cs="Times New Roman" w:asciiTheme="minorEastAsia" w:hAnsiTheme="minorEastAsia"/>
          <w:spacing w:val="-2"/>
          <w:kern w:val="0"/>
          <w:sz w:val="32"/>
        </w:rPr>
        <w:t>辞任的，视为同时辞去法定代表人。</w:t>
      </w:r>
    </w:p>
    <w:p>
      <w:pPr>
        <w:ind w:firstLine="632" w:firstLineChars="200"/>
        <w:rPr>
          <w:rFonts w:cs="Times New Roman" w:asciiTheme="minorEastAsia" w:hAnsiTheme="minorEastAsia"/>
          <w:spacing w:val="-2"/>
          <w:kern w:val="0"/>
          <w:sz w:val="32"/>
        </w:rPr>
      </w:pPr>
      <w:r>
        <w:rPr>
          <w:rFonts w:cs="Times New Roman" w:asciiTheme="minorEastAsia" w:hAnsiTheme="minorEastAsia"/>
          <w:spacing w:val="-2"/>
          <w:kern w:val="0"/>
          <w:sz w:val="32"/>
        </w:rPr>
        <w:t>法定代表人辞任的，公司应当在法定代表人辞任之日起三十日内确定新的法定代表人。</w:t>
      </w:r>
    </w:p>
    <w:p>
      <w:pPr>
        <w:ind w:firstLine="643" w:firstLineChars="200"/>
        <w:rPr>
          <w:rFonts w:cs="Times New Roman" w:asciiTheme="minorEastAsia" w:hAnsiTheme="minorEastAsia"/>
          <w:spacing w:val="-2"/>
          <w:kern w:val="0"/>
          <w:sz w:val="32"/>
        </w:rPr>
      </w:pPr>
      <w:r>
        <w:rPr>
          <w:rFonts w:cs="Times New Roman" w:asciiTheme="minorEastAsia" w:hAnsiTheme="minorEastAsia"/>
          <w:b/>
          <w:kern w:val="0"/>
          <w:sz w:val="32"/>
        </w:rPr>
        <w:t>第</w:t>
      </w:r>
      <w:r>
        <w:rPr>
          <w:rFonts w:hint="eastAsia" w:cs="Times New Roman" w:asciiTheme="minorEastAsia" w:hAnsiTheme="minorEastAsia"/>
          <w:b/>
          <w:kern w:val="0"/>
          <w:sz w:val="32"/>
        </w:rPr>
        <w:t>二十九</w:t>
      </w:r>
      <w:r>
        <w:rPr>
          <w:rFonts w:cs="Times New Roman" w:asciiTheme="minorEastAsia" w:hAnsiTheme="minorEastAsia"/>
          <w:b/>
          <w:kern w:val="0"/>
          <w:sz w:val="32"/>
        </w:rPr>
        <w:t xml:space="preserve">条 </w:t>
      </w:r>
      <w:r>
        <w:rPr>
          <w:rFonts w:cs="Times New Roman" w:asciiTheme="minorEastAsia" w:hAnsiTheme="minorEastAsia"/>
          <w:spacing w:val="-2"/>
          <w:kern w:val="0"/>
          <w:sz w:val="32"/>
        </w:rPr>
        <w:t>法定代表人的职权：</w:t>
      </w:r>
    </w:p>
    <w:p>
      <w:pPr>
        <w:ind w:firstLine="632" w:firstLineChars="200"/>
        <w:rPr>
          <w:rFonts w:cs="Times New Roman" w:asciiTheme="minorEastAsia" w:hAnsiTheme="minorEastAsia"/>
          <w:spacing w:val="-2"/>
          <w:kern w:val="0"/>
          <w:sz w:val="32"/>
        </w:rPr>
      </w:pPr>
      <w:r>
        <w:rPr>
          <w:rFonts w:cs="Times New Roman" w:asciiTheme="minorEastAsia" w:hAnsiTheme="minorEastAsia"/>
          <w:spacing w:val="-2"/>
          <w:kern w:val="0"/>
          <w:sz w:val="32"/>
        </w:rPr>
        <w:t>（一）法定代表人是法定代表公司行使职权的签字人。</w:t>
      </w:r>
    </w:p>
    <w:p>
      <w:pPr>
        <w:ind w:firstLine="632" w:firstLineChars="200"/>
        <w:rPr>
          <w:rFonts w:cs="Times New Roman" w:asciiTheme="minorEastAsia" w:hAnsiTheme="minorEastAsia"/>
          <w:spacing w:val="-2"/>
          <w:kern w:val="0"/>
          <w:sz w:val="32"/>
        </w:rPr>
      </w:pPr>
      <w:r>
        <w:rPr>
          <w:rFonts w:cs="Times New Roman" w:asciiTheme="minorEastAsia" w:hAnsiTheme="minorEastAsia"/>
          <w:spacing w:val="-2"/>
          <w:kern w:val="0"/>
          <w:sz w:val="32"/>
        </w:rPr>
        <w:t>（二）法定代表人在法律、行政法规以及本章程规定的职权范围内行使职权，代表公司参加民事活动，对企业的生产经营和管理全面负责。</w:t>
      </w:r>
    </w:p>
    <w:p>
      <w:pPr>
        <w:ind w:firstLine="632" w:firstLineChars="200"/>
        <w:rPr>
          <w:rFonts w:cs="Times New Roman" w:asciiTheme="minorEastAsia" w:hAnsiTheme="minorEastAsia"/>
          <w:spacing w:val="-2"/>
          <w:kern w:val="0"/>
          <w:sz w:val="32"/>
        </w:rPr>
      </w:pPr>
      <w:r>
        <w:rPr>
          <w:rFonts w:cs="Times New Roman" w:asciiTheme="minorEastAsia" w:hAnsiTheme="minorEastAsia"/>
          <w:spacing w:val="-2"/>
          <w:kern w:val="0"/>
          <w:sz w:val="32"/>
        </w:rPr>
        <w:t>（三）公司法定代表人可以委托他人代行职权，委托他人代行职权时，应当出具《授权委托书》。法律、行政法规规定必须由法定代表人行使的职权，不得委托他人代行。</w:t>
      </w:r>
    </w:p>
    <w:p>
      <w:pPr>
        <w:ind w:firstLine="643" w:firstLineChars="200"/>
        <w:rPr>
          <w:rFonts w:cs="Times New Roman" w:asciiTheme="minorEastAsia" w:hAnsiTheme="minorEastAsia"/>
          <w:spacing w:val="-2"/>
          <w:kern w:val="0"/>
          <w:sz w:val="32"/>
        </w:rPr>
      </w:pPr>
      <w:r>
        <w:rPr>
          <w:rFonts w:cs="Times New Roman" w:asciiTheme="minorEastAsia" w:hAnsiTheme="minorEastAsia"/>
          <w:b/>
          <w:kern w:val="0"/>
          <w:sz w:val="32"/>
        </w:rPr>
        <w:t>第三十条</w:t>
      </w:r>
      <w:r>
        <w:rPr>
          <w:rFonts w:cs="Times New Roman" w:asciiTheme="minorEastAsia" w:hAnsiTheme="minorEastAsia"/>
          <w:spacing w:val="-2"/>
          <w:kern w:val="0"/>
          <w:sz w:val="32"/>
        </w:rPr>
        <w:t xml:space="preserve"> 法定代表人应当遵守法律、行政法规以及本章程的规定，不得滥用职权，不得作出违背公司股东会、董事会决议的行为，不得违反对公司的忠实义务和勤勉义务。</w:t>
      </w:r>
    </w:p>
    <w:p>
      <w:pPr>
        <w:ind w:firstLine="632" w:firstLineChars="200"/>
        <w:rPr>
          <w:rFonts w:cs="Times New Roman" w:asciiTheme="minorEastAsia" w:hAnsiTheme="minorEastAsia"/>
          <w:spacing w:val="-2"/>
          <w:kern w:val="0"/>
          <w:sz w:val="32"/>
        </w:rPr>
      </w:pPr>
      <w:r>
        <w:rPr>
          <w:rFonts w:cs="Times New Roman" w:asciiTheme="minorEastAsia" w:hAnsiTheme="minorEastAsia"/>
          <w:spacing w:val="-2"/>
          <w:kern w:val="0"/>
          <w:sz w:val="32"/>
        </w:rPr>
        <w:t>法定代表人违反上述规定，损害公司或者股东利益的， 应当承担相应的责任。</w:t>
      </w:r>
    </w:p>
    <w:p>
      <w:pPr>
        <w:ind w:firstLine="643" w:firstLineChars="200"/>
        <w:rPr>
          <w:rFonts w:cs="Times New Roman" w:asciiTheme="minorEastAsia" w:hAnsiTheme="minorEastAsia"/>
          <w:spacing w:val="-2"/>
          <w:kern w:val="0"/>
          <w:sz w:val="32"/>
        </w:rPr>
      </w:pPr>
      <w:r>
        <w:rPr>
          <w:rFonts w:hint="eastAsia" w:cs="Times New Roman" w:asciiTheme="minorEastAsia" w:hAnsiTheme="minorEastAsia"/>
          <w:b/>
          <w:kern w:val="0"/>
          <w:sz w:val="32"/>
        </w:rPr>
        <w:t>第三十一条</w:t>
      </w:r>
      <w:r>
        <w:rPr>
          <w:rFonts w:hint="eastAsia" w:cs="Times New Roman" w:asciiTheme="minorEastAsia" w:hAnsiTheme="minorEastAsia"/>
          <w:spacing w:val="-2"/>
          <w:kern w:val="0"/>
          <w:sz w:val="32"/>
        </w:rPr>
        <w:t xml:space="preserve"> </w:t>
      </w:r>
      <w:r>
        <w:rPr>
          <w:rFonts w:cs="Times New Roman" w:asciiTheme="minorEastAsia" w:hAnsiTheme="minorEastAsia"/>
          <w:spacing w:val="-2"/>
          <w:kern w:val="0"/>
          <w:sz w:val="32"/>
        </w:rPr>
        <w:t>法定代表人以公司名义从事的民事活动，其法律后果由公司承受。</w:t>
      </w:r>
    </w:p>
    <w:p>
      <w:pPr>
        <w:ind w:firstLine="632" w:firstLineChars="200"/>
        <w:rPr>
          <w:rFonts w:cs="Times New Roman" w:asciiTheme="minorEastAsia" w:hAnsiTheme="minorEastAsia"/>
          <w:spacing w:val="-2"/>
          <w:kern w:val="0"/>
          <w:sz w:val="32"/>
        </w:rPr>
      </w:pPr>
      <w:r>
        <w:rPr>
          <w:rFonts w:cs="Times New Roman" w:asciiTheme="minorEastAsia" w:hAnsiTheme="minorEastAsia"/>
          <w:spacing w:val="-2"/>
          <w:kern w:val="0"/>
          <w:sz w:val="32"/>
        </w:rPr>
        <w:t>公司章程或者股东会对法定代表人职权的限制，不得对抗善意相对人。</w:t>
      </w:r>
    </w:p>
    <w:p>
      <w:pPr>
        <w:ind w:firstLine="632" w:firstLineChars="200"/>
        <w:rPr>
          <w:rFonts w:cs="Times New Roman" w:asciiTheme="minorEastAsia" w:hAnsiTheme="minorEastAsia"/>
          <w:spacing w:val="-2"/>
          <w:kern w:val="0"/>
          <w:sz w:val="32"/>
        </w:rPr>
      </w:pPr>
      <w:r>
        <w:rPr>
          <w:rFonts w:cs="Times New Roman" w:asciiTheme="minorEastAsia" w:hAnsiTheme="minorEastAsia"/>
          <w:spacing w:val="-2"/>
          <w:kern w:val="0"/>
          <w:sz w:val="32"/>
        </w:rPr>
        <w:t>法定代表人因执行职务造成他人损害的，由公司承担民事责任。公司承担民事责任后，依照法律或者公司章程的规定，可以向有过错的法定代表人追偿。</w:t>
      </w:r>
    </w:p>
    <w:p>
      <w:pPr>
        <w:ind w:firstLine="643" w:firstLineChars="200"/>
        <w:rPr>
          <w:rFonts w:cs="Times New Roman" w:asciiTheme="minorEastAsia" w:hAnsiTheme="minorEastAsia"/>
          <w:spacing w:val="-2"/>
          <w:kern w:val="0"/>
          <w:sz w:val="32"/>
        </w:rPr>
      </w:pPr>
      <w:r>
        <w:rPr>
          <w:rFonts w:cs="Times New Roman" w:asciiTheme="minorEastAsia" w:hAnsiTheme="minorEastAsia"/>
          <w:b/>
          <w:kern w:val="0"/>
          <w:sz w:val="32"/>
        </w:rPr>
        <w:t>第三十</w:t>
      </w:r>
      <w:r>
        <w:rPr>
          <w:rFonts w:hint="eastAsia" w:cs="Times New Roman" w:asciiTheme="minorEastAsia" w:hAnsiTheme="minorEastAsia"/>
          <w:b/>
          <w:kern w:val="0"/>
          <w:sz w:val="32"/>
        </w:rPr>
        <w:t>二</w:t>
      </w:r>
      <w:r>
        <w:rPr>
          <w:rFonts w:cs="Times New Roman" w:asciiTheme="minorEastAsia" w:hAnsiTheme="minorEastAsia"/>
          <w:b/>
          <w:kern w:val="0"/>
          <w:sz w:val="32"/>
        </w:rPr>
        <w:t>条</w:t>
      </w:r>
      <w:r>
        <w:rPr>
          <w:rFonts w:cs="Times New Roman" w:asciiTheme="minorEastAsia" w:hAnsiTheme="minorEastAsia"/>
          <w:spacing w:val="-2"/>
          <w:kern w:val="0"/>
          <w:sz w:val="32"/>
        </w:rPr>
        <w:t xml:space="preserve"> 法定代表人出现下列情形的，应当解除其职</w:t>
      </w:r>
    </w:p>
    <w:p>
      <w:pPr>
        <w:rPr>
          <w:rFonts w:cs="Times New Roman" w:asciiTheme="minorEastAsia" w:hAnsiTheme="minorEastAsia"/>
          <w:spacing w:val="-2"/>
          <w:kern w:val="0"/>
          <w:sz w:val="32"/>
        </w:rPr>
      </w:pPr>
      <w:r>
        <w:rPr>
          <w:rFonts w:cs="Times New Roman" w:asciiTheme="minorEastAsia" w:hAnsiTheme="minorEastAsia"/>
          <w:spacing w:val="-2"/>
          <w:kern w:val="0"/>
          <w:sz w:val="32"/>
        </w:rPr>
        <w:t>务，重新产生符合法律、行政法规和本章程规定的任职资格的法定代表人：</w:t>
      </w:r>
    </w:p>
    <w:p>
      <w:pPr>
        <w:ind w:firstLine="632" w:firstLineChars="200"/>
        <w:rPr>
          <w:rFonts w:cs="Times New Roman" w:asciiTheme="minorEastAsia" w:hAnsiTheme="minorEastAsia"/>
          <w:spacing w:val="-2"/>
          <w:kern w:val="0"/>
          <w:sz w:val="32"/>
        </w:rPr>
      </w:pPr>
      <w:r>
        <w:rPr>
          <w:rFonts w:cs="Times New Roman" w:asciiTheme="minorEastAsia" w:hAnsiTheme="minorEastAsia"/>
          <w:spacing w:val="-2"/>
          <w:kern w:val="0"/>
          <w:sz w:val="32"/>
        </w:rPr>
        <w:t>（一）法定代表人有法律、行政法规或者国务院决定规定不得担任法定代表人的情形的；</w:t>
      </w:r>
    </w:p>
    <w:p>
      <w:pPr>
        <w:ind w:firstLine="632" w:firstLineChars="200"/>
        <w:rPr>
          <w:rFonts w:cs="Times New Roman" w:asciiTheme="minorEastAsia" w:hAnsiTheme="minorEastAsia"/>
          <w:spacing w:val="-2"/>
          <w:kern w:val="0"/>
          <w:sz w:val="32"/>
        </w:rPr>
      </w:pPr>
      <w:r>
        <w:rPr>
          <w:rFonts w:cs="Times New Roman" w:asciiTheme="minorEastAsia" w:hAnsiTheme="minorEastAsia"/>
          <w:spacing w:val="-2"/>
          <w:kern w:val="0"/>
          <w:sz w:val="32"/>
        </w:rPr>
        <w:t>（二）法定代表人由代表公司执行公司事务的董事或者经理担任，但其丧失董事或者经理资格的；</w:t>
      </w:r>
    </w:p>
    <w:p>
      <w:pPr>
        <w:ind w:firstLine="632" w:firstLineChars="200"/>
        <w:rPr>
          <w:rFonts w:cs="Times New Roman" w:asciiTheme="minorEastAsia" w:hAnsiTheme="minorEastAsia"/>
          <w:spacing w:val="-2"/>
          <w:kern w:val="0"/>
          <w:sz w:val="32"/>
        </w:rPr>
      </w:pPr>
      <w:r>
        <w:rPr>
          <w:rFonts w:cs="Times New Roman" w:asciiTheme="minorEastAsia" w:hAnsiTheme="minorEastAsia"/>
          <w:spacing w:val="-2"/>
          <w:kern w:val="0"/>
          <w:sz w:val="32"/>
        </w:rPr>
        <w:t>（三）正在被执行刑罚或者正在被执行刑事强制措施， 无法履行法定代表人职责的；</w:t>
      </w:r>
    </w:p>
    <w:p>
      <w:pPr>
        <w:ind w:firstLine="632" w:firstLineChars="200"/>
        <w:rPr>
          <w:rFonts w:cs="Times New Roman" w:asciiTheme="minorEastAsia" w:hAnsiTheme="minorEastAsia"/>
          <w:spacing w:val="-2"/>
          <w:kern w:val="0"/>
          <w:sz w:val="32"/>
        </w:rPr>
      </w:pPr>
      <w:r>
        <w:rPr>
          <w:rFonts w:cs="Times New Roman" w:asciiTheme="minorEastAsia" w:hAnsiTheme="minorEastAsia"/>
          <w:spacing w:val="-2"/>
          <w:kern w:val="0"/>
          <w:sz w:val="32"/>
        </w:rPr>
        <w:t>（四）正在被公安机关或者国家安全机关通缉的；</w:t>
      </w:r>
    </w:p>
    <w:p>
      <w:pPr>
        <w:ind w:firstLine="632" w:firstLineChars="200"/>
        <w:rPr>
          <w:rFonts w:cs="Times New Roman" w:asciiTheme="minorEastAsia" w:hAnsiTheme="minorEastAsia"/>
          <w:spacing w:val="-2"/>
          <w:kern w:val="0"/>
          <w:sz w:val="32"/>
        </w:rPr>
      </w:pPr>
      <w:r>
        <w:rPr>
          <w:rFonts w:cs="Times New Roman" w:asciiTheme="minorEastAsia" w:hAnsiTheme="minorEastAsia"/>
          <w:spacing w:val="-2"/>
          <w:kern w:val="0"/>
          <w:sz w:val="32"/>
        </w:rPr>
        <w:t>（五）其他导致法定代表人无法履行职责的法定情形。</w:t>
      </w:r>
    </w:p>
    <w:p>
      <w:pPr>
        <w:jc w:val="center"/>
        <w:rPr>
          <w:rFonts w:cs="Times New Roman" w:asciiTheme="minorEastAsia" w:hAnsiTheme="minorEastAsia"/>
          <w:b/>
          <w:kern w:val="0"/>
          <w:sz w:val="32"/>
        </w:rPr>
      </w:pPr>
    </w:p>
    <w:p>
      <w:pPr>
        <w:jc w:val="center"/>
        <w:rPr>
          <w:rFonts w:ascii="黑体" w:hAnsi="黑体" w:eastAsia="黑体" w:cs="Times New Roman"/>
          <w:b/>
          <w:kern w:val="0"/>
          <w:sz w:val="32"/>
        </w:rPr>
      </w:pPr>
      <w:r>
        <w:rPr>
          <w:rFonts w:ascii="黑体" w:hAnsi="黑体" w:eastAsia="黑体" w:cs="Times New Roman"/>
          <w:b/>
          <w:kern w:val="0"/>
          <w:sz w:val="32"/>
        </w:rPr>
        <w:t xml:space="preserve">第七章 </w:t>
      </w:r>
      <w:r>
        <w:rPr>
          <w:rFonts w:hint="eastAsia" w:ascii="黑体" w:hAnsi="黑体" w:eastAsia="黑体" w:cs="Times New Roman"/>
          <w:b/>
          <w:kern w:val="0"/>
          <w:sz w:val="32"/>
        </w:rPr>
        <w:t xml:space="preserve"> </w:t>
      </w:r>
      <w:r>
        <w:rPr>
          <w:rFonts w:ascii="黑体" w:hAnsi="黑体" w:eastAsia="黑体" w:cs="Times New Roman"/>
          <w:b/>
          <w:kern w:val="0"/>
          <w:sz w:val="32"/>
        </w:rPr>
        <w:t>公司的机构及其产生办法、职权、议事规则</w:t>
      </w:r>
    </w:p>
    <w:p>
      <w:pPr>
        <w:ind w:firstLine="643" w:firstLineChars="200"/>
        <w:rPr>
          <w:rFonts w:cs="Times New Roman" w:asciiTheme="minorEastAsia" w:hAnsiTheme="minorEastAsia"/>
          <w:spacing w:val="-2"/>
          <w:kern w:val="0"/>
          <w:sz w:val="32"/>
        </w:rPr>
      </w:pPr>
      <w:r>
        <w:rPr>
          <w:rFonts w:cs="Times New Roman" w:asciiTheme="minorEastAsia" w:hAnsiTheme="minorEastAsia"/>
          <w:b/>
          <w:kern w:val="0"/>
          <w:sz w:val="32"/>
        </w:rPr>
        <w:t>第三十</w:t>
      </w:r>
      <w:r>
        <w:rPr>
          <w:rFonts w:hint="eastAsia" w:cs="Times New Roman" w:asciiTheme="minorEastAsia" w:hAnsiTheme="minorEastAsia"/>
          <w:b/>
          <w:kern w:val="0"/>
          <w:sz w:val="32"/>
        </w:rPr>
        <w:t>三</w:t>
      </w:r>
      <w:r>
        <w:rPr>
          <w:rFonts w:cs="Times New Roman" w:asciiTheme="minorEastAsia" w:hAnsiTheme="minorEastAsia"/>
          <w:b/>
          <w:kern w:val="0"/>
          <w:sz w:val="32"/>
        </w:rPr>
        <w:t>条</w:t>
      </w:r>
      <w:r>
        <w:rPr>
          <w:rFonts w:cs="Times New Roman" w:asciiTheme="minorEastAsia" w:hAnsiTheme="minorEastAsia"/>
          <w:spacing w:val="-2"/>
          <w:kern w:val="0"/>
          <w:sz w:val="32"/>
        </w:rPr>
        <w:t xml:space="preserve"> 公司股东会由全体股东组成，股东会是公司的权力机构。</w:t>
      </w:r>
    </w:p>
    <w:p>
      <w:pPr>
        <w:ind w:firstLine="643" w:firstLineChars="200"/>
        <w:rPr>
          <w:rFonts w:cs="Times New Roman" w:asciiTheme="minorEastAsia" w:hAnsiTheme="minorEastAsia"/>
          <w:spacing w:val="-2"/>
          <w:kern w:val="0"/>
          <w:sz w:val="32"/>
        </w:rPr>
      </w:pPr>
      <w:r>
        <w:rPr>
          <w:rFonts w:cs="Times New Roman" w:asciiTheme="minorEastAsia" w:hAnsiTheme="minorEastAsia"/>
          <w:b/>
          <w:kern w:val="0"/>
          <w:sz w:val="32"/>
        </w:rPr>
        <w:t>第三十</w:t>
      </w:r>
      <w:r>
        <w:rPr>
          <w:rFonts w:hint="eastAsia" w:cs="Times New Roman" w:asciiTheme="minorEastAsia" w:hAnsiTheme="minorEastAsia"/>
          <w:b/>
          <w:kern w:val="0"/>
          <w:sz w:val="32"/>
        </w:rPr>
        <w:t>四</w:t>
      </w:r>
      <w:r>
        <w:rPr>
          <w:rFonts w:cs="Times New Roman" w:asciiTheme="minorEastAsia" w:hAnsiTheme="minorEastAsia"/>
          <w:b/>
          <w:kern w:val="0"/>
          <w:sz w:val="32"/>
        </w:rPr>
        <w:t>条</w:t>
      </w:r>
      <w:r>
        <w:rPr>
          <w:rFonts w:hint="eastAsia" w:cs="Times New Roman" w:asciiTheme="minorEastAsia" w:hAnsiTheme="minorEastAsia"/>
          <w:b/>
          <w:kern w:val="0"/>
          <w:sz w:val="32"/>
        </w:rPr>
        <w:t xml:space="preserve"> </w:t>
      </w:r>
      <w:r>
        <w:rPr>
          <w:rFonts w:cs="Times New Roman" w:asciiTheme="minorEastAsia" w:hAnsiTheme="minorEastAsia"/>
          <w:spacing w:val="-2"/>
          <w:kern w:val="0"/>
          <w:sz w:val="32"/>
        </w:rPr>
        <w:t>股东会行使下列职权：</w:t>
      </w:r>
    </w:p>
    <w:p>
      <w:pPr>
        <w:ind w:firstLine="632" w:firstLineChars="200"/>
        <w:rPr>
          <w:rFonts w:cs="Times New Roman" w:asciiTheme="minorEastAsia" w:hAnsiTheme="minorEastAsia"/>
          <w:spacing w:val="-2"/>
          <w:kern w:val="0"/>
          <w:sz w:val="32"/>
        </w:rPr>
      </w:pPr>
      <w:r>
        <w:rPr>
          <w:rFonts w:cs="Times New Roman" w:asciiTheme="minorEastAsia" w:hAnsiTheme="minorEastAsia"/>
          <w:spacing w:val="-2"/>
          <w:kern w:val="0"/>
          <w:sz w:val="32"/>
        </w:rPr>
        <w:t>（一）选举和更换董事，决定有关董事的报酬事项；</w:t>
      </w:r>
    </w:p>
    <w:p>
      <w:pPr>
        <w:ind w:firstLine="632" w:firstLineChars="200"/>
        <w:rPr>
          <w:rFonts w:cs="Times New Roman" w:asciiTheme="minorEastAsia" w:hAnsiTheme="minorEastAsia"/>
          <w:spacing w:val="-2"/>
          <w:kern w:val="0"/>
          <w:sz w:val="32"/>
        </w:rPr>
      </w:pPr>
      <w:r>
        <w:rPr>
          <w:rFonts w:cs="Times New Roman" w:asciiTheme="minorEastAsia" w:hAnsiTheme="minorEastAsia"/>
          <w:spacing w:val="-2"/>
          <w:kern w:val="0"/>
          <w:sz w:val="32"/>
        </w:rPr>
        <w:t>（二）审议批准董事会的报告；</w:t>
      </w:r>
    </w:p>
    <w:p>
      <w:pPr>
        <w:ind w:firstLine="632" w:firstLineChars="200"/>
        <w:rPr>
          <w:rFonts w:cs="Times New Roman" w:asciiTheme="minorEastAsia" w:hAnsiTheme="minorEastAsia"/>
          <w:spacing w:val="-2"/>
          <w:kern w:val="0"/>
          <w:sz w:val="32"/>
        </w:rPr>
      </w:pPr>
      <w:r>
        <w:rPr>
          <w:rFonts w:cs="Times New Roman" w:asciiTheme="minorEastAsia" w:hAnsiTheme="minorEastAsia"/>
          <w:spacing w:val="-2"/>
          <w:kern w:val="0"/>
          <w:sz w:val="32"/>
        </w:rPr>
        <w:t>（三）审议批准公司的利润分配方案和弥补亏损方案；</w:t>
      </w:r>
    </w:p>
    <w:p>
      <w:pPr>
        <w:ind w:firstLine="632" w:firstLineChars="200"/>
        <w:rPr>
          <w:rFonts w:cs="Times New Roman" w:asciiTheme="minorEastAsia" w:hAnsiTheme="minorEastAsia"/>
          <w:spacing w:val="-2"/>
          <w:kern w:val="0"/>
          <w:sz w:val="32"/>
        </w:rPr>
      </w:pPr>
      <w:r>
        <w:rPr>
          <w:rFonts w:cs="Times New Roman" w:asciiTheme="minorEastAsia" w:hAnsiTheme="minorEastAsia"/>
          <w:spacing w:val="-2"/>
          <w:kern w:val="0"/>
          <w:sz w:val="32"/>
        </w:rPr>
        <w:t>（</w:t>
      </w:r>
      <w:r>
        <w:rPr>
          <w:rFonts w:hint="eastAsia" w:cs="Times New Roman" w:asciiTheme="minorEastAsia" w:hAnsiTheme="minorEastAsia"/>
          <w:spacing w:val="-2"/>
          <w:kern w:val="0"/>
          <w:sz w:val="32"/>
        </w:rPr>
        <w:t>四</w:t>
      </w:r>
      <w:r>
        <w:rPr>
          <w:rFonts w:cs="Times New Roman" w:asciiTheme="minorEastAsia" w:hAnsiTheme="minorEastAsia"/>
          <w:spacing w:val="-2"/>
          <w:kern w:val="0"/>
          <w:sz w:val="32"/>
        </w:rPr>
        <w:t>）对公司增加或者减少注册资本作出决议；</w:t>
      </w:r>
    </w:p>
    <w:p>
      <w:pPr>
        <w:ind w:firstLine="632" w:firstLineChars="200"/>
        <w:rPr>
          <w:rFonts w:cs="Times New Roman" w:asciiTheme="minorEastAsia" w:hAnsiTheme="minorEastAsia"/>
          <w:spacing w:val="-2"/>
          <w:kern w:val="0"/>
          <w:sz w:val="32"/>
        </w:rPr>
      </w:pPr>
      <w:r>
        <w:rPr>
          <w:rFonts w:cs="Times New Roman" w:asciiTheme="minorEastAsia" w:hAnsiTheme="minorEastAsia"/>
          <w:spacing w:val="-2"/>
          <w:kern w:val="0"/>
          <w:sz w:val="32"/>
        </w:rPr>
        <w:t>（</w:t>
      </w:r>
      <w:r>
        <w:rPr>
          <w:rFonts w:hint="eastAsia" w:cs="Times New Roman" w:asciiTheme="minorEastAsia" w:hAnsiTheme="minorEastAsia"/>
          <w:spacing w:val="-2"/>
          <w:kern w:val="0"/>
          <w:sz w:val="32"/>
        </w:rPr>
        <w:t>五</w:t>
      </w:r>
      <w:r>
        <w:rPr>
          <w:rFonts w:cs="Times New Roman" w:asciiTheme="minorEastAsia" w:hAnsiTheme="minorEastAsia"/>
          <w:spacing w:val="-2"/>
          <w:kern w:val="0"/>
          <w:sz w:val="32"/>
        </w:rPr>
        <w:t>）对发行公司债券作出决议；</w:t>
      </w:r>
    </w:p>
    <w:p>
      <w:pPr>
        <w:ind w:firstLine="632" w:firstLineChars="200"/>
        <w:rPr>
          <w:rFonts w:cs="Times New Roman" w:asciiTheme="minorEastAsia" w:hAnsiTheme="minorEastAsia"/>
          <w:spacing w:val="-2"/>
          <w:kern w:val="0"/>
          <w:sz w:val="32"/>
        </w:rPr>
      </w:pPr>
      <w:r>
        <w:rPr>
          <w:rFonts w:cs="Times New Roman" w:asciiTheme="minorEastAsia" w:hAnsiTheme="minorEastAsia"/>
          <w:spacing w:val="-2"/>
          <w:kern w:val="0"/>
          <w:sz w:val="32"/>
        </w:rPr>
        <w:t>（</w:t>
      </w:r>
      <w:r>
        <w:rPr>
          <w:rFonts w:hint="eastAsia" w:cs="Times New Roman" w:asciiTheme="minorEastAsia" w:hAnsiTheme="minorEastAsia"/>
          <w:spacing w:val="-2"/>
          <w:kern w:val="0"/>
          <w:sz w:val="32"/>
        </w:rPr>
        <w:t>六</w:t>
      </w:r>
      <w:r>
        <w:rPr>
          <w:rFonts w:cs="Times New Roman" w:asciiTheme="minorEastAsia" w:hAnsiTheme="minorEastAsia"/>
          <w:spacing w:val="-2"/>
          <w:kern w:val="0"/>
          <w:sz w:val="32"/>
        </w:rPr>
        <w:t>）对公司合并、分立、解散、清算或者变更公司形式作出决议；</w:t>
      </w:r>
    </w:p>
    <w:p>
      <w:pPr>
        <w:ind w:firstLine="632" w:firstLineChars="200"/>
        <w:rPr>
          <w:rFonts w:cs="Times New Roman" w:asciiTheme="minorEastAsia" w:hAnsiTheme="minorEastAsia"/>
          <w:spacing w:val="-2"/>
          <w:kern w:val="0"/>
          <w:sz w:val="32"/>
        </w:rPr>
      </w:pPr>
      <w:r>
        <w:rPr>
          <w:rFonts w:cs="Times New Roman" w:asciiTheme="minorEastAsia" w:hAnsiTheme="minorEastAsia"/>
          <w:spacing w:val="-2"/>
          <w:kern w:val="0"/>
          <w:sz w:val="32"/>
        </w:rPr>
        <w:t>（</w:t>
      </w:r>
      <w:r>
        <w:rPr>
          <w:rFonts w:hint="eastAsia" w:cs="Times New Roman" w:asciiTheme="minorEastAsia" w:hAnsiTheme="minorEastAsia"/>
          <w:spacing w:val="-2"/>
          <w:kern w:val="0"/>
          <w:sz w:val="32"/>
        </w:rPr>
        <w:t>七</w:t>
      </w:r>
      <w:r>
        <w:rPr>
          <w:rFonts w:cs="Times New Roman" w:asciiTheme="minorEastAsia" w:hAnsiTheme="minorEastAsia"/>
          <w:spacing w:val="-2"/>
          <w:kern w:val="0"/>
          <w:sz w:val="32"/>
        </w:rPr>
        <w:t>）修改公司章程；</w:t>
      </w:r>
    </w:p>
    <w:p>
      <w:pPr>
        <w:ind w:firstLine="632" w:firstLineChars="200"/>
        <w:rPr>
          <w:rFonts w:cs="Times New Roman" w:asciiTheme="minorEastAsia" w:hAnsiTheme="minorEastAsia"/>
          <w:spacing w:val="-2"/>
          <w:kern w:val="0"/>
          <w:sz w:val="32"/>
        </w:rPr>
      </w:pPr>
      <w:r>
        <w:rPr>
          <w:rFonts w:cs="Times New Roman" w:asciiTheme="minorEastAsia" w:hAnsiTheme="minorEastAsia"/>
          <w:spacing w:val="-2"/>
          <w:kern w:val="0"/>
          <w:sz w:val="32"/>
        </w:rPr>
        <w:t>（</w:t>
      </w:r>
      <w:r>
        <w:rPr>
          <w:rFonts w:hint="eastAsia" w:cs="Times New Roman" w:asciiTheme="minorEastAsia" w:hAnsiTheme="minorEastAsia"/>
          <w:spacing w:val="-2"/>
          <w:kern w:val="0"/>
          <w:sz w:val="32"/>
        </w:rPr>
        <w:t>八</w:t>
      </w:r>
      <w:r>
        <w:rPr>
          <w:rFonts w:cs="Times New Roman" w:asciiTheme="minorEastAsia" w:hAnsiTheme="minorEastAsia"/>
          <w:spacing w:val="-2"/>
          <w:kern w:val="0"/>
          <w:sz w:val="32"/>
        </w:rPr>
        <w:t>）公司章程规定的其他职权。</w:t>
      </w:r>
    </w:p>
    <w:p>
      <w:pPr>
        <w:ind w:firstLine="632" w:firstLineChars="200"/>
        <w:rPr>
          <w:rFonts w:cs="Times New Roman" w:asciiTheme="minorEastAsia" w:hAnsiTheme="minorEastAsia"/>
          <w:spacing w:val="-2"/>
          <w:kern w:val="0"/>
          <w:sz w:val="32"/>
        </w:rPr>
      </w:pPr>
      <w:r>
        <w:rPr>
          <w:rFonts w:cs="Times New Roman" w:asciiTheme="minorEastAsia" w:hAnsiTheme="minorEastAsia"/>
          <w:spacing w:val="-2"/>
          <w:kern w:val="0"/>
          <w:sz w:val="32"/>
        </w:rPr>
        <w:t>股东会可以授权董事会对发行公司债券作出决议。</w:t>
      </w:r>
    </w:p>
    <w:p>
      <w:pPr>
        <w:ind w:firstLine="632" w:firstLineChars="200"/>
        <w:rPr>
          <w:rFonts w:cs="Times New Roman" w:asciiTheme="minorEastAsia" w:hAnsiTheme="minorEastAsia"/>
          <w:spacing w:val="-2"/>
          <w:kern w:val="0"/>
          <w:sz w:val="32"/>
        </w:rPr>
      </w:pPr>
      <w:r>
        <w:rPr>
          <w:rFonts w:cs="Times New Roman" w:asciiTheme="minorEastAsia" w:hAnsiTheme="minorEastAsia"/>
          <w:spacing w:val="-2"/>
          <w:kern w:val="0"/>
          <w:sz w:val="32"/>
        </w:rPr>
        <w:t>对本条第一款所列事项股东以书面形式一致表示同意的，可以不召开股东会会议，直接作出决定，并由全体股东在决定文件上签名或者盖章。</w:t>
      </w:r>
    </w:p>
    <w:p>
      <w:pPr>
        <w:ind w:firstLine="643" w:firstLineChars="200"/>
        <w:rPr>
          <w:rFonts w:cs="Times New Roman" w:asciiTheme="minorEastAsia" w:hAnsiTheme="minorEastAsia"/>
          <w:spacing w:val="-2"/>
          <w:kern w:val="0"/>
          <w:sz w:val="32"/>
        </w:rPr>
      </w:pPr>
      <w:r>
        <w:rPr>
          <w:rFonts w:cs="Times New Roman" w:asciiTheme="minorEastAsia" w:hAnsiTheme="minorEastAsia"/>
          <w:b/>
          <w:kern w:val="0"/>
          <w:sz w:val="32"/>
        </w:rPr>
        <w:t>第三十</w:t>
      </w:r>
      <w:r>
        <w:rPr>
          <w:rFonts w:hint="eastAsia" w:cs="Times New Roman" w:asciiTheme="minorEastAsia" w:hAnsiTheme="minorEastAsia"/>
          <w:b/>
          <w:kern w:val="0"/>
          <w:sz w:val="32"/>
        </w:rPr>
        <w:t>五</w:t>
      </w:r>
      <w:r>
        <w:rPr>
          <w:rFonts w:cs="Times New Roman" w:asciiTheme="minorEastAsia" w:hAnsiTheme="minorEastAsia"/>
          <w:b/>
          <w:kern w:val="0"/>
          <w:sz w:val="32"/>
        </w:rPr>
        <w:t>条</w:t>
      </w:r>
      <w:r>
        <w:rPr>
          <w:rFonts w:cs="Times New Roman" w:asciiTheme="minorEastAsia" w:hAnsiTheme="minorEastAsia"/>
          <w:spacing w:val="-2"/>
          <w:kern w:val="0"/>
          <w:sz w:val="32"/>
        </w:rPr>
        <w:t xml:space="preserve"> 股东会会议分为定期会议和临时会议。</w:t>
      </w:r>
    </w:p>
    <w:p>
      <w:pPr>
        <w:ind w:firstLine="632" w:firstLineChars="200"/>
        <w:rPr>
          <w:rFonts w:cs="Times New Roman" w:asciiTheme="minorEastAsia" w:hAnsiTheme="minorEastAsia"/>
          <w:spacing w:val="-2"/>
          <w:kern w:val="0"/>
          <w:sz w:val="32"/>
        </w:rPr>
      </w:pPr>
      <w:r>
        <w:rPr>
          <w:rFonts w:cs="Times New Roman" w:asciiTheme="minorEastAsia" w:hAnsiTheme="minorEastAsia"/>
          <w:spacing w:val="-2"/>
          <w:kern w:val="0"/>
          <w:sz w:val="32"/>
        </w:rPr>
        <w:t>定期会议在每会计年度期末召开一次。</w:t>
      </w:r>
    </w:p>
    <w:p>
      <w:pPr>
        <w:ind w:firstLine="632" w:firstLineChars="200"/>
        <w:rPr>
          <w:rFonts w:cs="Times New Roman" w:asciiTheme="minorEastAsia" w:hAnsiTheme="minorEastAsia"/>
          <w:spacing w:val="-2"/>
          <w:kern w:val="0"/>
          <w:sz w:val="32"/>
        </w:rPr>
      </w:pPr>
      <w:r>
        <w:rPr>
          <w:rFonts w:cs="Times New Roman" w:asciiTheme="minorEastAsia" w:hAnsiTheme="minorEastAsia"/>
          <w:spacing w:val="-2"/>
          <w:kern w:val="0"/>
          <w:sz w:val="32"/>
        </w:rPr>
        <w:t>代表十分之一以上表决权的股东、三分之一以上的董事提议召开临时会议的，应当召开临时会议。</w:t>
      </w:r>
    </w:p>
    <w:p>
      <w:pPr>
        <w:ind w:firstLine="643" w:firstLineChars="200"/>
        <w:rPr>
          <w:rFonts w:cs="Times New Roman" w:asciiTheme="minorEastAsia" w:hAnsiTheme="minorEastAsia"/>
          <w:spacing w:val="-2"/>
          <w:kern w:val="0"/>
          <w:sz w:val="32"/>
        </w:rPr>
      </w:pPr>
      <w:r>
        <w:rPr>
          <w:rFonts w:cs="Times New Roman" w:asciiTheme="minorEastAsia" w:hAnsiTheme="minorEastAsia"/>
          <w:b/>
          <w:kern w:val="0"/>
          <w:sz w:val="32"/>
        </w:rPr>
        <w:t>第</w:t>
      </w:r>
      <w:r>
        <w:rPr>
          <w:rFonts w:hint="eastAsia" w:cs="Times New Roman" w:asciiTheme="minorEastAsia" w:hAnsiTheme="minorEastAsia"/>
          <w:b/>
          <w:kern w:val="0"/>
          <w:sz w:val="32"/>
        </w:rPr>
        <w:t>三十六</w:t>
      </w:r>
      <w:r>
        <w:rPr>
          <w:rFonts w:cs="Times New Roman" w:asciiTheme="minorEastAsia" w:hAnsiTheme="minorEastAsia"/>
          <w:b/>
          <w:kern w:val="0"/>
          <w:sz w:val="32"/>
        </w:rPr>
        <w:t xml:space="preserve">条 </w:t>
      </w:r>
      <w:r>
        <w:rPr>
          <w:rFonts w:cs="Times New Roman" w:asciiTheme="minorEastAsia" w:hAnsiTheme="minorEastAsia"/>
          <w:spacing w:val="-2"/>
          <w:kern w:val="0"/>
          <w:sz w:val="32"/>
        </w:rPr>
        <w:t>股东会会议由董事会召集，董事长主持；董事长不能履行职务或者不履行职务的，</w:t>
      </w:r>
      <w:r>
        <w:rPr>
          <w:rFonts w:cs="Times New Roman" w:asciiTheme="minorEastAsia" w:hAnsiTheme="minorEastAsia"/>
          <w:color w:val="FF0000"/>
          <w:spacing w:val="-2"/>
          <w:kern w:val="0"/>
          <w:sz w:val="32"/>
          <w:u w:val="single"/>
        </w:rPr>
        <w:t>由副董事长主持；副董事长不能履行职务或者不履行职务的，</w:t>
      </w:r>
      <w:r>
        <w:rPr>
          <w:rFonts w:hint="eastAsia" w:cs="Times New Roman" w:asciiTheme="minorEastAsia" w:hAnsiTheme="minorEastAsia"/>
          <w:color w:val="FF0000"/>
          <w:spacing w:val="-2"/>
          <w:kern w:val="0"/>
          <w:sz w:val="32"/>
          <w:u w:val="single"/>
        </w:rPr>
        <w:t>（不设副董事长的，可删除此句）</w:t>
      </w:r>
      <w:r>
        <w:rPr>
          <w:rFonts w:cs="Times New Roman" w:asciiTheme="minorEastAsia" w:hAnsiTheme="minorEastAsia"/>
          <w:spacing w:val="-2"/>
          <w:kern w:val="0"/>
          <w:sz w:val="32"/>
        </w:rPr>
        <w:t>由半数以上董事共同推举一名董事主持；董事会不能履行或者不履行召集股东会会议职责的，代表十分之一以上表决权的股东可以自行召集</w:t>
      </w:r>
      <w:r>
        <w:rPr>
          <w:rFonts w:hint="eastAsia" w:cs="Times New Roman" w:asciiTheme="minorEastAsia" w:hAnsiTheme="minorEastAsia"/>
          <w:spacing w:val="-2"/>
          <w:kern w:val="0"/>
          <w:sz w:val="32"/>
        </w:rPr>
        <w:t>和</w:t>
      </w:r>
      <w:r>
        <w:rPr>
          <w:rFonts w:cs="Times New Roman" w:asciiTheme="minorEastAsia" w:hAnsiTheme="minorEastAsia"/>
          <w:spacing w:val="-2"/>
          <w:kern w:val="0"/>
          <w:sz w:val="32"/>
        </w:rPr>
        <w:t xml:space="preserve">主持。                             </w:t>
      </w:r>
    </w:p>
    <w:p>
      <w:pPr>
        <w:ind w:firstLine="643" w:firstLineChars="200"/>
        <w:rPr>
          <w:rFonts w:cs="Times New Roman" w:asciiTheme="minorEastAsia" w:hAnsiTheme="minorEastAsia"/>
          <w:spacing w:val="-2"/>
          <w:kern w:val="0"/>
          <w:sz w:val="32"/>
        </w:rPr>
      </w:pPr>
      <w:r>
        <w:rPr>
          <w:rFonts w:cs="Times New Roman" w:asciiTheme="minorEastAsia" w:hAnsiTheme="minorEastAsia"/>
          <w:b/>
          <w:kern w:val="0"/>
          <w:sz w:val="32"/>
        </w:rPr>
        <w:t>第三十</w:t>
      </w:r>
      <w:r>
        <w:rPr>
          <w:rFonts w:hint="eastAsia" w:cs="Times New Roman" w:asciiTheme="minorEastAsia" w:hAnsiTheme="minorEastAsia"/>
          <w:b/>
          <w:kern w:val="0"/>
          <w:sz w:val="32"/>
        </w:rPr>
        <w:t>七</w:t>
      </w:r>
      <w:r>
        <w:rPr>
          <w:rFonts w:cs="Times New Roman" w:asciiTheme="minorEastAsia" w:hAnsiTheme="minorEastAsia"/>
          <w:b/>
          <w:kern w:val="0"/>
          <w:sz w:val="32"/>
        </w:rPr>
        <w:t>条</w:t>
      </w:r>
      <w:r>
        <w:rPr>
          <w:rFonts w:cs="Times New Roman" w:asciiTheme="minorEastAsia" w:hAnsiTheme="minorEastAsia"/>
          <w:spacing w:val="-2"/>
          <w:kern w:val="0"/>
          <w:sz w:val="32"/>
        </w:rPr>
        <w:t xml:space="preserve"> 召开股东会会议，应当于会议召开</w:t>
      </w:r>
      <w:r>
        <w:rPr>
          <w:rFonts w:hint="eastAsia" w:cs="Times New Roman" w:asciiTheme="minorEastAsia" w:hAnsiTheme="minorEastAsia"/>
          <w:spacing w:val="-2"/>
          <w:kern w:val="0"/>
          <w:sz w:val="32"/>
        </w:rPr>
        <w:t>十五</w:t>
      </w:r>
      <w:r>
        <w:rPr>
          <w:rFonts w:cs="Times New Roman" w:asciiTheme="minorEastAsia" w:hAnsiTheme="minorEastAsia"/>
          <w:spacing w:val="-2"/>
          <w:kern w:val="0"/>
          <w:sz w:val="32"/>
        </w:rPr>
        <w:t>日前通知全体股东；但是，全体股东另有约定的除外。</w:t>
      </w:r>
    </w:p>
    <w:p>
      <w:pPr>
        <w:ind w:firstLine="632" w:firstLineChars="200"/>
        <w:rPr>
          <w:rFonts w:cs="Times New Roman" w:asciiTheme="minorEastAsia" w:hAnsiTheme="minorEastAsia"/>
          <w:spacing w:val="-2"/>
          <w:kern w:val="0"/>
          <w:sz w:val="32"/>
        </w:rPr>
      </w:pPr>
      <w:r>
        <w:rPr>
          <w:rFonts w:cs="Times New Roman" w:asciiTheme="minorEastAsia" w:hAnsiTheme="minorEastAsia"/>
          <w:spacing w:val="-2"/>
          <w:kern w:val="0"/>
          <w:sz w:val="32"/>
        </w:rPr>
        <w:t>会议通知的内容应当包括：股东会召开的时间、地点、议题等。</w:t>
      </w:r>
    </w:p>
    <w:p>
      <w:pPr>
        <w:ind w:firstLine="643" w:firstLineChars="200"/>
        <w:rPr>
          <w:rFonts w:cs="Times New Roman" w:asciiTheme="minorEastAsia" w:hAnsiTheme="minorEastAsia"/>
          <w:spacing w:val="-2"/>
          <w:kern w:val="0"/>
          <w:sz w:val="32"/>
        </w:rPr>
      </w:pPr>
      <w:r>
        <w:rPr>
          <w:rFonts w:cs="Times New Roman" w:asciiTheme="minorEastAsia" w:hAnsiTheme="minorEastAsia"/>
          <w:b/>
          <w:kern w:val="0"/>
          <w:sz w:val="32"/>
        </w:rPr>
        <w:t>第三十</w:t>
      </w:r>
      <w:r>
        <w:rPr>
          <w:rFonts w:hint="eastAsia" w:cs="Times New Roman" w:asciiTheme="minorEastAsia" w:hAnsiTheme="minorEastAsia"/>
          <w:b/>
          <w:kern w:val="0"/>
          <w:sz w:val="32"/>
        </w:rPr>
        <w:t>八</w:t>
      </w:r>
      <w:r>
        <w:rPr>
          <w:rFonts w:cs="Times New Roman" w:asciiTheme="minorEastAsia" w:hAnsiTheme="minorEastAsia"/>
          <w:b/>
          <w:kern w:val="0"/>
          <w:sz w:val="32"/>
        </w:rPr>
        <w:t>条</w:t>
      </w:r>
      <w:r>
        <w:rPr>
          <w:rFonts w:cs="Times New Roman" w:asciiTheme="minorEastAsia" w:hAnsiTheme="minorEastAsia"/>
          <w:spacing w:val="-2"/>
          <w:kern w:val="0"/>
          <w:sz w:val="32"/>
        </w:rPr>
        <w:t xml:space="preserve"> 股东会应当对股东会会议通知情况、股东出</w:t>
      </w:r>
    </w:p>
    <w:p>
      <w:pPr>
        <w:rPr>
          <w:rFonts w:cs="Times New Roman" w:asciiTheme="minorEastAsia" w:hAnsiTheme="minorEastAsia"/>
          <w:spacing w:val="-2"/>
          <w:kern w:val="0"/>
          <w:sz w:val="32"/>
        </w:rPr>
      </w:pPr>
      <w:r>
        <w:rPr>
          <w:rFonts w:cs="Times New Roman" w:asciiTheme="minorEastAsia" w:hAnsiTheme="minorEastAsia"/>
          <w:spacing w:val="-2"/>
          <w:kern w:val="0"/>
          <w:sz w:val="32"/>
        </w:rPr>
        <w:t>席情况、表决情况以及所议事项的决定作成会议记录，出席会议的股东应当在会议记录上签名或者盖章。</w:t>
      </w:r>
    </w:p>
    <w:p>
      <w:pPr>
        <w:pStyle w:val="4"/>
        <w:kinsoku w:val="0"/>
        <w:overflowPunct w:val="0"/>
        <w:ind w:left="0" w:firstLine="643" w:firstLineChars="200"/>
        <w:rPr>
          <w:rFonts w:hint="default" w:cs="Times New Roman" w:asciiTheme="minorEastAsia" w:hAnsiTheme="minorEastAsia"/>
          <w:spacing w:val="-2"/>
          <w:kern w:val="0"/>
        </w:rPr>
      </w:pPr>
      <w:r>
        <w:rPr>
          <w:rFonts w:cs="Times New Roman" w:asciiTheme="minorEastAsia" w:hAnsiTheme="minorEastAsia"/>
          <w:b/>
          <w:kern w:val="0"/>
        </w:rPr>
        <w:t>第三十九条</w:t>
      </w:r>
      <w:r>
        <w:rPr>
          <w:rFonts w:asciiTheme="minorEastAsia" w:hAnsiTheme="minorEastAsia"/>
          <w:b/>
        </w:rPr>
        <w:t xml:space="preserve"> </w:t>
      </w:r>
      <w:r>
        <w:rPr>
          <w:rFonts w:asciiTheme="minorEastAsia" w:hAnsiTheme="minorEastAsia"/>
        </w:rPr>
        <w:t>股东按照认缴出资比例行使表决权。</w:t>
      </w:r>
    </w:p>
    <w:p>
      <w:pPr>
        <w:ind w:firstLine="643" w:firstLineChars="200"/>
        <w:rPr>
          <w:rFonts w:cs="Times New Roman" w:asciiTheme="minorEastAsia" w:hAnsiTheme="minorEastAsia"/>
          <w:spacing w:val="-2"/>
          <w:kern w:val="0"/>
          <w:sz w:val="32"/>
        </w:rPr>
      </w:pPr>
      <w:r>
        <w:rPr>
          <w:rFonts w:cs="Times New Roman" w:asciiTheme="minorEastAsia" w:hAnsiTheme="minorEastAsia"/>
          <w:b/>
          <w:kern w:val="0"/>
          <w:sz w:val="32"/>
        </w:rPr>
        <w:t>第</w:t>
      </w:r>
      <w:r>
        <w:rPr>
          <w:rFonts w:hint="eastAsia" w:cs="Times New Roman" w:asciiTheme="minorEastAsia" w:hAnsiTheme="minorEastAsia"/>
          <w:b/>
          <w:kern w:val="0"/>
          <w:sz w:val="32"/>
        </w:rPr>
        <w:t>四十</w:t>
      </w:r>
      <w:r>
        <w:rPr>
          <w:rFonts w:cs="Times New Roman" w:asciiTheme="minorEastAsia" w:hAnsiTheme="minorEastAsia"/>
          <w:b/>
          <w:kern w:val="0"/>
          <w:sz w:val="32"/>
        </w:rPr>
        <w:t>条</w:t>
      </w:r>
      <w:r>
        <w:rPr>
          <w:rFonts w:hint="eastAsia" w:cs="Times New Roman" w:asciiTheme="minorEastAsia" w:hAnsiTheme="minorEastAsia"/>
          <w:b/>
          <w:kern w:val="0"/>
          <w:sz w:val="32"/>
        </w:rPr>
        <w:t xml:space="preserve"> </w:t>
      </w:r>
      <w:r>
        <w:rPr>
          <w:rFonts w:cs="Times New Roman" w:asciiTheme="minorEastAsia" w:hAnsiTheme="minorEastAsia"/>
          <w:spacing w:val="-2"/>
          <w:kern w:val="0"/>
          <w:sz w:val="32"/>
        </w:rPr>
        <w:t>股东会作出修改公司章程、增加或者减少注册资本的决议，以及公司合并、分立、解散或者变更公司形式的决议，</w:t>
      </w:r>
      <w:r>
        <w:rPr>
          <w:rFonts w:hint="eastAsia" w:cs="Times New Roman" w:asciiTheme="minorEastAsia" w:hAnsiTheme="minorEastAsia"/>
          <w:spacing w:val="-2"/>
          <w:kern w:val="0"/>
          <w:sz w:val="32"/>
        </w:rPr>
        <w:t>应当</w:t>
      </w:r>
      <w:r>
        <w:rPr>
          <w:rFonts w:cs="Times New Roman" w:asciiTheme="minorEastAsia" w:hAnsiTheme="minorEastAsia"/>
          <w:spacing w:val="-2"/>
          <w:kern w:val="0"/>
          <w:sz w:val="32"/>
        </w:rPr>
        <w:t>经代表三分之二以上表决权的股东通过。</w:t>
      </w:r>
    </w:p>
    <w:p>
      <w:pPr>
        <w:ind w:firstLine="632" w:firstLineChars="200"/>
        <w:rPr>
          <w:rFonts w:cs="Times New Roman" w:asciiTheme="minorEastAsia" w:hAnsiTheme="minorEastAsia"/>
          <w:spacing w:val="-2"/>
          <w:kern w:val="0"/>
          <w:sz w:val="32"/>
        </w:rPr>
      </w:pPr>
      <w:r>
        <w:rPr>
          <w:rFonts w:cs="Times New Roman" w:asciiTheme="minorEastAsia" w:hAnsiTheme="minorEastAsia"/>
          <w:spacing w:val="-2"/>
          <w:kern w:val="0"/>
          <w:sz w:val="32"/>
        </w:rPr>
        <w:t>股东会作出的其他决议，应当经代表过半数表决权的股东通过。</w:t>
      </w:r>
    </w:p>
    <w:p>
      <w:pPr>
        <w:ind w:firstLine="632" w:firstLineChars="200"/>
        <w:rPr>
          <w:rFonts w:cs="Times New Roman" w:asciiTheme="minorEastAsia" w:hAnsiTheme="minorEastAsia"/>
          <w:spacing w:val="-2"/>
          <w:kern w:val="0"/>
          <w:sz w:val="32"/>
        </w:rPr>
      </w:pPr>
      <w:r>
        <w:rPr>
          <w:rFonts w:cs="Times New Roman" w:asciiTheme="minorEastAsia" w:hAnsiTheme="minorEastAsia"/>
          <w:spacing w:val="-2"/>
          <w:kern w:val="0"/>
          <w:sz w:val="32"/>
        </w:rPr>
        <w:t>股东会作出公司合并、分立以及减少注册资本决议的，公司应当自作出决议之日起十日内通知债权人，并于三十日内在报纸或国家企业信用信息公示系统上公告。</w:t>
      </w:r>
    </w:p>
    <w:p>
      <w:pPr>
        <w:ind w:firstLine="643" w:firstLineChars="200"/>
        <w:rPr>
          <w:rFonts w:cs="Times New Roman" w:asciiTheme="minorEastAsia" w:hAnsiTheme="minorEastAsia"/>
          <w:spacing w:val="-2"/>
          <w:kern w:val="0"/>
          <w:sz w:val="32"/>
        </w:rPr>
      </w:pPr>
      <w:r>
        <w:rPr>
          <w:rFonts w:cs="Times New Roman" w:asciiTheme="minorEastAsia" w:hAnsiTheme="minorEastAsia"/>
          <w:b/>
          <w:kern w:val="0"/>
          <w:sz w:val="32"/>
        </w:rPr>
        <w:t>第四十</w:t>
      </w:r>
      <w:r>
        <w:rPr>
          <w:rFonts w:hint="eastAsia" w:cs="Times New Roman" w:asciiTheme="minorEastAsia" w:hAnsiTheme="minorEastAsia"/>
          <w:b/>
          <w:kern w:val="0"/>
          <w:sz w:val="32"/>
        </w:rPr>
        <w:t>一</w:t>
      </w:r>
      <w:r>
        <w:rPr>
          <w:rFonts w:cs="Times New Roman" w:asciiTheme="minorEastAsia" w:hAnsiTheme="minorEastAsia"/>
          <w:b/>
          <w:kern w:val="0"/>
          <w:sz w:val="32"/>
        </w:rPr>
        <w:t>条</w:t>
      </w:r>
      <w:r>
        <w:rPr>
          <w:rFonts w:hint="eastAsia" w:cs="Times New Roman" w:asciiTheme="minorEastAsia" w:hAnsiTheme="minorEastAsia"/>
          <w:b/>
          <w:kern w:val="0"/>
          <w:sz w:val="32"/>
        </w:rPr>
        <w:t xml:space="preserve"> </w:t>
      </w:r>
      <w:r>
        <w:rPr>
          <w:rFonts w:cs="Times New Roman" w:asciiTheme="minorEastAsia" w:hAnsiTheme="minorEastAsia"/>
          <w:spacing w:val="-2"/>
          <w:kern w:val="0"/>
          <w:sz w:val="32"/>
        </w:rPr>
        <w:t>公司</w:t>
      </w:r>
      <w:r>
        <w:rPr>
          <w:rFonts w:cs="Times New Roman" w:asciiTheme="minorEastAsia" w:hAnsiTheme="minorEastAsia"/>
          <w:color w:val="FF0000"/>
          <w:spacing w:val="-2"/>
          <w:kern w:val="0"/>
          <w:sz w:val="32"/>
        </w:rPr>
        <w:t>设董事会</w:t>
      </w:r>
      <w:r>
        <w:rPr>
          <w:rFonts w:cs="Times New Roman" w:asciiTheme="minorEastAsia" w:hAnsiTheme="minorEastAsia"/>
          <w:spacing w:val="-2"/>
          <w:kern w:val="0"/>
          <w:sz w:val="32"/>
        </w:rPr>
        <w:t>，成员</w:t>
      </w:r>
      <w:r>
        <w:rPr>
          <w:rFonts w:cs="Times New Roman" w:asciiTheme="minorEastAsia" w:hAnsiTheme="minorEastAsia"/>
          <w:color w:val="FF0000"/>
          <w:spacing w:val="-2"/>
          <w:kern w:val="0"/>
          <w:sz w:val="32"/>
          <w:u w:val="single"/>
        </w:rPr>
        <w:t xml:space="preserve"> </w:t>
      </w:r>
      <w:r>
        <w:rPr>
          <w:rFonts w:hint="eastAsia" w:cs="Times New Roman" w:asciiTheme="minorEastAsia" w:hAnsiTheme="minorEastAsia"/>
          <w:color w:val="FF0000"/>
          <w:spacing w:val="-2"/>
          <w:kern w:val="0"/>
          <w:sz w:val="32"/>
          <w:u w:val="single"/>
        </w:rPr>
        <w:t xml:space="preserve">  </w:t>
      </w:r>
      <w:r>
        <w:rPr>
          <w:rFonts w:cs="Times New Roman" w:asciiTheme="minorEastAsia" w:hAnsiTheme="minorEastAsia"/>
          <w:spacing w:val="-2"/>
          <w:kern w:val="0"/>
          <w:sz w:val="32"/>
        </w:rPr>
        <w:t>人，由</w:t>
      </w:r>
      <w:r>
        <w:rPr>
          <w:rFonts w:cs="Times New Roman" w:asciiTheme="minorEastAsia" w:hAnsiTheme="minorEastAsia"/>
          <w:color w:val="FF0000"/>
          <w:spacing w:val="-2"/>
          <w:kern w:val="0"/>
          <w:sz w:val="32"/>
        </w:rPr>
        <w:t>股东会选举</w:t>
      </w:r>
      <w:r>
        <w:rPr>
          <w:rFonts w:cs="Times New Roman" w:asciiTheme="minorEastAsia" w:hAnsiTheme="minorEastAsia"/>
          <w:spacing w:val="-2"/>
          <w:kern w:val="0"/>
          <w:sz w:val="32"/>
        </w:rPr>
        <w:t>产生</w:t>
      </w:r>
      <w:r>
        <w:rPr>
          <w:rFonts w:hint="eastAsia" w:cs="Times New Roman" w:asciiTheme="minorEastAsia" w:hAnsiTheme="minorEastAsia"/>
          <w:spacing w:val="-2"/>
          <w:kern w:val="0"/>
          <w:sz w:val="32"/>
        </w:rPr>
        <w:t>。</w:t>
      </w:r>
      <w:r>
        <w:rPr>
          <w:rFonts w:hint="eastAsia" w:cs="Times New Roman" w:asciiTheme="minorEastAsia" w:hAnsiTheme="minorEastAsia"/>
          <w:color w:val="FF0000"/>
          <w:spacing w:val="-2"/>
          <w:kern w:val="0"/>
          <w:sz w:val="32"/>
        </w:rPr>
        <w:t>（适用于全体为股东代表董事情形）</w:t>
      </w:r>
    </w:p>
    <w:p>
      <w:pPr>
        <w:ind w:firstLine="632" w:firstLineChars="200"/>
        <w:rPr>
          <w:rFonts w:cs="Times New Roman" w:asciiTheme="minorEastAsia" w:hAnsiTheme="minorEastAsia"/>
          <w:spacing w:val="-2"/>
          <w:kern w:val="0"/>
          <w:sz w:val="32"/>
        </w:rPr>
      </w:pPr>
      <w:r>
        <w:rPr>
          <w:rFonts w:cs="Times New Roman" w:asciiTheme="minorEastAsia" w:hAnsiTheme="minorEastAsia"/>
          <w:spacing w:val="-2"/>
          <w:kern w:val="0"/>
          <w:sz w:val="32"/>
        </w:rPr>
        <w:t>公司</w:t>
      </w:r>
      <w:r>
        <w:rPr>
          <w:rFonts w:cs="Times New Roman" w:asciiTheme="minorEastAsia" w:hAnsiTheme="minorEastAsia"/>
          <w:color w:val="FF0000"/>
          <w:spacing w:val="-2"/>
          <w:kern w:val="0"/>
          <w:sz w:val="32"/>
        </w:rPr>
        <w:t>设董事会</w:t>
      </w:r>
      <w:r>
        <w:rPr>
          <w:rFonts w:cs="Times New Roman" w:asciiTheme="minorEastAsia" w:hAnsiTheme="minorEastAsia"/>
          <w:spacing w:val="-2"/>
          <w:kern w:val="0"/>
          <w:sz w:val="32"/>
        </w:rPr>
        <w:t>，成员</w:t>
      </w:r>
      <w:r>
        <w:rPr>
          <w:rFonts w:cs="Times New Roman" w:asciiTheme="minorEastAsia" w:hAnsiTheme="minorEastAsia"/>
          <w:color w:val="FF0000"/>
          <w:spacing w:val="-2"/>
          <w:kern w:val="0"/>
          <w:sz w:val="32"/>
          <w:u w:val="single"/>
        </w:rPr>
        <w:t xml:space="preserve"> </w:t>
      </w:r>
      <w:r>
        <w:rPr>
          <w:rFonts w:hint="eastAsia" w:cs="Times New Roman" w:asciiTheme="minorEastAsia" w:hAnsiTheme="minorEastAsia"/>
          <w:color w:val="FF0000"/>
          <w:spacing w:val="-2"/>
          <w:kern w:val="0"/>
          <w:sz w:val="32"/>
          <w:u w:val="single"/>
        </w:rPr>
        <w:t xml:space="preserve">     </w:t>
      </w:r>
      <w:r>
        <w:rPr>
          <w:rFonts w:cs="Times New Roman" w:asciiTheme="minorEastAsia" w:hAnsiTheme="minorEastAsia"/>
          <w:spacing w:val="-2"/>
          <w:kern w:val="0"/>
          <w:sz w:val="32"/>
        </w:rPr>
        <w:t>人</w:t>
      </w:r>
      <w:r>
        <w:rPr>
          <w:rFonts w:hint="eastAsia" w:cs="Times New Roman" w:asciiTheme="minorEastAsia" w:hAnsiTheme="minorEastAsia"/>
          <w:spacing w:val="-2"/>
          <w:kern w:val="0"/>
          <w:sz w:val="32"/>
        </w:rPr>
        <w:t>：</w:t>
      </w:r>
      <w:r>
        <w:rPr>
          <w:rFonts w:cs="Times New Roman" w:asciiTheme="minorEastAsia" w:hAnsiTheme="minorEastAsia"/>
          <w:color w:val="FF0000"/>
          <w:spacing w:val="-2"/>
          <w:kern w:val="0"/>
          <w:sz w:val="32"/>
          <w:u w:val="single"/>
        </w:rPr>
        <w:t xml:space="preserve"> </w:t>
      </w:r>
      <w:r>
        <w:rPr>
          <w:rFonts w:hint="eastAsia" w:cs="Times New Roman" w:asciiTheme="minorEastAsia" w:hAnsiTheme="minorEastAsia"/>
          <w:color w:val="FF0000"/>
          <w:spacing w:val="-2"/>
          <w:kern w:val="0"/>
          <w:sz w:val="32"/>
          <w:u w:val="single"/>
        </w:rPr>
        <w:t xml:space="preserve">    </w:t>
      </w:r>
      <w:r>
        <w:rPr>
          <w:rFonts w:cs="Times New Roman" w:asciiTheme="minorEastAsia" w:hAnsiTheme="minorEastAsia"/>
          <w:spacing w:val="-2"/>
          <w:kern w:val="0"/>
          <w:sz w:val="32"/>
        </w:rPr>
        <w:t>人由</w:t>
      </w:r>
      <w:r>
        <w:rPr>
          <w:rFonts w:cs="Times New Roman" w:asciiTheme="minorEastAsia" w:hAnsiTheme="minorEastAsia"/>
          <w:color w:val="FF0000"/>
          <w:spacing w:val="-2"/>
          <w:kern w:val="0"/>
          <w:sz w:val="32"/>
        </w:rPr>
        <w:t>股东会选举</w:t>
      </w:r>
      <w:r>
        <w:rPr>
          <w:rFonts w:cs="Times New Roman" w:asciiTheme="minorEastAsia" w:hAnsiTheme="minorEastAsia"/>
          <w:spacing w:val="-2"/>
          <w:kern w:val="0"/>
          <w:sz w:val="32"/>
        </w:rPr>
        <w:t>产生，</w:t>
      </w:r>
      <w:r>
        <w:rPr>
          <w:rFonts w:cs="Times New Roman" w:asciiTheme="minorEastAsia" w:hAnsiTheme="minorEastAsia"/>
          <w:color w:val="FF0000"/>
          <w:spacing w:val="-2"/>
          <w:kern w:val="0"/>
          <w:sz w:val="32"/>
          <w:u w:val="single"/>
        </w:rPr>
        <w:t xml:space="preserve"> </w:t>
      </w:r>
      <w:r>
        <w:rPr>
          <w:rFonts w:hint="eastAsia" w:cs="Times New Roman" w:asciiTheme="minorEastAsia" w:hAnsiTheme="minorEastAsia"/>
          <w:color w:val="FF0000"/>
          <w:spacing w:val="-2"/>
          <w:kern w:val="0"/>
          <w:sz w:val="32"/>
          <w:u w:val="single"/>
        </w:rPr>
        <w:t xml:space="preserve">    </w:t>
      </w:r>
      <w:r>
        <w:rPr>
          <w:rFonts w:cs="Times New Roman" w:asciiTheme="minorEastAsia" w:hAnsiTheme="minorEastAsia"/>
          <w:spacing w:val="-2"/>
          <w:kern w:val="0"/>
          <w:sz w:val="32"/>
        </w:rPr>
        <w:t>人由</w:t>
      </w:r>
      <w:r>
        <w:rPr>
          <w:rFonts w:cs="Times New Roman" w:asciiTheme="minorEastAsia" w:hAnsiTheme="minorEastAsia"/>
          <w:color w:val="FF0000"/>
          <w:spacing w:val="-2"/>
          <w:kern w:val="0"/>
          <w:sz w:val="32"/>
        </w:rPr>
        <w:t>职工大会</w:t>
      </w:r>
      <w:r>
        <w:rPr>
          <w:rFonts w:hint="eastAsia" w:cs="Times New Roman" w:asciiTheme="minorEastAsia" w:hAnsiTheme="minorEastAsia"/>
          <w:color w:val="FF0000"/>
          <w:spacing w:val="-2"/>
          <w:kern w:val="0"/>
          <w:sz w:val="32"/>
        </w:rPr>
        <w:t>/职工代表大会</w:t>
      </w:r>
      <w:r>
        <w:rPr>
          <w:rFonts w:cs="Times New Roman" w:asciiTheme="minorEastAsia" w:hAnsiTheme="minorEastAsia"/>
          <w:color w:val="FF0000"/>
          <w:spacing w:val="-2"/>
          <w:kern w:val="0"/>
          <w:sz w:val="32"/>
        </w:rPr>
        <w:t>选举</w:t>
      </w:r>
      <w:r>
        <w:rPr>
          <w:rFonts w:cs="Times New Roman" w:asciiTheme="minorEastAsia" w:hAnsiTheme="minorEastAsia"/>
          <w:spacing w:val="-2"/>
          <w:kern w:val="0"/>
          <w:sz w:val="32"/>
        </w:rPr>
        <w:t>产生。</w:t>
      </w:r>
      <w:r>
        <w:rPr>
          <w:rFonts w:hint="eastAsia" w:cs="Times New Roman" w:asciiTheme="minorEastAsia" w:hAnsiTheme="minorEastAsia"/>
          <w:color w:val="FF0000"/>
          <w:spacing w:val="-2"/>
          <w:kern w:val="0"/>
          <w:sz w:val="32"/>
        </w:rPr>
        <w:t>（适用于存在职工代表董事情形）</w:t>
      </w:r>
    </w:p>
    <w:p>
      <w:pPr>
        <w:ind w:firstLine="643" w:firstLineChars="200"/>
        <w:rPr>
          <w:rFonts w:cs="Times New Roman" w:asciiTheme="minorEastAsia" w:hAnsiTheme="minorEastAsia"/>
          <w:spacing w:val="-2"/>
          <w:kern w:val="0"/>
          <w:sz w:val="32"/>
        </w:rPr>
      </w:pPr>
      <w:r>
        <w:rPr>
          <w:rFonts w:cs="Times New Roman" w:asciiTheme="minorEastAsia" w:hAnsiTheme="minorEastAsia"/>
          <w:b/>
          <w:kern w:val="0"/>
          <w:sz w:val="32"/>
        </w:rPr>
        <w:t>第四十</w:t>
      </w:r>
      <w:r>
        <w:rPr>
          <w:rFonts w:hint="eastAsia" w:cs="Times New Roman" w:asciiTheme="minorEastAsia" w:hAnsiTheme="minorEastAsia"/>
          <w:b/>
          <w:kern w:val="0"/>
          <w:sz w:val="32"/>
        </w:rPr>
        <w:t>二</w:t>
      </w:r>
      <w:r>
        <w:rPr>
          <w:rFonts w:cs="Times New Roman" w:asciiTheme="minorEastAsia" w:hAnsiTheme="minorEastAsia"/>
          <w:b/>
          <w:kern w:val="0"/>
          <w:sz w:val="32"/>
        </w:rPr>
        <w:t>条</w:t>
      </w:r>
      <w:r>
        <w:rPr>
          <w:rFonts w:cs="Times New Roman" w:asciiTheme="minorEastAsia" w:hAnsiTheme="minorEastAsia"/>
          <w:spacing w:val="-2"/>
          <w:kern w:val="0"/>
          <w:sz w:val="32"/>
        </w:rPr>
        <w:t xml:space="preserve"> 董事每届任期</w:t>
      </w:r>
      <w:r>
        <w:rPr>
          <w:rFonts w:hint="eastAsia" w:cs="Times New Roman" w:asciiTheme="minorEastAsia" w:hAnsiTheme="minorEastAsia"/>
          <w:color w:val="FF0000"/>
          <w:spacing w:val="-2"/>
          <w:kern w:val="0"/>
          <w:sz w:val="32"/>
        </w:rPr>
        <w:t>三</w:t>
      </w:r>
      <w:r>
        <w:rPr>
          <w:rFonts w:cs="Times New Roman" w:asciiTheme="minorEastAsia" w:hAnsiTheme="minorEastAsia"/>
          <w:spacing w:val="-2"/>
          <w:kern w:val="0"/>
          <w:sz w:val="32"/>
        </w:rPr>
        <w:t>年。董事任期届满，可以连任。</w:t>
      </w:r>
    </w:p>
    <w:p>
      <w:pPr>
        <w:ind w:firstLine="632" w:firstLineChars="200"/>
        <w:rPr>
          <w:rFonts w:cs="Times New Roman" w:asciiTheme="minorEastAsia" w:hAnsiTheme="minorEastAsia"/>
          <w:spacing w:val="-2"/>
          <w:kern w:val="0"/>
          <w:sz w:val="32"/>
        </w:rPr>
      </w:pPr>
      <w:r>
        <w:rPr>
          <w:rFonts w:cs="Times New Roman" w:asciiTheme="minorEastAsia" w:hAnsiTheme="minorEastAsia"/>
          <w:spacing w:val="-2"/>
          <w:kern w:val="0"/>
          <w:sz w:val="32"/>
        </w:rPr>
        <w:t>董事任期届满未及时改选，或者董事在任期内辞职导致董事会成员低于法定人数的，在改选出的董事就任前，原董事仍应当依照法律、行政法规和公司章程的规定，履行董事职务。</w:t>
      </w:r>
    </w:p>
    <w:p>
      <w:pPr>
        <w:ind w:firstLine="643" w:firstLineChars="200"/>
        <w:rPr>
          <w:rFonts w:cs="Times New Roman" w:asciiTheme="minorEastAsia" w:hAnsiTheme="minorEastAsia"/>
          <w:spacing w:val="-2"/>
          <w:kern w:val="0"/>
          <w:sz w:val="32"/>
        </w:rPr>
      </w:pPr>
      <w:r>
        <w:rPr>
          <w:rFonts w:cs="Times New Roman" w:asciiTheme="minorEastAsia" w:hAnsiTheme="minorEastAsia"/>
          <w:b/>
          <w:kern w:val="0"/>
          <w:sz w:val="32"/>
        </w:rPr>
        <w:t>第四十</w:t>
      </w:r>
      <w:r>
        <w:rPr>
          <w:rFonts w:hint="eastAsia" w:cs="Times New Roman" w:asciiTheme="minorEastAsia" w:hAnsiTheme="minorEastAsia"/>
          <w:b/>
          <w:kern w:val="0"/>
          <w:sz w:val="32"/>
        </w:rPr>
        <w:t>三</w:t>
      </w:r>
      <w:r>
        <w:rPr>
          <w:rFonts w:cs="Times New Roman" w:asciiTheme="minorEastAsia" w:hAnsiTheme="minorEastAsia"/>
          <w:b/>
          <w:kern w:val="0"/>
          <w:sz w:val="32"/>
        </w:rPr>
        <w:t>条</w:t>
      </w:r>
      <w:r>
        <w:rPr>
          <w:rFonts w:hint="eastAsia" w:cs="Times New Roman" w:asciiTheme="minorEastAsia" w:hAnsiTheme="minorEastAsia"/>
          <w:b/>
          <w:kern w:val="0"/>
          <w:sz w:val="32"/>
        </w:rPr>
        <w:t xml:space="preserve"> </w:t>
      </w:r>
      <w:r>
        <w:rPr>
          <w:rFonts w:cs="Times New Roman" w:asciiTheme="minorEastAsia" w:hAnsiTheme="minorEastAsia"/>
          <w:spacing w:val="-2"/>
          <w:kern w:val="0"/>
          <w:sz w:val="32"/>
        </w:rPr>
        <w:t>董事会</w:t>
      </w:r>
      <w:r>
        <w:rPr>
          <w:rFonts w:cs="Times New Roman" w:asciiTheme="minorEastAsia" w:hAnsiTheme="minorEastAsia"/>
          <w:color w:val="FF0000"/>
          <w:spacing w:val="-2"/>
          <w:kern w:val="0"/>
          <w:sz w:val="32"/>
        </w:rPr>
        <w:t>设董事长一人</w:t>
      </w:r>
      <w:r>
        <w:rPr>
          <w:rFonts w:cs="Times New Roman" w:asciiTheme="minorEastAsia" w:hAnsiTheme="minorEastAsia"/>
          <w:spacing w:val="-2"/>
          <w:kern w:val="0"/>
          <w:sz w:val="32"/>
        </w:rPr>
        <w:t>，</w:t>
      </w:r>
      <w:r>
        <w:rPr>
          <w:rFonts w:hint="eastAsia" w:cs="Times New Roman" w:asciiTheme="minorEastAsia" w:hAnsiTheme="minorEastAsia"/>
          <w:spacing w:val="-2"/>
          <w:kern w:val="0"/>
          <w:sz w:val="32"/>
        </w:rPr>
        <w:t>由</w:t>
      </w:r>
      <w:r>
        <w:rPr>
          <w:rFonts w:hint="eastAsia" w:cs="Times New Roman" w:asciiTheme="minorEastAsia" w:hAnsiTheme="minorEastAsia"/>
          <w:color w:val="FF0000"/>
          <w:spacing w:val="-2"/>
          <w:kern w:val="0"/>
          <w:sz w:val="32"/>
        </w:rPr>
        <w:t>董事会选举</w:t>
      </w:r>
      <w:r>
        <w:rPr>
          <w:rFonts w:hint="eastAsia" w:cs="Times New Roman" w:asciiTheme="minorEastAsia" w:hAnsiTheme="minorEastAsia"/>
          <w:spacing w:val="-2"/>
          <w:kern w:val="0"/>
          <w:sz w:val="32"/>
        </w:rPr>
        <w:t>产生</w:t>
      </w:r>
      <w:r>
        <w:rPr>
          <w:rFonts w:cs="Times New Roman" w:asciiTheme="minorEastAsia" w:hAnsiTheme="minorEastAsia"/>
          <w:spacing w:val="-2"/>
          <w:kern w:val="0"/>
          <w:sz w:val="32"/>
        </w:rPr>
        <w:t>。</w:t>
      </w:r>
    </w:p>
    <w:p>
      <w:pPr>
        <w:ind w:firstLine="643" w:firstLineChars="200"/>
        <w:rPr>
          <w:rFonts w:cs="Times New Roman" w:asciiTheme="minorEastAsia" w:hAnsiTheme="minorEastAsia"/>
          <w:spacing w:val="-2"/>
          <w:kern w:val="0"/>
          <w:sz w:val="32"/>
        </w:rPr>
      </w:pPr>
      <w:r>
        <w:rPr>
          <w:rFonts w:cs="Times New Roman" w:asciiTheme="minorEastAsia" w:hAnsiTheme="minorEastAsia"/>
          <w:b/>
          <w:kern w:val="0"/>
          <w:sz w:val="32"/>
        </w:rPr>
        <w:t>第四十</w:t>
      </w:r>
      <w:r>
        <w:rPr>
          <w:rFonts w:hint="eastAsia" w:cs="Times New Roman" w:asciiTheme="minorEastAsia" w:hAnsiTheme="minorEastAsia"/>
          <w:b/>
          <w:kern w:val="0"/>
          <w:sz w:val="32"/>
        </w:rPr>
        <w:t>四</w:t>
      </w:r>
      <w:r>
        <w:rPr>
          <w:rFonts w:cs="Times New Roman" w:asciiTheme="minorEastAsia" w:hAnsiTheme="minorEastAsia"/>
          <w:b/>
          <w:kern w:val="0"/>
          <w:sz w:val="32"/>
        </w:rPr>
        <w:t>条</w:t>
      </w:r>
      <w:r>
        <w:rPr>
          <w:rFonts w:cs="Times New Roman" w:asciiTheme="minorEastAsia" w:hAnsiTheme="minorEastAsia"/>
          <w:spacing w:val="-2"/>
          <w:kern w:val="0"/>
          <w:sz w:val="32"/>
        </w:rPr>
        <w:t xml:space="preserve"> 董事会行使下列职权：</w:t>
      </w:r>
    </w:p>
    <w:p>
      <w:pPr>
        <w:ind w:firstLine="632" w:firstLineChars="200"/>
        <w:rPr>
          <w:rFonts w:cs="Times New Roman" w:asciiTheme="minorEastAsia" w:hAnsiTheme="minorEastAsia"/>
          <w:spacing w:val="-2"/>
          <w:kern w:val="0"/>
          <w:sz w:val="32"/>
        </w:rPr>
      </w:pPr>
      <w:r>
        <w:rPr>
          <w:rFonts w:cs="Times New Roman" w:asciiTheme="minorEastAsia" w:hAnsiTheme="minorEastAsia"/>
          <w:spacing w:val="-2"/>
          <w:kern w:val="0"/>
          <w:sz w:val="32"/>
        </w:rPr>
        <w:t>（一）召集股东会会议，并向股东会报告工作；</w:t>
      </w:r>
    </w:p>
    <w:p>
      <w:pPr>
        <w:ind w:firstLine="632" w:firstLineChars="200"/>
        <w:rPr>
          <w:rFonts w:cs="Times New Roman" w:asciiTheme="minorEastAsia" w:hAnsiTheme="minorEastAsia"/>
          <w:spacing w:val="-2"/>
          <w:kern w:val="0"/>
          <w:sz w:val="32"/>
        </w:rPr>
      </w:pPr>
      <w:r>
        <w:rPr>
          <w:rFonts w:cs="Times New Roman" w:asciiTheme="minorEastAsia" w:hAnsiTheme="minorEastAsia"/>
          <w:spacing w:val="-2"/>
          <w:kern w:val="0"/>
          <w:sz w:val="32"/>
        </w:rPr>
        <w:t>（二）执行股东会的决议；</w:t>
      </w:r>
    </w:p>
    <w:p>
      <w:pPr>
        <w:ind w:firstLine="632" w:firstLineChars="200"/>
        <w:rPr>
          <w:rFonts w:cs="Times New Roman" w:asciiTheme="minorEastAsia" w:hAnsiTheme="minorEastAsia"/>
          <w:spacing w:val="-2"/>
          <w:kern w:val="0"/>
          <w:sz w:val="32"/>
        </w:rPr>
      </w:pPr>
      <w:r>
        <w:rPr>
          <w:rFonts w:cs="Times New Roman" w:asciiTheme="minorEastAsia" w:hAnsiTheme="minorEastAsia"/>
          <w:spacing w:val="-2"/>
          <w:kern w:val="0"/>
          <w:sz w:val="32"/>
        </w:rPr>
        <w:t>（三）决定公司的经营计划和投资方案；</w:t>
      </w:r>
    </w:p>
    <w:p>
      <w:pPr>
        <w:ind w:firstLine="632" w:firstLineChars="200"/>
        <w:rPr>
          <w:rFonts w:cs="Times New Roman" w:asciiTheme="minorEastAsia" w:hAnsiTheme="minorEastAsia"/>
          <w:spacing w:val="-2"/>
          <w:kern w:val="0"/>
          <w:sz w:val="32"/>
        </w:rPr>
      </w:pPr>
      <w:r>
        <w:rPr>
          <w:rFonts w:cs="Times New Roman" w:asciiTheme="minorEastAsia" w:hAnsiTheme="minorEastAsia"/>
          <w:spacing w:val="-2"/>
          <w:kern w:val="0"/>
          <w:sz w:val="32"/>
        </w:rPr>
        <w:t>（四）制订公司的利润分配方案和弥补亏损方案；</w:t>
      </w:r>
    </w:p>
    <w:p>
      <w:pPr>
        <w:ind w:firstLine="632" w:firstLineChars="200"/>
        <w:rPr>
          <w:rFonts w:cs="Times New Roman" w:asciiTheme="minorEastAsia" w:hAnsiTheme="minorEastAsia"/>
          <w:spacing w:val="-2"/>
          <w:kern w:val="0"/>
          <w:sz w:val="32"/>
        </w:rPr>
      </w:pPr>
      <w:r>
        <w:rPr>
          <w:rFonts w:cs="Times New Roman" w:asciiTheme="minorEastAsia" w:hAnsiTheme="minorEastAsia"/>
          <w:spacing w:val="-2"/>
          <w:kern w:val="0"/>
          <w:sz w:val="32"/>
        </w:rPr>
        <w:t>（五）制订公司增加或者减少注册资本以及发行公司债券的方案；</w:t>
      </w:r>
    </w:p>
    <w:p>
      <w:pPr>
        <w:ind w:firstLine="632" w:firstLineChars="200"/>
        <w:rPr>
          <w:rFonts w:cs="Times New Roman" w:asciiTheme="minorEastAsia" w:hAnsiTheme="minorEastAsia"/>
          <w:spacing w:val="-2"/>
          <w:kern w:val="0"/>
          <w:sz w:val="32"/>
        </w:rPr>
      </w:pPr>
      <w:r>
        <w:rPr>
          <w:rFonts w:cs="Times New Roman" w:asciiTheme="minorEastAsia" w:hAnsiTheme="minorEastAsia"/>
          <w:spacing w:val="-2"/>
          <w:kern w:val="0"/>
          <w:sz w:val="32"/>
        </w:rPr>
        <w:t>（六）制订公司合并、分立、解散或者变更公司形式的方案；</w:t>
      </w:r>
    </w:p>
    <w:p>
      <w:pPr>
        <w:ind w:firstLine="632" w:firstLineChars="200"/>
        <w:rPr>
          <w:rFonts w:cs="Times New Roman" w:asciiTheme="minorEastAsia" w:hAnsiTheme="minorEastAsia"/>
          <w:spacing w:val="-2"/>
          <w:kern w:val="0"/>
          <w:sz w:val="32"/>
        </w:rPr>
      </w:pPr>
      <w:r>
        <w:rPr>
          <w:rFonts w:cs="Times New Roman" w:asciiTheme="minorEastAsia" w:hAnsiTheme="minorEastAsia"/>
          <w:spacing w:val="-2"/>
          <w:kern w:val="0"/>
          <w:sz w:val="32"/>
        </w:rPr>
        <w:t>（七）决定公司内部管理机构的设置；</w:t>
      </w:r>
    </w:p>
    <w:p>
      <w:pPr>
        <w:ind w:firstLine="632" w:firstLineChars="200"/>
        <w:rPr>
          <w:rFonts w:cs="Times New Roman" w:asciiTheme="minorEastAsia" w:hAnsiTheme="minorEastAsia"/>
          <w:spacing w:val="-2"/>
          <w:kern w:val="0"/>
          <w:sz w:val="32"/>
        </w:rPr>
      </w:pPr>
      <w:r>
        <w:rPr>
          <w:rFonts w:cs="Times New Roman" w:asciiTheme="minorEastAsia" w:hAnsiTheme="minorEastAsia"/>
          <w:spacing w:val="-2"/>
          <w:kern w:val="0"/>
          <w:sz w:val="32"/>
        </w:rPr>
        <w:t>（八）决定聘任或者解聘公司财务负责人及其报酬事项；</w:t>
      </w:r>
    </w:p>
    <w:p>
      <w:pPr>
        <w:ind w:firstLine="632" w:firstLineChars="200"/>
        <w:rPr>
          <w:rFonts w:cs="Times New Roman" w:asciiTheme="minorEastAsia" w:hAnsiTheme="minorEastAsia"/>
          <w:spacing w:val="-2"/>
          <w:kern w:val="0"/>
          <w:sz w:val="32"/>
        </w:rPr>
      </w:pPr>
      <w:r>
        <w:rPr>
          <w:rFonts w:cs="Times New Roman" w:asciiTheme="minorEastAsia" w:hAnsiTheme="minorEastAsia"/>
          <w:spacing w:val="-2"/>
          <w:kern w:val="0"/>
          <w:sz w:val="32"/>
        </w:rPr>
        <w:t>（九）制定公司的基本管理制度</w:t>
      </w:r>
      <w:r>
        <w:rPr>
          <w:rFonts w:hint="eastAsia" w:cs="Times New Roman" w:asciiTheme="minorEastAsia" w:hAnsiTheme="minorEastAsia"/>
          <w:spacing w:val="-2"/>
          <w:kern w:val="0"/>
          <w:sz w:val="32"/>
        </w:rPr>
        <w:t>；</w:t>
      </w:r>
    </w:p>
    <w:p>
      <w:pPr>
        <w:ind w:firstLine="632" w:firstLineChars="200"/>
        <w:rPr>
          <w:rFonts w:cs="Times New Roman" w:asciiTheme="minorEastAsia" w:hAnsiTheme="minorEastAsia"/>
          <w:spacing w:val="-2"/>
          <w:kern w:val="0"/>
          <w:sz w:val="32"/>
        </w:rPr>
      </w:pPr>
      <w:r>
        <w:rPr>
          <w:rFonts w:cs="Times New Roman" w:asciiTheme="minorEastAsia" w:hAnsiTheme="minorEastAsia"/>
          <w:spacing w:val="-2"/>
          <w:kern w:val="0"/>
          <w:sz w:val="32"/>
        </w:rPr>
        <w:t>（十）公司章程规定或者股东会授予的其他职权。</w:t>
      </w:r>
    </w:p>
    <w:p>
      <w:pPr>
        <w:pStyle w:val="5"/>
        <w:widowControl/>
        <w:shd w:val="clear" w:color="auto" w:fill="FFFFFF"/>
        <w:spacing w:before="0" w:beforeAutospacing="0" w:after="0" w:afterAutospacing="0"/>
        <w:ind w:firstLine="632" w:firstLineChars="200"/>
        <w:rPr>
          <w:rFonts w:hint="default" w:asciiTheme="minorEastAsia" w:hAnsiTheme="minorEastAsia"/>
          <w:spacing w:val="-2"/>
          <w:kern w:val="0"/>
          <w:sz w:val="32"/>
        </w:rPr>
      </w:pPr>
      <w:r>
        <w:rPr>
          <w:rFonts w:hint="default" w:asciiTheme="minorEastAsia" w:hAnsiTheme="minorEastAsia"/>
          <w:spacing w:val="-2"/>
          <w:kern w:val="0"/>
          <w:sz w:val="32"/>
        </w:rPr>
        <w:t>公司章程对董事会职权的限制不得对抗善意相对人。</w:t>
      </w:r>
    </w:p>
    <w:p>
      <w:pPr>
        <w:ind w:firstLine="643" w:firstLineChars="200"/>
        <w:rPr>
          <w:rFonts w:cs="Times New Roman" w:asciiTheme="minorEastAsia" w:hAnsiTheme="minorEastAsia"/>
          <w:spacing w:val="-2"/>
          <w:kern w:val="0"/>
          <w:sz w:val="32"/>
        </w:rPr>
      </w:pPr>
      <w:r>
        <w:rPr>
          <w:rFonts w:cs="Times New Roman" w:asciiTheme="minorEastAsia" w:hAnsiTheme="minorEastAsia"/>
          <w:b/>
          <w:kern w:val="0"/>
          <w:sz w:val="32"/>
        </w:rPr>
        <w:t>第四十</w:t>
      </w:r>
      <w:r>
        <w:rPr>
          <w:rFonts w:hint="eastAsia" w:cs="Times New Roman" w:asciiTheme="minorEastAsia" w:hAnsiTheme="minorEastAsia"/>
          <w:b/>
          <w:kern w:val="0"/>
          <w:sz w:val="32"/>
        </w:rPr>
        <w:t>五</w:t>
      </w:r>
      <w:r>
        <w:rPr>
          <w:rFonts w:cs="Times New Roman" w:asciiTheme="minorEastAsia" w:hAnsiTheme="minorEastAsia"/>
          <w:b/>
          <w:kern w:val="0"/>
          <w:sz w:val="32"/>
        </w:rPr>
        <w:t>条</w:t>
      </w:r>
      <w:r>
        <w:rPr>
          <w:rFonts w:cs="Times New Roman" w:asciiTheme="minorEastAsia" w:hAnsiTheme="minorEastAsia"/>
          <w:spacing w:val="-2"/>
          <w:kern w:val="0"/>
          <w:sz w:val="32"/>
        </w:rPr>
        <w:t xml:space="preserve"> 董事会的议事方式和表决程序：</w:t>
      </w:r>
    </w:p>
    <w:p>
      <w:pPr>
        <w:ind w:firstLine="632" w:firstLineChars="200"/>
        <w:rPr>
          <w:rFonts w:cs="Times New Roman" w:asciiTheme="minorEastAsia" w:hAnsiTheme="minorEastAsia"/>
          <w:spacing w:val="-2"/>
          <w:kern w:val="0"/>
          <w:sz w:val="32"/>
        </w:rPr>
      </w:pPr>
      <w:r>
        <w:rPr>
          <w:rFonts w:cs="Times New Roman" w:asciiTheme="minorEastAsia" w:hAnsiTheme="minorEastAsia"/>
          <w:spacing w:val="-2"/>
          <w:kern w:val="0"/>
          <w:sz w:val="32"/>
        </w:rPr>
        <w:t>（一）召开董事会会议应当于会议召开15日前通知全体董事；</w:t>
      </w:r>
    </w:p>
    <w:p>
      <w:pPr>
        <w:ind w:firstLine="632" w:firstLineChars="200"/>
        <w:rPr>
          <w:rFonts w:cs="Times New Roman" w:asciiTheme="minorEastAsia" w:hAnsiTheme="minorEastAsia"/>
          <w:spacing w:val="-2"/>
          <w:kern w:val="0"/>
          <w:sz w:val="32"/>
        </w:rPr>
      </w:pPr>
      <w:r>
        <w:rPr>
          <w:rFonts w:cs="Times New Roman" w:asciiTheme="minorEastAsia" w:hAnsiTheme="minorEastAsia"/>
          <w:spacing w:val="-2"/>
          <w:kern w:val="0"/>
          <w:sz w:val="32"/>
        </w:rPr>
        <w:t>（二）董事会会议由董事长召集和主持；董事长不能履行职务或者不履行职务的，</w:t>
      </w:r>
      <w:r>
        <w:rPr>
          <w:rFonts w:cs="Times New Roman" w:asciiTheme="minorEastAsia" w:hAnsiTheme="minorEastAsia"/>
          <w:color w:val="FF0000"/>
          <w:spacing w:val="-2"/>
          <w:kern w:val="0"/>
          <w:sz w:val="32"/>
          <w:u w:val="single"/>
        </w:rPr>
        <w:t>由副董事长召集和主持；副董事长不能履行职务或者不履行职务的，</w:t>
      </w:r>
      <w:r>
        <w:rPr>
          <w:rFonts w:hint="eastAsia" w:cs="Times New Roman" w:asciiTheme="minorEastAsia" w:hAnsiTheme="minorEastAsia"/>
          <w:color w:val="FF0000"/>
          <w:spacing w:val="-2"/>
          <w:kern w:val="0"/>
          <w:sz w:val="32"/>
          <w:u w:val="single"/>
        </w:rPr>
        <w:t>（不设副董事长的，可删除此句）</w:t>
      </w:r>
      <w:r>
        <w:rPr>
          <w:rFonts w:cs="Times New Roman" w:asciiTheme="minorEastAsia" w:hAnsiTheme="minorEastAsia"/>
          <w:spacing w:val="-2"/>
          <w:kern w:val="0"/>
          <w:sz w:val="32"/>
        </w:rPr>
        <w:t>由半数以上董事共同推举一名董事召集和主持</w:t>
      </w:r>
      <w:r>
        <w:rPr>
          <w:rFonts w:hint="eastAsia" w:cs="Times New Roman" w:asciiTheme="minorEastAsia" w:hAnsiTheme="minorEastAsia"/>
          <w:spacing w:val="-2"/>
          <w:kern w:val="0"/>
          <w:sz w:val="32"/>
        </w:rPr>
        <w:t>；</w:t>
      </w:r>
    </w:p>
    <w:p>
      <w:pPr>
        <w:ind w:firstLine="632" w:firstLineChars="200"/>
        <w:rPr>
          <w:rFonts w:cs="Times New Roman" w:asciiTheme="minorEastAsia" w:hAnsiTheme="minorEastAsia"/>
          <w:spacing w:val="-2"/>
          <w:kern w:val="0"/>
          <w:sz w:val="32"/>
        </w:rPr>
      </w:pPr>
      <w:r>
        <w:rPr>
          <w:rFonts w:cs="Times New Roman" w:asciiTheme="minorEastAsia" w:hAnsiTheme="minorEastAsia"/>
          <w:spacing w:val="-2"/>
          <w:kern w:val="0"/>
          <w:sz w:val="32"/>
        </w:rPr>
        <w:t>（三）董事会会议应当有过半数的董事出席方可举行。董事会作出决议，应当经全体董事的过半数通过；</w:t>
      </w:r>
    </w:p>
    <w:p>
      <w:pPr>
        <w:ind w:firstLine="632" w:firstLineChars="200"/>
        <w:rPr>
          <w:rFonts w:cs="Times New Roman" w:asciiTheme="minorEastAsia" w:hAnsiTheme="minorEastAsia"/>
          <w:spacing w:val="-2"/>
          <w:kern w:val="0"/>
          <w:sz w:val="32"/>
        </w:rPr>
      </w:pPr>
      <w:r>
        <w:rPr>
          <w:rFonts w:cs="Times New Roman" w:asciiTheme="minorEastAsia" w:hAnsiTheme="minorEastAsia"/>
          <w:spacing w:val="-2"/>
          <w:kern w:val="0"/>
          <w:sz w:val="32"/>
        </w:rPr>
        <w:t>（四）董事会决议的表决，实行一人一票；</w:t>
      </w:r>
    </w:p>
    <w:p>
      <w:pPr>
        <w:ind w:firstLine="632" w:firstLineChars="200"/>
        <w:rPr>
          <w:rFonts w:cs="Times New Roman" w:asciiTheme="minorEastAsia" w:hAnsiTheme="minorEastAsia"/>
          <w:spacing w:val="-2"/>
          <w:kern w:val="0"/>
          <w:sz w:val="32"/>
        </w:rPr>
      </w:pPr>
      <w:r>
        <w:rPr>
          <w:rFonts w:cs="Times New Roman" w:asciiTheme="minorEastAsia" w:hAnsiTheme="minorEastAsia"/>
          <w:spacing w:val="-2"/>
          <w:kern w:val="0"/>
          <w:sz w:val="32"/>
        </w:rPr>
        <w:t>（五）董事会应当对所议事项的决定作成会议记录，出席会议的董事应当在会议记录上签名。</w:t>
      </w:r>
    </w:p>
    <w:p>
      <w:pPr>
        <w:ind w:firstLine="643" w:firstLineChars="200"/>
        <w:rPr>
          <w:rFonts w:cs="Times New Roman" w:asciiTheme="minorEastAsia" w:hAnsiTheme="minorEastAsia"/>
          <w:spacing w:val="-2"/>
          <w:kern w:val="0"/>
          <w:sz w:val="32"/>
        </w:rPr>
      </w:pPr>
      <w:r>
        <w:rPr>
          <w:rFonts w:cs="Times New Roman" w:asciiTheme="minorEastAsia" w:hAnsiTheme="minorEastAsia"/>
          <w:b/>
          <w:kern w:val="0"/>
          <w:sz w:val="32"/>
        </w:rPr>
        <w:t>第四十</w:t>
      </w:r>
      <w:r>
        <w:rPr>
          <w:rFonts w:hint="eastAsia" w:cs="Times New Roman" w:asciiTheme="minorEastAsia" w:hAnsiTheme="minorEastAsia"/>
          <w:b/>
          <w:kern w:val="0"/>
          <w:sz w:val="32"/>
        </w:rPr>
        <w:t>六</w:t>
      </w:r>
      <w:r>
        <w:rPr>
          <w:rFonts w:cs="Times New Roman" w:asciiTheme="minorEastAsia" w:hAnsiTheme="minorEastAsia"/>
          <w:b/>
          <w:kern w:val="0"/>
          <w:sz w:val="32"/>
        </w:rPr>
        <w:t>条</w:t>
      </w:r>
      <w:r>
        <w:rPr>
          <w:rFonts w:hint="eastAsia" w:cs="Times New Roman" w:asciiTheme="minorEastAsia" w:hAnsiTheme="minorEastAsia"/>
          <w:b/>
          <w:kern w:val="0"/>
          <w:sz w:val="32"/>
        </w:rPr>
        <w:t xml:space="preserve"> </w:t>
      </w:r>
      <w:r>
        <w:rPr>
          <w:rFonts w:cs="Times New Roman" w:asciiTheme="minorEastAsia" w:hAnsiTheme="minorEastAsia"/>
          <w:spacing w:val="-2"/>
          <w:kern w:val="0"/>
          <w:sz w:val="32"/>
        </w:rPr>
        <w:t>公司在董事会中设置由董事组成的审计委员会，行使《公司法》规定的监事会的职权，不设监事会或者监事。公司董事会成员中的职工代表可以成为审计委员会成员。</w:t>
      </w:r>
    </w:p>
    <w:p>
      <w:pPr>
        <w:ind w:firstLine="643" w:firstLineChars="200"/>
        <w:rPr>
          <w:rFonts w:cs="Times New Roman" w:asciiTheme="minorEastAsia" w:hAnsiTheme="minorEastAsia"/>
          <w:spacing w:val="-2"/>
          <w:kern w:val="0"/>
          <w:sz w:val="32"/>
        </w:rPr>
      </w:pPr>
      <w:r>
        <w:rPr>
          <w:rFonts w:cs="Times New Roman" w:asciiTheme="minorEastAsia" w:hAnsiTheme="minorEastAsia"/>
          <w:b/>
          <w:kern w:val="0"/>
          <w:sz w:val="32"/>
        </w:rPr>
        <w:t>第四十</w:t>
      </w:r>
      <w:r>
        <w:rPr>
          <w:rFonts w:hint="eastAsia" w:cs="Times New Roman" w:asciiTheme="minorEastAsia" w:hAnsiTheme="minorEastAsia"/>
          <w:b/>
          <w:kern w:val="0"/>
          <w:sz w:val="32"/>
        </w:rPr>
        <w:t>七</w:t>
      </w:r>
      <w:r>
        <w:rPr>
          <w:rFonts w:cs="Times New Roman" w:asciiTheme="minorEastAsia" w:hAnsiTheme="minorEastAsia"/>
          <w:b/>
          <w:kern w:val="0"/>
          <w:sz w:val="32"/>
        </w:rPr>
        <w:t>条</w:t>
      </w:r>
      <w:r>
        <w:rPr>
          <w:rFonts w:hint="eastAsia" w:cs="Times New Roman" w:asciiTheme="minorEastAsia" w:hAnsiTheme="minorEastAsia"/>
          <w:b/>
          <w:kern w:val="0"/>
          <w:sz w:val="32"/>
        </w:rPr>
        <w:t xml:space="preserve"> </w:t>
      </w:r>
      <w:r>
        <w:rPr>
          <w:rFonts w:cs="Times New Roman" w:asciiTheme="minorEastAsia" w:hAnsiTheme="minorEastAsia"/>
          <w:spacing w:val="-2"/>
          <w:kern w:val="0"/>
          <w:sz w:val="32"/>
        </w:rPr>
        <w:t>公司</w:t>
      </w:r>
      <w:r>
        <w:rPr>
          <w:rFonts w:hint="eastAsia" w:cs="Times New Roman" w:asciiTheme="minorEastAsia" w:hAnsiTheme="minorEastAsia"/>
          <w:color w:val="FF0000"/>
          <w:spacing w:val="-2"/>
          <w:kern w:val="0"/>
          <w:sz w:val="32"/>
        </w:rPr>
        <w:t>不</w:t>
      </w:r>
      <w:r>
        <w:rPr>
          <w:rFonts w:cs="Times New Roman" w:asciiTheme="minorEastAsia" w:hAnsiTheme="minorEastAsia"/>
          <w:color w:val="FF0000"/>
          <w:spacing w:val="-2"/>
          <w:kern w:val="0"/>
          <w:sz w:val="32"/>
        </w:rPr>
        <w:t>设</w:t>
      </w:r>
      <w:r>
        <w:rPr>
          <w:rFonts w:hint="eastAsia" w:cs="Times New Roman" w:asciiTheme="minorEastAsia" w:hAnsiTheme="minorEastAsia"/>
          <w:color w:val="FF0000"/>
          <w:spacing w:val="-2"/>
          <w:kern w:val="0"/>
          <w:sz w:val="32"/>
        </w:rPr>
        <w:t>经理</w:t>
      </w:r>
      <w:r>
        <w:rPr>
          <w:rFonts w:hint="eastAsia" w:asciiTheme="minorEastAsia" w:hAnsiTheme="minorEastAsia"/>
          <w:sz w:val="32"/>
        </w:rPr>
        <w:t>。</w:t>
      </w:r>
    </w:p>
    <w:p>
      <w:pPr>
        <w:ind w:firstLine="643" w:firstLineChars="200"/>
        <w:rPr>
          <w:rFonts w:cs="Times New Roman" w:asciiTheme="minorEastAsia" w:hAnsiTheme="minorEastAsia"/>
          <w:spacing w:val="-2"/>
          <w:kern w:val="0"/>
          <w:sz w:val="32"/>
        </w:rPr>
      </w:pPr>
      <w:r>
        <w:rPr>
          <w:rFonts w:cs="Times New Roman" w:asciiTheme="minorEastAsia" w:hAnsiTheme="minorEastAsia"/>
          <w:b/>
          <w:kern w:val="0"/>
          <w:sz w:val="32"/>
        </w:rPr>
        <w:t>第</w:t>
      </w:r>
      <w:r>
        <w:rPr>
          <w:rFonts w:hint="eastAsia" w:cs="Times New Roman" w:asciiTheme="minorEastAsia" w:hAnsiTheme="minorEastAsia"/>
          <w:b/>
          <w:kern w:val="0"/>
          <w:sz w:val="32"/>
        </w:rPr>
        <w:t>四十八</w:t>
      </w:r>
      <w:r>
        <w:rPr>
          <w:rFonts w:cs="Times New Roman" w:asciiTheme="minorEastAsia" w:hAnsiTheme="minorEastAsia"/>
          <w:b/>
          <w:kern w:val="0"/>
          <w:sz w:val="32"/>
        </w:rPr>
        <w:t>条</w:t>
      </w:r>
      <w:r>
        <w:rPr>
          <w:rFonts w:hint="eastAsia" w:cs="Times New Roman" w:asciiTheme="minorEastAsia" w:hAnsiTheme="minorEastAsia"/>
          <w:b/>
          <w:kern w:val="0"/>
          <w:sz w:val="32"/>
        </w:rPr>
        <w:t xml:space="preserve"> </w:t>
      </w:r>
      <w:r>
        <w:rPr>
          <w:rFonts w:cs="Times New Roman" w:asciiTheme="minorEastAsia" w:hAnsiTheme="minorEastAsia"/>
          <w:spacing w:val="-2"/>
          <w:kern w:val="0"/>
          <w:sz w:val="32"/>
        </w:rPr>
        <w:t>有下列情形之一的，不得担任公司的董事、高级管理人员：</w:t>
      </w:r>
    </w:p>
    <w:p>
      <w:pPr>
        <w:ind w:firstLine="632" w:firstLineChars="200"/>
        <w:rPr>
          <w:rFonts w:cs="Times New Roman" w:asciiTheme="minorEastAsia" w:hAnsiTheme="minorEastAsia"/>
          <w:spacing w:val="-2"/>
          <w:kern w:val="0"/>
          <w:sz w:val="32"/>
        </w:rPr>
      </w:pPr>
      <w:r>
        <w:rPr>
          <w:rFonts w:cs="Times New Roman" w:asciiTheme="minorEastAsia" w:hAnsiTheme="minorEastAsia"/>
          <w:spacing w:val="-2"/>
          <w:kern w:val="0"/>
          <w:sz w:val="32"/>
        </w:rPr>
        <w:t>（一）无民事行为能力或者限制民事行为能力；</w:t>
      </w:r>
    </w:p>
    <w:p>
      <w:pPr>
        <w:ind w:firstLine="632" w:firstLineChars="200"/>
        <w:rPr>
          <w:rFonts w:cs="Times New Roman" w:asciiTheme="minorEastAsia" w:hAnsiTheme="minorEastAsia"/>
          <w:spacing w:val="-2"/>
          <w:kern w:val="0"/>
          <w:sz w:val="32"/>
        </w:rPr>
      </w:pPr>
      <w:r>
        <w:rPr>
          <w:rFonts w:cs="Times New Roman" w:asciiTheme="minorEastAsia" w:hAnsiTheme="minorEastAsia"/>
          <w:spacing w:val="-2"/>
          <w:kern w:val="0"/>
          <w:sz w:val="32"/>
        </w:rPr>
        <w:t>（二）因贪污、贿赂、侵占财产、挪用财产或者破坏社会主义市场经济秩序，被判处刑罚，或者因犯罪被剥夺政治权利，执行期满未逾五年，被宣告缓刑的，自缓刑考验期满之日起未逾二年；</w:t>
      </w:r>
    </w:p>
    <w:p>
      <w:pPr>
        <w:ind w:firstLine="632" w:firstLineChars="200"/>
        <w:rPr>
          <w:rFonts w:cs="Times New Roman" w:asciiTheme="minorEastAsia" w:hAnsiTheme="minorEastAsia"/>
          <w:spacing w:val="-2"/>
          <w:kern w:val="0"/>
          <w:sz w:val="32"/>
        </w:rPr>
      </w:pPr>
      <w:r>
        <w:rPr>
          <w:rFonts w:cs="Times New Roman" w:asciiTheme="minorEastAsia" w:hAnsiTheme="minorEastAsia"/>
          <w:spacing w:val="-2"/>
          <w:kern w:val="0"/>
          <w:sz w:val="32"/>
        </w:rPr>
        <w:t>（三）担任破产清算的公司、企业的董事或者厂长、经理，对该公司、企业的破产负有个人责任的，自该公司、企业破产清算完结之日起未逾三年；</w:t>
      </w:r>
    </w:p>
    <w:p>
      <w:pPr>
        <w:ind w:firstLine="632" w:firstLineChars="200"/>
        <w:rPr>
          <w:rFonts w:cs="Times New Roman" w:asciiTheme="minorEastAsia" w:hAnsiTheme="minorEastAsia"/>
          <w:spacing w:val="-2"/>
          <w:kern w:val="0"/>
          <w:sz w:val="32"/>
        </w:rPr>
      </w:pPr>
      <w:r>
        <w:rPr>
          <w:rFonts w:cs="Times New Roman" w:asciiTheme="minorEastAsia" w:hAnsiTheme="minorEastAsia"/>
          <w:spacing w:val="-2"/>
          <w:kern w:val="0"/>
          <w:sz w:val="32"/>
        </w:rPr>
        <w:t>（四）担任因违法被吊销营业执照、责令关闭的公司、企业的法定代表人，并负有个人责任的，自该公司、企业被吊销营业执照、责令关闭之日起未逾三年；</w:t>
      </w:r>
    </w:p>
    <w:p>
      <w:pPr>
        <w:ind w:firstLine="632" w:firstLineChars="200"/>
        <w:rPr>
          <w:rFonts w:cs="Times New Roman" w:asciiTheme="minorEastAsia" w:hAnsiTheme="minorEastAsia"/>
          <w:spacing w:val="-2"/>
          <w:kern w:val="0"/>
          <w:sz w:val="32"/>
        </w:rPr>
      </w:pPr>
      <w:r>
        <w:rPr>
          <w:rFonts w:cs="Times New Roman" w:asciiTheme="minorEastAsia" w:hAnsiTheme="minorEastAsia"/>
          <w:spacing w:val="-2"/>
          <w:kern w:val="0"/>
          <w:sz w:val="32"/>
        </w:rPr>
        <w:t>（五）个人因所负数额较大债务到期未清偿被人民法院列为失信被执行人。</w:t>
      </w:r>
    </w:p>
    <w:p>
      <w:pPr>
        <w:ind w:firstLine="632" w:firstLineChars="200"/>
        <w:rPr>
          <w:rFonts w:cs="Times New Roman" w:asciiTheme="minorEastAsia" w:hAnsiTheme="minorEastAsia"/>
          <w:spacing w:val="-2"/>
          <w:kern w:val="0"/>
          <w:sz w:val="32"/>
        </w:rPr>
      </w:pPr>
      <w:r>
        <w:rPr>
          <w:rFonts w:cs="Times New Roman" w:asciiTheme="minorEastAsia" w:hAnsiTheme="minorEastAsia"/>
          <w:spacing w:val="-2"/>
          <w:kern w:val="0"/>
          <w:sz w:val="32"/>
        </w:rPr>
        <w:t>违反前款规定选举、委派董事或者聘任高级管理人员的，该选举、委派或者聘任无效。</w:t>
      </w:r>
    </w:p>
    <w:p>
      <w:pPr>
        <w:ind w:firstLine="632" w:firstLineChars="200"/>
        <w:rPr>
          <w:rFonts w:cs="Times New Roman" w:asciiTheme="minorEastAsia" w:hAnsiTheme="minorEastAsia"/>
          <w:spacing w:val="-2"/>
          <w:kern w:val="0"/>
          <w:sz w:val="32"/>
        </w:rPr>
      </w:pPr>
      <w:r>
        <w:rPr>
          <w:rFonts w:cs="Times New Roman" w:asciiTheme="minorEastAsia" w:hAnsiTheme="minorEastAsia"/>
          <w:spacing w:val="-2"/>
          <w:kern w:val="0"/>
          <w:sz w:val="32"/>
        </w:rPr>
        <w:t>董事、高级管理人员在任职期间出现本条第一款所列情形的，公司应当解除其职务。</w:t>
      </w:r>
    </w:p>
    <w:p>
      <w:pPr>
        <w:ind w:firstLine="643" w:firstLineChars="200"/>
        <w:rPr>
          <w:rFonts w:cs="Times New Roman" w:asciiTheme="minorEastAsia" w:hAnsiTheme="minorEastAsia"/>
          <w:spacing w:val="-2"/>
          <w:kern w:val="0"/>
          <w:sz w:val="32"/>
        </w:rPr>
      </w:pPr>
      <w:r>
        <w:rPr>
          <w:rFonts w:cs="Times New Roman" w:asciiTheme="minorEastAsia" w:hAnsiTheme="minorEastAsia"/>
          <w:b/>
          <w:kern w:val="0"/>
          <w:sz w:val="32"/>
        </w:rPr>
        <w:t>第</w:t>
      </w:r>
      <w:r>
        <w:rPr>
          <w:rFonts w:hint="eastAsia" w:cs="Times New Roman" w:asciiTheme="minorEastAsia" w:hAnsiTheme="minorEastAsia"/>
          <w:b/>
          <w:kern w:val="0"/>
          <w:sz w:val="32"/>
        </w:rPr>
        <w:t>四十九</w:t>
      </w:r>
      <w:r>
        <w:rPr>
          <w:rFonts w:cs="Times New Roman" w:asciiTheme="minorEastAsia" w:hAnsiTheme="minorEastAsia"/>
          <w:b/>
          <w:kern w:val="0"/>
          <w:sz w:val="32"/>
        </w:rPr>
        <w:t>条</w:t>
      </w:r>
      <w:r>
        <w:rPr>
          <w:rFonts w:cs="Times New Roman" w:asciiTheme="minorEastAsia" w:hAnsiTheme="minorEastAsia"/>
          <w:spacing w:val="-2"/>
          <w:kern w:val="0"/>
          <w:sz w:val="32"/>
        </w:rPr>
        <w:t xml:space="preserve"> 董事、高级管理人员应当遵守法律、行政法规和公司章程；对公司负有忠实义务，应当采取措施避免自身利益与公司利益冲突，不得利用职权牟取不正当利益；对公司负有勤勉义务，执行职务应当为公司的最大利益尽到管理者通常应有的合理注意。</w:t>
      </w:r>
    </w:p>
    <w:p>
      <w:pPr>
        <w:ind w:firstLine="643" w:firstLineChars="200"/>
        <w:rPr>
          <w:rFonts w:cs="Times New Roman" w:asciiTheme="minorEastAsia" w:hAnsiTheme="minorEastAsia"/>
          <w:spacing w:val="-2"/>
          <w:kern w:val="0"/>
          <w:sz w:val="32"/>
        </w:rPr>
      </w:pPr>
      <w:r>
        <w:rPr>
          <w:rFonts w:cs="Times New Roman" w:asciiTheme="minorEastAsia" w:hAnsiTheme="minorEastAsia"/>
          <w:b/>
          <w:kern w:val="0"/>
          <w:sz w:val="32"/>
        </w:rPr>
        <w:t>第五十条</w:t>
      </w:r>
      <w:r>
        <w:rPr>
          <w:rFonts w:cs="Times New Roman" w:asciiTheme="minorEastAsia" w:hAnsiTheme="minorEastAsia"/>
          <w:spacing w:val="-2"/>
          <w:kern w:val="0"/>
          <w:sz w:val="32"/>
        </w:rPr>
        <w:t xml:space="preserve">  董事、高级管理人员不得有下列行为：</w:t>
      </w:r>
    </w:p>
    <w:p>
      <w:pPr>
        <w:ind w:firstLine="632" w:firstLineChars="200"/>
        <w:rPr>
          <w:rFonts w:cs="Times New Roman" w:asciiTheme="minorEastAsia" w:hAnsiTheme="minorEastAsia"/>
          <w:spacing w:val="-2"/>
          <w:kern w:val="0"/>
          <w:sz w:val="32"/>
        </w:rPr>
      </w:pPr>
      <w:r>
        <w:rPr>
          <w:rFonts w:cs="Times New Roman" w:asciiTheme="minorEastAsia" w:hAnsiTheme="minorEastAsia"/>
          <w:spacing w:val="-2"/>
          <w:kern w:val="0"/>
          <w:sz w:val="32"/>
        </w:rPr>
        <w:t>（一）侵占公司财产、挪用公司资金；</w:t>
      </w:r>
    </w:p>
    <w:p>
      <w:pPr>
        <w:ind w:firstLine="632" w:firstLineChars="200"/>
        <w:rPr>
          <w:rFonts w:cs="Times New Roman" w:asciiTheme="minorEastAsia" w:hAnsiTheme="minorEastAsia"/>
          <w:spacing w:val="-2"/>
          <w:kern w:val="0"/>
          <w:sz w:val="32"/>
        </w:rPr>
      </w:pPr>
      <w:r>
        <w:rPr>
          <w:rFonts w:cs="Times New Roman" w:asciiTheme="minorEastAsia" w:hAnsiTheme="minorEastAsia"/>
          <w:spacing w:val="-2"/>
          <w:kern w:val="0"/>
          <w:sz w:val="32"/>
        </w:rPr>
        <w:t>（二）将公司资金以其个人名义或者以其他个人名义开立账户存储；</w:t>
      </w:r>
    </w:p>
    <w:p>
      <w:pPr>
        <w:ind w:firstLine="632" w:firstLineChars="200"/>
        <w:rPr>
          <w:rFonts w:cs="Times New Roman" w:asciiTheme="minorEastAsia" w:hAnsiTheme="minorEastAsia"/>
          <w:spacing w:val="-2"/>
          <w:kern w:val="0"/>
          <w:sz w:val="32"/>
        </w:rPr>
      </w:pPr>
      <w:r>
        <w:rPr>
          <w:rFonts w:cs="Times New Roman" w:asciiTheme="minorEastAsia" w:hAnsiTheme="minorEastAsia"/>
          <w:spacing w:val="-2"/>
          <w:kern w:val="0"/>
          <w:sz w:val="32"/>
        </w:rPr>
        <w:t>（三）利用职权贿赂或者收受其他非法收入；</w:t>
      </w:r>
    </w:p>
    <w:p>
      <w:pPr>
        <w:ind w:firstLine="632" w:firstLineChars="200"/>
        <w:rPr>
          <w:rFonts w:cs="Times New Roman" w:asciiTheme="minorEastAsia" w:hAnsiTheme="minorEastAsia"/>
          <w:spacing w:val="-2"/>
          <w:kern w:val="0"/>
          <w:sz w:val="32"/>
        </w:rPr>
      </w:pPr>
      <w:r>
        <w:rPr>
          <w:rFonts w:cs="Times New Roman" w:asciiTheme="minorEastAsia" w:hAnsiTheme="minorEastAsia"/>
          <w:spacing w:val="-2"/>
          <w:kern w:val="0"/>
          <w:sz w:val="32"/>
        </w:rPr>
        <w:t>（四）接受他人与公司交易的佣金归为己有；</w:t>
      </w:r>
    </w:p>
    <w:p>
      <w:pPr>
        <w:ind w:firstLine="632" w:firstLineChars="200"/>
        <w:rPr>
          <w:rFonts w:cs="Times New Roman" w:asciiTheme="minorEastAsia" w:hAnsiTheme="minorEastAsia"/>
          <w:spacing w:val="-2"/>
          <w:kern w:val="0"/>
          <w:sz w:val="32"/>
        </w:rPr>
      </w:pPr>
      <w:r>
        <w:rPr>
          <w:rFonts w:cs="Times New Roman" w:asciiTheme="minorEastAsia" w:hAnsiTheme="minorEastAsia"/>
          <w:spacing w:val="-2"/>
          <w:kern w:val="0"/>
          <w:sz w:val="32"/>
        </w:rPr>
        <w:t>（五）擅自披露公司秘密；</w:t>
      </w:r>
    </w:p>
    <w:p>
      <w:pPr>
        <w:ind w:firstLine="632" w:firstLineChars="200"/>
        <w:rPr>
          <w:rFonts w:cs="Times New Roman" w:asciiTheme="minorEastAsia" w:hAnsiTheme="minorEastAsia"/>
          <w:spacing w:val="-2"/>
          <w:kern w:val="0"/>
          <w:sz w:val="32"/>
        </w:rPr>
      </w:pPr>
      <w:r>
        <w:rPr>
          <w:rFonts w:cs="Times New Roman" w:asciiTheme="minorEastAsia" w:hAnsiTheme="minorEastAsia"/>
          <w:spacing w:val="-2"/>
          <w:kern w:val="0"/>
          <w:sz w:val="32"/>
        </w:rPr>
        <w:t>（六）违反对公司忠实义务的其他行为。</w:t>
      </w:r>
    </w:p>
    <w:p>
      <w:pPr>
        <w:ind w:firstLine="643" w:firstLineChars="200"/>
        <w:rPr>
          <w:rFonts w:cs="Times New Roman" w:asciiTheme="minorEastAsia" w:hAnsiTheme="minorEastAsia"/>
          <w:spacing w:val="-2"/>
          <w:kern w:val="0"/>
          <w:sz w:val="32"/>
        </w:rPr>
      </w:pPr>
      <w:r>
        <w:rPr>
          <w:rFonts w:hint="eastAsia" w:cs="Times New Roman" w:asciiTheme="minorEastAsia" w:hAnsiTheme="minorEastAsia"/>
          <w:b/>
          <w:kern w:val="0"/>
          <w:sz w:val="32"/>
        </w:rPr>
        <w:t xml:space="preserve">第五十一条 </w:t>
      </w:r>
      <w:r>
        <w:rPr>
          <w:rFonts w:cs="Times New Roman" w:asciiTheme="minorEastAsia" w:hAnsiTheme="minorEastAsia"/>
          <w:spacing w:val="-2"/>
          <w:kern w:val="0"/>
          <w:sz w:val="32"/>
        </w:rPr>
        <w:t>董事、高级管理人员，直接或者间接与本公司订立合同或者进行</w:t>
      </w:r>
      <w:r>
        <w:rPr>
          <w:rFonts w:hint="eastAsia" w:cs="Times New Roman" w:asciiTheme="minorEastAsia" w:hAnsiTheme="minorEastAsia"/>
          <w:spacing w:val="-2"/>
          <w:kern w:val="0"/>
          <w:sz w:val="32"/>
        </w:rPr>
        <w:t>交易，应当就与订立合同或者进行交易有关的事项向董事会或者股东会报告，并经</w:t>
      </w:r>
      <w:r>
        <w:rPr>
          <w:rFonts w:hint="eastAsia" w:cs="Times New Roman" w:asciiTheme="minorEastAsia" w:hAnsiTheme="minorEastAsia"/>
          <w:color w:val="FF0000"/>
          <w:spacing w:val="-2"/>
          <w:kern w:val="0"/>
          <w:sz w:val="32"/>
        </w:rPr>
        <w:t>董事会/股东会（二选一）</w:t>
      </w:r>
      <w:r>
        <w:rPr>
          <w:rFonts w:hint="eastAsia" w:cs="Times New Roman" w:asciiTheme="minorEastAsia" w:hAnsiTheme="minorEastAsia"/>
          <w:spacing w:val="-2"/>
          <w:kern w:val="0"/>
          <w:sz w:val="32"/>
        </w:rPr>
        <w:t>决议通过。</w:t>
      </w:r>
    </w:p>
    <w:p>
      <w:pPr>
        <w:ind w:firstLine="632" w:firstLineChars="200"/>
        <w:rPr>
          <w:rFonts w:cs="Times New Roman" w:asciiTheme="minorEastAsia" w:hAnsiTheme="minorEastAsia"/>
          <w:spacing w:val="-2"/>
          <w:kern w:val="0"/>
          <w:sz w:val="32"/>
        </w:rPr>
      </w:pPr>
      <w:r>
        <w:rPr>
          <w:rFonts w:hint="eastAsia" w:cs="Times New Roman" w:asciiTheme="minorEastAsia" w:hAnsiTheme="minorEastAsia"/>
          <w:spacing w:val="-2"/>
          <w:kern w:val="0"/>
          <w:sz w:val="32"/>
        </w:rPr>
        <w:t>董事、高级管理人员的近亲属，董事、高级管理人员或者其近亲属直接或者间接控制的企业，以及与董事、高级管理人员有其他关联关系的关联人，与公司订立合同或者进行交易，适用前款规定。</w:t>
      </w:r>
    </w:p>
    <w:p>
      <w:pPr>
        <w:ind w:firstLine="643" w:firstLineChars="200"/>
        <w:rPr>
          <w:rFonts w:cs="Times New Roman" w:asciiTheme="minorEastAsia" w:hAnsiTheme="minorEastAsia"/>
          <w:spacing w:val="-2"/>
          <w:kern w:val="0"/>
          <w:sz w:val="32"/>
        </w:rPr>
      </w:pPr>
      <w:r>
        <w:rPr>
          <w:rFonts w:hint="eastAsia" w:cs="Times New Roman" w:asciiTheme="minorEastAsia" w:hAnsiTheme="minorEastAsia"/>
          <w:b/>
          <w:kern w:val="0"/>
          <w:sz w:val="32"/>
        </w:rPr>
        <w:t xml:space="preserve">第五十二条 </w:t>
      </w:r>
      <w:r>
        <w:rPr>
          <w:rFonts w:hint="eastAsia" w:cs="Times New Roman" w:asciiTheme="minorEastAsia" w:hAnsiTheme="minorEastAsia"/>
          <w:spacing w:val="-2"/>
          <w:kern w:val="0"/>
          <w:sz w:val="32"/>
        </w:rPr>
        <w:t>董事、高级管理人员，不得利用职务便利为自己或者他人谋取属于公司的商业机会。但是，有下列情形之一的除外：</w:t>
      </w:r>
    </w:p>
    <w:p>
      <w:pPr>
        <w:ind w:firstLine="632" w:firstLineChars="200"/>
        <w:rPr>
          <w:rFonts w:cs="Times New Roman" w:asciiTheme="minorEastAsia" w:hAnsiTheme="minorEastAsia"/>
          <w:spacing w:val="-2"/>
          <w:kern w:val="0"/>
          <w:sz w:val="32"/>
        </w:rPr>
      </w:pPr>
      <w:r>
        <w:rPr>
          <w:rFonts w:hint="eastAsia" w:cs="Times New Roman" w:asciiTheme="minorEastAsia" w:hAnsiTheme="minorEastAsia"/>
          <w:spacing w:val="-2"/>
          <w:kern w:val="0"/>
          <w:sz w:val="32"/>
        </w:rPr>
        <w:t>（一）向董事会或者股东会报告，并经</w:t>
      </w:r>
      <w:r>
        <w:rPr>
          <w:rFonts w:hint="eastAsia" w:cs="Times New Roman" w:asciiTheme="minorEastAsia" w:hAnsiTheme="minorEastAsia"/>
          <w:color w:val="FF0000"/>
          <w:spacing w:val="-2"/>
          <w:kern w:val="0"/>
          <w:sz w:val="32"/>
        </w:rPr>
        <w:t>董事会/股东会（二选一）</w:t>
      </w:r>
      <w:r>
        <w:rPr>
          <w:rFonts w:hint="eastAsia" w:cs="Times New Roman" w:asciiTheme="minorEastAsia" w:hAnsiTheme="minorEastAsia"/>
          <w:spacing w:val="-2"/>
          <w:kern w:val="0"/>
          <w:sz w:val="32"/>
        </w:rPr>
        <w:t>决议通过；</w:t>
      </w:r>
    </w:p>
    <w:p>
      <w:pPr>
        <w:ind w:firstLine="632" w:firstLineChars="200"/>
        <w:rPr>
          <w:rFonts w:cs="Times New Roman" w:asciiTheme="minorEastAsia" w:hAnsiTheme="minorEastAsia"/>
          <w:spacing w:val="-2"/>
          <w:kern w:val="0"/>
          <w:sz w:val="32"/>
        </w:rPr>
      </w:pPr>
      <w:r>
        <w:rPr>
          <w:rFonts w:hint="eastAsia" w:cs="Times New Roman" w:asciiTheme="minorEastAsia" w:hAnsiTheme="minorEastAsia"/>
          <w:spacing w:val="-2"/>
          <w:kern w:val="0"/>
          <w:sz w:val="32"/>
        </w:rPr>
        <w:t>（二）根据法律、行政法规或者公司章程的规定，公司不能利用该商业机会。</w:t>
      </w:r>
    </w:p>
    <w:p>
      <w:pPr>
        <w:ind w:firstLine="643" w:firstLineChars="200"/>
        <w:rPr>
          <w:rFonts w:cs="Times New Roman" w:asciiTheme="minorEastAsia" w:hAnsiTheme="minorEastAsia"/>
          <w:spacing w:val="-2"/>
          <w:kern w:val="0"/>
          <w:sz w:val="32"/>
        </w:rPr>
      </w:pPr>
      <w:r>
        <w:rPr>
          <w:rFonts w:hint="eastAsia" w:cs="Times New Roman" w:asciiTheme="minorEastAsia" w:hAnsiTheme="minorEastAsia"/>
          <w:b/>
          <w:kern w:val="0"/>
          <w:sz w:val="32"/>
        </w:rPr>
        <w:t xml:space="preserve">第五十三条 </w:t>
      </w:r>
      <w:r>
        <w:rPr>
          <w:rFonts w:hint="eastAsia" w:cs="Times New Roman" w:asciiTheme="minorEastAsia" w:hAnsiTheme="minorEastAsia"/>
          <w:spacing w:val="-2"/>
          <w:kern w:val="0"/>
          <w:sz w:val="32"/>
        </w:rPr>
        <w:t>董事、高级管理人员未向董事会或者股东会报告，并经</w:t>
      </w:r>
      <w:r>
        <w:rPr>
          <w:rFonts w:hint="eastAsia" w:cs="Times New Roman" w:asciiTheme="minorEastAsia" w:hAnsiTheme="minorEastAsia"/>
          <w:color w:val="FF0000"/>
          <w:spacing w:val="-2"/>
          <w:kern w:val="0"/>
          <w:sz w:val="32"/>
        </w:rPr>
        <w:t>董事会/股东会（二选一）</w:t>
      </w:r>
      <w:r>
        <w:rPr>
          <w:rFonts w:hint="eastAsia" w:cs="Times New Roman" w:asciiTheme="minorEastAsia" w:hAnsiTheme="minorEastAsia"/>
          <w:spacing w:val="-2"/>
          <w:kern w:val="0"/>
          <w:sz w:val="32"/>
        </w:rPr>
        <w:t>决议通过，不得自营或者为他人经营与其任职公司同类的业务。</w:t>
      </w:r>
    </w:p>
    <w:p>
      <w:pPr>
        <w:ind w:firstLine="643" w:firstLineChars="200"/>
        <w:rPr>
          <w:rFonts w:cs="Times New Roman" w:asciiTheme="minorEastAsia" w:hAnsiTheme="minorEastAsia"/>
          <w:b/>
          <w:kern w:val="0"/>
          <w:sz w:val="32"/>
        </w:rPr>
      </w:pPr>
      <w:r>
        <w:rPr>
          <w:rFonts w:hint="eastAsia" w:cs="Times New Roman" w:asciiTheme="minorEastAsia" w:hAnsiTheme="minorEastAsia"/>
          <w:b/>
          <w:kern w:val="0"/>
          <w:sz w:val="32"/>
        </w:rPr>
        <w:t xml:space="preserve">第五十四条 </w:t>
      </w:r>
      <w:r>
        <w:rPr>
          <w:rFonts w:hint="eastAsia" w:cs="Times New Roman" w:asciiTheme="minorEastAsia" w:hAnsiTheme="minorEastAsia"/>
          <w:spacing w:val="-2"/>
          <w:kern w:val="0"/>
          <w:sz w:val="32"/>
        </w:rPr>
        <w:t>董事会对本章程</w:t>
      </w:r>
      <w:r>
        <w:rPr>
          <w:rFonts w:hint="eastAsia" w:cs="Times New Roman" w:asciiTheme="minorEastAsia" w:hAnsiTheme="minorEastAsia"/>
          <w:color w:val="FF0000"/>
          <w:spacing w:val="-2"/>
          <w:kern w:val="0"/>
          <w:sz w:val="32"/>
        </w:rPr>
        <w:t>第五十一条至第五十三条</w:t>
      </w:r>
      <w:r>
        <w:rPr>
          <w:rFonts w:hint="eastAsia" w:cs="Times New Roman" w:asciiTheme="minorEastAsia" w:hAnsiTheme="minorEastAsia"/>
          <w:spacing w:val="-2"/>
          <w:kern w:val="0"/>
          <w:sz w:val="32"/>
        </w:rPr>
        <w:t>规定的事项决议时，关联董事不得参与表决，其表决权不计入表决权总数。出席董事会会议的无关联关系董事人数不足三人的，应当将该事项提交股东会审议。</w:t>
      </w:r>
    </w:p>
    <w:p>
      <w:pPr>
        <w:ind w:firstLine="643" w:firstLineChars="200"/>
        <w:rPr>
          <w:rFonts w:cs="Times New Roman" w:asciiTheme="minorEastAsia" w:hAnsiTheme="minorEastAsia"/>
          <w:spacing w:val="-2"/>
          <w:kern w:val="0"/>
          <w:sz w:val="32"/>
        </w:rPr>
      </w:pPr>
      <w:r>
        <w:rPr>
          <w:rFonts w:hint="eastAsia" w:cs="Times New Roman" w:asciiTheme="minorEastAsia" w:hAnsiTheme="minorEastAsia"/>
          <w:b/>
          <w:kern w:val="0"/>
          <w:sz w:val="32"/>
        </w:rPr>
        <w:t xml:space="preserve">第五十五条 </w:t>
      </w:r>
      <w:r>
        <w:rPr>
          <w:rFonts w:cs="Times New Roman" w:asciiTheme="minorEastAsia" w:hAnsiTheme="minorEastAsia"/>
          <w:spacing w:val="-2"/>
          <w:kern w:val="0"/>
          <w:sz w:val="32"/>
        </w:rPr>
        <w:t>董事、高级管理人员违反《公司法》第一百八十一条至第一百八十四条规定所得的收入应当归公司所有。</w:t>
      </w:r>
    </w:p>
    <w:p>
      <w:pPr>
        <w:ind w:firstLine="643" w:firstLineChars="200"/>
        <w:rPr>
          <w:rFonts w:cs="Times New Roman" w:asciiTheme="minorEastAsia" w:hAnsiTheme="minorEastAsia"/>
          <w:spacing w:val="-2"/>
          <w:kern w:val="0"/>
          <w:sz w:val="32"/>
        </w:rPr>
      </w:pPr>
      <w:r>
        <w:rPr>
          <w:rFonts w:cs="Times New Roman" w:asciiTheme="minorEastAsia" w:hAnsiTheme="minorEastAsia"/>
          <w:b/>
          <w:kern w:val="0"/>
          <w:sz w:val="32"/>
        </w:rPr>
        <w:t>第</w:t>
      </w:r>
      <w:r>
        <w:rPr>
          <w:rFonts w:hint="eastAsia" w:cs="Times New Roman" w:asciiTheme="minorEastAsia" w:hAnsiTheme="minorEastAsia"/>
          <w:b/>
          <w:kern w:val="0"/>
          <w:sz w:val="32"/>
        </w:rPr>
        <w:t>五十六</w:t>
      </w:r>
      <w:r>
        <w:rPr>
          <w:rFonts w:cs="Times New Roman" w:asciiTheme="minorEastAsia" w:hAnsiTheme="minorEastAsia"/>
          <w:b/>
          <w:kern w:val="0"/>
          <w:sz w:val="32"/>
        </w:rPr>
        <w:t>条</w:t>
      </w:r>
      <w:r>
        <w:rPr>
          <w:rFonts w:cs="Times New Roman" w:asciiTheme="minorEastAsia" w:hAnsiTheme="minorEastAsia"/>
          <w:spacing w:val="-2"/>
          <w:kern w:val="0"/>
          <w:sz w:val="32"/>
        </w:rPr>
        <w:t xml:space="preserve"> 董事、高级管理人员执行职务违反法律、行政法规或者公司章程的规定，给公司造成损失的，应当承担赔偿责任。</w:t>
      </w:r>
    </w:p>
    <w:p>
      <w:pPr>
        <w:rPr>
          <w:rFonts w:cs="Times New Roman" w:asciiTheme="minorEastAsia" w:hAnsiTheme="minorEastAsia"/>
          <w:spacing w:val="-2"/>
          <w:kern w:val="0"/>
          <w:sz w:val="32"/>
        </w:rPr>
      </w:pPr>
    </w:p>
    <w:p>
      <w:pPr>
        <w:jc w:val="center"/>
        <w:rPr>
          <w:rFonts w:ascii="黑体" w:hAnsi="黑体" w:eastAsia="黑体" w:cs="Times New Roman"/>
          <w:b/>
          <w:kern w:val="0"/>
          <w:sz w:val="32"/>
        </w:rPr>
      </w:pPr>
      <w:r>
        <w:rPr>
          <w:rFonts w:ascii="黑体" w:hAnsi="黑体" w:eastAsia="黑体" w:cs="Times New Roman"/>
          <w:b/>
          <w:kern w:val="0"/>
          <w:sz w:val="32"/>
        </w:rPr>
        <w:t>第</w:t>
      </w:r>
      <w:r>
        <w:rPr>
          <w:rFonts w:hint="eastAsia" w:ascii="黑体" w:hAnsi="黑体" w:eastAsia="黑体" w:cs="Times New Roman"/>
          <w:b/>
          <w:kern w:val="0"/>
          <w:sz w:val="32"/>
        </w:rPr>
        <w:t>八</w:t>
      </w:r>
      <w:r>
        <w:rPr>
          <w:rFonts w:ascii="黑体" w:hAnsi="黑体" w:eastAsia="黑体" w:cs="Times New Roman"/>
          <w:b/>
          <w:kern w:val="0"/>
          <w:sz w:val="32"/>
        </w:rPr>
        <w:t xml:space="preserve">章 </w:t>
      </w:r>
      <w:r>
        <w:rPr>
          <w:rFonts w:hint="eastAsia" w:ascii="黑体" w:hAnsi="黑体" w:eastAsia="黑体" w:cs="Times New Roman"/>
          <w:b/>
          <w:kern w:val="0"/>
          <w:sz w:val="32"/>
        </w:rPr>
        <w:t xml:space="preserve"> </w:t>
      </w:r>
      <w:r>
        <w:rPr>
          <w:rFonts w:ascii="黑体" w:hAnsi="黑体" w:eastAsia="黑体" w:cs="Times New Roman"/>
          <w:b/>
          <w:kern w:val="0"/>
          <w:sz w:val="32"/>
        </w:rPr>
        <w:t>公司</w:t>
      </w:r>
      <w:r>
        <w:rPr>
          <w:rFonts w:hint="eastAsia" w:ascii="黑体" w:hAnsi="黑体" w:eastAsia="黑体" w:cs="Times New Roman"/>
          <w:b/>
          <w:kern w:val="0"/>
          <w:sz w:val="32"/>
        </w:rPr>
        <w:t>财务</w:t>
      </w:r>
      <w:r>
        <w:rPr>
          <w:rFonts w:ascii="黑体" w:hAnsi="黑体" w:eastAsia="黑体" w:cs="Times New Roman"/>
          <w:b/>
          <w:kern w:val="0"/>
          <w:sz w:val="32"/>
        </w:rPr>
        <w:t>、</w:t>
      </w:r>
      <w:r>
        <w:rPr>
          <w:rFonts w:hint="eastAsia" w:ascii="黑体" w:hAnsi="黑体" w:eastAsia="黑体" w:cs="Times New Roman"/>
          <w:b/>
          <w:kern w:val="0"/>
          <w:sz w:val="32"/>
        </w:rPr>
        <w:t>会计</w:t>
      </w:r>
    </w:p>
    <w:p>
      <w:pPr>
        <w:ind w:firstLine="643" w:firstLineChars="200"/>
        <w:rPr>
          <w:rFonts w:cs="Times New Roman" w:asciiTheme="minorEastAsia" w:hAnsiTheme="minorEastAsia"/>
          <w:spacing w:val="-2"/>
          <w:kern w:val="0"/>
          <w:sz w:val="32"/>
        </w:rPr>
      </w:pPr>
      <w:r>
        <w:rPr>
          <w:rFonts w:cs="Times New Roman" w:asciiTheme="minorEastAsia" w:hAnsiTheme="minorEastAsia"/>
          <w:b/>
          <w:kern w:val="0"/>
          <w:sz w:val="32"/>
        </w:rPr>
        <w:t>第</w:t>
      </w:r>
      <w:r>
        <w:rPr>
          <w:rFonts w:hint="eastAsia" w:cs="Times New Roman" w:asciiTheme="minorEastAsia" w:hAnsiTheme="minorEastAsia"/>
          <w:b/>
          <w:kern w:val="0"/>
          <w:sz w:val="32"/>
        </w:rPr>
        <w:t>五十七</w:t>
      </w:r>
      <w:r>
        <w:rPr>
          <w:rFonts w:cs="Times New Roman" w:asciiTheme="minorEastAsia" w:hAnsiTheme="minorEastAsia"/>
          <w:b/>
          <w:kern w:val="0"/>
          <w:sz w:val="32"/>
        </w:rPr>
        <w:t>条</w:t>
      </w:r>
      <w:r>
        <w:rPr>
          <w:rFonts w:cs="Times New Roman" w:asciiTheme="minorEastAsia" w:hAnsiTheme="minorEastAsia"/>
          <w:spacing w:val="-2"/>
          <w:kern w:val="0"/>
          <w:sz w:val="32"/>
        </w:rPr>
        <w:t xml:space="preserve"> 公司应当依照法律、行政法规和国务院财政部门的规定建立本公司的财务、会计制度。公司应当在每一会计年度终了时编制财务会计报告，并依法经会计师事务所审计。财务会计报告应当依照法律、行政法规和国务院财政部门的规定制作。公司应当在下一会计年度开始之后三个月前将财务会计报告送交各股东。</w:t>
      </w:r>
    </w:p>
    <w:p>
      <w:pPr>
        <w:ind w:firstLine="643" w:firstLineChars="200"/>
        <w:rPr>
          <w:rFonts w:cs="Times New Roman" w:asciiTheme="minorEastAsia" w:hAnsiTheme="minorEastAsia"/>
          <w:spacing w:val="-2"/>
          <w:kern w:val="0"/>
          <w:sz w:val="32"/>
        </w:rPr>
      </w:pPr>
      <w:r>
        <w:rPr>
          <w:rFonts w:cs="Times New Roman" w:asciiTheme="minorEastAsia" w:hAnsiTheme="minorEastAsia"/>
          <w:b/>
          <w:kern w:val="0"/>
          <w:sz w:val="32"/>
        </w:rPr>
        <w:t>第</w:t>
      </w:r>
      <w:r>
        <w:rPr>
          <w:rFonts w:hint="eastAsia" w:cs="Times New Roman" w:asciiTheme="minorEastAsia" w:hAnsiTheme="minorEastAsia"/>
          <w:b/>
          <w:kern w:val="0"/>
          <w:sz w:val="32"/>
        </w:rPr>
        <w:t>五十八</w:t>
      </w:r>
      <w:r>
        <w:rPr>
          <w:rFonts w:cs="Times New Roman" w:asciiTheme="minorEastAsia" w:hAnsiTheme="minorEastAsia"/>
          <w:b/>
          <w:kern w:val="0"/>
          <w:sz w:val="32"/>
        </w:rPr>
        <w:t>条</w:t>
      </w:r>
      <w:r>
        <w:rPr>
          <w:rFonts w:hint="eastAsia" w:cs="Times New Roman" w:asciiTheme="minorEastAsia" w:hAnsiTheme="minorEastAsia"/>
          <w:b/>
          <w:kern w:val="0"/>
          <w:sz w:val="32"/>
        </w:rPr>
        <w:t xml:space="preserve"> </w:t>
      </w:r>
      <w:r>
        <w:rPr>
          <w:rFonts w:cs="Times New Roman" w:asciiTheme="minorEastAsia" w:hAnsiTheme="minorEastAsia"/>
          <w:spacing w:val="-2"/>
          <w:kern w:val="0"/>
          <w:sz w:val="32"/>
        </w:rPr>
        <w:t>公司分配当年税后利润时，应当提取利润的百分之十列入公司法定公积金。公司法定公积金累计额为公司注册资本的百分之五十以上的，可以不再提取。公司的法定公积金不足以弥补以前年度亏损的，在依照前款规定提取法定公积金之前，应当先用当年利润弥补亏损。公司从税后利润中提取法定公积金后，经股东会决议，还可以从税后利润中提取任意公积金。公司弥补亏损和提取公积金后所余税后利润，公司按照股东实缴的出资比例分配利润；不按照股东实缴的出资比例分配利润的，应经全体股东同意。</w:t>
      </w:r>
    </w:p>
    <w:p>
      <w:pPr>
        <w:ind w:firstLine="643" w:firstLineChars="200"/>
        <w:rPr>
          <w:rFonts w:cs="Times New Roman" w:asciiTheme="minorEastAsia" w:hAnsiTheme="minorEastAsia"/>
          <w:spacing w:val="-2"/>
          <w:kern w:val="0"/>
          <w:sz w:val="32"/>
        </w:rPr>
      </w:pPr>
      <w:r>
        <w:rPr>
          <w:rFonts w:hint="eastAsia" w:cs="Times New Roman" w:asciiTheme="minorEastAsia" w:hAnsiTheme="minorEastAsia"/>
          <w:b/>
          <w:kern w:val="0"/>
          <w:sz w:val="32"/>
        </w:rPr>
        <w:t xml:space="preserve">第五十九条 </w:t>
      </w:r>
      <w:r>
        <w:rPr>
          <w:rFonts w:cs="Times New Roman" w:asciiTheme="minorEastAsia" w:hAnsiTheme="minorEastAsia"/>
          <w:spacing w:val="-2"/>
          <w:kern w:val="0"/>
          <w:sz w:val="32"/>
        </w:rPr>
        <w:t>公司违反《公司法》的规定向股东分配利润的，股东应当将违反规定分配的利润退还公司；给公司造成损失的，股东及负有责任的董事、高级管理人员应当承担赔偿责任。</w:t>
      </w:r>
    </w:p>
    <w:p>
      <w:pPr>
        <w:ind w:firstLine="632" w:firstLineChars="200"/>
        <w:rPr>
          <w:rFonts w:cs="Times New Roman" w:asciiTheme="minorEastAsia" w:hAnsiTheme="minorEastAsia"/>
          <w:spacing w:val="-2"/>
          <w:kern w:val="0"/>
          <w:sz w:val="32"/>
        </w:rPr>
      </w:pPr>
      <w:r>
        <w:rPr>
          <w:rFonts w:cs="Times New Roman" w:asciiTheme="minorEastAsia" w:hAnsiTheme="minorEastAsia"/>
          <w:spacing w:val="-2"/>
          <w:kern w:val="0"/>
          <w:sz w:val="32"/>
        </w:rPr>
        <w:t>股东会作出分配利润的决议的，董事会应当在股东会决议作出之日起六个月内进行分配。</w:t>
      </w:r>
    </w:p>
    <w:p>
      <w:pPr>
        <w:ind w:firstLine="643" w:firstLineChars="200"/>
        <w:rPr>
          <w:rFonts w:cs="Times New Roman" w:asciiTheme="minorEastAsia" w:hAnsiTheme="minorEastAsia"/>
          <w:spacing w:val="-2"/>
          <w:kern w:val="0"/>
          <w:sz w:val="32"/>
        </w:rPr>
      </w:pPr>
      <w:r>
        <w:rPr>
          <w:rFonts w:hint="eastAsia" w:cs="Times New Roman" w:asciiTheme="minorEastAsia" w:hAnsiTheme="minorEastAsia"/>
          <w:b/>
          <w:kern w:val="0"/>
          <w:sz w:val="32"/>
        </w:rPr>
        <w:t>第六十条</w:t>
      </w:r>
      <w:r>
        <w:rPr>
          <w:rFonts w:hint="eastAsia" w:cs="Times New Roman" w:asciiTheme="minorEastAsia" w:hAnsiTheme="minorEastAsia"/>
          <w:spacing w:val="-2"/>
          <w:kern w:val="0"/>
          <w:sz w:val="32"/>
        </w:rPr>
        <w:t xml:space="preserve"> </w:t>
      </w:r>
      <w:r>
        <w:rPr>
          <w:rFonts w:cs="Times New Roman" w:asciiTheme="minorEastAsia" w:hAnsiTheme="minorEastAsia"/>
          <w:spacing w:val="-2"/>
          <w:kern w:val="0"/>
          <w:sz w:val="32"/>
        </w:rPr>
        <w:t>公司的公积金用于弥补公司的亏损、扩大公司生产经营或者转为增加公司注册资本。公积金弥补公司亏损，应当先使用任意公积金和法定公积金；仍不能弥补的，可以按照规定使用资本公积金。法定公积金转为增加注册资本时，所留存的该项公积金不得少于转增前公司注册资本的百分之二十五。</w:t>
      </w:r>
    </w:p>
    <w:p>
      <w:pPr>
        <w:ind w:firstLine="643" w:firstLineChars="200"/>
        <w:rPr>
          <w:rFonts w:cs="Times New Roman" w:asciiTheme="minorEastAsia" w:hAnsiTheme="minorEastAsia"/>
          <w:spacing w:val="-2"/>
          <w:kern w:val="0"/>
          <w:sz w:val="32"/>
        </w:rPr>
      </w:pPr>
      <w:r>
        <w:rPr>
          <w:rFonts w:hint="eastAsia" w:cs="Times New Roman" w:asciiTheme="minorEastAsia" w:hAnsiTheme="minorEastAsia"/>
          <w:b/>
          <w:kern w:val="0"/>
          <w:sz w:val="32"/>
        </w:rPr>
        <w:t xml:space="preserve">第六十一条 </w:t>
      </w:r>
      <w:r>
        <w:rPr>
          <w:rFonts w:cs="Times New Roman" w:asciiTheme="minorEastAsia" w:hAnsiTheme="minorEastAsia"/>
          <w:spacing w:val="-2"/>
          <w:kern w:val="0"/>
          <w:sz w:val="32"/>
        </w:rPr>
        <w:t>公司聘用、解聘承办公司审计业务的会计师事务所，由</w:t>
      </w:r>
      <w:r>
        <w:rPr>
          <w:rFonts w:hint="eastAsia" w:cs="Times New Roman" w:asciiTheme="minorEastAsia" w:hAnsiTheme="minorEastAsia"/>
          <w:color w:val="FF0000"/>
          <w:spacing w:val="-2"/>
          <w:kern w:val="0"/>
          <w:sz w:val="32"/>
        </w:rPr>
        <w:t>股东会/董事会（</w:t>
      </w:r>
      <w:r>
        <w:rPr>
          <w:rFonts w:hint="eastAsia" w:cs="Times New Roman" w:asciiTheme="minorEastAsia" w:hAnsiTheme="minorEastAsia"/>
          <w:color w:val="FF0000"/>
          <w:spacing w:val="-2"/>
          <w:kern w:val="0"/>
          <w:sz w:val="32"/>
          <w:lang w:eastAsia="zh-CN"/>
        </w:rPr>
        <w:t>二</w:t>
      </w:r>
      <w:r>
        <w:rPr>
          <w:rFonts w:hint="eastAsia" w:cs="Times New Roman" w:asciiTheme="minorEastAsia" w:hAnsiTheme="minorEastAsia"/>
          <w:color w:val="FF0000"/>
          <w:spacing w:val="-2"/>
          <w:kern w:val="0"/>
          <w:sz w:val="32"/>
        </w:rPr>
        <w:t>选一）</w:t>
      </w:r>
      <w:r>
        <w:rPr>
          <w:rFonts w:cs="Times New Roman" w:asciiTheme="minorEastAsia" w:hAnsiTheme="minorEastAsia"/>
          <w:spacing w:val="-2"/>
          <w:kern w:val="0"/>
          <w:sz w:val="32"/>
        </w:rPr>
        <w:t>决定。股东会就解聘会计师事务所进行表决时，应当允许会计师事务所陈述意见。</w:t>
      </w:r>
    </w:p>
    <w:p>
      <w:pPr>
        <w:ind w:firstLine="643" w:firstLineChars="200"/>
        <w:rPr>
          <w:rFonts w:cs="Times New Roman" w:asciiTheme="minorEastAsia" w:hAnsiTheme="minorEastAsia"/>
          <w:spacing w:val="-2"/>
          <w:kern w:val="0"/>
          <w:sz w:val="32"/>
        </w:rPr>
      </w:pPr>
      <w:r>
        <w:rPr>
          <w:rFonts w:hint="eastAsia" w:cs="Times New Roman" w:asciiTheme="minorEastAsia" w:hAnsiTheme="minorEastAsia"/>
          <w:b/>
          <w:kern w:val="0"/>
          <w:sz w:val="32"/>
        </w:rPr>
        <w:t xml:space="preserve">第六十二条 </w:t>
      </w:r>
      <w:r>
        <w:rPr>
          <w:rFonts w:cs="Times New Roman" w:asciiTheme="minorEastAsia" w:hAnsiTheme="minorEastAsia"/>
          <w:spacing w:val="-2"/>
          <w:kern w:val="0"/>
          <w:sz w:val="32"/>
        </w:rPr>
        <w:t>公司除法定的会计账簿外，不得另立会计账簿。对公司资金，不得以任何个人名义开立账户存储。</w:t>
      </w:r>
    </w:p>
    <w:p>
      <w:pPr>
        <w:rPr>
          <w:rFonts w:cs="Times New Roman" w:asciiTheme="minorEastAsia" w:hAnsiTheme="minorEastAsia"/>
          <w:spacing w:val="-2"/>
          <w:kern w:val="0"/>
          <w:sz w:val="32"/>
        </w:rPr>
      </w:pPr>
    </w:p>
    <w:p>
      <w:pPr>
        <w:jc w:val="center"/>
        <w:rPr>
          <w:rFonts w:ascii="黑体" w:hAnsi="黑体" w:eastAsia="黑体" w:cs="Times New Roman"/>
          <w:b/>
          <w:kern w:val="0"/>
          <w:sz w:val="32"/>
        </w:rPr>
      </w:pPr>
      <w:r>
        <w:rPr>
          <w:rFonts w:ascii="黑体" w:hAnsi="黑体" w:eastAsia="黑体" w:cs="Times New Roman"/>
          <w:b/>
          <w:kern w:val="0"/>
          <w:sz w:val="32"/>
        </w:rPr>
        <w:t>第</w:t>
      </w:r>
      <w:r>
        <w:rPr>
          <w:rFonts w:hint="eastAsia" w:ascii="黑体" w:hAnsi="黑体" w:eastAsia="黑体" w:cs="Times New Roman"/>
          <w:b/>
          <w:kern w:val="0"/>
          <w:sz w:val="32"/>
        </w:rPr>
        <w:t>九</w:t>
      </w:r>
      <w:r>
        <w:rPr>
          <w:rFonts w:ascii="黑体" w:hAnsi="黑体" w:eastAsia="黑体" w:cs="Times New Roman"/>
          <w:b/>
          <w:kern w:val="0"/>
          <w:sz w:val="32"/>
        </w:rPr>
        <w:t xml:space="preserve">章 </w:t>
      </w:r>
      <w:r>
        <w:rPr>
          <w:rFonts w:hint="eastAsia" w:ascii="黑体" w:hAnsi="黑体" w:eastAsia="黑体" w:cs="Times New Roman"/>
          <w:b/>
          <w:kern w:val="0"/>
          <w:sz w:val="32"/>
        </w:rPr>
        <w:t xml:space="preserve"> </w:t>
      </w:r>
      <w:r>
        <w:rPr>
          <w:rFonts w:ascii="黑体" w:hAnsi="黑体" w:eastAsia="黑体" w:cs="Times New Roman"/>
          <w:b/>
          <w:kern w:val="0"/>
          <w:sz w:val="32"/>
        </w:rPr>
        <w:t>公司的解散、清算</w:t>
      </w:r>
    </w:p>
    <w:p>
      <w:pPr>
        <w:ind w:firstLine="643" w:firstLineChars="200"/>
        <w:rPr>
          <w:rFonts w:cs="Times New Roman" w:asciiTheme="minorEastAsia" w:hAnsiTheme="minorEastAsia"/>
          <w:spacing w:val="-2"/>
          <w:kern w:val="0"/>
          <w:sz w:val="32"/>
        </w:rPr>
      </w:pPr>
      <w:r>
        <w:rPr>
          <w:rFonts w:cs="Times New Roman" w:asciiTheme="minorEastAsia" w:hAnsiTheme="minorEastAsia"/>
          <w:b/>
          <w:kern w:val="0"/>
          <w:sz w:val="32"/>
        </w:rPr>
        <w:t>第</w:t>
      </w:r>
      <w:r>
        <w:rPr>
          <w:rFonts w:hint="eastAsia" w:cs="Times New Roman" w:asciiTheme="minorEastAsia" w:hAnsiTheme="minorEastAsia"/>
          <w:b/>
          <w:kern w:val="0"/>
          <w:sz w:val="32"/>
        </w:rPr>
        <w:t>六十三</w:t>
      </w:r>
      <w:r>
        <w:rPr>
          <w:rFonts w:cs="Times New Roman" w:asciiTheme="minorEastAsia" w:hAnsiTheme="minorEastAsia"/>
          <w:b/>
          <w:kern w:val="0"/>
          <w:sz w:val="32"/>
        </w:rPr>
        <w:t xml:space="preserve">条 </w:t>
      </w:r>
      <w:r>
        <w:rPr>
          <w:rFonts w:cs="Times New Roman" w:asciiTheme="minorEastAsia" w:hAnsiTheme="minorEastAsia"/>
          <w:spacing w:val="-2"/>
          <w:kern w:val="0"/>
          <w:sz w:val="32"/>
        </w:rPr>
        <w:t>公司因下列原因解散：</w:t>
      </w:r>
    </w:p>
    <w:p>
      <w:pPr>
        <w:ind w:firstLine="632" w:firstLineChars="200"/>
        <w:rPr>
          <w:rFonts w:cs="Times New Roman" w:asciiTheme="minorEastAsia" w:hAnsiTheme="minorEastAsia"/>
          <w:spacing w:val="-2"/>
          <w:kern w:val="0"/>
          <w:sz w:val="32"/>
        </w:rPr>
      </w:pPr>
      <w:r>
        <w:rPr>
          <w:rFonts w:cs="Times New Roman" w:asciiTheme="minorEastAsia" w:hAnsiTheme="minorEastAsia"/>
          <w:spacing w:val="-2"/>
          <w:kern w:val="0"/>
          <w:sz w:val="32"/>
        </w:rPr>
        <w:t>（一）公司章程规定的营业期限届满或者公司章程规定的其他解散事由出现；</w:t>
      </w:r>
    </w:p>
    <w:p>
      <w:pPr>
        <w:ind w:firstLine="632" w:firstLineChars="200"/>
        <w:rPr>
          <w:rFonts w:cs="Times New Roman" w:asciiTheme="minorEastAsia" w:hAnsiTheme="minorEastAsia"/>
          <w:spacing w:val="-2"/>
          <w:kern w:val="0"/>
          <w:sz w:val="32"/>
        </w:rPr>
      </w:pPr>
      <w:r>
        <w:rPr>
          <w:rFonts w:cs="Times New Roman" w:asciiTheme="minorEastAsia" w:hAnsiTheme="minorEastAsia"/>
          <w:spacing w:val="-2"/>
          <w:kern w:val="0"/>
          <w:sz w:val="32"/>
        </w:rPr>
        <w:t>（二）股东会决议解散；</w:t>
      </w:r>
    </w:p>
    <w:p>
      <w:pPr>
        <w:ind w:firstLine="632" w:firstLineChars="200"/>
        <w:rPr>
          <w:rFonts w:cs="Times New Roman" w:asciiTheme="minorEastAsia" w:hAnsiTheme="minorEastAsia"/>
          <w:spacing w:val="-2"/>
          <w:kern w:val="0"/>
          <w:sz w:val="32"/>
        </w:rPr>
      </w:pPr>
      <w:r>
        <w:rPr>
          <w:rFonts w:cs="Times New Roman" w:asciiTheme="minorEastAsia" w:hAnsiTheme="minorEastAsia"/>
          <w:spacing w:val="-2"/>
          <w:kern w:val="0"/>
          <w:sz w:val="32"/>
        </w:rPr>
        <w:t>（三）因公司合并或者分立需要解散；</w:t>
      </w:r>
    </w:p>
    <w:p>
      <w:pPr>
        <w:ind w:firstLine="632" w:firstLineChars="200"/>
        <w:rPr>
          <w:rFonts w:cs="Times New Roman" w:asciiTheme="minorEastAsia" w:hAnsiTheme="minorEastAsia"/>
          <w:spacing w:val="-2"/>
          <w:kern w:val="0"/>
          <w:sz w:val="32"/>
        </w:rPr>
      </w:pPr>
      <w:r>
        <w:rPr>
          <w:rFonts w:cs="Times New Roman" w:asciiTheme="minorEastAsia" w:hAnsiTheme="minorEastAsia"/>
          <w:spacing w:val="-2"/>
          <w:kern w:val="0"/>
          <w:sz w:val="32"/>
        </w:rPr>
        <w:t>（四）依法被吊销营业执照、责令关闭或者被撤销；</w:t>
      </w:r>
    </w:p>
    <w:p>
      <w:pPr>
        <w:pStyle w:val="3"/>
        <w:ind w:firstLine="632" w:firstLineChars="200"/>
        <w:rPr>
          <w:rFonts w:hint="default" w:cs="Times New Roman" w:asciiTheme="minorEastAsia" w:hAnsiTheme="minorEastAsia"/>
          <w:spacing w:val="-2"/>
          <w:kern w:val="0"/>
          <w:sz w:val="32"/>
        </w:rPr>
      </w:pPr>
      <w:r>
        <w:rPr>
          <w:rFonts w:hint="default" w:cs="Times New Roman" w:asciiTheme="minorEastAsia" w:hAnsiTheme="minorEastAsia"/>
          <w:spacing w:val="-2"/>
          <w:kern w:val="0"/>
          <w:sz w:val="32"/>
        </w:rPr>
        <w:t>（五）人民法院</w:t>
      </w:r>
      <w:r>
        <w:rPr>
          <w:rFonts w:cs="Times New Roman" w:asciiTheme="minorEastAsia" w:hAnsiTheme="minorEastAsia"/>
          <w:spacing w:val="-2"/>
          <w:kern w:val="0"/>
          <w:sz w:val="32"/>
        </w:rPr>
        <w:t>依照《公司法》</w:t>
      </w:r>
      <w:r>
        <w:rPr>
          <w:rFonts w:hint="default" w:cs="Times New Roman" w:asciiTheme="minorEastAsia" w:hAnsiTheme="minorEastAsia"/>
          <w:spacing w:val="-2"/>
          <w:kern w:val="0"/>
          <w:sz w:val="32"/>
        </w:rPr>
        <w:t>第二百三十一条的规定予以解散。</w:t>
      </w:r>
    </w:p>
    <w:p>
      <w:pPr>
        <w:ind w:firstLine="632" w:firstLineChars="200"/>
        <w:rPr>
          <w:rFonts w:cs="Times New Roman" w:asciiTheme="minorEastAsia" w:hAnsiTheme="minorEastAsia"/>
          <w:spacing w:val="-2"/>
          <w:kern w:val="0"/>
          <w:sz w:val="32"/>
        </w:rPr>
      </w:pPr>
      <w:r>
        <w:rPr>
          <w:rFonts w:cs="Times New Roman" w:asciiTheme="minorEastAsia" w:hAnsiTheme="minorEastAsia"/>
          <w:spacing w:val="-2"/>
          <w:kern w:val="0"/>
          <w:sz w:val="32"/>
        </w:rPr>
        <w:t>公司出现前款规定的解散事由，应当在十日内将解散事由通过国家企业信用信息公示系统予以公示。</w:t>
      </w:r>
    </w:p>
    <w:p>
      <w:pPr>
        <w:ind w:firstLine="643" w:firstLineChars="200"/>
        <w:rPr>
          <w:rFonts w:cs="Times New Roman" w:asciiTheme="minorEastAsia" w:hAnsiTheme="minorEastAsia"/>
          <w:spacing w:val="-2"/>
          <w:kern w:val="0"/>
          <w:sz w:val="32"/>
        </w:rPr>
      </w:pPr>
      <w:r>
        <w:rPr>
          <w:rFonts w:cs="Times New Roman" w:asciiTheme="minorEastAsia" w:hAnsiTheme="minorEastAsia"/>
          <w:b/>
          <w:kern w:val="0"/>
          <w:sz w:val="32"/>
        </w:rPr>
        <w:t>第</w:t>
      </w:r>
      <w:r>
        <w:rPr>
          <w:rFonts w:hint="eastAsia" w:cs="Times New Roman" w:asciiTheme="minorEastAsia" w:hAnsiTheme="minorEastAsia"/>
          <w:b/>
          <w:kern w:val="0"/>
          <w:sz w:val="32"/>
        </w:rPr>
        <w:t>六十四</w:t>
      </w:r>
      <w:r>
        <w:rPr>
          <w:rFonts w:cs="Times New Roman" w:asciiTheme="minorEastAsia" w:hAnsiTheme="minorEastAsia"/>
          <w:b/>
          <w:kern w:val="0"/>
          <w:sz w:val="32"/>
        </w:rPr>
        <w:t xml:space="preserve">条 </w:t>
      </w:r>
      <w:r>
        <w:rPr>
          <w:rFonts w:cs="Times New Roman" w:asciiTheme="minorEastAsia" w:hAnsiTheme="minorEastAsia"/>
          <w:spacing w:val="-2"/>
          <w:kern w:val="0"/>
          <w:sz w:val="32"/>
        </w:rPr>
        <w:t>公司出现除上一条第（三）项以外的解散事</w:t>
      </w:r>
    </w:p>
    <w:p>
      <w:pPr>
        <w:rPr>
          <w:rFonts w:cs="Times New Roman" w:asciiTheme="minorEastAsia" w:hAnsiTheme="minorEastAsia"/>
          <w:spacing w:val="-2"/>
          <w:kern w:val="0"/>
          <w:sz w:val="32"/>
        </w:rPr>
      </w:pPr>
      <w:r>
        <w:rPr>
          <w:rFonts w:cs="Times New Roman" w:asciiTheme="minorEastAsia" w:hAnsiTheme="minorEastAsia"/>
          <w:spacing w:val="-2"/>
          <w:kern w:val="0"/>
          <w:sz w:val="32"/>
        </w:rPr>
        <w:t>由时，应当清算。董事为公司清算义务人，公司应当在解散事由出现之日起十五日内组成清算组进行清算。</w:t>
      </w:r>
    </w:p>
    <w:p>
      <w:pPr>
        <w:ind w:firstLine="632" w:firstLineChars="200"/>
        <w:rPr>
          <w:rFonts w:cs="Times New Roman" w:asciiTheme="minorEastAsia" w:hAnsiTheme="minorEastAsia"/>
          <w:spacing w:val="-2"/>
          <w:kern w:val="0"/>
          <w:sz w:val="32"/>
        </w:rPr>
      </w:pPr>
      <w:r>
        <w:rPr>
          <w:rFonts w:cs="Times New Roman" w:asciiTheme="minorEastAsia" w:hAnsiTheme="minorEastAsia"/>
          <w:spacing w:val="-2"/>
          <w:kern w:val="0"/>
          <w:sz w:val="32"/>
        </w:rPr>
        <w:t>清算组由董事组成或者由股东会决议另选他人组成。</w:t>
      </w:r>
    </w:p>
    <w:p>
      <w:pPr>
        <w:ind w:firstLine="632" w:firstLineChars="200"/>
        <w:rPr>
          <w:rFonts w:cs="Times New Roman" w:asciiTheme="minorEastAsia" w:hAnsiTheme="minorEastAsia"/>
          <w:spacing w:val="-2"/>
          <w:kern w:val="0"/>
          <w:sz w:val="32"/>
        </w:rPr>
      </w:pPr>
      <w:r>
        <w:rPr>
          <w:rFonts w:cs="Times New Roman" w:asciiTheme="minorEastAsia" w:hAnsiTheme="minorEastAsia"/>
          <w:spacing w:val="-2"/>
          <w:kern w:val="0"/>
          <w:sz w:val="32"/>
        </w:rPr>
        <w:t>清算义务人未及时履行清算义务，给公司或者债权人造成损失的，应当承担赔偿责任。</w:t>
      </w:r>
      <w:r>
        <w:rPr>
          <w:rFonts w:hint="eastAsia" w:cs="Times New Roman" w:asciiTheme="minorEastAsia" w:hAnsiTheme="minorEastAsia"/>
          <w:spacing w:val="-2"/>
          <w:kern w:val="0"/>
          <w:sz w:val="32"/>
        </w:rPr>
        <w:t xml:space="preserve"> </w:t>
      </w:r>
    </w:p>
    <w:p>
      <w:pPr>
        <w:ind w:firstLine="643" w:firstLineChars="200"/>
        <w:rPr>
          <w:rFonts w:cs="Times New Roman" w:asciiTheme="minorEastAsia" w:hAnsiTheme="minorEastAsia"/>
          <w:spacing w:val="-2"/>
          <w:kern w:val="0"/>
          <w:sz w:val="32"/>
        </w:rPr>
      </w:pPr>
      <w:r>
        <w:rPr>
          <w:rFonts w:cs="Times New Roman" w:asciiTheme="minorEastAsia" w:hAnsiTheme="minorEastAsia"/>
          <w:b/>
          <w:kern w:val="0"/>
          <w:sz w:val="32"/>
        </w:rPr>
        <w:t>第</w:t>
      </w:r>
      <w:r>
        <w:rPr>
          <w:rFonts w:hint="eastAsia" w:cs="Times New Roman" w:asciiTheme="minorEastAsia" w:hAnsiTheme="minorEastAsia"/>
          <w:b/>
          <w:kern w:val="0"/>
          <w:sz w:val="32"/>
        </w:rPr>
        <w:t>六十五</w:t>
      </w:r>
      <w:r>
        <w:rPr>
          <w:rFonts w:cs="Times New Roman" w:asciiTheme="minorEastAsia" w:hAnsiTheme="minorEastAsia"/>
          <w:b/>
          <w:kern w:val="0"/>
          <w:sz w:val="32"/>
        </w:rPr>
        <w:t>条</w:t>
      </w:r>
      <w:r>
        <w:rPr>
          <w:rFonts w:cs="Times New Roman" w:asciiTheme="minorEastAsia" w:hAnsiTheme="minorEastAsia"/>
          <w:spacing w:val="-2"/>
          <w:kern w:val="0"/>
          <w:sz w:val="32"/>
        </w:rPr>
        <w:t xml:space="preserve"> 清算组在清算期间行使下列职权：</w:t>
      </w:r>
    </w:p>
    <w:p>
      <w:pPr>
        <w:ind w:firstLine="632" w:firstLineChars="200"/>
        <w:rPr>
          <w:rFonts w:cs="Times New Roman" w:asciiTheme="minorEastAsia" w:hAnsiTheme="minorEastAsia"/>
          <w:spacing w:val="-2"/>
          <w:kern w:val="0"/>
          <w:sz w:val="32"/>
        </w:rPr>
      </w:pPr>
      <w:r>
        <w:rPr>
          <w:rFonts w:cs="Times New Roman" w:asciiTheme="minorEastAsia" w:hAnsiTheme="minorEastAsia"/>
          <w:spacing w:val="-2"/>
          <w:kern w:val="0"/>
          <w:sz w:val="32"/>
        </w:rPr>
        <w:t>（一）清理公司财产，分别编制资产负债表和财产清单；</w:t>
      </w:r>
    </w:p>
    <w:p>
      <w:pPr>
        <w:ind w:firstLine="632" w:firstLineChars="200"/>
        <w:rPr>
          <w:rFonts w:cs="Times New Roman" w:asciiTheme="minorEastAsia" w:hAnsiTheme="minorEastAsia"/>
          <w:spacing w:val="-2"/>
          <w:kern w:val="0"/>
          <w:sz w:val="32"/>
        </w:rPr>
      </w:pPr>
      <w:r>
        <w:rPr>
          <w:rFonts w:cs="Times New Roman" w:asciiTheme="minorEastAsia" w:hAnsiTheme="minorEastAsia"/>
          <w:spacing w:val="-2"/>
          <w:kern w:val="0"/>
          <w:sz w:val="32"/>
        </w:rPr>
        <w:t>（二）通知、公告债权人；</w:t>
      </w:r>
    </w:p>
    <w:p>
      <w:pPr>
        <w:ind w:firstLine="632" w:firstLineChars="200"/>
        <w:rPr>
          <w:rFonts w:cs="Times New Roman" w:asciiTheme="minorEastAsia" w:hAnsiTheme="minorEastAsia"/>
          <w:spacing w:val="-2"/>
          <w:kern w:val="0"/>
          <w:sz w:val="32"/>
        </w:rPr>
      </w:pPr>
      <w:r>
        <w:rPr>
          <w:rFonts w:cs="Times New Roman" w:asciiTheme="minorEastAsia" w:hAnsiTheme="minorEastAsia"/>
          <w:spacing w:val="-2"/>
          <w:kern w:val="0"/>
          <w:sz w:val="32"/>
        </w:rPr>
        <w:t>（三）处理与清算有关的公司未了结的业务；</w:t>
      </w:r>
    </w:p>
    <w:p>
      <w:pPr>
        <w:ind w:firstLine="632" w:firstLineChars="200"/>
        <w:rPr>
          <w:rFonts w:cs="Times New Roman" w:asciiTheme="minorEastAsia" w:hAnsiTheme="minorEastAsia"/>
          <w:spacing w:val="-2"/>
          <w:kern w:val="0"/>
          <w:sz w:val="32"/>
        </w:rPr>
      </w:pPr>
      <w:r>
        <w:rPr>
          <w:rFonts w:cs="Times New Roman" w:asciiTheme="minorEastAsia" w:hAnsiTheme="minorEastAsia"/>
          <w:spacing w:val="-2"/>
          <w:kern w:val="0"/>
          <w:sz w:val="32"/>
        </w:rPr>
        <w:t>（四）清缴所欠税款以及清算过程中产生的税款；</w:t>
      </w:r>
    </w:p>
    <w:p>
      <w:pPr>
        <w:ind w:firstLine="632" w:firstLineChars="200"/>
        <w:rPr>
          <w:rFonts w:cs="Times New Roman" w:asciiTheme="minorEastAsia" w:hAnsiTheme="minorEastAsia"/>
          <w:spacing w:val="-2"/>
          <w:kern w:val="0"/>
          <w:sz w:val="32"/>
        </w:rPr>
      </w:pPr>
      <w:r>
        <w:rPr>
          <w:rFonts w:cs="Times New Roman" w:asciiTheme="minorEastAsia" w:hAnsiTheme="minorEastAsia"/>
          <w:spacing w:val="-2"/>
          <w:kern w:val="0"/>
          <w:sz w:val="32"/>
        </w:rPr>
        <w:t>（五）清理债权、债务；</w:t>
      </w:r>
    </w:p>
    <w:p>
      <w:pPr>
        <w:ind w:firstLine="632" w:firstLineChars="200"/>
        <w:rPr>
          <w:rFonts w:cs="Times New Roman" w:asciiTheme="minorEastAsia" w:hAnsiTheme="minorEastAsia"/>
          <w:spacing w:val="-2"/>
          <w:kern w:val="0"/>
          <w:sz w:val="32"/>
        </w:rPr>
      </w:pPr>
      <w:r>
        <w:rPr>
          <w:rFonts w:cs="Times New Roman" w:asciiTheme="minorEastAsia" w:hAnsiTheme="minorEastAsia"/>
          <w:spacing w:val="-2"/>
          <w:kern w:val="0"/>
          <w:sz w:val="32"/>
        </w:rPr>
        <w:t>（六）</w:t>
      </w:r>
      <w:r>
        <w:rPr>
          <w:rFonts w:hint="eastAsia" w:cs="Times New Roman" w:asciiTheme="minorEastAsia" w:hAnsiTheme="minorEastAsia"/>
          <w:spacing w:val="-2"/>
          <w:kern w:val="0"/>
          <w:sz w:val="32"/>
        </w:rPr>
        <w:t>分配</w:t>
      </w:r>
      <w:r>
        <w:rPr>
          <w:rFonts w:cs="Times New Roman" w:asciiTheme="minorEastAsia" w:hAnsiTheme="minorEastAsia"/>
          <w:spacing w:val="-2"/>
          <w:kern w:val="0"/>
          <w:sz w:val="32"/>
        </w:rPr>
        <w:t>公司清偿债务后的剩余财产；</w:t>
      </w:r>
    </w:p>
    <w:p>
      <w:pPr>
        <w:ind w:firstLine="632" w:firstLineChars="200"/>
        <w:rPr>
          <w:rFonts w:cs="Times New Roman" w:asciiTheme="minorEastAsia" w:hAnsiTheme="minorEastAsia"/>
          <w:spacing w:val="-2"/>
          <w:kern w:val="0"/>
          <w:sz w:val="32"/>
        </w:rPr>
      </w:pPr>
      <w:r>
        <w:rPr>
          <w:rFonts w:cs="Times New Roman" w:asciiTheme="minorEastAsia" w:hAnsiTheme="minorEastAsia"/>
          <w:spacing w:val="-2"/>
          <w:kern w:val="0"/>
          <w:sz w:val="32"/>
        </w:rPr>
        <w:t>（七）代表公司参与民事诉讼活动。</w:t>
      </w:r>
    </w:p>
    <w:p>
      <w:pPr>
        <w:ind w:firstLine="643" w:firstLineChars="200"/>
        <w:rPr>
          <w:rFonts w:cs="Times New Roman" w:asciiTheme="minorEastAsia" w:hAnsiTheme="minorEastAsia"/>
          <w:spacing w:val="-2"/>
          <w:kern w:val="0"/>
          <w:sz w:val="32"/>
        </w:rPr>
      </w:pPr>
      <w:r>
        <w:rPr>
          <w:rFonts w:cs="Times New Roman" w:asciiTheme="minorEastAsia" w:hAnsiTheme="minorEastAsia"/>
          <w:b/>
          <w:kern w:val="0"/>
          <w:sz w:val="32"/>
        </w:rPr>
        <w:t>第</w:t>
      </w:r>
      <w:r>
        <w:rPr>
          <w:rFonts w:hint="eastAsia" w:cs="Times New Roman" w:asciiTheme="minorEastAsia" w:hAnsiTheme="minorEastAsia"/>
          <w:b/>
          <w:kern w:val="0"/>
          <w:sz w:val="32"/>
        </w:rPr>
        <w:t>六十六</w:t>
      </w:r>
      <w:r>
        <w:rPr>
          <w:rFonts w:cs="Times New Roman" w:asciiTheme="minorEastAsia" w:hAnsiTheme="minorEastAsia"/>
          <w:b/>
          <w:kern w:val="0"/>
          <w:sz w:val="32"/>
        </w:rPr>
        <w:t xml:space="preserve">条 </w:t>
      </w:r>
      <w:r>
        <w:rPr>
          <w:rFonts w:cs="Times New Roman" w:asciiTheme="minorEastAsia" w:hAnsiTheme="minorEastAsia"/>
          <w:spacing w:val="-2"/>
          <w:kern w:val="0"/>
          <w:sz w:val="32"/>
        </w:rPr>
        <w:t>清算组应当自成立之日起十日内通知债权人，并于六十日内在报纸上或国家企业信用信息公示系统公告。</w:t>
      </w:r>
    </w:p>
    <w:p>
      <w:pPr>
        <w:ind w:firstLine="643" w:firstLineChars="200"/>
        <w:rPr>
          <w:rFonts w:cs="Times New Roman" w:asciiTheme="minorEastAsia" w:hAnsiTheme="minorEastAsia"/>
          <w:spacing w:val="-2"/>
          <w:kern w:val="0"/>
          <w:sz w:val="32"/>
        </w:rPr>
      </w:pPr>
      <w:r>
        <w:rPr>
          <w:rFonts w:cs="Times New Roman" w:asciiTheme="minorEastAsia" w:hAnsiTheme="minorEastAsia"/>
          <w:b/>
          <w:kern w:val="0"/>
          <w:sz w:val="32"/>
        </w:rPr>
        <w:t>第</w:t>
      </w:r>
      <w:r>
        <w:rPr>
          <w:rFonts w:hint="eastAsia" w:cs="Times New Roman" w:asciiTheme="minorEastAsia" w:hAnsiTheme="minorEastAsia"/>
          <w:b/>
          <w:kern w:val="0"/>
          <w:sz w:val="32"/>
        </w:rPr>
        <w:t>六十七</w:t>
      </w:r>
      <w:r>
        <w:rPr>
          <w:rFonts w:cs="Times New Roman" w:asciiTheme="minorEastAsia" w:hAnsiTheme="minorEastAsia"/>
          <w:b/>
          <w:kern w:val="0"/>
          <w:sz w:val="32"/>
        </w:rPr>
        <w:t xml:space="preserve">条 </w:t>
      </w:r>
      <w:r>
        <w:rPr>
          <w:rFonts w:cs="Times New Roman" w:asciiTheme="minorEastAsia" w:hAnsiTheme="minorEastAsia"/>
          <w:spacing w:val="-2"/>
          <w:kern w:val="0"/>
          <w:sz w:val="32"/>
        </w:rPr>
        <w:t>清算组在清算公司财产、编制资产负债表和</w:t>
      </w:r>
    </w:p>
    <w:p>
      <w:pPr>
        <w:rPr>
          <w:rFonts w:cs="Times New Roman" w:asciiTheme="minorEastAsia" w:hAnsiTheme="minorEastAsia"/>
          <w:spacing w:val="-2"/>
          <w:kern w:val="0"/>
          <w:sz w:val="32"/>
        </w:rPr>
      </w:pPr>
      <w:r>
        <w:rPr>
          <w:rFonts w:cs="Times New Roman" w:asciiTheme="minorEastAsia" w:hAnsiTheme="minorEastAsia"/>
          <w:spacing w:val="-2"/>
          <w:kern w:val="0"/>
          <w:sz w:val="32"/>
        </w:rPr>
        <w:t>财产清单后，应当制定清算方案，并报股东会或者人民法院确认。</w:t>
      </w:r>
    </w:p>
    <w:p>
      <w:pPr>
        <w:ind w:firstLine="632" w:firstLineChars="200"/>
        <w:rPr>
          <w:rFonts w:cs="Times New Roman" w:asciiTheme="minorEastAsia" w:hAnsiTheme="minorEastAsia"/>
          <w:spacing w:val="-2"/>
          <w:kern w:val="0"/>
          <w:sz w:val="32"/>
        </w:rPr>
      </w:pPr>
      <w:r>
        <w:rPr>
          <w:rFonts w:cs="Times New Roman" w:asciiTheme="minorEastAsia" w:hAnsiTheme="minorEastAsia"/>
          <w:spacing w:val="-2"/>
          <w:kern w:val="0"/>
          <w:sz w:val="32"/>
        </w:rPr>
        <w:t>公司财产在分别支付清算费用、职工的工资、社会保险费用和法定补偿金，缴纳所欠税款，清偿公司债务后的剩余财产，按照股东的出资比例分配。</w:t>
      </w:r>
    </w:p>
    <w:p>
      <w:pPr>
        <w:ind w:firstLine="632" w:firstLineChars="200"/>
        <w:rPr>
          <w:rFonts w:cs="Times New Roman" w:asciiTheme="minorEastAsia" w:hAnsiTheme="minorEastAsia"/>
          <w:spacing w:val="-2"/>
          <w:kern w:val="0"/>
          <w:sz w:val="32"/>
        </w:rPr>
      </w:pPr>
      <w:r>
        <w:rPr>
          <w:rFonts w:cs="Times New Roman" w:asciiTheme="minorEastAsia" w:hAnsiTheme="minorEastAsia"/>
          <w:spacing w:val="-2"/>
          <w:kern w:val="0"/>
          <w:sz w:val="32"/>
        </w:rPr>
        <w:t>清算期间，公司存续，但不得开展与清算无关的经营活动。公司财产在未依照前款规定清偿前，不得分配给股东。</w:t>
      </w:r>
    </w:p>
    <w:p>
      <w:pPr>
        <w:ind w:firstLine="643" w:firstLineChars="200"/>
        <w:rPr>
          <w:rFonts w:cs="Times New Roman" w:asciiTheme="minorEastAsia" w:hAnsiTheme="minorEastAsia"/>
          <w:spacing w:val="-2"/>
          <w:kern w:val="0"/>
          <w:sz w:val="32"/>
        </w:rPr>
      </w:pPr>
      <w:r>
        <w:rPr>
          <w:rFonts w:cs="Times New Roman" w:asciiTheme="minorEastAsia" w:hAnsiTheme="minorEastAsia"/>
          <w:b/>
          <w:kern w:val="0"/>
          <w:sz w:val="32"/>
        </w:rPr>
        <w:t>第</w:t>
      </w:r>
      <w:r>
        <w:rPr>
          <w:rFonts w:hint="eastAsia" w:cs="Times New Roman" w:asciiTheme="minorEastAsia" w:hAnsiTheme="minorEastAsia"/>
          <w:b/>
          <w:kern w:val="0"/>
          <w:sz w:val="32"/>
        </w:rPr>
        <w:t>六十八</w:t>
      </w:r>
      <w:r>
        <w:rPr>
          <w:rFonts w:cs="Times New Roman" w:asciiTheme="minorEastAsia" w:hAnsiTheme="minorEastAsia"/>
          <w:b/>
          <w:kern w:val="0"/>
          <w:sz w:val="32"/>
        </w:rPr>
        <w:t xml:space="preserve">条 </w:t>
      </w:r>
      <w:r>
        <w:rPr>
          <w:rFonts w:cs="Times New Roman" w:asciiTheme="minorEastAsia" w:hAnsiTheme="minorEastAsia"/>
          <w:spacing w:val="-2"/>
          <w:kern w:val="0"/>
          <w:sz w:val="32"/>
        </w:rPr>
        <w:t>公司清算结束后，清算组应当制作清算报告，</w:t>
      </w:r>
    </w:p>
    <w:p>
      <w:pPr>
        <w:rPr>
          <w:rFonts w:cs="Times New Roman" w:asciiTheme="minorEastAsia" w:hAnsiTheme="minorEastAsia"/>
          <w:spacing w:val="-2"/>
          <w:kern w:val="0"/>
          <w:sz w:val="32"/>
        </w:rPr>
      </w:pPr>
      <w:r>
        <w:rPr>
          <w:rFonts w:cs="Times New Roman" w:asciiTheme="minorEastAsia" w:hAnsiTheme="minorEastAsia"/>
          <w:spacing w:val="-2"/>
          <w:kern w:val="0"/>
          <w:sz w:val="32"/>
        </w:rPr>
        <w:t>报股东会或者人民法院确认，并报送公司登记机关，申请注销公司登记。</w:t>
      </w:r>
    </w:p>
    <w:p>
      <w:pPr>
        <w:ind w:firstLine="643" w:firstLineChars="200"/>
        <w:rPr>
          <w:rFonts w:cs="Times New Roman" w:asciiTheme="minorEastAsia" w:hAnsiTheme="minorEastAsia"/>
          <w:spacing w:val="-2"/>
          <w:kern w:val="0"/>
          <w:sz w:val="32"/>
        </w:rPr>
      </w:pPr>
      <w:r>
        <w:rPr>
          <w:rFonts w:cs="Times New Roman" w:asciiTheme="minorEastAsia" w:hAnsiTheme="minorEastAsia"/>
          <w:b/>
          <w:kern w:val="0"/>
          <w:sz w:val="32"/>
        </w:rPr>
        <w:t>第</w:t>
      </w:r>
      <w:r>
        <w:rPr>
          <w:rFonts w:hint="eastAsia" w:cs="Times New Roman" w:asciiTheme="minorEastAsia" w:hAnsiTheme="minorEastAsia"/>
          <w:b/>
          <w:kern w:val="0"/>
          <w:sz w:val="32"/>
        </w:rPr>
        <w:t>六十九</w:t>
      </w:r>
      <w:r>
        <w:rPr>
          <w:rFonts w:cs="Times New Roman" w:asciiTheme="minorEastAsia" w:hAnsiTheme="minorEastAsia"/>
          <w:b/>
          <w:kern w:val="0"/>
          <w:sz w:val="32"/>
        </w:rPr>
        <w:t>条</w:t>
      </w:r>
      <w:r>
        <w:rPr>
          <w:rFonts w:cs="Times New Roman" w:asciiTheme="minorEastAsia" w:hAnsiTheme="minorEastAsia"/>
          <w:spacing w:val="-2"/>
          <w:kern w:val="0"/>
          <w:sz w:val="32"/>
        </w:rPr>
        <w:t xml:space="preserve"> 公司在存续期间未产生债务，或者已清偿全部债务的，经全体股东承诺，可以按照《公司法》第二百四十条的规定通过简易程序注销公司登记。</w:t>
      </w:r>
    </w:p>
    <w:p>
      <w:pPr>
        <w:jc w:val="center"/>
        <w:rPr>
          <w:rFonts w:cs="Times New Roman" w:asciiTheme="minorEastAsia" w:hAnsiTheme="minorEastAsia"/>
          <w:b/>
          <w:kern w:val="0"/>
          <w:sz w:val="32"/>
        </w:rPr>
      </w:pPr>
    </w:p>
    <w:p>
      <w:pPr>
        <w:jc w:val="center"/>
        <w:rPr>
          <w:rFonts w:ascii="黑体" w:hAnsi="黑体" w:eastAsia="黑体" w:cs="Times New Roman"/>
          <w:b/>
          <w:kern w:val="0"/>
          <w:sz w:val="32"/>
        </w:rPr>
      </w:pPr>
      <w:r>
        <w:rPr>
          <w:rFonts w:ascii="黑体" w:hAnsi="黑体" w:eastAsia="黑体" w:cs="Times New Roman"/>
          <w:b/>
          <w:kern w:val="0"/>
          <w:sz w:val="32"/>
        </w:rPr>
        <w:t>第</w:t>
      </w:r>
      <w:r>
        <w:rPr>
          <w:rFonts w:hint="eastAsia" w:ascii="黑体" w:hAnsi="黑体" w:eastAsia="黑体" w:cs="Times New Roman"/>
          <w:b/>
          <w:kern w:val="0"/>
          <w:sz w:val="32"/>
        </w:rPr>
        <w:t>十</w:t>
      </w:r>
      <w:r>
        <w:rPr>
          <w:rFonts w:ascii="黑体" w:hAnsi="黑体" w:eastAsia="黑体" w:cs="Times New Roman"/>
          <w:b/>
          <w:kern w:val="0"/>
          <w:sz w:val="32"/>
        </w:rPr>
        <w:t xml:space="preserve">章 </w:t>
      </w:r>
      <w:r>
        <w:rPr>
          <w:rFonts w:hint="eastAsia" w:ascii="黑体" w:hAnsi="黑体" w:eastAsia="黑体" w:cs="Times New Roman"/>
          <w:b/>
          <w:kern w:val="0"/>
          <w:sz w:val="32"/>
        </w:rPr>
        <w:t xml:space="preserve"> </w:t>
      </w:r>
      <w:r>
        <w:rPr>
          <w:rFonts w:ascii="黑体" w:hAnsi="黑体" w:eastAsia="黑体" w:cs="Times New Roman"/>
          <w:b/>
          <w:kern w:val="0"/>
          <w:sz w:val="32"/>
        </w:rPr>
        <w:t>公司的其他规定</w:t>
      </w:r>
    </w:p>
    <w:p>
      <w:pPr>
        <w:ind w:firstLine="643" w:firstLineChars="200"/>
        <w:rPr>
          <w:rFonts w:cs="Times New Roman" w:asciiTheme="minorEastAsia" w:hAnsiTheme="minorEastAsia"/>
          <w:spacing w:val="-2"/>
          <w:kern w:val="0"/>
          <w:sz w:val="32"/>
        </w:rPr>
      </w:pPr>
      <w:r>
        <w:rPr>
          <w:rFonts w:cs="Times New Roman" w:asciiTheme="minorEastAsia" w:hAnsiTheme="minorEastAsia"/>
          <w:b/>
          <w:kern w:val="0"/>
          <w:sz w:val="32"/>
        </w:rPr>
        <w:t>第</w:t>
      </w:r>
      <w:r>
        <w:rPr>
          <w:rFonts w:hint="eastAsia" w:cs="Times New Roman" w:asciiTheme="minorEastAsia" w:hAnsiTheme="minorEastAsia"/>
          <w:b/>
          <w:kern w:val="0"/>
          <w:sz w:val="32"/>
        </w:rPr>
        <w:t>七十</w:t>
      </w:r>
      <w:r>
        <w:rPr>
          <w:rFonts w:cs="Times New Roman" w:asciiTheme="minorEastAsia" w:hAnsiTheme="minorEastAsia"/>
          <w:b/>
          <w:kern w:val="0"/>
          <w:sz w:val="32"/>
        </w:rPr>
        <w:t xml:space="preserve">条 </w:t>
      </w:r>
      <w:r>
        <w:rPr>
          <w:rFonts w:cs="Times New Roman" w:asciiTheme="minorEastAsia" w:hAnsiTheme="minorEastAsia"/>
          <w:spacing w:val="-2"/>
          <w:kern w:val="0"/>
          <w:sz w:val="32"/>
        </w:rPr>
        <w:t>股东、董事</w:t>
      </w:r>
      <w:r>
        <w:rPr>
          <w:rFonts w:hint="eastAsia" w:cs="Times New Roman" w:asciiTheme="minorEastAsia" w:hAnsiTheme="minorEastAsia"/>
          <w:spacing w:val="-2"/>
          <w:kern w:val="0"/>
          <w:sz w:val="32"/>
        </w:rPr>
        <w:t>、</w:t>
      </w:r>
      <w:r>
        <w:rPr>
          <w:rFonts w:cs="Times New Roman" w:asciiTheme="minorEastAsia" w:hAnsiTheme="minorEastAsia"/>
          <w:spacing w:val="-2"/>
          <w:kern w:val="0"/>
          <w:sz w:val="32"/>
        </w:rPr>
        <w:t>高级管理人员应当把联系方式（包括通信地址、电话、电子邮箱等）报公司置备，发生变动的，应及时报公司予以更新。</w:t>
      </w:r>
    </w:p>
    <w:p>
      <w:pPr>
        <w:ind w:firstLine="643" w:firstLineChars="200"/>
        <w:rPr>
          <w:rFonts w:cs="Times New Roman" w:asciiTheme="minorEastAsia" w:hAnsiTheme="minorEastAsia"/>
          <w:spacing w:val="-2"/>
          <w:kern w:val="0"/>
          <w:sz w:val="32"/>
        </w:rPr>
      </w:pPr>
      <w:r>
        <w:rPr>
          <w:rFonts w:cs="Times New Roman" w:asciiTheme="minorEastAsia" w:hAnsiTheme="minorEastAsia"/>
          <w:b/>
          <w:kern w:val="0"/>
          <w:sz w:val="32"/>
        </w:rPr>
        <w:t>第</w:t>
      </w:r>
      <w:r>
        <w:rPr>
          <w:rFonts w:hint="eastAsia" w:cs="Times New Roman" w:asciiTheme="minorEastAsia" w:hAnsiTheme="minorEastAsia"/>
          <w:b/>
          <w:kern w:val="0"/>
          <w:sz w:val="32"/>
        </w:rPr>
        <w:t>七十一</w:t>
      </w:r>
      <w:r>
        <w:rPr>
          <w:rFonts w:cs="Times New Roman" w:asciiTheme="minorEastAsia" w:hAnsiTheme="minorEastAsia"/>
          <w:b/>
          <w:kern w:val="0"/>
          <w:sz w:val="32"/>
        </w:rPr>
        <w:t>条</w:t>
      </w:r>
      <w:r>
        <w:rPr>
          <w:rFonts w:cs="Times New Roman" w:asciiTheme="minorEastAsia" w:hAnsiTheme="minorEastAsia"/>
          <w:spacing w:val="-2"/>
          <w:kern w:val="0"/>
          <w:sz w:val="32"/>
        </w:rPr>
        <w:t xml:space="preserve"> 公司股东会、董事会召开会议和表决可以采用电子通信方式。</w:t>
      </w:r>
    </w:p>
    <w:p>
      <w:pPr>
        <w:ind w:firstLine="643" w:firstLineChars="200"/>
        <w:rPr>
          <w:rFonts w:cs="Times New Roman" w:asciiTheme="minorEastAsia" w:hAnsiTheme="minorEastAsia"/>
          <w:spacing w:val="-2"/>
          <w:kern w:val="0"/>
          <w:sz w:val="32"/>
        </w:rPr>
      </w:pPr>
      <w:r>
        <w:rPr>
          <w:rFonts w:cs="Times New Roman" w:asciiTheme="minorEastAsia" w:hAnsiTheme="minorEastAsia"/>
          <w:b/>
          <w:kern w:val="0"/>
          <w:sz w:val="32"/>
        </w:rPr>
        <w:t>第</w:t>
      </w:r>
      <w:r>
        <w:rPr>
          <w:rFonts w:hint="eastAsia" w:cs="Times New Roman" w:asciiTheme="minorEastAsia" w:hAnsiTheme="minorEastAsia"/>
          <w:b/>
          <w:kern w:val="0"/>
          <w:sz w:val="32"/>
        </w:rPr>
        <w:t>七十二</w:t>
      </w:r>
      <w:r>
        <w:rPr>
          <w:rFonts w:cs="Times New Roman" w:asciiTheme="minorEastAsia" w:hAnsiTheme="minorEastAsia"/>
          <w:b/>
          <w:kern w:val="0"/>
          <w:sz w:val="32"/>
        </w:rPr>
        <w:t xml:space="preserve">条 </w:t>
      </w:r>
      <w:r>
        <w:rPr>
          <w:rFonts w:cs="Times New Roman" w:asciiTheme="minorEastAsia" w:hAnsiTheme="minorEastAsia"/>
          <w:spacing w:val="-2"/>
          <w:kern w:val="0"/>
          <w:sz w:val="32"/>
        </w:rPr>
        <w:t>公司可以向其他企业投资或者为他人提供担保，并由</w:t>
      </w:r>
      <w:r>
        <w:rPr>
          <w:rFonts w:hint="eastAsia" w:cs="Times New Roman" w:asciiTheme="minorEastAsia" w:hAnsiTheme="minorEastAsia"/>
          <w:color w:val="FF0000"/>
          <w:spacing w:val="-2"/>
          <w:kern w:val="0"/>
          <w:sz w:val="32"/>
        </w:rPr>
        <w:t>董事会/股东会（二选一）</w:t>
      </w:r>
      <w:r>
        <w:rPr>
          <w:rFonts w:cs="Times New Roman" w:asciiTheme="minorEastAsia" w:hAnsiTheme="minorEastAsia"/>
          <w:spacing w:val="-2"/>
          <w:kern w:val="0"/>
          <w:sz w:val="32"/>
        </w:rPr>
        <w:t>决议。法律规定公司不得成为对所投资企业的债务承担连带责任的出资人的，从其规定。</w:t>
      </w:r>
    </w:p>
    <w:p>
      <w:pPr>
        <w:ind w:firstLine="632" w:firstLineChars="200"/>
        <w:rPr>
          <w:rFonts w:cs="Times New Roman" w:asciiTheme="minorEastAsia" w:hAnsiTheme="minorEastAsia"/>
          <w:spacing w:val="-2"/>
          <w:kern w:val="0"/>
          <w:sz w:val="32"/>
        </w:rPr>
      </w:pPr>
      <w:r>
        <w:rPr>
          <w:rFonts w:cs="Times New Roman" w:asciiTheme="minorEastAsia" w:hAnsiTheme="minorEastAsia"/>
          <w:spacing w:val="-2"/>
          <w:kern w:val="0"/>
          <w:sz w:val="32"/>
        </w:rPr>
        <w:t>公司为公司股东或者实际控制人提供担保的，应当符合《公司法》的规定。</w:t>
      </w:r>
    </w:p>
    <w:p>
      <w:pPr>
        <w:ind w:firstLine="643" w:firstLineChars="200"/>
        <w:rPr>
          <w:rFonts w:cs="Times New Roman" w:asciiTheme="minorEastAsia" w:hAnsiTheme="minorEastAsia"/>
          <w:spacing w:val="-2"/>
          <w:kern w:val="0"/>
          <w:sz w:val="32"/>
        </w:rPr>
      </w:pPr>
      <w:r>
        <w:rPr>
          <w:rFonts w:cs="Times New Roman" w:asciiTheme="minorEastAsia" w:hAnsiTheme="minorEastAsia"/>
          <w:b/>
          <w:kern w:val="0"/>
          <w:sz w:val="32"/>
        </w:rPr>
        <w:t>第</w:t>
      </w:r>
      <w:r>
        <w:rPr>
          <w:rFonts w:hint="eastAsia" w:cs="Times New Roman" w:asciiTheme="minorEastAsia" w:hAnsiTheme="minorEastAsia"/>
          <w:b/>
          <w:kern w:val="0"/>
          <w:sz w:val="32"/>
        </w:rPr>
        <w:t>七十三</w:t>
      </w:r>
      <w:r>
        <w:rPr>
          <w:rFonts w:cs="Times New Roman" w:asciiTheme="minorEastAsia" w:hAnsiTheme="minorEastAsia"/>
          <w:b/>
          <w:kern w:val="0"/>
          <w:sz w:val="32"/>
        </w:rPr>
        <w:t xml:space="preserve">条 </w:t>
      </w:r>
      <w:r>
        <w:rPr>
          <w:rFonts w:cs="Times New Roman" w:asciiTheme="minorEastAsia" w:hAnsiTheme="minorEastAsia"/>
          <w:spacing w:val="-2"/>
          <w:kern w:val="0"/>
          <w:sz w:val="32"/>
        </w:rPr>
        <w:t>公司应当通过国家企业信用信息公示系统公示下列事项：</w:t>
      </w:r>
    </w:p>
    <w:p>
      <w:pPr>
        <w:ind w:firstLine="632" w:firstLineChars="200"/>
        <w:rPr>
          <w:rFonts w:cs="Times New Roman" w:asciiTheme="minorEastAsia" w:hAnsiTheme="minorEastAsia"/>
          <w:spacing w:val="-2"/>
          <w:kern w:val="0"/>
          <w:sz w:val="32"/>
        </w:rPr>
      </w:pPr>
      <w:r>
        <w:rPr>
          <w:rFonts w:cs="Times New Roman" w:asciiTheme="minorEastAsia" w:hAnsiTheme="minorEastAsia"/>
          <w:spacing w:val="-2"/>
          <w:kern w:val="0"/>
          <w:sz w:val="32"/>
        </w:rPr>
        <w:t>（一）股东认缴和实缴的出资额、出资方式和出资日期；</w:t>
      </w:r>
    </w:p>
    <w:p>
      <w:pPr>
        <w:ind w:firstLine="632" w:firstLineChars="200"/>
        <w:rPr>
          <w:rFonts w:cs="Times New Roman" w:asciiTheme="minorEastAsia" w:hAnsiTheme="minorEastAsia"/>
          <w:spacing w:val="-2"/>
          <w:kern w:val="0"/>
          <w:sz w:val="32"/>
        </w:rPr>
      </w:pPr>
      <w:r>
        <w:rPr>
          <w:rFonts w:cs="Times New Roman" w:asciiTheme="minorEastAsia" w:hAnsiTheme="minorEastAsia"/>
          <w:spacing w:val="-2"/>
          <w:kern w:val="0"/>
          <w:sz w:val="32"/>
        </w:rPr>
        <w:t>（二）股东股权变更信息；</w:t>
      </w:r>
    </w:p>
    <w:p>
      <w:pPr>
        <w:ind w:firstLine="632" w:firstLineChars="200"/>
        <w:rPr>
          <w:rFonts w:cs="Times New Roman" w:asciiTheme="minorEastAsia" w:hAnsiTheme="minorEastAsia"/>
          <w:spacing w:val="-2"/>
          <w:kern w:val="0"/>
          <w:sz w:val="32"/>
        </w:rPr>
      </w:pPr>
      <w:r>
        <w:rPr>
          <w:rFonts w:cs="Times New Roman" w:asciiTheme="minorEastAsia" w:hAnsiTheme="minorEastAsia"/>
          <w:spacing w:val="-2"/>
          <w:kern w:val="0"/>
          <w:sz w:val="32"/>
        </w:rPr>
        <w:t>（三）行政许可取得、变更、注销等信息；</w:t>
      </w:r>
    </w:p>
    <w:p>
      <w:pPr>
        <w:ind w:firstLine="632" w:firstLineChars="200"/>
        <w:rPr>
          <w:rFonts w:cs="Times New Roman" w:asciiTheme="minorEastAsia" w:hAnsiTheme="minorEastAsia"/>
          <w:spacing w:val="-2"/>
          <w:kern w:val="0"/>
          <w:sz w:val="32"/>
        </w:rPr>
      </w:pPr>
      <w:r>
        <w:rPr>
          <w:rFonts w:cs="Times New Roman" w:asciiTheme="minorEastAsia" w:hAnsiTheme="minorEastAsia"/>
          <w:spacing w:val="-2"/>
          <w:kern w:val="0"/>
          <w:sz w:val="32"/>
        </w:rPr>
        <w:t>（四）法律、行政法规规定的其他信息。</w:t>
      </w:r>
    </w:p>
    <w:p>
      <w:pPr>
        <w:ind w:firstLine="632" w:firstLineChars="200"/>
        <w:rPr>
          <w:rFonts w:cs="Times New Roman" w:asciiTheme="minorEastAsia" w:hAnsiTheme="minorEastAsia"/>
          <w:spacing w:val="-2"/>
          <w:kern w:val="0"/>
          <w:sz w:val="32"/>
        </w:rPr>
      </w:pPr>
      <w:r>
        <w:rPr>
          <w:rFonts w:cs="Times New Roman" w:asciiTheme="minorEastAsia" w:hAnsiTheme="minorEastAsia"/>
          <w:spacing w:val="-2"/>
          <w:kern w:val="0"/>
          <w:sz w:val="32"/>
        </w:rPr>
        <w:t>公司应当确保前款公示信息真实、准确、完整。</w:t>
      </w:r>
    </w:p>
    <w:p>
      <w:pPr>
        <w:ind w:firstLine="643" w:firstLineChars="200"/>
        <w:rPr>
          <w:rFonts w:cs="Times New Roman" w:asciiTheme="minorEastAsia" w:hAnsiTheme="minorEastAsia"/>
          <w:spacing w:val="-2"/>
          <w:kern w:val="0"/>
          <w:sz w:val="32"/>
        </w:rPr>
      </w:pPr>
      <w:r>
        <w:rPr>
          <w:rFonts w:cs="Times New Roman" w:asciiTheme="minorEastAsia" w:hAnsiTheme="minorEastAsia"/>
          <w:b/>
          <w:kern w:val="0"/>
          <w:sz w:val="32"/>
        </w:rPr>
        <w:t>第</w:t>
      </w:r>
      <w:r>
        <w:rPr>
          <w:rFonts w:hint="eastAsia" w:cs="Times New Roman" w:asciiTheme="minorEastAsia" w:hAnsiTheme="minorEastAsia"/>
          <w:b/>
          <w:kern w:val="0"/>
          <w:sz w:val="32"/>
        </w:rPr>
        <w:t>七十四</w:t>
      </w:r>
      <w:r>
        <w:rPr>
          <w:rFonts w:cs="Times New Roman" w:asciiTheme="minorEastAsia" w:hAnsiTheme="minorEastAsia"/>
          <w:b/>
          <w:kern w:val="0"/>
          <w:sz w:val="32"/>
        </w:rPr>
        <w:t>条</w:t>
      </w:r>
      <w:r>
        <w:rPr>
          <w:rFonts w:cs="Times New Roman" w:asciiTheme="minorEastAsia" w:hAnsiTheme="minorEastAsia"/>
          <w:spacing w:val="-2"/>
          <w:kern w:val="0"/>
          <w:sz w:val="32"/>
        </w:rPr>
        <w:t xml:space="preserve"> 本章程于</w:t>
      </w:r>
      <w:r>
        <w:rPr>
          <w:rFonts w:cs="Times New Roman" w:asciiTheme="minorEastAsia" w:hAnsiTheme="minorEastAsia"/>
          <w:color w:val="FF0000"/>
          <w:spacing w:val="-2"/>
          <w:kern w:val="0"/>
          <w:sz w:val="32"/>
          <w:u w:val="single"/>
        </w:rPr>
        <w:t xml:space="preserve">       </w:t>
      </w:r>
      <w:r>
        <w:rPr>
          <w:rFonts w:cs="Times New Roman" w:asciiTheme="minorEastAsia" w:hAnsiTheme="minorEastAsia"/>
          <w:color w:val="FF0000"/>
          <w:spacing w:val="-2"/>
          <w:kern w:val="0"/>
          <w:sz w:val="32"/>
        </w:rPr>
        <w:t xml:space="preserve">年 </w:t>
      </w:r>
      <w:r>
        <w:rPr>
          <w:rFonts w:cs="Times New Roman" w:asciiTheme="minorEastAsia" w:hAnsiTheme="minorEastAsia"/>
          <w:color w:val="FF0000"/>
          <w:spacing w:val="-2"/>
          <w:kern w:val="0"/>
          <w:sz w:val="32"/>
          <w:u w:val="single"/>
        </w:rPr>
        <w:t xml:space="preserve">    </w:t>
      </w:r>
      <w:r>
        <w:rPr>
          <w:rFonts w:cs="Times New Roman" w:asciiTheme="minorEastAsia" w:hAnsiTheme="minorEastAsia"/>
          <w:color w:val="FF0000"/>
          <w:spacing w:val="-2"/>
          <w:kern w:val="0"/>
          <w:sz w:val="32"/>
        </w:rPr>
        <w:t>月</w:t>
      </w:r>
      <w:r>
        <w:rPr>
          <w:rFonts w:cs="Times New Roman" w:asciiTheme="minorEastAsia" w:hAnsiTheme="minorEastAsia"/>
          <w:color w:val="FF0000"/>
          <w:spacing w:val="-2"/>
          <w:kern w:val="0"/>
          <w:sz w:val="32"/>
          <w:u w:val="single"/>
        </w:rPr>
        <w:t xml:space="preserve">    </w:t>
      </w:r>
      <w:r>
        <w:rPr>
          <w:rFonts w:cs="Times New Roman" w:asciiTheme="minorEastAsia" w:hAnsiTheme="minorEastAsia"/>
          <w:color w:val="FF0000"/>
          <w:spacing w:val="-2"/>
          <w:kern w:val="0"/>
          <w:sz w:val="32"/>
        </w:rPr>
        <w:t>日</w:t>
      </w:r>
      <w:r>
        <w:rPr>
          <w:rFonts w:cs="Times New Roman" w:asciiTheme="minorEastAsia" w:hAnsiTheme="minorEastAsia"/>
          <w:spacing w:val="-2"/>
          <w:kern w:val="0"/>
          <w:sz w:val="32"/>
        </w:rPr>
        <w:t>订立。若各项条款与有关法律、行政法规以及规范性文件的强制性规定不符的，以法律、行政法规以及规范性文件的强制性规定为准。</w:t>
      </w:r>
    </w:p>
    <w:p>
      <w:pPr>
        <w:rPr>
          <w:rFonts w:cs="Times New Roman" w:asciiTheme="minorEastAsia" w:hAnsiTheme="minorEastAsia"/>
          <w:spacing w:val="-2"/>
          <w:kern w:val="0"/>
          <w:sz w:val="32"/>
        </w:rPr>
      </w:pPr>
    </w:p>
    <w:p>
      <w:pPr>
        <w:rPr>
          <w:rFonts w:cs="Times New Roman" w:asciiTheme="minorEastAsia" w:hAnsiTheme="minorEastAsia"/>
          <w:spacing w:val="-2"/>
          <w:kern w:val="0"/>
          <w:sz w:val="32"/>
        </w:rPr>
      </w:pPr>
    </w:p>
    <w:p>
      <w:pPr>
        <w:rPr>
          <w:rFonts w:cs="Times New Roman" w:asciiTheme="minorEastAsia" w:hAnsiTheme="minorEastAsia"/>
          <w:color w:val="FF0000"/>
          <w:spacing w:val="-2"/>
          <w:kern w:val="0"/>
          <w:sz w:val="32"/>
        </w:rPr>
      </w:pPr>
      <w:r>
        <w:rPr>
          <w:rFonts w:cs="Times New Roman" w:asciiTheme="minorEastAsia" w:hAnsiTheme="minorEastAsia"/>
          <w:color w:val="FF0000"/>
          <w:spacing w:val="-2"/>
          <w:kern w:val="0"/>
          <w:sz w:val="32"/>
        </w:rPr>
        <w:t>股东签名、盖章：</w:t>
      </w:r>
    </w:p>
    <w:p>
      <w:pPr>
        <w:rPr>
          <w:rFonts w:cs="Times New Roman" w:asciiTheme="minorEastAsia" w:hAnsiTheme="minorEastAsia"/>
          <w:color w:val="FF0000"/>
          <w:kern w:val="0"/>
          <w:sz w:val="32"/>
        </w:rPr>
      </w:pPr>
    </w:p>
    <w:p>
      <w:pPr>
        <w:rPr>
          <w:rFonts w:cs="Times New Roman" w:asciiTheme="minorEastAsia" w:hAnsiTheme="minorEastAsia"/>
          <w:color w:val="FF0000"/>
          <w:kern w:val="0"/>
          <w:sz w:val="32"/>
        </w:rPr>
      </w:pPr>
      <w:r>
        <w:rPr>
          <w:rFonts w:hint="eastAsia" w:cs="Times New Roman" w:asciiTheme="minorEastAsia" w:hAnsiTheme="minorEastAsia"/>
          <w:color w:val="FF0000"/>
          <w:kern w:val="0"/>
          <w:sz w:val="32"/>
        </w:rPr>
        <w:t xml:space="preserve">                            </w:t>
      </w:r>
    </w:p>
    <w:p>
      <w:pPr>
        <w:rPr>
          <w:rFonts w:cs="Times New Roman" w:asciiTheme="minorEastAsia" w:hAnsiTheme="minorEastAsia"/>
          <w:color w:val="FF0000"/>
          <w:kern w:val="0"/>
          <w:sz w:val="32"/>
        </w:rPr>
      </w:pPr>
    </w:p>
    <w:p>
      <w:pPr>
        <w:ind w:firstLine="4480" w:firstLineChars="1400"/>
        <w:rPr>
          <w:rFonts w:cs="Times New Roman" w:asciiTheme="minorEastAsia" w:hAnsiTheme="minorEastAsia"/>
          <w:color w:val="FF0000"/>
          <w:kern w:val="0"/>
          <w:sz w:val="32"/>
        </w:rPr>
      </w:pPr>
      <w:r>
        <w:rPr>
          <w:rFonts w:hint="eastAsia" w:cs="Times New Roman" w:asciiTheme="minorEastAsia" w:hAnsiTheme="minorEastAsia"/>
          <w:color w:val="FF0000"/>
          <w:kern w:val="0"/>
          <w:sz w:val="32"/>
        </w:rPr>
        <w:t xml:space="preserve"> </w:t>
      </w:r>
      <w:r>
        <w:rPr>
          <w:rFonts w:cs="Times New Roman" w:asciiTheme="minorEastAsia" w:hAnsiTheme="minorEastAsia"/>
          <w:color w:val="FF0000"/>
          <w:spacing w:val="-2"/>
          <w:kern w:val="0"/>
          <w:sz w:val="32"/>
          <w:u w:val="single"/>
        </w:rPr>
        <w:t xml:space="preserve">  </w:t>
      </w:r>
      <w:r>
        <w:rPr>
          <w:rFonts w:hint="eastAsia" w:cs="Times New Roman" w:asciiTheme="minorEastAsia" w:hAnsiTheme="minorEastAsia"/>
          <w:color w:val="FF0000"/>
          <w:spacing w:val="-2"/>
          <w:kern w:val="0"/>
          <w:sz w:val="32"/>
          <w:u w:val="single"/>
        </w:rPr>
        <w:t xml:space="preserve">  </w:t>
      </w:r>
      <w:r>
        <w:rPr>
          <w:rFonts w:cs="Times New Roman" w:asciiTheme="minorEastAsia" w:hAnsiTheme="minorEastAsia"/>
          <w:color w:val="FF0000"/>
          <w:spacing w:val="-2"/>
          <w:kern w:val="0"/>
          <w:sz w:val="32"/>
          <w:u w:val="single"/>
        </w:rPr>
        <w:t xml:space="preserve">  </w:t>
      </w:r>
      <w:r>
        <w:rPr>
          <w:rFonts w:cs="Times New Roman" w:asciiTheme="minorEastAsia" w:hAnsiTheme="minorEastAsia"/>
          <w:color w:val="FF0000"/>
          <w:spacing w:val="-2"/>
          <w:kern w:val="0"/>
          <w:sz w:val="32"/>
        </w:rPr>
        <w:t>年</w:t>
      </w:r>
      <w:r>
        <w:rPr>
          <w:rFonts w:cs="Times New Roman" w:asciiTheme="minorEastAsia" w:hAnsiTheme="minorEastAsia"/>
          <w:color w:val="FF0000"/>
          <w:spacing w:val="-2"/>
          <w:kern w:val="0"/>
          <w:sz w:val="32"/>
          <w:u w:val="single"/>
        </w:rPr>
        <w:t xml:space="preserve"> </w:t>
      </w:r>
      <w:r>
        <w:rPr>
          <w:rFonts w:hint="eastAsia" w:cs="Times New Roman" w:asciiTheme="minorEastAsia" w:hAnsiTheme="minorEastAsia"/>
          <w:color w:val="FF0000"/>
          <w:spacing w:val="-2"/>
          <w:kern w:val="0"/>
          <w:sz w:val="32"/>
          <w:u w:val="single"/>
        </w:rPr>
        <w:t xml:space="preserve">   </w:t>
      </w:r>
      <w:r>
        <w:rPr>
          <w:rFonts w:cs="Times New Roman" w:asciiTheme="minorEastAsia" w:hAnsiTheme="minorEastAsia"/>
          <w:color w:val="FF0000"/>
          <w:spacing w:val="-2"/>
          <w:kern w:val="0"/>
          <w:sz w:val="32"/>
        </w:rPr>
        <w:t>月</w:t>
      </w:r>
      <w:r>
        <w:rPr>
          <w:rFonts w:cs="Times New Roman" w:asciiTheme="minorEastAsia" w:hAnsiTheme="minorEastAsia"/>
          <w:color w:val="FF0000"/>
          <w:spacing w:val="-2"/>
          <w:kern w:val="0"/>
          <w:sz w:val="32"/>
          <w:u w:val="single"/>
        </w:rPr>
        <w:t xml:space="preserve">    </w:t>
      </w:r>
      <w:r>
        <w:rPr>
          <w:rFonts w:cs="Times New Roman" w:asciiTheme="minorEastAsia" w:hAnsiTheme="minorEastAsia"/>
          <w:color w:val="FF0000"/>
          <w:spacing w:val="-2"/>
          <w:kern w:val="0"/>
          <w:sz w:val="32"/>
        </w:rPr>
        <w:t>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Microsoft JhengHei">
    <w:panose1 w:val="020B0604030504040204"/>
    <w:charset w:val="88"/>
    <w:family w:val="swiss"/>
    <w:pitch w:val="default"/>
    <w:sig w:usb0="00000087" w:usb1="28AF4000" w:usb2="00000016" w:usb3="00000000" w:csb0="00100009"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F5E6BB3"/>
    <w:multiLevelType w:val="singleLevel"/>
    <w:tmpl w:val="2F5E6BB3"/>
    <w:lvl w:ilvl="0" w:tentative="0">
      <w:start w:val="1"/>
      <w:numFmt w:val="decimal"/>
      <w:suff w:val="space"/>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Y5ZGMwN2E4NWUyMTQwNDY5OWI0NjMyMWExOGQ1OGYifQ=="/>
  </w:docVars>
  <w:rsids>
    <w:rsidRoot w:val="00172A27"/>
    <w:rsid w:val="00172A27"/>
    <w:rsid w:val="00351A36"/>
    <w:rsid w:val="00444657"/>
    <w:rsid w:val="008A0D35"/>
    <w:rsid w:val="0275552E"/>
    <w:rsid w:val="1D1D7464"/>
    <w:rsid w:val="2E210DA6"/>
    <w:rsid w:val="31B0548A"/>
    <w:rsid w:val="3B30272B"/>
    <w:rsid w:val="3C7E6C3A"/>
    <w:rsid w:val="467875DA"/>
    <w:rsid w:val="50236783"/>
    <w:rsid w:val="56D56C11"/>
    <w:rsid w:val="56DD720F"/>
    <w:rsid w:val="574D3A41"/>
    <w:rsid w:val="5CB613EA"/>
    <w:rsid w:val="62C02E36"/>
    <w:rsid w:val="68704F7B"/>
    <w:rsid w:val="6AFE0D65"/>
    <w:rsid w:val="78653EB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iPriority="1"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iPriority="99"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unhideWhenUsed/>
    <w:qFormat/>
    <w:uiPriority w:val="1"/>
    <w:pPr>
      <w:ind w:left="2955"/>
      <w:outlineLvl w:val="0"/>
    </w:pPr>
    <w:rPr>
      <w:rFonts w:hint="eastAsia" w:ascii="Microsoft JhengHei" w:hAnsi="Microsoft JhengHei" w:eastAsia="Microsoft JhengHei"/>
      <w:b/>
      <w:sz w:val="32"/>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3">
    <w:name w:val="annotation text"/>
    <w:basedOn w:val="1"/>
    <w:unhideWhenUsed/>
    <w:qFormat/>
    <w:uiPriority w:val="99"/>
    <w:rPr>
      <w:rFonts w:hint="eastAsia"/>
      <w:sz w:val="22"/>
    </w:rPr>
  </w:style>
  <w:style w:type="paragraph" w:styleId="4">
    <w:name w:val="Body Text"/>
    <w:basedOn w:val="1"/>
    <w:unhideWhenUsed/>
    <w:qFormat/>
    <w:uiPriority w:val="1"/>
    <w:pPr>
      <w:ind w:left="300"/>
    </w:pPr>
    <w:rPr>
      <w:rFonts w:hint="eastAsia"/>
      <w:sz w:val="32"/>
    </w:rPr>
  </w:style>
  <w:style w:type="paragraph" w:styleId="5">
    <w:name w:val="Normal (Web)"/>
    <w:basedOn w:val="1"/>
    <w:unhideWhenUsed/>
    <w:qFormat/>
    <w:uiPriority w:val="99"/>
    <w:pPr>
      <w:spacing w:before="100" w:beforeAutospacing="1" w:after="100" w:afterAutospacing="1"/>
    </w:pPr>
    <w:rPr>
      <w:rFonts w:hint="eastAsia" w:cs="Times New Roman"/>
      <w:sz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22</Pages>
  <Words>8904</Words>
  <Characters>8910</Characters>
  <Lines>68</Lines>
  <Paragraphs>19</Paragraphs>
  <TotalTime>0</TotalTime>
  <ScaleCrop>false</ScaleCrop>
  <LinksUpToDate>false</LinksUpToDate>
  <CharactersWithSpaces>9422</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2024-06-23T04:31:00Z</dcterms:created>
  <dc:creator>鱼朵朵</dc:creator>
  <cp:lastModifiedBy>艺武</cp:lastModifiedBy>
  <dcterms:modified xsi:type="dcterms:W3CDTF">2024-06-28T09:48:53Z</dcterms:modified>
  <dc:title> 	</dc:title>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818731BAFCEB4E0C9FAFB952A3EBA345</vt:lpwstr>
  </property>
</Properties>
</file>