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Times New Roman" w:hAnsi="Times New Roman" w:eastAsia="方正小标宋简体"/>
          <w:sz w:val="36"/>
        </w:rPr>
      </w:pPr>
    </w:p>
    <w:p>
      <w:pPr>
        <w:jc w:val="center"/>
        <w:rPr>
          <w:rFonts w:hint="eastAsia" w:ascii="Times New Roman" w:hAnsi="Times New Roman" w:eastAsia="方正小标宋简体"/>
          <w:sz w:val="44"/>
        </w:rPr>
      </w:pPr>
      <w:r>
        <w:rPr>
          <w:rFonts w:hint="eastAsia" w:ascii="Times New Roman" w:hAnsi="Times New Roman" w:eastAsia="方正小标宋简体"/>
          <w:sz w:val="44"/>
          <w:lang w:eastAsia="zh-CN"/>
        </w:rPr>
        <w:t>汕尾</w:t>
      </w:r>
      <w:r>
        <w:rPr>
          <w:rFonts w:hint="eastAsia" w:ascii="Times New Roman" w:hAnsi="Times New Roman" w:eastAsia="方正小标宋简体"/>
          <w:sz w:val="44"/>
        </w:rPr>
        <w:t>市2024年省级促进产业有序转移</w:t>
      </w:r>
    </w:p>
    <w:p>
      <w:pPr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方正小标宋简体"/>
          <w:sz w:val="44"/>
        </w:rPr>
        <w:t>专</w:t>
      </w:r>
      <w:bookmarkStart w:id="0" w:name="_GoBack"/>
      <w:bookmarkEnd w:id="0"/>
      <w:r>
        <w:rPr>
          <w:rFonts w:hint="eastAsia" w:ascii="Times New Roman" w:hAnsi="Times New Roman" w:eastAsia="方正小标宋简体"/>
          <w:sz w:val="44"/>
        </w:rPr>
        <w:t>项资金项目入库储备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  <w:r>
        <w:rPr>
          <w:rFonts w:ascii="Times New Roman" w:hAnsi="Times New Roman" w:eastAsia="方正小标宋简体"/>
          <w:sz w:val="84"/>
        </w:rPr>
        <w:t>申报材料</w:t>
      </w: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jc w:val="center"/>
        <w:rPr>
          <w:rFonts w:ascii="Times New Roman" w:hAnsi="Times New Roman" w:eastAsia="方正小标宋简体"/>
          <w:sz w:val="52"/>
        </w:rPr>
      </w:pP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企业名称：</w:t>
      </w:r>
    </w:p>
    <w:p>
      <w:pPr>
        <w:ind w:firstLine="640" w:firstLineChars="200"/>
        <w:jc w:val="left"/>
        <w:rPr>
          <w:rFonts w:hint="eastAsia" w:ascii="Times New Roman" w:hAnsi="Times New Roman" w:eastAsia="仿宋_GB2312"/>
          <w:sz w:val="32"/>
          <w:lang w:eastAsia="zh-CN"/>
        </w:rPr>
      </w:pPr>
      <w:r>
        <w:rPr>
          <w:rFonts w:hint="eastAsia" w:ascii="Times New Roman" w:hAnsi="Times New Roman" w:eastAsia="仿宋_GB2312"/>
          <w:sz w:val="32"/>
          <w:lang w:eastAsia="zh-CN"/>
        </w:rPr>
        <w:t>项目名称：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本次申报扶持类别：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事后财政奖补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本次申报奖补金额：        万元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企业负责人：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企业联系人：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 xml:space="preserve">联系电话： 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仿宋_GB2312"/>
          <w:sz w:val="32"/>
        </w:rPr>
        <w:t>申报时间：</w:t>
      </w:r>
    </w:p>
    <w:p>
      <w:pPr>
        <w:ind w:firstLine="640" w:firstLineChars="200"/>
        <w:jc w:val="left"/>
        <w:rPr>
          <w:rFonts w:ascii="Times New Roman" w:hAnsi="Times New Roman" w:eastAsia="仿宋_GB2312"/>
          <w:sz w:val="32"/>
        </w:rPr>
        <w:sectPr>
          <w:footerReference r:id="rId4" w:type="first"/>
          <w:footerReference r:id="rId3" w:type="default"/>
          <w:pgSz w:w="11906" w:h="16838"/>
          <w:pgMar w:top="1246" w:right="1800" w:bottom="1246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sz w:val="32"/>
        </w:rPr>
        <w:t>企业项目所在省产业园</w:t>
      </w:r>
      <w:r>
        <w:rPr>
          <w:rFonts w:hint="eastAsia" w:ascii="Times New Roman" w:hAnsi="Times New Roman" w:eastAsia="仿宋_GB2312"/>
          <w:sz w:val="32"/>
          <w:lang w:eastAsia="zh-CN"/>
        </w:rPr>
        <w:t>（主平台）：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- 25 -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MUE45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- 25 -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- 23 -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8+2hAaAgAAIQQAAA4AAABkcnMvZTJvRG9jLnhtbK1TzY7TMBC+I/EO&#10;lu80aVFX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5vW0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rz7aEB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- 23 -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E0368"/>
    <w:rsid w:val="353376D3"/>
    <w:rsid w:val="49B90E1C"/>
    <w:rsid w:val="59C4150F"/>
    <w:rsid w:val="6E8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2023-04-19T12:42:00Z</dcterms:created>
  <dc:creator>Administrator</dc:creator>
  <cp:lastModifiedBy>J</cp:lastModifiedBy>
  <cp:lastPrinted>2023-04-26T14:35:40Z</cp:lastPrinted>
  <dcterms:modified xsi:type="dcterms:W3CDTF">2023-04-26T14:35:43Z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40A1AAD3B4FD4BC5B36517987B26E8CB</vt:lpwstr>
  </property>
</Properties>
</file>