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509" w:rsidRDefault="006835D2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445509" w:rsidRPr="00107CA6" w:rsidRDefault="00EC1715" w:rsidP="00107CA6">
      <w:pPr>
        <w:jc w:val="center"/>
        <w:rPr>
          <w:rFonts w:ascii="Times New Roman" w:eastAsiaTheme="majorEastAsia" w:hAnsi="Times New Roman" w:cs="Times New Roman"/>
          <w:b/>
          <w:bCs/>
          <w:color w:val="000000"/>
          <w:sz w:val="30"/>
          <w:szCs w:val="30"/>
          <w:lang w:bidi="ar"/>
        </w:rPr>
      </w:pPr>
      <w:r w:rsidRPr="00EC1715">
        <w:rPr>
          <w:rStyle w:val="font11"/>
          <w:rFonts w:eastAsiaTheme="majorEastAsia" w:hint="eastAsia"/>
          <w:b/>
          <w:bCs/>
          <w:sz w:val="30"/>
          <w:szCs w:val="30"/>
          <w:lang w:bidi="ar"/>
        </w:rPr>
        <w:t>2021</w:t>
      </w:r>
      <w:r w:rsidRPr="00EC1715">
        <w:rPr>
          <w:rStyle w:val="font11"/>
          <w:rFonts w:eastAsiaTheme="majorEastAsia" w:hint="eastAsia"/>
          <w:b/>
          <w:bCs/>
          <w:sz w:val="30"/>
          <w:szCs w:val="30"/>
          <w:lang w:bidi="ar"/>
        </w:rPr>
        <w:t>年度</w:t>
      </w:r>
      <w:proofErr w:type="gramStart"/>
      <w:r w:rsidRPr="00EC1715">
        <w:rPr>
          <w:rStyle w:val="font11"/>
          <w:rFonts w:eastAsiaTheme="majorEastAsia" w:hint="eastAsia"/>
          <w:b/>
          <w:bCs/>
          <w:sz w:val="30"/>
          <w:szCs w:val="30"/>
          <w:lang w:bidi="ar"/>
        </w:rPr>
        <w:t>省级促进</w:t>
      </w:r>
      <w:proofErr w:type="gramEnd"/>
      <w:r w:rsidRPr="00EC1715">
        <w:rPr>
          <w:rStyle w:val="font11"/>
          <w:rFonts w:eastAsiaTheme="majorEastAsia" w:hint="eastAsia"/>
          <w:b/>
          <w:bCs/>
          <w:sz w:val="30"/>
          <w:szCs w:val="30"/>
          <w:lang w:bidi="ar"/>
        </w:rPr>
        <w:t>经济高质量发展专项资金（工业园区高质量发展）项目</w:t>
      </w:r>
      <w:r>
        <w:rPr>
          <w:rStyle w:val="font11"/>
          <w:rFonts w:eastAsiaTheme="majorEastAsia" w:hint="eastAsia"/>
          <w:b/>
          <w:bCs/>
          <w:sz w:val="30"/>
          <w:szCs w:val="30"/>
          <w:lang w:bidi="ar"/>
        </w:rPr>
        <w:t>安排表</w:t>
      </w:r>
    </w:p>
    <w:tbl>
      <w:tblPr>
        <w:tblW w:w="143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358"/>
        <w:gridCol w:w="1276"/>
        <w:gridCol w:w="3593"/>
        <w:gridCol w:w="3543"/>
        <w:gridCol w:w="2078"/>
        <w:gridCol w:w="1984"/>
      </w:tblGrid>
      <w:tr w:rsidR="00107CA6" w:rsidTr="00107CA6">
        <w:trPr>
          <w:trHeight w:val="103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107CA6" w:rsidP="00430E43">
            <w:pPr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奖补</w:t>
            </w:r>
            <w:r w:rsidR="00F628DF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项目属地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8DF" w:rsidRDefault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财政资金额度（万元）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28DF" w:rsidRPr="00F628DF" w:rsidRDefault="00F628DF" w:rsidP="00F628DF">
            <w:pPr>
              <w:widowControl/>
              <w:jc w:val="center"/>
              <w:textAlignment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地方财政资金额度（万元）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叠加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性奖补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海丰县</w:t>
            </w:r>
          </w:p>
          <w:p w:rsidR="00107CA6" w:rsidRDefault="00107CA6" w:rsidP="004D565D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龙兴机器人及智能装备研发生产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海丰县龙兴机械科技有限公司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 w:rsidRPr="007D6E32"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A6" w:rsidRPr="007D6E32" w:rsidRDefault="00107CA6" w:rsidP="00481D2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DE3816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4D565D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星际动漫研发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生产项目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海丰县星际</w:t>
            </w:r>
            <w:proofErr w:type="gramStart"/>
            <w:r w:rsidRPr="005527DA">
              <w:rPr>
                <w:rFonts w:hint="eastAsia"/>
              </w:rPr>
              <w:t>动漫科技</w:t>
            </w:r>
            <w:proofErr w:type="gramEnd"/>
            <w:r w:rsidRPr="005527DA">
              <w:rPr>
                <w:rFonts w:hint="eastAsia"/>
              </w:rPr>
              <w:t>发展有限公司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 w:rsidRPr="007D6E32"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A6" w:rsidRPr="007D6E32" w:rsidRDefault="00107CA6" w:rsidP="00481D21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4D565D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5G+</w:t>
            </w: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智慧城市解决方案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Default="00107CA6" w:rsidP="0009319F">
            <w:pPr>
              <w:jc w:val="center"/>
            </w:pPr>
            <w:r w:rsidRPr="005527DA">
              <w:rPr>
                <w:rFonts w:hint="eastAsia"/>
              </w:rPr>
              <w:t>广东洹亨电子科技有限公司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jc w:val="center"/>
            </w:pPr>
            <w:r w:rsidRPr="007D6E32"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CA6" w:rsidRPr="007D6E32" w:rsidRDefault="00107CA6" w:rsidP="0009319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107CA6" w:rsidTr="00107CA6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普惠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性奖补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4D565D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名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仕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度服饰综合创新研发生产项目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广东军铠防护科技有限公司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>
              <w:rPr>
                <w:rFonts w:hint="eastAsia"/>
              </w:rPr>
              <w:t>17.325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107CA6">
              <w:rPr>
                <w:rFonts w:hint="eastAsia"/>
              </w:rPr>
              <w:t>17.325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ind w:firstLineChars="50" w:firstLine="110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高端无铁芯工字型直线电机及直驱运动控制模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组项目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广东德康威尔科技有限公司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>
              <w:rPr>
                <w:rFonts w:hint="eastAsia"/>
              </w:rPr>
              <w:t>23.03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107CA6">
              <w:rPr>
                <w:rFonts w:hint="eastAsia"/>
              </w:rPr>
              <w:t>23.03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widowControl/>
              <w:ind w:firstLineChars="50" w:firstLine="110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09319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新区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国信通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博翼科技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产业园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汕尾天贸新能源科技有限公司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>
              <w:rPr>
                <w:rFonts w:hint="eastAsia"/>
              </w:rPr>
              <w:t>335.625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107CA6">
              <w:rPr>
                <w:rFonts w:hint="eastAsia"/>
              </w:rPr>
              <w:t>335.625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叠加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  <w:szCs w:val="22"/>
                <w:lang w:bidi="ar"/>
              </w:rPr>
              <w:t>性奖补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09319F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网络信息安全项目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481D21">
            <w:pPr>
              <w:jc w:val="center"/>
            </w:pPr>
            <w:r w:rsidRPr="005527DA">
              <w:rPr>
                <w:rFonts w:hint="eastAsia"/>
              </w:rPr>
              <w:t>广东顺云信息技术有限责任公司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 w:rsidRPr="007D6E32"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:rsidR="00107CA6" w:rsidTr="00107CA6">
        <w:trPr>
          <w:trHeight w:val="28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09319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09319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智慧环境“务联网”产业项目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CA6" w:rsidRPr="005527DA" w:rsidRDefault="00107CA6" w:rsidP="0009319F">
            <w:pPr>
              <w:jc w:val="center"/>
            </w:pPr>
            <w:r w:rsidRPr="005527DA">
              <w:rPr>
                <w:rFonts w:hint="eastAsia"/>
              </w:rPr>
              <w:t>广东环泽电子科技有限公司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Pr="007D6E32" w:rsidRDefault="00107CA6" w:rsidP="00107CA6">
            <w:pPr>
              <w:jc w:val="center"/>
            </w:pPr>
            <w:r w:rsidRPr="007D6E32"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</w:tr>
      <w:tr w:rsidR="00107CA6" w:rsidTr="00107CA6">
        <w:trPr>
          <w:trHeight w:val="540"/>
        </w:trPr>
        <w:tc>
          <w:tcPr>
            <w:tcW w:w="102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CA6" w:rsidRDefault="00107CA6" w:rsidP="00107CA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2"/>
                <w:szCs w:val="22"/>
              </w:rPr>
              <w:t>1875.98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CA6" w:rsidRPr="00107CA6" w:rsidRDefault="00107CA6" w:rsidP="00107CA6">
            <w:pPr>
              <w:widowControl/>
              <w:jc w:val="center"/>
              <w:textAlignment w:val="center"/>
              <w:rPr>
                <w:rFonts w:hint="eastAsia"/>
              </w:rPr>
            </w:pPr>
            <w:r w:rsidRPr="00107CA6">
              <w:rPr>
                <w:rFonts w:hint="eastAsia"/>
              </w:rPr>
              <w:t>375.98</w:t>
            </w:r>
          </w:p>
        </w:tc>
      </w:tr>
    </w:tbl>
    <w:p w:rsidR="00F628DF" w:rsidRDefault="00F628DF" w:rsidP="00F628DF">
      <w:pPr>
        <w:pStyle w:val="customunionstyle"/>
        <w:shd w:val="clear" w:color="auto" w:fill="FFFFFF"/>
        <w:spacing w:before="90" w:beforeAutospacing="0" w:after="90" w:afterAutospacing="0" w:line="460" w:lineRule="exact"/>
        <w:ind w:firstLineChars="50" w:firstLine="120"/>
        <w:rPr>
          <w:rFonts w:ascii="方正小标宋简体" w:eastAsia="方正小标宋简体" w:hAnsi="仿宋"/>
          <w:sz w:val="44"/>
          <w:szCs w:val="44"/>
        </w:rPr>
      </w:pPr>
      <w:r w:rsidRPr="00B335C4">
        <w:rPr>
          <w:rFonts w:ascii="仿宋" w:eastAsia="仿宋" w:hAnsi="仿宋" w:hint="eastAsia"/>
          <w:b/>
        </w:rPr>
        <w:t>备注：</w:t>
      </w:r>
      <w:r w:rsidRPr="00B335C4">
        <w:rPr>
          <w:rFonts w:ascii="仿宋" w:eastAsia="仿宋" w:hAnsi="仿宋" w:hint="eastAsia"/>
        </w:rPr>
        <w:t>根据省财政厅</w:t>
      </w:r>
      <w:r>
        <w:rPr>
          <w:rFonts w:ascii="仿宋" w:eastAsia="仿宋" w:hAnsi="仿宋" w:hint="eastAsia"/>
        </w:rPr>
        <w:t>《</w:t>
      </w:r>
      <w:r w:rsidRPr="00B335C4">
        <w:rPr>
          <w:rFonts w:ascii="仿宋" w:eastAsia="仿宋" w:hAnsi="仿宋" w:hint="eastAsia"/>
        </w:rPr>
        <w:t>关于印发</w:t>
      </w:r>
      <w:r>
        <w:rPr>
          <w:rFonts w:ascii="仿宋" w:eastAsia="仿宋" w:hAnsi="仿宋" w:hint="eastAsia"/>
        </w:rPr>
        <w:t>﹤</w:t>
      </w:r>
      <w:r w:rsidRPr="00B335C4">
        <w:rPr>
          <w:rFonts w:ascii="仿宋" w:eastAsia="仿宋" w:hAnsi="仿宋" w:hint="eastAsia"/>
        </w:rPr>
        <w:t>广东省财政厅关于支持珠三角与粤东西北产业共建的财政扶持政策</w:t>
      </w:r>
      <w:r>
        <w:rPr>
          <w:rFonts w:ascii="仿宋" w:eastAsia="仿宋" w:hAnsi="仿宋" w:hint="eastAsia"/>
        </w:rPr>
        <w:t>﹥</w:t>
      </w:r>
      <w:r w:rsidRPr="00B335C4">
        <w:rPr>
          <w:rFonts w:ascii="仿宋" w:eastAsia="仿宋" w:hAnsi="仿宋" w:hint="eastAsia"/>
        </w:rPr>
        <w:t>的通知</w:t>
      </w:r>
      <w:r>
        <w:rPr>
          <w:rFonts w:ascii="仿宋" w:eastAsia="仿宋" w:hAnsi="仿宋" w:hint="eastAsia"/>
        </w:rPr>
        <w:t>》</w:t>
      </w:r>
      <w:r w:rsidRPr="00B335C4">
        <w:rPr>
          <w:rFonts w:ascii="仿宋" w:eastAsia="仿宋" w:hAnsi="仿宋" w:hint="eastAsia"/>
        </w:rPr>
        <w:t>（粤财工﹝2016﹞384号）</w:t>
      </w:r>
      <w:r>
        <w:rPr>
          <w:rFonts w:ascii="仿宋" w:eastAsia="仿宋" w:hAnsi="仿宋" w:hint="eastAsia"/>
        </w:rPr>
        <w:t>有关</w:t>
      </w:r>
      <w:r w:rsidRPr="00B335C4">
        <w:rPr>
          <w:rFonts w:ascii="仿宋" w:eastAsia="仿宋" w:hAnsi="仿宋" w:hint="eastAsia"/>
        </w:rPr>
        <w:t>规定，普惠</w:t>
      </w:r>
      <w:proofErr w:type="gramStart"/>
      <w:r w:rsidRPr="00B335C4">
        <w:rPr>
          <w:rFonts w:ascii="仿宋" w:eastAsia="仿宋" w:hAnsi="仿宋" w:hint="eastAsia"/>
        </w:rPr>
        <w:t>性奖补</w:t>
      </w:r>
      <w:proofErr w:type="gramEnd"/>
      <w:r w:rsidRPr="00B335C4">
        <w:rPr>
          <w:rFonts w:ascii="仿宋" w:eastAsia="仿宋" w:hAnsi="仿宋" w:hint="eastAsia"/>
        </w:rPr>
        <w:t>资金由</w:t>
      </w:r>
      <w:proofErr w:type="gramStart"/>
      <w:r w:rsidRPr="00B335C4">
        <w:rPr>
          <w:rFonts w:ascii="仿宋" w:eastAsia="仿宋" w:hAnsi="仿宋" w:hint="eastAsia"/>
        </w:rPr>
        <w:t>省级与</w:t>
      </w:r>
      <w:proofErr w:type="gramEnd"/>
      <w:r w:rsidRPr="00B335C4">
        <w:rPr>
          <w:rFonts w:ascii="仿宋" w:eastAsia="仿宋" w:hAnsi="仿宋" w:hint="eastAsia"/>
        </w:rPr>
        <w:t>粤东西北地区财政按照1:1比例安排预算资金。</w:t>
      </w:r>
    </w:p>
    <w:p w:rsidR="00445509" w:rsidRPr="00F628DF" w:rsidRDefault="00445509">
      <w:pPr>
        <w:rPr>
          <w:rFonts w:ascii="Times New Roman" w:hAnsi="Times New Roman" w:cs="Times New Roman"/>
        </w:rPr>
      </w:pPr>
    </w:p>
    <w:p w:rsidR="00445509" w:rsidRDefault="00445509"/>
    <w:p w:rsidR="00445509" w:rsidRDefault="00445509"/>
    <w:sectPr w:rsidR="00445509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0C8" w:rsidRDefault="00FD40C8" w:rsidP="002C5218">
      <w:r>
        <w:separator/>
      </w:r>
    </w:p>
  </w:endnote>
  <w:endnote w:type="continuationSeparator" w:id="0">
    <w:p w:rsidR="00FD40C8" w:rsidRDefault="00FD40C8" w:rsidP="002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roid S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0C8" w:rsidRDefault="00FD40C8" w:rsidP="002C5218">
      <w:r>
        <w:separator/>
      </w:r>
    </w:p>
  </w:footnote>
  <w:footnote w:type="continuationSeparator" w:id="0">
    <w:p w:rsidR="00FD40C8" w:rsidRDefault="00FD40C8" w:rsidP="002C5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6639"/>
    <w:rsid w:val="00107CA6"/>
    <w:rsid w:val="001E47BC"/>
    <w:rsid w:val="002768E0"/>
    <w:rsid w:val="002C5218"/>
    <w:rsid w:val="003B4BF6"/>
    <w:rsid w:val="00445509"/>
    <w:rsid w:val="00481D21"/>
    <w:rsid w:val="005A4CCF"/>
    <w:rsid w:val="00671BBD"/>
    <w:rsid w:val="006835D2"/>
    <w:rsid w:val="008A6C3D"/>
    <w:rsid w:val="00B24403"/>
    <w:rsid w:val="00D66060"/>
    <w:rsid w:val="00EC1715"/>
    <w:rsid w:val="00F628DF"/>
    <w:rsid w:val="00FD40C8"/>
    <w:rsid w:val="014D56DD"/>
    <w:rsid w:val="059A3FC9"/>
    <w:rsid w:val="3ACD7577"/>
    <w:rsid w:val="43E66639"/>
    <w:rsid w:val="50E63EF6"/>
    <w:rsid w:val="5DF65249"/>
    <w:rsid w:val="6653794A"/>
    <w:rsid w:val="7771154D"/>
    <w:rsid w:val="7CC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roid Sans" w:eastAsia="黑体" w:hAnsi="Droid Sans" w:cs="Droid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0"/>
    <w:qFormat/>
    <w:pPr>
      <w:keepNext/>
      <w:keepLines/>
      <w:spacing w:before="340" w:after="330"/>
      <w:ind w:leftChars="400" w:left="400"/>
      <w:jc w:val="both"/>
      <w:outlineLvl w:val="0"/>
    </w:pPr>
    <w:rPr>
      <w:rFonts w:ascii="Arial" w:hAnsi="Arial" w:cstheme="minorBidi"/>
      <w:kern w:val="44"/>
      <w:sz w:val="32"/>
    </w:rPr>
  </w:style>
  <w:style w:type="paragraph" w:styleId="2">
    <w:name w:val="heading 2"/>
    <w:basedOn w:val="a"/>
    <w:next w:val="20"/>
    <w:unhideWhenUsed/>
    <w:qFormat/>
    <w:pPr>
      <w:keepNext/>
      <w:keepLines/>
      <w:spacing w:before="260" w:after="260"/>
      <w:outlineLvl w:val="1"/>
    </w:pPr>
    <w:rPr>
      <w:rFonts w:ascii="Arial" w:eastAsia="楷体_GB2312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ascii="宋体" w:hAnsi="Courier New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黑体" w:eastAsia="黑体" w:hAnsi="宋体" w:cs="黑体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2C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C52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C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C521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F6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roid Sans" w:eastAsia="黑体" w:hAnsi="Droid Sans" w:cs="Droid San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next w:val="a0"/>
    <w:qFormat/>
    <w:pPr>
      <w:keepNext/>
      <w:keepLines/>
      <w:spacing w:before="340" w:after="330"/>
      <w:ind w:leftChars="400" w:left="400"/>
      <w:jc w:val="both"/>
      <w:outlineLvl w:val="0"/>
    </w:pPr>
    <w:rPr>
      <w:rFonts w:ascii="Arial" w:hAnsi="Arial" w:cstheme="minorBidi"/>
      <w:kern w:val="44"/>
      <w:sz w:val="32"/>
    </w:rPr>
  </w:style>
  <w:style w:type="paragraph" w:styleId="2">
    <w:name w:val="heading 2"/>
    <w:basedOn w:val="a"/>
    <w:next w:val="20"/>
    <w:unhideWhenUsed/>
    <w:qFormat/>
    <w:pPr>
      <w:keepNext/>
      <w:keepLines/>
      <w:spacing w:before="260" w:after="260"/>
      <w:outlineLvl w:val="1"/>
    </w:pPr>
    <w:rPr>
      <w:rFonts w:ascii="Arial" w:eastAsia="楷体_GB2312" w:hAnsi="Arial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ascii="宋体" w:hAnsi="Courier New"/>
    </w:rPr>
  </w:style>
  <w:style w:type="paragraph" w:styleId="20">
    <w:name w:val="Body Text First Indent 2"/>
    <w:basedOn w:val="a4"/>
    <w:qFormat/>
    <w:pPr>
      <w:ind w:firstLineChars="200" w:firstLine="420"/>
    </w:pPr>
  </w:style>
  <w:style w:type="paragraph" w:styleId="a4">
    <w:name w:val="Body Text Indent"/>
    <w:basedOn w:val="a"/>
    <w:pPr>
      <w:spacing w:after="120"/>
      <w:ind w:leftChars="200" w:left="420"/>
    </w:pPr>
  </w:style>
  <w:style w:type="character" w:customStyle="1" w:styleId="font11">
    <w:name w:val="font11"/>
    <w:basedOn w:val="a1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Pr>
      <w:rFonts w:ascii="黑体" w:eastAsia="黑体" w:hAnsi="宋体" w:cs="黑体"/>
      <w:color w:val="000000"/>
      <w:sz w:val="22"/>
      <w:szCs w:val="22"/>
      <w:u w:val="none"/>
    </w:rPr>
  </w:style>
  <w:style w:type="paragraph" w:styleId="a5">
    <w:name w:val="header"/>
    <w:basedOn w:val="a"/>
    <w:link w:val="Char"/>
    <w:rsid w:val="002C5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2C521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C5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2C5218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F62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488</Characters>
  <Application>Microsoft Office Word</Application>
  <DocSecurity>0</DocSecurity>
  <Lines>4</Lines>
  <Paragraphs>1</Paragraphs>
  <ScaleCrop>false</ScaleCrop>
  <Company>省经济和信息化委员会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陈江峰</dc:creator>
  <cp:lastModifiedBy>SkyUser</cp:lastModifiedBy>
  <cp:revision>5</cp:revision>
  <cp:lastPrinted>2021-02-23T02:59:00Z</cp:lastPrinted>
  <dcterms:created xsi:type="dcterms:W3CDTF">2021-01-11T07:47:00Z</dcterms:created>
  <dcterms:modified xsi:type="dcterms:W3CDTF">2021-04-12T02:08:00Z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