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6B03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auto"/>
          <w:vertAlign w:val="baseline"/>
          <w:lang w:val="en-US" w:eastAsia="zh-CN" w:bidi="ar"/>
        </w:rPr>
      </w:pPr>
      <w:bookmarkStart w:id="0" w:name="_GoBack"/>
      <w:r>
        <w:rPr>
          <w:rFonts w:hint="eastAsia" w:ascii="Times New Roman" w:hAnsi="Times New Roman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auto"/>
          <w:vertAlign w:val="baseline"/>
          <w:lang w:val="en-US" w:eastAsia="zh-CN" w:bidi="ar"/>
        </w:rPr>
        <w:t>附件</w:t>
      </w:r>
    </w:p>
    <w:p w14:paraId="5ED4B8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color="auto" w:fill="auto"/>
          <w:vertAlign w:val="baseline"/>
          <w:lang w:val="en-US" w:eastAsia="zh-CN" w:bidi="ar"/>
        </w:rPr>
      </w:pPr>
      <w:r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color="auto" w:fill="auto"/>
          <w:vertAlign w:val="baseline"/>
          <w:lang w:val="en-US" w:eastAsia="zh-CN" w:bidi="ar"/>
        </w:rPr>
        <w:t>在建隧道项目名册</w:t>
      </w:r>
      <w:bookmarkEnd w:id="0"/>
    </w:p>
    <w:p w14:paraId="23D166E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both"/>
        <w:textAlignment w:val="auto"/>
        <w:rPr>
          <w:rFonts w:hint="eastAsia" w:ascii="Times New Roman" w:hAnsi="Times New Roman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auto"/>
          <w:vertAlign w:val="baseline"/>
          <w:lang w:val="en-US" w:eastAsia="zh-CN" w:bidi="ar"/>
        </w:rPr>
      </w:pPr>
    </w:p>
    <w:p w14:paraId="5E930E3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auto"/>
          <w:vertAlign w:val="baseline"/>
          <w:lang w:val="en-US" w:eastAsia="zh-CN" w:bidi="ar"/>
        </w:rPr>
      </w:pPr>
      <w:r>
        <w:rPr>
          <w:rFonts w:hint="eastAsia" w:ascii="Times New Roman" w:hAnsi="Times New Roman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auto"/>
          <w:vertAlign w:val="baseline"/>
          <w:lang w:val="en-US" w:eastAsia="zh-CN" w:bidi="ar"/>
        </w:rPr>
        <w:t>填报单位：                                              日期：</w:t>
      </w:r>
    </w:p>
    <w:tbl>
      <w:tblPr>
        <w:tblStyle w:val="9"/>
        <w:tblW w:w="13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895"/>
        <w:gridCol w:w="2359"/>
        <w:gridCol w:w="1798"/>
        <w:gridCol w:w="1692"/>
        <w:gridCol w:w="1976"/>
        <w:gridCol w:w="3425"/>
      </w:tblGrid>
      <w:tr w14:paraId="129DD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712" w:type="dxa"/>
            <w:noWrap w:val="0"/>
            <w:vAlign w:val="center"/>
          </w:tcPr>
          <w:p w14:paraId="7C8EA5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color="auto" w:fill="auto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895" w:type="dxa"/>
            <w:noWrap w:val="0"/>
            <w:vAlign w:val="center"/>
          </w:tcPr>
          <w:p w14:paraId="1B3E30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color="auto" w:fill="auto"/>
                <w:vertAlign w:val="baseline"/>
                <w:lang w:val="en-US" w:eastAsia="zh-CN" w:bidi="ar"/>
              </w:rPr>
              <w:t>隧道</w:t>
            </w:r>
            <w:r>
              <w:rPr>
                <w:rFonts w:hint="eastAsia" w:ascii="Times New Roman" w:hAnsi="Times New Roman" w:eastAsia="黑体" w:cs="黑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"/>
              </w:rPr>
              <w:t>名称</w:t>
            </w:r>
          </w:p>
        </w:tc>
        <w:tc>
          <w:tcPr>
            <w:tcW w:w="2359" w:type="dxa"/>
            <w:noWrap w:val="0"/>
            <w:vAlign w:val="center"/>
          </w:tcPr>
          <w:p w14:paraId="7BF0CB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"/>
              </w:rPr>
              <w:t>地址</w:t>
            </w:r>
          </w:p>
        </w:tc>
        <w:tc>
          <w:tcPr>
            <w:tcW w:w="1798" w:type="dxa"/>
            <w:noWrap w:val="0"/>
            <w:vAlign w:val="center"/>
          </w:tcPr>
          <w:p w14:paraId="448968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"/>
              </w:rPr>
              <w:t>施工单位</w:t>
            </w:r>
          </w:p>
        </w:tc>
        <w:tc>
          <w:tcPr>
            <w:tcW w:w="1692" w:type="dxa"/>
            <w:noWrap w:val="0"/>
            <w:vAlign w:val="center"/>
          </w:tcPr>
          <w:p w14:paraId="11489D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"/>
              </w:rPr>
              <w:t>主管部门</w:t>
            </w:r>
          </w:p>
        </w:tc>
        <w:tc>
          <w:tcPr>
            <w:tcW w:w="1976" w:type="dxa"/>
            <w:noWrap w:val="0"/>
            <w:vAlign w:val="center"/>
          </w:tcPr>
          <w:p w14:paraId="601A8B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"/>
              </w:rPr>
              <w:t>主要负责人及电话</w:t>
            </w:r>
          </w:p>
        </w:tc>
        <w:tc>
          <w:tcPr>
            <w:tcW w:w="3425" w:type="dxa"/>
            <w:noWrap w:val="0"/>
            <w:vAlign w:val="center"/>
          </w:tcPr>
          <w:p w14:paraId="4D6335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"/>
              </w:rPr>
              <w:t>存在的主要风险隐患</w:t>
            </w:r>
          </w:p>
        </w:tc>
      </w:tr>
      <w:tr w14:paraId="4633E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2" w:type="dxa"/>
            <w:noWrap w:val="0"/>
            <w:vAlign w:val="top"/>
          </w:tcPr>
          <w:p w14:paraId="0B86AF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895" w:type="dxa"/>
            <w:noWrap w:val="0"/>
            <w:vAlign w:val="top"/>
          </w:tcPr>
          <w:p w14:paraId="4F6410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  <w:noWrap w:val="0"/>
            <w:vAlign w:val="top"/>
          </w:tcPr>
          <w:p w14:paraId="3EE914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798" w:type="dxa"/>
            <w:noWrap w:val="0"/>
            <w:vAlign w:val="top"/>
          </w:tcPr>
          <w:p w14:paraId="5C8E3F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692" w:type="dxa"/>
            <w:noWrap w:val="0"/>
            <w:vAlign w:val="top"/>
          </w:tcPr>
          <w:p w14:paraId="263EB8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976" w:type="dxa"/>
            <w:noWrap w:val="0"/>
            <w:vAlign w:val="top"/>
          </w:tcPr>
          <w:p w14:paraId="56A854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3425" w:type="dxa"/>
            <w:noWrap w:val="0"/>
            <w:vAlign w:val="top"/>
          </w:tcPr>
          <w:p w14:paraId="054E4D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  <w:tr w14:paraId="6245C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2" w:type="dxa"/>
            <w:noWrap w:val="0"/>
            <w:vAlign w:val="top"/>
          </w:tcPr>
          <w:p w14:paraId="4A5092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895" w:type="dxa"/>
            <w:noWrap w:val="0"/>
            <w:vAlign w:val="top"/>
          </w:tcPr>
          <w:p w14:paraId="0F469C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  <w:noWrap w:val="0"/>
            <w:vAlign w:val="top"/>
          </w:tcPr>
          <w:p w14:paraId="593EBE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798" w:type="dxa"/>
            <w:noWrap w:val="0"/>
            <w:vAlign w:val="top"/>
          </w:tcPr>
          <w:p w14:paraId="272F29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692" w:type="dxa"/>
            <w:noWrap w:val="0"/>
            <w:vAlign w:val="top"/>
          </w:tcPr>
          <w:p w14:paraId="176759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976" w:type="dxa"/>
            <w:noWrap w:val="0"/>
            <w:vAlign w:val="top"/>
          </w:tcPr>
          <w:p w14:paraId="397933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3425" w:type="dxa"/>
            <w:noWrap w:val="0"/>
            <w:vAlign w:val="top"/>
          </w:tcPr>
          <w:p w14:paraId="5BA558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  <w:tr w14:paraId="1FA60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2" w:type="dxa"/>
            <w:noWrap w:val="0"/>
            <w:vAlign w:val="top"/>
          </w:tcPr>
          <w:p w14:paraId="107846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895" w:type="dxa"/>
            <w:noWrap w:val="0"/>
            <w:vAlign w:val="top"/>
          </w:tcPr>
          <w:p w14:paraId="3BB821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  <w:noWrap w:val="0"/>
            <w:vAlign w:val="top"/>
          </w:tcPr>
          <w:p w14:paraId="6891BF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798" w:type="dxa"/>
            <w:noWrap w:val="0"/>
            <w:vAlign w:val="top"/>
          </w:tcPr>
          <w:p w14:paraId="7BF88C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692" w:type="dxa"/>
            <w:noWrap w:val="0"/>
            <w:vAlign w:val="top"/>
          </w:tcPr>
          <w:p w14:paraId="5C59A10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976" w:type="dxa"/>
            <w:noWrap w:val="0"/>
            <w:vAlign w:val="top"/>
          </w:tcPr>
          <w:p w14:paraId="15AFA0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3425" w:type="dxa"/>
            <w:noWrap w:val="0"/>
            <w:vAlign w:val="top"/>
          </w:tcPr>
          <w:p w14:paraId="1A4999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  <w:tr w14:paraId="6C304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2" w:type="dxa"/>
            <w:noWrap w:val="0"/>
            <w:vAlign w:val="top"/>
          </w:tcPr>
          <w:p w14:paraId="5EFC74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895" w:type="dxa"/>
            <w:noWrap w:val="0"/>
            <w:vAlign w:val="top"/>
          </w:tcPr>
          <w:p w14:paraId="0BF40B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  <w:noWrap w:val="0"/>
            <w:vAlign w:val="top"/>
          </w:tcPr>
          <w:p w14:paraId="1109FA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798" w:type="dxa"/>
            <w:noWrap w:val="0"/>
            <w:vAlign w:val="top"/>
          </w:tcPr>
          <w:p w14:paraId="183542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692" w:type="dxa"/>
            <w:noWrap w:val="0"/>
            <w:vAlign w:val="top"/>
          </w:tcPr>
          <w:p w14:paraId="5AB2BE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976" w:type="dxa"/>
            <w:noWrap w:val="0"/>
            <w:vAlign w:val="top"/>
          </w:tcPr>
          <w:p w14:paraId="2D2C5B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3425" w:type="dxa"/>
            <w:noWrap w:val="0"/>
            <w:vAlign w:val="top"/>
          </w:tcPr>
          <w:p w14:paraId="1DA039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  <w:tr w14:paraId="35EB3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2" w:type="dxa"/>
            <w:noWrap w:val="0"/>
            <w:vAlign w:val="top"/>
          </w:tcPr>
          <w:p w14:paraId="6FCAE7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895" w:type="dxa"/>
            <w:noWrap w:val="0"/>
            <w:vAlign w:val="top"/>
          </w:tcPr>
          <w:p w14:paraId="668E9D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  <w:noWrap w:val="0"/>
            <w:vAlign w:val="top"/>
          </w:tcPr>
          <w:p w14:paraId="19C140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798" w:type="dxa"/>
            <w:noWrap w:val="0"/>
            <w:vAlign w:val="top"/>
          </w:tcPr>
          <w:p w14:paraId="0583A2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692" w:type="dxa"/>
            <w:noWrap w:val="0"/>
            <w:vAlign w:val="top"/>
          </w:tcPr>
          <w:p w14:paraId="4E6CD1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976" w:type="dxa"/>
            <w:noWrap w:val="0"/>
            <w:vAlign w:val="top"/>
          </w:tcPr>
          <w:p w14:paraId="42BF65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3425" w:type="dxa"/>
            <w:noWrap w:val="0"/>
            <w:vAlign w:val="top"/>
          </w:tcPr>
          <w:p w14:paraId="31C73BE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  <w:tr w14:paraId="2A9B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2" w:type="dxa"/>
            <w:noWrap w:val="0"/>
            <w:vAlign w:val="top"/>
          </w:tcPr>
          <w:p w14:paraId="674D7D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895" w:type="dxa"/>
            <w:noWrap w:val="0"/>
            <w:vAlign w:val="top"/>
          </w:tcPr>
          <w:p w14:paraId="3081A2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  <w:noWrap w:val="0"/>
            <w:vAlign w:val="top"/>
          </w:tcPr>
          <w:p w14:paraId="62F4D8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798" w:type="dxa"/>
            <w:noWrap w:val="0"/>
            <w:vAlign w:val="top"/>
          </w:tcPr>
          <w:p w14:paraId="12FAC2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692" w:type="dxa"/>
            <w:noWrap w:val="0"/>
            <w:vAlign w:val="top"/>
          </w:tcPr>
          <w:p w14:paraId="35CDA0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976" w:type="dxa"/>
            <w:noWrap w:val="0"/>
            <w:vAlign w:val="top"/>
          </w:tcPr>
          <w:p w14:paraId="5AE0C48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3425" w:type="dxa"/>
            <w:noWrap w:val="0"/>
            <w:vAlign w:val="top"/>
          </w:tcPr>
          <w:p w14:paraId="178EEA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  <w:tr w14:paraId="03871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2" w:type="dxa"/>
            <w:noWrap w:val="0"/>
            <w:vAlign w:val="top"/>
          </w:tcPr>
          <w:p w14:paraId="7098CC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895" w:type="dxa"/>
            <w:noWrap w:val="0"/>
            <w:vAlign w:val="top"/>
          </w:tcPr>
          <w:p w14:paraId="334426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  <w:noWrap w:val="0"/>
            <w:vAlign w:val="top"/>
          </w:tcPr>
          <w:p w14:paraId="5156BD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798" w:type="dxa"/>
            <w:noWrap w:val="0"/>
            <w:vAlign w:val="top"/>
          </w:tcPr>
          <w:p w14:paraId="0711010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692" w:type="dxa"/>
            <w:noWrap w:val="0"/>
            <w:vAlign w:val="top"/>
          </w:tcPr>
          <w:p w14:paraId="545E44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976" w:type="dxa"/>
            <w:noWrap w:val="0"/>
            <w:vAlign w:val="top"/>
          </w:tcPr>
          <w:p w14:paraId="4D7F6D2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3425" w:type="dxa"/>
            <w:noWrap w:val="0"/>
            <w:vAlign w:val="top"/>
          </w:tcPr>
          <w:p w14:paraId="4E3955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  <w:tr w14:paraId="493E5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2" w:type="dxa"/>
            <w:noWrap w:val="0"/>
            <w:vAlign w:val="top"/>
          </w:tcPr>
          <w:p w14:paraId="551E04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895" w:type="dxa"/>
            <w:noWrap w:val="0"/>
            <w:vAlign w:val="top"/>
          </w:tcPr>
          <w:p w14:paraId="482175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  <w:noWrap w:val="0"/>
            <w:vAlign w:val="top"/>
          </w:tcPr>
          <w:p w14:paraId="40DFBC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798" w:type="dxa"/>
            <w:noWrap w:val="0"/>
            <w:vAlign w:val="top"/>
          </w:tcPr>
          <w:p w14:paraId="677F0E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692" w:type="dxa"/>
            <w:noWrap w:val="0"/>
            <w:vAlign w:val="top"/>
          </w:tcPr>
          <w:p w14:paraId="70770A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976" w:type="dxa"/>
            <w:noWrap w:val="0"/>
            <w:vAlign w:val="top"/>
          </w:tcPr>
          <w:p w14:paraId="115EDB0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3425" w:type="dxa"/>
            <w:noWrap w:val="0"/>
            <w:vAlign w:val="top"/>
          </w:tcPr>
          <w:p w14:paraId="447D7B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  <w:tr w14:paraId="06B0D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712" w:type="dxa"/>
            <w:noWrap w:val="0"/>
            <w:vAlign w:val="top"/>
          </w:tcPr>
          <w:p w14:paraId="7CC6B7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895" w:type="dxa"/>
            <w:noWrap w:val="0"/>
            <w:vAlign w:val="top"/>
          </w:tcPr>
          <w:p w14:paraId="08A92F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  <w:noWrap w:val="0"/>
            <w:vAlign w:val="top"/>
          </w:tcPr>
          <w:p w14:paraId="2AAE3C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798" w:type="dxa"/>
            <w:noWrap w:val="0"/>
            <w:vAlign w:val="top"/>
          </w:tcPr>
          <w:p w14:paraId="292905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692" w:type="dxa"/>
            <w:noWrap w:val="0"/>
            <w:vAlign w:val="top"/>
          </w:tcPr>
          <w:p w14:paraId="0CC067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976" w:type="dxa"/>
            <w:noWrap w:val="0"/>
            <w:vAlign w:val="top"/>
          </w:tcPr>
          <w:p w14:paraId="006738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3425" w:type="dxa"/>
            <w:noWrap w:val="0"/>
            <w:vAlign w:val="top"/>
          </w:tcPr>
          <w:p w14:paraId="7A9D62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</w:tbl>
    <w:p w14:paraId="2F4D7D9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" w:cs="仿宋"/>
          <w:color w:val="000000"/>
          <w:sz w:val="32"/>
          <w:szCs w:val="32"/>
          <w:lang w:val="en-US" w:eastAsia="zh-CN"/>
        </w:rPr>
      </w:pPr>
    </w:p>
    <w:p w14:paraId="2C0FF85B"/>
    <w:sectPr>
      <w:pgSz w:w="16838" w:h="11906" w:orient="landscape"/>
      <w:pgMar w:top="1531" w:right="1644" w:bottom="1531" w:left="1644" w:header="851" w:footer="1332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41FE4F"/>
    <w:multiLevelType w:val="multilevel"/>
    <w:tmpl w:val="1841FE4F"/>
    <w:lvl w:ilvl="0" w:tentative="0">
      <w:start w:val="1"/>
      <w:numFmt w:val="chineseCounting"/>
      <w:suff w:val="nothing"/>
      <w:lvlText w:val="第%1章 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pStyle w:val="2"/>
      <w:isLgl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F718B"/>
    <w:rsid w:val="03B713E0"/>
    <w:rsid w:val="0CF54A25"/>
    <w:rsid w:val="1A57106F"/>
    <w:rsid w:val="34FD363C"/>
    <w:rsid w:val="468A223A"/>
    <w:rsid w:val="508957E5"/>
    <w:rsid w:val="5A4F718B"/>
    <w:rsid w:val="6C867659"/>
    <w:rsid w:val="706F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0" w:leftChars="0" w:firstLine="400"/>
      <w:outlineLvl w:val="2"/>
    </w:pPr>
    <w:rPr>
      <w:rFonts w:ascii="Calibri" w:hAnsi="Calibri" w:eastAsia="黑体"/>
      <w:sz w:val="30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ind w:left="640" w:leftChars="200"/>
      <w:jc w:val="left"/>
      <w:outlineLvl w:val="3"/>
    </w:pPr>
    <w:rPr>
      <w:rFonts w:ascii="Arial" w:hAnsi="Arial" w:eastAsia="黑体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iPriority w:val="0"/>
    <w:pPr>
      <w:ind w:firstLine="420" w:firstLineChars="200"/>
    </w:pPr>
  </w:style>
  <w:style w:type="paragraph" w:styleId="5">
    <w:name w:val="Body Text"/>
    <w:basedOn w:val="1"/>
    <w:next w:val="6"/>
    <w:uiPriority w:val="0"/>
    <w:pPr>
      <w:ind w:left="106"/>
    </w:pPr>
    <w:rPr>
      <w:rFonts w:ascii="宋体" w:hAnsi="宋体" w:eastAsia="仿宋_GB2312" w:cs="宋体"/>
      <w:sz w:val="32"/>
      <w:szCs w:val="19"/>
      <w:lang w:val="zh-CN" w:bidi="zh-CN"/>
    </w:rPr>
  </w:style>
  <w:style w:type="paragraph" w:styleId="6">
    <w:name w:val="toc 5"/>
    <w:basedOn w:val="1"/>
    <w:next w:val="1"/>
    <w:uiPriority w:val="0"/>
    <w:pPr>
      <w:ind w:left="1680" w:leftChars="8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仿宋_GB2312" w:cs="Times New Roman"/>
      <w:color w:val="000000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2026-10-13T07:24:00Z</dcterms:created>
  <dc:creator>√不知道</dc:creator>
  <cp:lastModifiedBy>√不知道</cp:lastModifiedBy>
  <dcterms:modified xsi:type="dcterms:W3CDTF">2026-10-13T07:24:53Z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8D7C95FEB01C4BDA91EA455AF8A4C04B_11</vt:lpwstr>
  </property>
  <property fmtid="{D5CDD505-2E9C-101B-9397-08002B2CF9AE}" pid="4" name="KSOTemplateDocerSaveRecord">
    <vt:lpwstr>eyJoZGlkIjoiMzA1MzdhY2ZkNWRkNTFjY2Y4ZjE2Yjk1ZTVmNmZhNWEiLCJ1c2VySWQiOiIxOTgzNjg4MzcifQ==</vt:lpwstr>
  </property>
</Properties>
</file>