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sz w:val="44"/>
          <w:szCs w:val="44"/>
        </w:rPr>
      </w:pPr>
      <w:r>
        <w:rPr>
          <w:rFonts w:hint="eastAsia" w:ascii="新宋体" w:hAnsi="新宋体" w:eastAsia="新宋体" w:cs="新宋体"/>
          <w:b/>
          <w:sz w:val="44"/>
          <w:szCs w:val="44"/>
        </w:rPr>
        <w:t>关于进一步加大“放管服”力度做好人才引进</w:t>
      </w:r>
    </w:p>
    <w:p>
      <w:pPr>
        <w:jc w:val="center"/>
        <w:rPr>
          <w:rFonts w:ascii="仿宋" w:hAnsi="仿宋" w:eastAsia="新宋体"/>
          <w:b/>
          <w:sz w:val="36"/>
          <w:szCs w:val="36"/>
        </w:rPr>
      </w:pPr>
      <w:r>
        <w:rPr>
          <w:rFonts w:hint="eastAsia" w:ascii="新宋体" w:hAnsi="新宋体" w:eastAsia="新宋体" w:cs="新宋体"/>
          <w:b/>
          <w:sz w:val="44"/>
          <w:szCs w:val="44"/>
        </w:rPr>
        <w:t>服务的工作意见</w:t>
      </w:r>
      <w:r>
        <w:rPr>
          <w:rFonts w:hint="eastAsia" w:ascii="新宋体" w:hAnsi="新宋体" w:eastAsia="新宋体" w:cs="新宋体"/>
          <w:b/>
          <w:sz w:val="44"/>
          <w:szCs w:val="44"/>
          <w:lang w:val="en-US" w:eastAsia="zh-CN"/>
        </w:rPr>
        <w:t>（征求意见稿）</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为深入贯彻落实</w:t>
      </w:r>
      <w:r>
        <w:rPr>
          <w:rFonts w:hint="eastAsia" w:ascii="仿宋" w:hAnsi="仿宋" w:eastAsia="仿宋" w:cs="仿宋_GB2312"/>
          <w:snapToGrid w:val="0"/>
          <w:color w:val="000000"/>
          <w:sz w:val="32"/>
          <w:szCs w:val="32"/>
        </w:rPr>
        <w:t>《汕尾市红海扬帆人才计划</w:t>
      </w:r>
      <w:r>
        <w:rPr>
          <w:rFonts w:hint="eastAsia" w:ascii="仿宋" w:hAnsi="仿宋" w:eastAsia="仿宋"/>
          <w:sz w:val="32"/>
          <w:szCs w:val="32"/>
        </w:rPr>
        <w:t>》和市委主要领导在全市人才工作领导小组会议上重要讲话精神，把“招才引智”作为一号工程，大力实施“人才强市”战略，加强我市高层次人才队伍建设，建立科学、规范的人才选拔和评价体系，现就进一步做好高层次人才引进服务工作提出如下意见。</w:t>
      </w:r>
    </w:p>
    <w:p>
      <w:pPr>
        <w:pStyle w:val="4"/>
        <w:spacing w:before="0" w:beforeAutospacing="0" w:after="0" w:afterAutospacing="0" w:line="450" w:lineRule="atLeast"/>
        <w:ind w:firstLine="640" w:firstLineChars="200"/>
        <w:rPr>
          <w:rFonts w:ascii="仿宋" w:hAnsi="仿宋" w:eastAsia="仿宋"/>
          <w:color w:val="333333"/>
          <w:sz w:val="32"/>
          <w:szCs w:val="32"/>
        </w:rPr>
      </w:pPr>
      <w:r>
        <w:rPr>
          <w:rFonts w:hint="eastAsia" w:ascii="黑体" w:hAnsi="黑体" w:eastAsia="黑体" w:cs="黑体"/>
          <w:bCs/>
          <w:sz w:val="32"/>
          <w:szCs w:val="32"/>
        </w:rPr>
        <w:t>一、简化人才引进方案备案</w:t>
      </w:r>
      <w:r>
        <w:rPr>
          <w:rFonts w:hint="eastAsia" w:ascii="仿宋" w:hAnsi="仿宋" w:eastAsia="仿宋"/>
          <w:b/>
          <w:color w:val="000000"/>
          <w:sz w:val="32"/>
          <w:szCs w:val="32"/>
        </w:rPr>
        <w:t>。</w:t>
      </w:r>
      <w:r>
        <w:rPr>
          <w:rFonts w:hint="eastAsia" w:ascii="仿宋" w:hAnsi="仿宋" w:eastAsia="仿宋"/>
          <w:bCs/>
          <w:color w:val="000000"/>
          <w:sz w:val="32"/>
          <w:szCs w:val="32"/>
        </w:rPr>
        <w:t>我市</w:t>
      </w:r>
      <w:r>
        <w:rPr>
          <w:rFonts w:hint="eastAsia" w:ascii="仿宋" w:hAnsi="仿宋" w:eastAsia="仿宋"/>
          <w:color w:val="000000"/>
          <w:sz w:val="32"/>
          <w:szCs w:val="32"/>
        </w:rPr>
        <w:t>高层次急需紧缺人才引进方案由用人单位或其主管部门根据工作实际制定，并报市人社局专业技术人才管理科备案。</w:t>
      </w:r>
      <w:r>
        <w:rPr>
          <w:rFonts w:hint="eastAsia" w:ascii="仿宋" w:hAnsi="仿宋" w:eastAsia="仿宋"/>
          <w:color w:val="333333"/>
          <w:sz w:val="32"/>
          <w:szCs w:val="32"/>
        </w:rPr>
        <w:t>取消同意使用岗位前置条件，调整为由用人单位或其主管部门提供招聘岗位使用情况说明，以最高效快捷方式为全市各类事业单位引进人才“提速”。</w:t>
      </w:r>
    </w:p>
    <w:p>
      <w:pPr>
        <w:pStyle w:val="4"/>
        <w:spacing w:before="0" w:beforeAutospacing="0" w:after="0" w:afterAutospacing="0" w:line="450" w:lineRule="atLeast"/>
        <w:ind w:firstLine="640" w:firstLineChars="200"/>
        <w:rPr>
          <w:rFonts w:ascii="仿宋" w:hAnsi="仿宋" w:eastAsia="仿宋"/>
          <w:color w:val="333333"/>
          <w:sz w:val="32"/>
          <w:szCs w:val="32"/>
        </w:rPr>
      </w:pPr>
      <w:r>
        <w:rPr>
          <w:rFonts w:hint="eastAsia" w:ascii="黑体" w:hAnsi="黑体" w:eastAsia="黑体" w:cs="黑体"/>
          <w:bCs/>
          <w:color w:val="000000"/>
          <w:sz w:val="32"/>
          <w:szCs w:val="32"/>
        </w:rPr>
        <w:t>二、打造“流水席式”招聘模式。</w:t>
      </w:r>
      <w:r>
        <w:rPr>
          <w:rFonts w:hint="eastAsia" w:ascii="仿宋" w:hAnsi="仿宋" w:eastAsia="仿宋"/>
          <w:color w:val="000000"/>
          <w:sz w:val="32"/>
          <w:szCs w:val="32"/>
        </w:rPr>
        <w:t>全市各用人单位引进</w:t>
      </w:r>
      <w:r>
        <w:rPr>
          <w:rFonts w:hint="eastAsia" w:ascii="仿宋" w:hAnsi="仿宋" w:eastAsia="仿宋"/>
          <w:color w:val="333333"/>
          <w:sz w:val="32"/>
          <w:szCs w:val="32"/>
        </w:rPr>
        <w:t>高层次急需紧缺人才公告不再设置报名时限，</w:t>
      </w:r>
      <w:r>
        <w:rPr>
          <w:rFonts w:hint="eastAsia" w:ascii="仿宋_GB2312" w:hAnsi="仿宋_GB2312" w:eastAsia="仿宋_GB2312" w:cs="仿宋_GB2312"/>
          <w:sz w:val="32"/>
          <w:szCs w:val="32"/>
        </w:rPr>
        <w:t>按用人单位招聘员额目标，实行不定时不定期公开引进，</w:t>
      </w:r>
      <w:r>
        <w:rPr>
          <w:rFonts w:hint="eastAsia" w:ascii="仿宋" w:hAnsi="仿宋" w:eastAsia="仿宋"/>
          <w:color w:val="333333"/>
          <w:sz w:val="32"/>
          <w:szCs w:val="32"/>
        </w:rPr>
        <w:t>应聘人员即报名、用人单位或其主管部门即组织面试，以“流水席式”引进模式为全市各类事业单位引进人才“增效”。</w:t>
      </w:r>
    </w:p>
    <w:p>
      <w:pPr>
        <w:pStyle w:val="4"/>
        <w:spacing w:before="0" w:beforeAutospacing="0" w:after="0" w:afterAutospacing="0" w:line="450" w:lineRule="atLeast"/>
        <w:ind w:firstLine="640" w:firstLineChars="200"/>
        <w:rPr>
          <w:rFonts w:ascii="仿宋" w:hAnsi="仿宋" w:eastAsia="仿宋"/>
          <w:sz w:val="32"/>
          <w:szCs w:val="32"/>
        </w:rPr>
      </w:pPr>
      <w:r>
        <w:rPr>
          <w:rFonts w:hint="eastAsia" w:ascii="黑体" w:hAnsi="黑体" w:eastAsia="黑体" w:cs="黑体"/>
          <w:bCs/>
          <w:color w:val="333333"/>
          <w:sz w:val="32"/>
          <w:szCs w:val="32"/>
        </w:rPr>
        <w:t>三、放开人才引进中间环节</w:t>
      </w:r>
      <w:r>
        <w:rPr>
          <w:rFonts w:hint="eastAsia" w:ascii="仿宋" w:hAnsi="仿宋" w:eastAsia="仿宋"/>
          <w:b/>
          <w:color w:val="333333"/>
          <w:sz w:val="32"/>
          <w:szCs w:val="32"/>
        </w:rPr>
        <w:t>。</w:t>
      </w:r>
      <w:r>
        <w:rPr>
          <w:rFonts w:hint="eastAsia" w:ascii="仿宋" w:hAnsi="仿宋" w:eastAsia="仿宋"/>
          <w:color w:val="333333"/>
          <w:sz w:val="32"/>
          <w:szCs w:val="32"/>
        </w:rPr>
        <w:t>按照“管住两头、放开中间”的原则，市人社局负责把好用人单位人才引进方案和拟聘人员聘用备案工作，全面放开人才引进过程中的公告发布、报名、资格审查、考试、公布成绩、公布入围人选、体检、考察、公示（市人社局同步公示）等中间环节，由用人单位或其主管部门自行组织实施；调档函由人社部门出具调整为由用人单位或其主管部门出具，以落实用人单位选才自主权为全市各类事业单位引进人才“松绑”</w:t>
      </w:r>
      <w:r>
        <w:rPr>
          <w:rFonts w:hint="eastAsia" w:ascii="仿宋" w:hAnsi="仿宋" w:eastAsia="仿宋"/>
          <w:sz w:val="32"/>
          <w:szCs w:val="32"/>
        </w:rPr>
        <w:t>。</w:t>
      </w:r>
    </w:p>
    <w:p>
      <w:pPr>
        <w:pStyle w:val="4"/>
        <w:spacing w:before="0" w:beforeAutospacing="0" w:after="0" w:afterAutospacing="0" w:line="450" w:lineRule="atLeast"/>
        <w:ind w:firstLine="640" w:firstLineChars="200"/>
        <w:rPr>
          <w:rFonts w:ascii="仿宋" w:hAnsi="仿宋" w:eastAsia="仿宋"/>
          <w:color w:val="333333"/>
          <w:sz w:val="32"/>
          <w:szCs w:val="32"/>
        </w:rPr>
      </w:pPr>
      <w:r>
        <w:rPr>
          <w:rFonts w:hint="eastAsia" w:ascii="黑体" w:hAnsi="黑体" w:eastAsia="黑体" w:cs="黑体"/>
          <w:bCs/>
          <w:color w:val="000000"/>
          <w:sz w:val="32"/>
          <w:szCs w:val="32"/>
        </w:rPr>
        <w:t>四、激活人才引进方式方法。</w:t>
      </w:r>
      <w:r>
        <w:rPr>
          <w:rFonts w:hint="eastAsia" w:ascii="仿宋" w:hAnsi="仿宋" w:eastAsia="仿宋"/>
          <w:color w:val="333333"/>
          <w:sz w:val="32"/>
          <w:szCs w:val="32"/>
        </w:rPr>
        <w:t>全市各类事业单位可自行选择采取面试、专家评议、</w:t>
      </w:r>
      <w:r>
        <w:rPr>
          <w:rFonts w:hint="eastAsia" w:ascii="仿宋" w:hAnsi="仿宋" w:eastAsia="仿宋"/>
          <w:bCs/>
          <w:color w:val="333333"/>
          <w:sz w:val="32"/>
          <w:szCs w:val="32"/>
        </w:rPr>
        <w:t>专业测试、技能操作或</w:t>
      </w:r>
      <w:r>
        <w:rPr>
          <w:rFonts w:hint="eastAsia" w:ascii="仿宋" w:hAnsi="仿宋" w:eastAsia="仿宋"/>
          <w:color w:val="333333"/>
          <w:sz w:val="32"/>
          <w:szCs w:val="32"/>
        </w:rPr>
        <w:t>组织</w:t>
      </w:r>
      <w:r>
        <w:rPr>
          <w:rFonts w:hint="eastAsia" w:ascii="仿宋" w:hAnsi="仿宋" w:eastAsia="仿宋"/>
          <w:bCs/>
          <w:color w:val="333333"/>
          <w:sz w:val="32"/>
          <w:szCs w:val="32"/>
        </w:rPr>
        <w:t>考核考察等方式公开引进高层次急需紧缺人才；</w:t>
      </w:r>
      <w:r>
        <w:rPr>
          <w:rFonts w:hint="eastAsia" w:ascii="仿宋" w:hAnsi="仿宋" w:eastAsia="仿宋"/>
          <w:color w:val="333333"/>
          <w:sz w:val="32"/>
          <w:szCs w:val="32"/>
        </w:rPr>
        <w:t>对我市事业单位发展急需的专业（或岗位）可以</w:t>
      </w:r>
      <w:r>
        <w:rPr>
          <w:rFonts w:hint="eastAsia" w:ascii="仿宋" w:hAnsi="仿宋" w:eastAsia="仿宋"/>
          <w:bCs/>
          <w:color w:val="333333"/>
          <w:sz w:val="32"/>
          <w:szCs w:val="32"/>
        </w:rPr>
        <w:t>适当放宽年龄、学历条件，提升事业单位</w:t>
      </w:r>
      <w:r>
        <w:rPr>
          <w:rFonts w:hint="eastAsia" w:ascii="仿宋" w:hAnsi="仿宋" w:eastAsia="仿宋"/>
          <w:color w:val="333333"/>
          <w:spacing w:val="11"/>
          <w:sz w:val="32"/>
          <w:szCs w:val="32"/>
        </w:rPr>
        <w:t>招聘人才的精准度和合适度，以激活人才引进方式为全市各类事业单位引进人才“支撑”。</w:t>
      </w:r>
    </w:p>
    <w:p>
      <w:pPr>
        <w:widowControl/>
        <w:spacing w:line="600" w:lineRule="exact"/>
        <w:ind w:firstLine="645"/>
        <w:textAlignment w:val="baseline"/>
        <w:rPr>
          <w:rFonts w:ascii="仿宋" w:hAnsi="仿宋" w:eastAsia="仿宋"/>
          <w:b/>
          <w:color w:val="000000"/>
          <w:sz w:val="32"/>
          <w:szCs w:val="32"/>
        </w:rPr>
      </w:pPr>
      <w:r>
        <w:rPr>
          <w:rFonts w:hint="eastAsia" w:ascii="黑体" w:hAnsi="黑体" w:eastAsia="黑体" w:cs="黑体"/>
          <w:bCs/>
          <w:color w:val="000000"/>
          <w:sz w:val="32"/>
          <w:szCs w:val="32"/>
        </w:rPr>
        <w:t>五、推进“减证便民”措施落地见效</w:t>
      </w:r>
      <w:r>
        <w:rPr>
          <w:rFonts w:hint="eastAsia" w:ascii="仿宋" w:hAnsi="仿宋" w:eastAsia="仿宋"/>
          <w:b/>
          <w:color w:val="000000"/>
          <w:sz w:val="32"/>
          <w:szCs w:val="32"/>
        </w:rPr>
        <w:t>。</w:t>
      </w:r>
      <w:r>
        <w:rPr>
          <w:rFonts w:hint="eastAsia" w:ascii="仿宋" w:hAnsi="仿宋" w:eastAsia="仿宋"/>
          <w:color w:val="000000"/>
          <w:sz w:val="32"/>
          <w:szCs w:val="32"/>
        </w:rPr>
        <w:t>深入贯彻落实《汕尾市“无证明城市”工作规定》，对应当由市内机构或组织出具的，或可以通过网络核验的各类证明材料，不再要求应聘人员提供，调整为由市人社局通过部门之间协查获取信息或由应聘人员提供诚信承诺。取消应聘人员集中统一到我市县级以上医院体检的限制，调整为可由用人单位或其主管部门在面试通过后</w:t>
      </w:r>
      <w:r>
        <w:rPr>
          <w:rFonts w:ascii="仿宋" w:hAnsi="仿宋" w:eastAsia="仿宋"/>
          <w:color w:val="000000"/>
          <w:sz w:val="32"/>
          <w:szCs w:val="32"/>
        </w:rPr>
        <w:t>7</w:t>
      </w:r>
      <w:r>
        <w:rPr>
          <w:rFonts w:hint="eastAsia" w:ascii="仿宋" w:hAnsi="仿宋" w:eastAsia="仿宋"/>
          <w:color w:val="000000"/>
          <w:sz w:val="32"/>
          <w:szCs w:val="32"/>
        </w:rPr>
        <w:t>个工作日内自行组织应聘人员在其工作生活所在地县级以上综合性医院进行体检，以减证便民措施为全市各类事业单位引进人才“减负”。</w:t>
      </w:r>
    </w:p>
    <w:p>
      <w:pPr>
        <w:pStyle w:val="4"/>
        <w:spacing w:before="0" w:beforeAutospacing="0" w:after="0" w:afterAutospacing="0" w:line="450" w:lineRule="atLeast"/>
        <w:ind w:firstLine="640" w:firstLineChars="200"/>
        <w:rPr>
          <w:rFonts w:ascii="仿宋" w:hAnsi="仿宋" w:eastAsia="仿宋"/>
          <w:color w:val="000000"/>
          <w:sz w:val="32"/>
          <w:szCs w:val="32"/>
        </w:rPr>
      </w:pPr>
      <w:r>
        <w:rPr>
          <w:rFonts w:hint="eastAsia" w:ascii="黑体" w:hAnsi="黑体" w:eastAsia="黑体" w:cs="黑体"/>
          <w:bCs/>
          <w:sz w:val="32"/>
          <w:szCs w:val="32"/>
        </w:rPr>
        <w:t>六、精简拟聘用人员入职手续</w:t>
      </w:r>
      <w:r>
        <w:rPr>
          <w:rFonts w:hint="eastAsia" w:ascii="仿宋" w:hAnsi="仿宋" w:eastAsia="仿宋"/>
          <w:b/>
          <w:sz w:val="32"/>
          <w:szCs w:val="32"/>
        </w:rPr>
        <w:t>。</w:t>
      </w:r>
      <w:r>
        <w:rPr>
          <w:rFonts w:hint="eastAsia" w:ascii="仿宋" w:hAnsi="仿宋" w:eastAsia="仿宋"/>
          <w:color w:val="333333"/>
          <w:sz w:val="32"/>
          <w:szCs w:val="32"/>
        </w:rPr>
        <w:t>将办理拟聘用人员入职备案手续时间由法定期限</w:t>
      </w:r>
      <w:r>
        <w:rPr>
          <w:rFonts w:ascii="仿宋" w:hAnsi="仿宋" w:eastAsia="仿宋"/>
          <w:color w:val="333333"/>
          <w:sz w:val="32"/>
          <w:szCs w:val="32"/>
        </w:rPr>
        <w:t>20</w:t>
      </w:r>
      <w:r>
        <w:rPr>
          <w:rFonts w:hint="eastAsia" w:ascii="仿宋" w:hAnsi="仿宋" w:eastAsia="仿宋"/>
          <w:color w:val="333333"/>
          <w:sz w:val="32"/>
          <w:szCs w:val="32"/>
        </w:rPr>
        <w:t>个工作日调整为</w:t>
      </w:r>
      <w:r>
        <w:rPr>
          <w:rFonts w:ascii="仿宋" w:hAnsi="仿宋" w:eastAsia="仿宋"/>
          <w:color w:val="333333"/>
          <w:sz w:val="32"/>
          <w:szCs w:val="32"/>
        </w:rPr>
        <w:t>5</w:t>
      </w:r>
      <w:r>
        <w:rPr>
          <w:rFonts w:hint="eastAsia" w:ascii="仿宋" w:hAnsi="仿宋" w:eastAsia="仿宋"/>
          <w:color w:val="333333"/>
          <w:sz w:val="32"/>
          <w:szCs w:val="32"/>
        </w:rPr>
        <w:t>个工作日；将办理入职手续所需材料由</w:t>
      </w:r>
      <w:r>
        <w:rPr>
          <w:rFonts w:ascii="仿宋" w:hAnsi="仿宋" w:eastAsia="仿宋"/>
          <w:color w:val="333333"/>
          <w:sz w:val="32"/>
          <w:szCs w:val="32"/>
        </w:rPr>
        <w:t>19</w:t>
      </w:r>
      <w:r>
        <w:rPr>
          <w:rFonts w:hint="eastAsia" w:ascii="仿宋" w:hAnsi="仿宋" w:eastAsia="仿宋"/>
          <w:color w:val="333333"/>
          <w:sz w:val="32"/>
          <w:szCs w:val="32"/>
        </w:rPr>
        <w:t>项调整为</w:t>
      </w:r>
      <w:r>
        <w:rPr>
          <w:rFonts w:ascii="仿宋" w:hAnsi="仿宋" w:eastAsia="仿宋"/>
          <w:color w:val="333333"/>
          <w:sz w:val="32"/>
          <w:szCs w:val="32"/>
        </w:rPr>
        <w:t>6</w:t>
      </w:r>
      <w:r>
        <w:rPr>
          <w:rFonts w:hint="eastAsia" w:ascii="仿宋" w:hAnsi="仿宋" w:eastAsia="仿宋"/>
          <w:color w:val="333333"/>
          <w:sz w:val="32"/>
          <w:szCs w:val="32"/>
        </w:rPr>
        <w:t>项，其中</w:t>
      </w:r>
      <w:r>
        <w:rPr>
          <w:rFonts w:ascii="仿宋" w:hAnsi="仿宋" w:eastAsia="仿宋"/>
          <w:color w:val="333333"/>
          <w:sz w:val="32"/>
          <w:szCs w:val="32"/>
        </w:rPr>
        <w:t>14</w:t>
      </w:r>
      <w:r>
        <w:rPr>
          <w:rFonts w:hint="eastAsia" w:ascii="仿宋" w:hAnsi="仿宋" w:eastAsia="仿宋"/>
          <w:color w:val="333333"/>
          <w:sz w:val="32"/>
          <w:szCs w:val="32"/>
        </w:rPr>
        <w:t>项材料调整为在《汕尾市事业单位拟聘人员信息核实情况表》中体现，由用人单位或其主管部门填报并为其真实性、有效性负责；将办理入职备案的审批权限</w:t>
      </w:r>
      <w:r>
        <w:rPr>
          <w:rFonts w:hint="eastAsia" w:ascii="仿宋" w:hAnsi="仿宋" w:eastAsia="仿宋"/>
          <w:color w:val="000000"/>
          <w:sz w:val="32"/>
          <w:szCs w:val="32"/>
        </w:rPr>
        <w:t>由经办、复核、审批三级权限调整为科室意见、分管领导审批两级权限，以刀刃向内的决心为全市各类事业单位人才引进“放权”。</w:t>
      </w:r>
    </w:p>
    <w:p>
      <w:pPr>
        <w:widowControl/>
        <w:spacing w:line="600" w:lineRule="exact"/>
        <w:ind w:firstLine="645"/>
        <w:textAlignment w:val="baseline"/>
        <w:rPr>
          <w:rFonts w:ascii="仿宋" w:hAnsi="仿宋" w:eastAsia="仿宋"/>
          <w:b/>
          <w:color w:val="000000"/>
          <w:sz w:val="32"/>
          <w:szCs w:val="32"/>
        </w:rPr>
      </w:pPr>
      <w:r>
        <w:rPr>
          <w:rFonts w:hint="eastAsia" w:ascii="黑体" w:hAnsi="黑体" w:eastAsia="黑体" w:cs="黑体"/>
          <w:bCs/>
          <w:color w:val="000000"/>
          <w:sz w:val="32"/>
          <w:szCs w:val="32"/>
        </w:rPr>
        <w:t>七、突破特殊岗位设置限制条件</w:t>
      </w:r>
      <w:r>
        <w:rPr>
          <w:rStyle w:val="7"/>
          <w:rFonts w:hint="eastAsia" w:ascii="黑体" w:hAnsi="黑体" w:eastAsia="黑体" w:cs="黑体"/>
          <w:b w:val="0"/>
          <w:color w:val="000000"/>
          <w:sz w:val="32"/>
          <w:szCs w:val="32"/>
        </w:rPr>
        <w:t>。</w:t>
      </w:r>
      <w:r>
        <w:rPr>
          <w:rStyle w:val="7"/>
          <w:rFonts w:hint="eastAsia" w:ascii="仿宋" w:hAnsi="仿宋" w:eastAsia="仿宋" w:cs="Arial"/>
          <w:b w:val="0"/>
          <w:color w:val="000000"/>
          <w:sz w:val="32"/>
          <w:szCs w:val="32"/>
        </w:rPr>
        <w:t>全市各类事业单位引进</w:t>
      </w:r>
      <w:r>
        <w:rPr>
          <w:rFonts w:hint="eastAsia" w:ascii="仿宋" w:hAnsi="仿宋" w:eastAsia="仿宋"/>
          <w:color w:val="333333"/>
          <w:sz w:val="32"/>
          <w:szCs w:val="32"/>
        </w:rPr>
        <w:t>高层次急需紧缺人才，</w:t>
      </w:r>
      <w:r>
        <w:rPr>
          <w:rFonts w:hint="eastAsia" w:ascii="仿宋" w:hAnsi="仿宋" w:eastAsia="仿宋"/>
          <w:sz w:val="32"/>
          <w:szCs w:val="32"/>
        </w:rPr>
        <w:t>在办理</w:t>
      </w:r>
      <w:r>
        <w:rPr>
          <w:rFonts w:hint="eastAsia" w:ascii="仿宋" w:hAnsi="仿宋" w:eastAsia="仿宋"/>
          <w:color w:val="000000"/>
          <w:sz w:val="32"/>
          <w:szCs w:val="32"/>
        </w:rPr>
        <w:t>聘用、岗位晋升、职称晋升时</w:t>
      </w:r>
      <w:r>
        <w:rPr>
          <w:rFonts w:hint="eastAsia" w:ascii="仿宋" w:hAnsi="仿宋" w:eastAsia="仿宋"/>
          <w:color w:val="333333"/>
          <w:sz w:val="32"/>
          <w:szCs w:val="32"/>
        </w:rPr>
        <w:t>允许</w:t>
      </w:r>
      <w:r>
        <w:rPr>
          <w:rFonts w:hint="eastAsia" w:ascii="仿宋" w:hAnsi="仿宋" w:eastAsia="仿宋"/>
          <w:color w:val="000000"/>
          <w:sz w:val="32"/>
          <w:szCs w:val="32"/>
        </w:rPr>
        <w:t>突破单位常设岗位总量和结构比例，</w:t>
      </w:r>
      <w:r>
        <w:rPr>
          <w:rFonts w:hint="eastAsia" w:ascii="仿宋" w:hAnsi="仿宋" w:eastAsia="仿宋"/>
          <w:sz w:val="32"/>
          <w:szCs w:val="32"/>
        </w:rPr>
        <w:t>不受单位岗位限制，采取岗位单列设置，直接聘用至相应的岗位等级，享受相应的薪酬待遇，</w:t>
      </w:r>
      <w:r>
        <w:rPr>
          <w:rFonts w:hint="eastAsia" w:ascii="仿宋" w:hAnsi="仿宋" w:eastAsia="仿宋" w:cs="宋体"/>
          <w:color w:val="333333"/>
          <w:spacing w:val="11"/>
          <w:kern w:val="0"/>
          <w:sz w:val="32"/>
          <w:szCs w:val="32"/>
        </w:rPr>
        <w:t>畅通事业单位高层次急需紧缺人才</w:t>
      </w:r>
      <w:r>
        <w:rPr>
          <w:rFonts w:ascii="仿宋" w:hAnsi="仿宋" w:eastAsia="仿宋" w:cs="宋体"/>
          <w:color w:val="333333"/>
          <w:spacing w:val="11"/>
          <w:kern w:val="0"/>
          <w:sz w:val="32"/>
          <w:szCs w:val="32"/>
        </w:rPr>
        <w:t xml:space="preserve"> </w:t>
      </w:r>
      <w:r>
        <w:rPr>
          <w:rFonts w:hint="eastAsia" w:ascii="仿宋" w:hAnsi="仿宋" w:eastAsia="仿宋" w:cs="宋体"/>
          <w:color w:val="333333"/>
          <w:spacing w:val="11"/>
          <w:kern w:val="0"/>
          <w:sz w:val="32"/>
          <w:szCs w:val="32"/>
        </w:rPr>
        <w:t>的“绿色通道”。</w:t>
      </w:r>
      <w:r>
        <w:rPr>
          <w:rFonts w:hint="eastAsia" w:ascii="仿宋" w:hAnsi="仿宋" w:eastAsia="仿宋"/>
          <w:color w:val="000000"/>
          <w:sz w:val="32"/>
          <w:szCs w:val="32"/>
        </w:rPr>
        <w:t>在完成工作任务后，根据“事毕岗销”原则，按管理权限核销特设岗位，用好用活岗位资源</w:t>
      </w:r>
      <w:r>
        <w:rPr>
          <w:rFonts w:hint="eastAsia" w:ascii="仿宋" w:hAnsi="仿宋" w:eastAsia="仿宋" w:cs="宋体"/>
          <w:color w:val="333333"/>
          <w:spacing w:val="11"/>
          <w:kern w:val="0"/>
          <w:sz w:val="32"/>
          <w:szCs w:val="32"/>
        </w:rPr>
        <w:t>。</w:t>
      </w:r>
    </w:p>
    <w:p>
      <w:pPr>
        <w:pStyle w:val="4"/>
        <w:spacing w:before="0" w:beforeAutospacing="0" w:after="0" w:afterAutospacing="0" w:line="450" w:lineRule="atLeast"/>
        <w:ind w:firstLine="640" w:firstLineChars="200"/>
        <w:rPr>
          <w:rFonts w:ascii="仿宋" w:hAnsi="仿宋" w:eastAsia="仿宋"/>
          <w:sz w:val="32"/>
          <w:szCs w:val="32"/>
        </w:rPr>
      </w:pPr>
      <w:r>
        <w:rPr>
          <w:rFonts w:hint="eastAsia" w:ascii="黑体" w:hAnsi="黑体" w:eastAsia="黑体" w:cs="黑体"/>
          <w:bCs/>
          <w:color w:val="000000"/>
          <w:sz w:val="32"/>
          <w:szCs w:val="32"/>
        </w:rPr>
        <w:t>八、创新事业单位人事档案管理模式。</w:t>
      </w:r>
      <w:r>
        <w:rPr>
          <w:rFonts w:hint="eastAsia" w:ascii="仿宋" w:hAnsi="仿宋" w:eastAsia="仿宋"/>
          <w:color w:val="000000"/>
          <w:sz w:val="32"/>
          <w:szCs w:val="32"/>
        </w:rPr>
        <w:t>对引进</w:t>
      </w:r>
      <w:r>
        <w:rPr>
          <w:rFonts w:hint="eastAsia" w:ascii="仿宋" w:hAnsi="仿宋" w:eastAsia="仿宋"/>
          <w:color w:val="333333"/>
          <w:sz w:val="32"/>
          <w:szCs w:val="32"/>
        </w:rPr>
        <w:t>高层次急需紧缺人才原用人单位不愿意配合办理调档、调出手续的，设立</w:t>
      </w:r>
      <w:r>
        <w:rPr>
          <w:rFonts w:ascii="仿宋" w:hAnsi="仿宋" w:eastAsia="仿宋"/>
          <w:color w:val="333333"/>
          <w:sz w:val="32"/>
          <w:szCs w:val="32"/>
        </w:rPr>
        <w:t>6</w:t>
      </w:r>
      <w:r>
        <w:rPr>
          <w:rFonts w:hint="eastAsia" w:ascii="仿宋" w:hAnsi="仿宋" w:eastAsia="仿宋"/>
          <w:color w:val="333333"/>
          <w:sz w:val="32"/>
          <w:szCs w:val="32"/>
        </w:rPr>
        <w:t>个月的“缓冲期”，给应聘人员留出充分的商调手续办理时间；期间，用人单位可先行与当事人</w:t>
      </w:r>
      <w:r>
        <w:rPr>
          <w:rFonts w:hint="eastAsia" w:ascii="仿宋" w:hAnsi="仿宋" w:eastAsia="仿宋"/>
          <w:sz w:val="32"/>
          <w:szCs w:val="32"/>
        </w:rPr>
        <w:t>签订聘用合同，并按在编在岗人员的相应标准给予发放薪酬待遇，所需资金来源由市人社局、市财政局和用人单位或其主管部门协调解决。对在“缓冲期”内无法办妥调档、调入手续的，由用人单位或其主管部门负责</w:t>
      </w:r>
      <w:r>
        <w:rPr>
          <w:rFonts w:hint="eastAsia" w:ascii="仿宋" w:hAnsi="仿宋" w:eastAsia="仿宋"/>
          <w:color w:val="000000"/>
          <w:sz w:val="32"/>
          <w:szCs w:val="32"/>
        </w:rPr>
        <w:t>核实应聘人员的“三龄、两历、一身份”以及政治思想、道德品质、能力素质、执业（职业）资格等情况，按照“一事一议”原则，报组织人社部门批准后，可给予重新建立人事档案，以创新档案管理模式打破全市各类事业单位引进人才人事档案管理的“桎梏”。</w:t>
      </w:r>
    </w:p>
    <w:p>
      <w:pPr>
        <w:pStyle w:val="4"/>
        <w:spacing w:before="0" w:beforeAutospacing="0" w:after="0" w:afterAutospacing="0" w:line="450" w:lineRule="atLeast"/>
        <w:ind w:firstLine="640" w:firstLineChars="200"/>
        <w:rPr>
          <w:rFonts w:ascii="仿宋" w:hAnsi="仿宋" w:eastAsia="仿宋"/>
          <w:color w:val="000000"/>
          <w:sz w:val="32"/>
          <w:szCs w:val="32"/>
        </w:rPr>
      </w:pPr>
      <w:r>
        <w:rPr>
          <w:rFonts w:hint="eastAsia" w:ascii="黑体" w:hAnsi="黑体" w:eastAsia="黑体" w:cs="黑体"/>
          <w:bCs/>
          <w:color w:val="000000"/>
          <w:sz w:val="32"/>
          <w:szCs w:val="32"/>
        </w:rPr>
        <w:t>九、构建无缝对接人才服务机制。</w:t>
      </w:r>
      <w:r>
        <w:rPr>
          <w:rFonts w:hint="eastAsia" w:ascii="仿宋" w:hAnsi="仿宋" w:eastAsia="仿宋" w:cs="仿宋"/>
          <w:b/>
          <w:color w:val="000000"/>
          <w:sz w:val="32"/>
          <w:szCs w:val="32"/>
        </w:rPr>
        <w:t>一是开设</w:t>
      </w:r>
      <w:r>
        <w:rPr>
          <w:rFonts w:ascii="仿宋" w:hAnsi="仿宋" w:eastAsia="仿宋" w:cs="仿宋"/>
          <w:b/>
          <w:color w:val="000000"/>
          <w:sz w:val="32"/>
          <w:szCs w:val="32"/>
        </w:rPr>
        <w:t xml:space="preserve"> </w:t>
      </w:r>
      <w:r>
        <w:rPr>
          <w:rFonts w:hint="eastAsia" w:ascii="仿宋" w:hAnsi="仿宋" w:eastAsia="仿宋" w:cs="仿宋"/>
          <w:b/>
          <w:color w:val="000000"/>
          <w:sz w:val="32"/>
          <w:szCs w:val="32"/>
        </w:rPr>
        <w:t>“人才服务公众号”</w:t>
      </w:r>
      <w:r>
        <w:rPr>
          <w:rFonts w:hint="eastAsia" w:ascii="仿宋" w:hAnsi="仿宋" w:eastAsia="仿宋" w:cs="仿宋"/>
          <w:bCs/>
          <w:color w:val="000000"/>
          <w:sz w:val="32"/>
          <w:szCs w:val="32"/>
        </w:rPr>
        <w:t>。</w:t>
      </w:r>
      <w:r>
        <w:rPr>
          <w:rFonts w:hint="eastAsia" w:ascii="仿宋" w:hAnsi="仿宋" w:eastAsia="仿宋"/>
          <w:color w:val="000000"/>
          <w:sz w:val="32"/>
          <w:szCs w:val="32"/>
        </w:rPr>
        <w:t>提供我市事业单位人才引进相关政策咨询和办理相关业务材料清单。用人单位或主管部门可通过“公众号”了解办理相关业务所需流程、材料等。</w:t>
      </w:r>
      <w:r>
        <w:rPr>
          <w:rFonts w:hint="eastAsia" w:ascii="仿宋" w:hAnsi="仿宋" w:eastAsia="仿宋"/>
          <w:b/>
          <w:color w:val="000000"/>
          <w:sz w:val="32"/>
          <w:szCs w:val="32"/>
        </w:rPr>
        <w:t>二是实行“容缺受理”。</w:t>
      </w:r>
      <w:r>
        <w:rPr>
          <w:rFonts w:hint="eastAsia" w:ascii="仿宋" w:hAnsi="仿宋" w:eastAsia="仿宋"/>
          <w:color w:val="000000"/>
          <w:sz w:val="32"/>
          <w:szCs w:val="32"/>
        </w:rPr>
        <w:t>对具备基本条件、主要申报材料齐全且符合政策条件，但次要条件或手续欠缺的，允许在</w:t>
      </w:r>
      <w:r>
        <w:rPr>
          <w:rFonts w:ascii="仿宋" w:hAnsi="仿宋" w:eastAsia="仿宋"/>
          <w:color w:val="000000"/>
          <w:sz w:val="32"/>
          <w:szCs w:val="32"/>
        </w:rPr>
        <w:t>1</w:t>
      </w:r>
      <w:r>
        <w:rPr>
          <w:rFonts w:hint="eastAsia" w:ascii="仿宋" w:hAnsi="仿宋" w:eastAsia="仿宋"/>
          <w:color w:val="000000"/>
          <w:sz w:val="32"/>
          <w:szCs w:val="32"/>
        </w:rPr>
        <w:t>周内补齐相应材料，先行办理相关手续。</w:t>
      </w:r>
      <w:r>
        <w:rPr>
          <w:rFonts w:hint="eastAsia" w:ascii="仿宋" w:hAnsi="仿宋" w:eastAsia="仿宋"/>
          <w:b/>
          <w:color w:val="000000"/>
          <w:sz w:val="32"/>
          <w:szCs w:val="32"/>
        </w:rPr>
        <w:t>三是设置“人才服务窗口”。</w:t>
      </w:r>
      <w:r>
        <w:rPr>
          <w:rFonts w:hint="eastAsia" w:ascii="仿宋" w:hAnsi="仿宋" w:eastAsia="仿宋"/>
          <w:bCs/>
          <w:color w:val="000000"/>
          <w:sz w:val="32"/>
          <w:szCs w:val="32"/>
        </w:rPr>
        <w:t>在市人社局一楼办事大厅设立</w:t>
      </w:r>
      <w:r>
        <w:rPr>
          <w:rFonts w:hint="eastAsia" w:ascii="仿宋" w:hAnsi="仿宋" w:eastAsia="仿宋"/>
          <w:color w:val="000000"/>
          <w:sz w:val="32"/>
          <w:szCs w:val="32"/>
        </w:rPr>
        <w:t>“人才服务窗口”，负责统一受理各用人单位提交的材料，对办理聘用备案、岗位晋升、实名备案、工资福利、职称评聘、社保参保、人才补贴等所需的共性佐证材料，由“人才服务窗口”工作人员受理后通过</w:t>
      </w:r>
      <w:r>
        <w:rPr>
          <w:rFonts w:ascii="仿宋" w:hAnsi="仿宋" w:eastAsia="仿宋"/>
          <w:color w:val="000000"/>
          <w:sz w:val="32"/>
          <w:szCs w:val="32"/>
        </w:rPr>
        <w:t>OA</w:t>
      </w:r>
      <w:r>
        <w:rPr>
          <w:rFonts w:hint="eastAsia" w:ascii="仿宋" w:hAnsi="仿宋" w:eastAsia="仿宋"/>
          <w:color w:val="000000"/>
          <w:sz w:val="32"/>
          <w:szCs w:val="32"/>
        </w:rPr>
        <w:t>系统分派到各相关业务科室，形成“一窗受理、集成服务”的办理模式，以“店小二”式服务打通全市各类事业单位人才引进服务“最后一公里”。</w:t>
      </w:r>
    </w:p>
    <w:p>
      <w:pPr>
        <w:pStyle w:val="4"/>
        <w:spacing w:before="0" w:beforeAutospacing="0" w:after="0" w:afterAutospacing="0" w:line="450" w:lineRule="atLeast"/>
        <w:ind w:firstLine="640" w:firstLineChars="200"/>
        <w:rPr>
          <w:rFonts w:ascii="仿宋" w:hAnsi="仿宋" w:eastAsia="仿宋"/>
          <w:color w:val="333333"/>
          <w:sz w:val="32"/>
          <w:szCs w:val="32"/>
        </w:rPr>
      </w:pPr>
      <w:r>
        <w:rPr>
          <w:rFonts w:hint="eastAsia" w:ascii="黑体" w:hAnsi="黑体" w:eastAsia="黑体" w:cs="黑体"/>
          <w:bCs/>
          <w:color w:val="000000"/>
          <w:sz w:val="32"/>
          <w:szCs w:val="32"/>
        </w:rPr>
        <w:t>十、加强人才服务，打造人才服务“店小二”</w:t>
      </w:r>
      <w:r>
        <w:rPr>
          <w:rFonts w:hint="eastAsia" w:ascii="仿宋" w:hAnsi="仿宋" w:eastAsia="仿宋"/>
          <w:b/>
          <w:color w:val="000000"/>
          <w:sz w:val="32"/>
          <w:szCs w:val="32"/>
        </w:rPr>
        <w:t>。</w:t>
      </w:r>
      <w:r>
        <w:rPr>
          <w:rFonts w:hint="eastAsia" w:ascii="仿宋" w:hAnsi="仿宋" w:eastAsia="仿宋"/>
          <w:color w:val="000000"/>
          <w:sz w:val="32"/>
          <w:szCs w:val="32"/>
        </w:rPr>
        <w:t>一是坚持“店小二”式服务理念，通过设立“人才服务窗口”实现“一站式”服务，以真心实意热情周到的服务打动人才，实施人才服务“一次都不用跑”改革，让人才愿意来汕尾、乐意在汕尾。二是盘活利用市技工学校旧址，建设集居住、项目孵化、人才休养、交流培训等功能为一体的人才港，为人才提供综合性优质服务。三是完善人才档案保存、入户、组织关系转移、就医、子女入学、配偶就业等服务保障，减少人才就业后顾之忧，营造更好的人才服务环境，释放更多人才政策“红利”。</w:t>
      </w:r>
      <w:bookmarkStart w:id="0" w:name="_GoBack"/>
      <w:bookmarkEnd w:id="0"/>
    </w:p>
    <w:p>
      <w:pPr>
        <w:pStyle w:val="4"/>
        <w:spacing w:before="0" w:beforeAutospacing="0" w:after="0" w:afterAutospacing="0" w:line="450" w:lineRule="atLeast"/>
        <w:ind w:firstLine="3840" w:firstLineChars="1200"/>
        <w:rPr>
          <w:rFonts w:ascii="仿宋" w:hAnsi="仿宋" w:eastAsia="仿宋"/>
          <w:color w:val="333333"/>
          <w:sz w:val="32"/>
          <w:szCs w:val="32"/>
        </w:rPr>
      </w:pPr>
      <w:r>
        <w:rPr>
          <w:rFonts w:hint="eastAsia" w:ascii="仿宋" w:hAnsi="仿宋" w:eastAsia="仿宋"/>
          <w:color w:val="333333"/>
          <w:sz w:val="32"/>
          <w:szCs w:val="32"/>
        </w:rPr>
        <w:t>汕尾市人力资源和社会保障局</w:t>
      </w:r>
    </w:p>
    <w:p>
      <w:pPr>
        <w:pStyle w:val="4"/>
        <w:spacing w:before="0" w:beforeAutospacing="0" w:after="0" w:afterAutospacing="0" w:line="450" w:lineRule="atLeast"/>
        <w:ind w:firstLine="4480" w:firstLineChars="1400"/>
        <w:rPr>
          <w:rFonts w:ascii="仿宋" w:hAnsi="仿宋" w:eastAsia="仿宋"/>
          <w:color w:val="333333"/>
          <w:sz w:val="32"/>
          <w:szCs w:val="32"/>
        </w:rPr>
      </w:pPr>
      <w:r>
        <w:rPr>
          <w:rFonts w:ascii="仿宋" w:hAnsi="仿宋" w:eastAsia="仿宋"/>
          <w:color w:val="333333"/>
          <w:sz w:val="32"/>
          <w:szCs w:val="32"/>
        </w:rPr>
        <w:t>2020</w:t>
      </w:r>
      <w:r>
        <w:rPr>
          <w:rFonts w:hint="eastAsia" w:ascii="仿宋" w:hAnsi="仿宋" w:eastAsia="仿宋"/>
          <w:color w:val="333333"/>
          <w:sz w:val="32"/>
          <w:szCs w:val="32"/>
        </w:rPr>
        <w:t>年</w:t>
      </w:r>
      <w:r>
        <w:rPr>
          <w:rFonts w:hint="eastAsia" w:ascii="仿宋" w:hAnsi="仿宋" w:eastAsia="仿宋"/>
          <w:color w:val="333333"/>
          <w:sz w:val="32"/>
          <w:szCs w:val="32"/>
          <w:lang w:val="en-US" w:eastAsia="zh-CN"/>
        </w:rPr>
        <w:t>10</w:t>
      </w:r>
      <w:r>
        <w:rPr>
          <w:rFonts w:hint="eastAsia" w:ascii="仿宋" w:hAnsi="仿宋" w:eastAsia="仿宋"/>
          <w:color w:val="333333"/>
          <w:sz w:val="32"/>
          <w:szCs w:val="32"/>
        </w:rPr>
        <w:t>月</w:t>
      </w:r>
      <w:r>
        <w:rPr>
          <w:rFonts w:hint="eastAsia" w:ascii="仿宋" w:hAnsi="仿宋" w:eastAsia="仿宋"/>
          <w:color w:val="333333"/>
          <w:sz w:val="32"/>
          <w:szCs w:val="32"/>
          <w:lang w:val="en-US" w:eastAsia="zh-CN"/>
        </w:rPr>
        <w:t>29</w:t>
      </w:r>
      <w:r>
        <w:rPr>
          <w:rFonts w:hint="eastAsia" w:ascii="仿宋" w:hAnsi="仿宋" w:eastAsia="仿宋"/>
          <w:color w:val="333333"/>
          <w:sz w:val="32"/>
          <w:szCs w:val="32"/>
        </w:rPr>
        <w:t>日</w:t>
      </w:r>
    </w:p>
    <w:sectPr>
      <w:footerReference r:id="rId3" w:type="default"/>
      <w:pgSz w:w="11906" w:h="16838"/>
      <w:pgMar w:top="1418" w:right="1361" w:bottom="11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E00"/>
    <w:rsid w:val="000043ED"/>
    <w:rsid w:val="00007DFF"/>
    <w:rsid w:val="00052F43"/>
    <w:rsid w:val="0007018E"/>
    <w:rsid w:val="00083963"/>
    <w:rsid w:val="000C72A2"/>
    <w:rsid w:val="000F5F7F"/>
    <w:rsid w:val="00142E32"/>
    <w:rsid w:val="001500FA"/>
    <w:rsid w:val="00174128"/>
    <w:rsid w:val="001B3A02"/>
    <w:rsid w:val="001F5B1A"/>
    <w:rsid w:val="0021592B"/>
    <w:rsid w:val="00220888"/>
    <w:rsid w:val="002A4314"/>
    <w:rsid w:val="002B424F"/>
    <w:rsid w:val="002D62BF"/>
    <w:rsid w:val="002F2B67"/>
    <w:rsid w:val="003009D3"/>
    <w:rsid w:val="003D5730"/>
    <w:rsid w:val="003F7E00"/>
    <w:rsid w:val="00483F6F"/>
    <w:rsid w:val="005321B5"/>
    <w:rsid w:val="005507F2"/>
    <w:rsid w:val="005B0C6D"/>
    <w:rsid w:val="005B3101"/>
    <w:rsid w:val="00654022"/>
    <w:rsid w:val="006F78DF"/>
    <w:rsid w:val="00805FBB"/>
    <w:rsid w:val="0080615B"/>
    <w:rsid w:val="00881423"/>
    <w:rsid w:val="00885348"/>
    <w:rsid w:val="009159A4"/>
    <w:rsid w:val="009227B0"/>
    <w:rsid w:val="00952967"/>
    <w:rsid w:val="009B3A99"/>
    <w:rsid w:val="009D472D"/>
    <w:rsid w:val="00A06AF5"/>
    <w:rsid w:val="00A1312A"/>
    <w:rsid w:val="00A26B59"/>
    <w:rsid w:val="00A317AA"/>
    <w:rsid w:val="00A54514"/>
    <w:rsid w:val="00AA2FFF"/>
    <w:rsid w:val="00AE00CF"/>
    <w:rsid w:val="00C74A3B"/>
    <w:rsid w:val="00D54AED"/>
    <w:rsid w:val="00DC7079"/>
    <w:rsid w:val="00E51FD2"/>
    <w:rsid w:val="00E779A0"/>
    <w:rsid w:val="00ED3494"/>
    <w:rsid w:val="00F6554A"/>
    <w:rsid w:val="00FC2557"/>
    <w:rsid w:val="00FC49C7"/>
    <w:rsid w:val="13410CF7"/>
    <w:rsid w:val="25C22131"/>
    <w:rsid w:val="27B419E5"/>
    <w:rsid w:val="2B4D38A4"/>
    <w:rsid w:val="2F34741D"/>
    <w:rsid w:val="36C37A58"/>
    <w:rsid w:val="38180395"/>
    <w:rsid w:val="3CFA0D66"/>
    <w:rsid w:val="576F0224"/>
    <w:rsid w:val="5D2B4B50"/>
    <w:rsid w:val="638430EC"/>
    <w:rsid w:val="745C6A73"/>
    <w:rsid w:val="787000C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8">
    <w:name w:val="Footer Char"/>
    <w:basedOn w:val="6"/>
    <w:link w:val="3"/>
    <w:qFormat/>
    <w:locked/>
    <w:uiPriority w:val="99"/>
    <w:rPr>
      <w:rFonts w:cs="Times New Roman"/>
      <w:sz w:val="18"/>
      <w:szCs w:val="18"/>
    </w:rPr>
  </w:style>
  <w:style w:type="character" w:customStyle="1" w:styleId="9">
    <w:name w:val="Balloon Text Char"/>
    <w:basedOn w:val="6"/>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347</Words>
  <Characters>1979</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2020-09-14T03:19:00Z</dcterms:created>
  <dc:creator>林少滨</dc:creator>
  <cp:lastModifiedBy>Amanda</cp:lastModifiedBy>
  <cp:lastPrinted>2020-09-15T06:25:00Z</cp:lastPrinted>
  <dcterms:modified xsi:type="dcterms:W3CDTF">2020-10-30T02:53:37Z</dcterms:modified>
  <dc:title>加大“放管服”力度，做好人才引进服务</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