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公  示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（样式）</w:t>
      </w:r>
    </w:p>
    <w:p>
      <w:pPr>
        <w:spacing w:line="520" w:lineRule="exact"/>
        <w:rPr>
          <w:rFonts w:eastAsia="仿宋_GB2312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汕尾市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文化艺术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中级专业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</w:rPr>
        <w:t>评审委员会</w:t>
      </w:r>
      <w:r>
        <w:rPr>
          <w:rFonts w:hint="eastAsia" w:eastAsia="仿宋_GB2312"/>
          <w:sz w:val="32"/>
          <w:szCs w:val="32"/>
        </w:rPr>
        <w:t>评审，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下列同志获得职称，现予公示。公示时间从202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日上午8:30起至202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日17:30止（共5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工作日）。若对下列同志取得职称有异议，请书面向</w:t>
      </w:r>
      <w:r>
        <w:rPr>
          <w:rFonts w:hint="eastAsia" w:ascii="仿宋_GB2312" w:hAnsi="仿宋_GB2312" w:eastAsia="仿宋_GB2312" w:cs="仿宋_GB2312"/>
          <w:sz w:val="32"/>
          <w:szCs w:val="32"/>
        </w:rPr>
        <w:t>受理举报的部门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反映。反映情况和问题必须实事求是、客观公正。反映情况的书面材料要签署真实姓名，凡不签署真实姓名、不提供具体事实的材料的，一律不予受理。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受理举报的部门和联系方式：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汕尾市文化广电旅游体育局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联系电话：0660—3374376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联系地址：汕尾市城区通航路172号汕尾市文化广电旅游体育局机关党办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室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，邮政编码：51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6600。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单位及上级主管部门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联系地址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、邮政编码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上级主管部门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xx县（市、区）文广旅体局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联系地址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、邮政编码）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20" w:lineRule="exact"/>
        <w:ind w:right="320" w:firstLine="640" w:firstLineChars="200"/>
        <w:jc w:val="left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spacing w:line="520" w:lineRule="exact"/>
        <w:ind w:right="320" w:firstLine="640" w:firstLineChars="200"/>
        <w:jc w:val="left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附：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拟取</w:t>
      </w:r>
      <w:r>
        <w:rPr>
          <w:rFonts w:eastAsia="仿宋_GB2312"/>
          <w:color w:val="000000"/>
          <w:sz w:val="32"/>
          <w:szCs w:val="32"/>
        </w:rPr>
        <w:t>得</w:t>
      </w:r>
      <w:r>
        <w:rPr>
          <w:rFonts w:hint="eastAsia" w:eastAsia="仿宋_GB2312"/>
          <w:color w:val="000000"/>
          <w:sz w:val="32"/>
          <w:szCs w:val="32"/>
        </w:rPr>
        <w:t>职称</w:t>
      </w:r>
      <w:r>
        <w:rPr>
          <w:rFonts w:eastAsia="仿宋_GB2312"/>
          <w:color w:val="000000"/>
          <w:sz w:val="32"/>
          <w:szCs w:val="32"/>
        </w:rPr>
        <w:t>人员名单</w:t>
      </w:r>
    </w:p>
    <w:tbl>
      <w:tblPr>
        <w:tblStyle w:val="4"/>
        <w:tblW w:w="705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268"/>
        <w:gridCol w:w="28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top"/>
          </w:tcPr>
          <w:p>
            <w:pPr>
              <w:spacing w:line="520" w:lineRule="exact"/>
              <w:ind w:right="320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32"/>
                <w:szCs w:val="32"/>
              </w:rPr>
              <w:t>公示序号</w:t>
            </w:r>
          </w:p>
        </w:tc>
        <w:tc>
          <w:tcPr>
            <w:tcW w:w="2268" w:type="dxa"/>
            <w:vAlign w:val="top"/>
          </w:tcPr>
          <w:p>
            <w:pPr>
              <w:spacing w:line="520" w:lineRule="exact"/>
              <w:ind w:right="320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835" w:type="dxa"/>
            <w:vAlign w:val="top"/>
          </w:tcPr>
          <w:p>
            <w:pPr>
              <w:spacing w:line="520" w:lineRule="exact"/>
              <w:ind w:right="320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32"/>
                <w:szCs w:val="32"/>
              </w:rPr>
              <w:t>获得职称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top"/>
          </w:tcPr>
          <w:p>
            <w:pPr>
              <w:spacing w:line="520" w:lineRule="exact"/>
              <w:ind w:right="320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vAlign w:val="top"/>
          </w:tcPr>
          <w:p>
            <w:pPr>
              <w:spacing w:line="520" w:lineRule="exact"/>
              <w:ind w:right="320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vAlign w:val="top"/>
          </w:tcPr>
          <w:p>
            <w:pPr>
              <w:spacing w:line="520" w:lineRule="exact"/>
              <w:ind w:right="320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</w:tbl>
    <w:p>
      <w:pPr>
        <w:spacing w:line="520" w:lineRule="exact"/>
        <w:ind w:right="320"/>
        <w:jc w:val="left"/>
        <w:rPr>
          <w:rFonts w:eastAsia="仿宋_GB2312"/>
          <w:color w:val="000000"/>
          <w:sz w:val="32"/>
          <w:szCs w:val="32"/>
        </w:rPr>
      </w:pPr>
    </w:p>
    <w:p>
      <w:pPr>
        <w:spacing w:line="520" w:lineRule="exact"/>
        <w:ind w:right="320" w:firstLine="640" w:firstLineChars="200"/>
        <w:jc w:val="left"/>
        <w:rPr>
          <w:rFonts w:eastAsia="仿宋_GB2312"/>
          <w:color w:val="000000"/>
          <w:sz w:val="32"/>
          <w:szCs w:val="32"/>
        </w:rPr>
      </w:pPr>
    </w:p>
    <w:p>
      <w:pPr>
        <w:spacing w:line="520" w:lineRule="exact"/>
        <w:ind w:right="320" w:firstLine="640" w:firstLineChars="200"/>
        <w:jc w:val="left"/>
        <w:rPr>
          <w:rFonts w:hint="eastAsia" w:eastAsia="仿宋_GB2312"/>
          <w:color w:val="000000"/>
          <w:sz w:val="32"/>
          <w:szCs w:val="32"/>
        </w:rPr>
      </w:pPr>
    </w:p>
    <w:p>
      <w:pPr>
        <w:widowControl/>
        <w:jc w:val="center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 xml:space="preserve">                       单位（公章）</w:t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</w:rPr>
        <w:t xml:space="preserve">     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宋体S-超大字符集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406CB2"/>
    <w:rsid w:val="0FCC1C7C"/>
    <w:rsid w:val="15F8108B"/>
    <w:rsid w:val="287A2DFF"/>
    <w:rsid w:val="4B5D1ED9"/>
    <w:rsid w:val="4BCA50E8"/>
    <w:rsid w:val="7EDE89CD"/>
    <w:rsid w:val="DF5F40C8"/>
    <w:rsid w:val="F9EDF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0" w:after="20" w:line="240" w:lineRule="auto"/>
      <w:jc w:val="center"/>
      <w:outlineLvl w:val="1"/>
    </w:pPr>
    <w:rPr>
      <w:rFonts w:ascii="Arial" w:hAnsi="Arial" w:eastAsia="华文中宋"/>
      <w:sz w:val="4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2022-06-24T10:46:00Z</dcterms:created>
  <dc:creator>Administrator</dc:creator>
  <cp:lastModifiedBy>cai</cp:lastModifiedBy>
  <dcterms:modified xsi:type="dcterms:W3CDTF">2026-09-23T01:50:06Z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  <property fmtid="{D5CDD505-2E9C-101B-9397-08002B2CF9AE}" pid="3" name="ICV">
    <vt:lpwstr>C2F89BDF2BEA48EAA41394873F28D176</vt:lpwstr>
  </property>
</Properties>
</file>