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BDA1583">
      <w:pPr>
        <w:widowControl/>
        <w:jc w:val="left"/>
        <w:rPr>
          <w:rFonts w:hint="default" w:ascii="仿宋_GB2312" w:hAnsi="Verdana" w:cs="宋体"/>
          <w:color w:val="000000" w:themeColor="text1"/>
          <w:kern w:val="0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Verdana" w:cs="宋体"/>
          <w:color w:val="000000" w:themeColor="text1"/>
          <w:kern w:val="0"/>
          <w:szCs w:val="32"/>
          <w:lang w:val="en-US" w:eastAsia="zh-CN"/>
          <w14:textFill>
            <w14:solidFill>
              <w14:schemeClr w14:val="tx1"/>
            </w14:solidFill>
          </w14:textFill>
        </w:rPr>
        <w:t>附件</w:t>
      </w:r>
      <w:r>
        <w:rPr>
          <w:rFonts w:hint="default" w:ascii="仿宋_GB2312" w:hAnsi="Verdana" w:cs="宋体"/>
          <w:color w:val="000000" w:themeColor="text1"/>
          <w:kern w:val="0"/>
          <w:szCs w:val="32"/>
          <w:lang w:val="en-US" w:eastAsia="zh-CN"/>
          <w14:textFill>
            <w14:solidFill>
              <w14:schemeClr w14:val="tx1"/>
            </w14:solidFill>
          </w14:textFill>
        </w:rPr>
        <w:t>3</w:t>
      </w:r>
      <w:r>
        <w:rPr>
          <w:rFonts w:hint="eastAsia" w:ascii="仿宋_GB2312" w:hAnsi="Verdana" w:cs="宋体"/>
          <w:color w:val="000000" w:themeColor="text1"/>
          <w:kern w:val="0"/>
          <w:szCs w:val="32"/>
          <w:lang w:val="en-US" w:eastAsia="zh-CN"/>
          <w14:textFill>
            <w14:solidFill>
              <w14:schemeClr w14:val="tx1"/>
            </w14:solidFill>
          </w14:textFill>
        </w:rPr>
        <w:t>：</w:t>
      </w:r>
    </w:p>
    <w:p w14:paraId="0DA3CDE5">
      <w:pPr>
        <w:jc w:val="center"/>
        <w:rPr>
          <w:rFonts w:hint="eastAsia" w:ascii="方正小标宋简体" w:hAnsi="仿宋" w:eastAsia="方正小标宋简体"/>
          <w:color w:val="000000" w:themeColor="text1"/>
          <w:sz w:val="44"/>
          <w:szCs w:val="44"/>
          <w14:textFill>
            <w14:solidFill>
              <w14:schemeClr w14:val="tx1"/>
            </w14:solidFill>
          </w14:textFill>
        </w:rPr>
      </w:pPr>
    </w:p>
    <w:p w14:paraId="38A58F85">
      <w:pPr>
        <w:jc w:val="center"/>
        <w:rPr>
          <w:rFonts w:ascii="方正小标宋简体" w:hAnsi="仿宋" w:eastAsia="方正小标宋简体"/>
          <w:color w:val="000000" w:themeColor="text1"/>
          <w:sz w:val="44"/>
          <w:szCs w:val="44"/>
          <w14:textFill>
            <w14:solidFill>
              <w14:schemeClr w14:val="tx1"/>
            </w14:solidFill>
          </w14:textFill>
        </w:rPr>
      </w:pPr>
      <w:bookmarkStart w:id="1" w:name="_GoBack"/>
      <w:bookmarkStart w:id="0" w:name="OLE_LINK2"/>
      <w:r>
        <w:rPr>
          <w:rFonts w:hint="eastAsia" w:ascii="方正小标宋简体" w:hAnsi="仿宋" w:eastAsia="方正小标宋简体"/>
          <w:color w:val="000000" w:themeColor="text1"/>
          <w:sz w:val="44"/>
          <w:szCs w:val="44"/>
          <w14:textFill>
            <w14:solidFill>
              <w14:schemeClr w14:val="tx1"/>
            </w14:solidFill>
          </w14:textFill>
        </w:rPr>
        <w:t>项目可行性报告（参考提纲）</w:t>
      </w:r>
      <w:bookmarkEnd w:id="0"/>
    </w:p>
    <w:bookmarkEnd w:id="1"/>
    <w:p w14:paraId="14DC5363">
      <w:pPr>
        <w:rPr>
          <w:rFonts w:ascii="仿宋" w:hAnsi="仿宋" w:eastAsia="仿宋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</w:p>
    <w:p w14:paraId="5BEF714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40" w:firstLineChars="200"/>
        <w:textAlignment w:val="auto"/>
        <w:rPr>
          <w:rFonts w:ascii="仿宋" w:hAnsi="仿宋" w:eastAsia="仿宋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一、目的意义</w:t>
      </w:r>
    </w:p>
    <w:p w14:paraId="0A14B26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40" w:firstLineChars="200"/>
        <w:textAlignment w:val="auto"/>
        <w:rPr>
          <w:rFonts w:hint="eastAsia" w:ascii="仿宋" w:hAnsi="仿宋" w:eastAsia="仿宋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二、国内外发展概况</w:t>
      </w:r>
    </w:p>
    <w:p w14:paraId="18CF26F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40" w:firstLineChars="200"/>
        <w:textAlignment w:val="auto"/>
        <w:rPr>
          <w:rFonts w:ascii="仿宋" w:hAnsi="仿宋" w:eastAsia="仿宋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三、主要研究内容和解决技术关键问题</w:t>
      </w:r>
    </w:p>
    <w:p w14:paraId="35BC917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40" w:firstLineChars="200"/>
        <w:textAlignment w:val="auto"/>
        <w:rPr>
          <w:rFonts w:ascii="仿宋" w:hAnsi="仿宋" w:eastAsia="仿宋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四、要达到的技术指标及社会效益</w:t>
      </w:r>
    </w:p>
    <w:p w14:paraId="518CF86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40" w:firstLineChars="200"/>
        <w:textAlignment w:val="auto"/>
        <w:rPr>
          <w:rFonts w:ascii="仿宋" w:hAnsi="仿宋" w:eastAsia="仿宋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五、项目采用的研究方法及技术路线</w:t>
      </w:r>
    </w:p>
    <w:p w14:paraId="3F8FDAF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40" w:firstLineChars="200"/>
        <w:textAlignment w:val="auto"/>
        <w:rPr>
          <w:rFonts w:ascii="仿宋" w:hAnsi="仿宋" w:eastAsia="仿宋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六、承担单位现有的研究工作基础和条件（包括现有科研装备条件和技术保障）</w:t>
      </w:r>
    </w:p>
    <w:p w14:paraId="3D2C1543">
      <w:pPr>
        <w:pStyle w:val="6"/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Chars="0"/>
        <w:textAlignment w:val="auto"/>
        <w:rPr>
          <w:rFonts w:ascii="仿宋" w:hAnsi="仿宋" w:eastAsia="仿宋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工作进度安排</w:t>
      </w:r>
    </w:p>
    <w:p w14:paraId="06780F7D">
      <w:pPr>
        <w:rPr>
          <w:rFonts w:hint="default"/>
          <w:lang w:val="en-US" w:eastAsia="zh-CN"/>
        </w:rPr>
      </w:pPr>
    </w:p>
    <w:sectPr>
      <w:pgSz w:w="11906" w:h="16838"/>
      <w:pgMar w:top="2098" w:right="1531" w:bottom="1531" w:left="1531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Verdana">
    <w:panose1 w:val="020B0604030504040204"/>
    <w:charset w:val="00"/>
    <w:family w:val="swiss"/>
    <w:pitch w:val="default"/>
    <w:sig w:usb0="A00006FF" w:usb1="4000205B" w:usb2="00000010" w:usb3="00000000" w:csb0="2000019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71F35591"/>
    <w:multiLevelType w:val="multilevel"/>
    <w:tmpl w:val="71F35591"/>
    <w:lvl w:ilvl="0" w:tentative="0">
      <w:start w:val="7"/>
      <w:numFmt w:val="japaneseCounting"/>
      <w:lvlText w:val="%1、"/>
      <w:lvlJc w:val="left"/>
      <w:pPr>
        <w:ind w:left="1360" w:hanging="72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1480" w:hanging="420"/>
      </w:pPr>
    </w:lvl>
    <w:lvl w:ilvl="2" w:tentative="0">
      <w:start w:val="1"/>
      <w:numFmt w:val="lowerRoman"/>
      <w:lvlText w:val="%3."/>
      <w:lvlJc w:val="right"/>
      <w:pPr>
        <w:ind w:left="1900" w:hanging="420"/>
      </w:pPr>
    </w:lvl>
    <w:lvl w:ilvl="3" w:tentative="0">
      <w:start w:val="1"/>
      <w:numFmt w:val="decimal"/>
      <w:lvlText w:val="%4."/>
      <w:lvlJc w:val="left"/>
      <w:pPr>
        <w:ind w:left="2320" w:hanging="420"/>
      </w:pPr>
    </w:lvl>
    <w:lvl w:ilvl="4" w:tentative="0">
      <w:start w:val="1"/>
      <w:numFmt w:val="lowerLetter"/>
      <w:lvlText w:val="%5)"/>
      <w:lvlJc w:val="left"/>
      <w:pPr>
        <w:ind w:left="2740" w:hanging="420"/>
      </w:pPr>
    </w:lvl>
    <w:lvl w:ilvl="5" w:tentative="0">
      <w:start w:val="1"/>
      <w:numFmt w:val="lowerRoman"/>
      <w:lvlText w:val="%6."/>
      <w:lvlJc w:val="right"/>
      <w:pPr>
        <w:ind w:left="3160" w:hanging="420"/>
      </w:pPr>
    </w:lvl>
    <w:lvl w:ilvl="6" w:tentative="0">
      <w:start w:val="1"/>
      <w:numFmt w:val="decimal"/>
      <w:lvlText w:val="%7."/>
      <w:lvlJc w:val="left"/>
      <w:pPr>
        <w:ind w:left="3580" w:hanging="420"/>
      </w:pPr>
    </w:lvl>
    <w:lvl w:ilvl="7" w:tentative="0">
      <w:start w:val="1"/>
      <w:numFmt w:val="lowerLetter"/>
      <w:lvlText w:val="%8)"/>
      <w:lvlJc w:val="left"/>
      <w:pPr>
        <w:ind w:left="4000" w:hanging="420"/>
      </w:pPr>
    </w:lvl>
    <w:lvl w:ilvl="8" w:tentative="0">
      <w:start w:val="1"/>
      <w:numFmt w:val="lowerRoman"/>
      <w:lvlText w:val="%9."/>
      <w:lvlJc w:val="right"/>
      <w:pPr>
        <w:ind w:left="442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A0059AD"/>
    <w:rsid w:val="0A0059AD"/>
    <w:rsid w:val="657B428A"/>
    <w:rsid w:val="78BC6A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仿宋_GB2312" w:cs="Times New Roman"/>
      <w:kern w:val="2"/>
      <w:sz w:val="32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5">
    <w:name w:val="Strong"/>
    <w:basedOn w:val="4"/>
    <w:qFormat/>
    <w:uiPriority w:val="0"/>
    <w:rPr>
      <w:b/>
    </w:rPr>
  </w:style>
  <w:style w:type="paragraph" w:styleId="6">
    <w:name w:val="List Paragraph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Office_12.1.0.26884_F1E327BC-269C-435d-A152-05C5408002CA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2026-09-14T01:30:00Z</dcterms:created>
  <dc:creator>Administrator</dc:creator>
  <cp:lastModifiedBy>Administrator</cp:lastModifiedBy>
  <dcterms:modified xsi:type="dcterms:W3CDTF">2026-09-14T01:32:34Z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2052-12.1.0.26884</vt:lpwstr>
  </property>
  <property fmtid="{D5CDD505-2E9C-101B-9397-08002B2CF9AE}" pid="3" name="ICV">
    <vt:lpwstr>1F0910EB0EBA40FC88AA69D253913576_13</vt:lpwstr>
  </property>
  <property fmtid="{D5CDD505-2E9C-101B-9397-08002B2CF9AE}" pid="4" name="KSOTemplateDocerSaveRecord">
    <vt:lpwstr>eyJoZGlkIjoiNTFjMDQ2YzMyNGFiODY0NWY0MzNlNjNjYTM1OTMxOTYiLCJ1c2VySWQiOiI0OTI3MDY1OTcifQ==</vt:lpwstr>
  </property>
</Properties>
</file>