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rPr>
          <w:rFonts w:hint="eastAsia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2026年汕尾市卫生健康局公共场所卫生、传染病卫生抽查监督检查结果</w:t>
      </w:r>
      <w:bookmarkEnd w:id="0"/>
    </w:p>
    <w:tbl>
      <w:tblPr>
        <w:tblStyle w:val="2"/>
        <w:tblpPr w:leftFromText="180" w:rightFromText="180" w:vertAnchor="text" w:horzAnchor="page" w:tblpX="1106" w:tblpY="1027"/>
        <w:tblOverlap w:val="never"/>
        <w:tblW w:w="10237" w:type="dxa"/>
        <w:tblInd w:w="0" w:type="dxa"/>
        <w:tblBorders>
          <w:top w:val="none" w:color="000000" w:sz="6" w:space="0"/>
          <w:left w:val="none" w:color="000000" w:sz="6" w:space="0"/>
          <w:bottom w:val="none" w:color="000000" w:sz="6" w:space="0"/>
          <w:right w:val="none" w:color="000000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5"/>
        <w:gridCol w:w="2907"/>
        <w:gridCol w:w="3273"/>
        <w:gridCol w:w="1912"/>
        <w:gridCol w:w="1500"/>
      </w:tblGrid>
      <w:tr>
        <w:tblPrEx>
          <w:tblBorders>
            <w:top w:val="none" w:color="000000" w:sz="6" w:space="0"/>
            <w:left w:val="none" w:color="000000" w:sz="6" w:space="0"/>
            <w:bottom w:val="none" w:color="000000" w:sz="6" w:space="0"/>
            <w:right w:val="non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7" w:hRule="atLeast"/>
        </w:trPr>
        <w:tc>
          <w:tcPr>
            <w:tcW w:w="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ascii="微软雅黑" w:hAnsi="微软雅黑" w:eastAsia="微软雅黑" w:cs="微软雅黑"/>
                <w:i w:val="0"/>
                <w:caps w:val="0"/>
                <w:color w:val="4C5157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C5157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9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i w:val="0"/>
                <w:caps w:val="0"/>
                <w:color w:val="4C5157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C5157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抽取单位名称</w:t>
            </w:r>
          </w:p>
        </w:tc>
        <w:tc>
          <w:tcPr>
            <w:tcW w:w="32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i w:val="0"/>
                <w:caps w:val="0"/>
                <w:color w:val="4C5157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C5157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抽取单位地址</w:t>
            </w:r>
          </w:p>
        </w:tc>
        <w:tc>
          <w:tcPr>
            <w:tcW w:w="19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i w:val="0"/>
                <w:caps w:val="0"/>
                <w:color w:val="4C5157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C5157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抽查专业</w:t>
            </w: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i w:val="0"/>
                <w:caps w:val="0"/>
                <w:color w:val="4C5157"/>
                <w:spacing w:val="0"/>
                <w:sz w:val="21"/>
                <w:szCs w:val="21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C5157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监督检查结果</w:t>
            </w:r>
          </w:p>
        </w:tc>
      </w:tr>
      <w:tr>
        <w:tblPrEx>
          <w:tblBorders>
            <w:top w:val="none" w:color="000000" w:sz="6" w:space="0"/>
            <w:left w:val="none" w:color="000000" w:sz="6" w:space="0"/>
            <w:bottom w:val="none" w:color="000000" w:sz="6" w:space="0"/>
            <w:right w:val="non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7" w:hRule="atLeast"/>
        </w:trPr>
        <w:tc>
          <w:tcPr>
            <w:tcW w:w="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微软雅黑" w:hAnsi="微软雅黑" w:eastAsia="微软雅黑" w:cs="微软雅黑"/>
                <w:i w:val="0"/>
                <w:caps w:val="0"/>
                <w:color w:val="4C5157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C5157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9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汕尾市城区御玺堂脉道养生馆</w:t>
            </w:r>
          </w:p>
        </w:tc>
        <w:tc>
          <w:tcPr>
            <w:tcW w:w="32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广东省汕尾市城区碧桂园品清湖1号商业街</w:t>
            </w:r>
          </w:p>
        </w:tc>
        <w:tc>
          <w:tcPr>
            <w:tcW w:w="19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snapToGrid w:val="0"/>
                <w:color w:val="4C5157"/>
                <w:spacing w:val="-6"/>
                <w:kern w:val="0"/>
                <w:sz w:val="28"/>
                <w:szCs w:val="28"/>
                <w:u w:val="none"/>
                <w:lang w:val="en-US" w:eastAsia="zh-CN" w:bidi="ar"/>
              </w:rPr>
              <w:t>公共场所卫生</w:t>
            </w: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已关闭</w:t>
            </w:r>
          </w:p>
        </w:tc>
      </w:tr>
      <w:tr>
        <w:tblPrEx>
          <w:tblBorders>
            <w:top w:val="none" w:color="000000" w:sz="6" w:space="0"/>
            <w:left w:val="none" w:color="000000" w:sz="6" w:space="0"/>
            <w:bottom w:val="none" w:color="000000" w:sz="6" w:space="0"/>
            <w:right w:val="non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0" w:hRule="atLeast"/>
        </w:trPr>
        <w:tc>
          <w:tcPr>
            <w:tcW w:w="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微软雅黑" w:hAnsi="微软雅黑" w:eastAsia="微软雅黑" w:cs="微软雅黑"/>
                <w:i w:val="0"/>
                <w:caps w:val="0"/>
                <w:color w:val="4C5157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C5157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9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i w:val="0"/>
                <w:caps w:val="0"/>
                <w:color w:val="4C5157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海丰爱顿口腔医院</w:t>
            </w:r>
          </w:p>
        </w:tc>
        <w:tc>
          <w:tcPr>
            <w:tcW w:w="32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汕尾市海丰县城东镇二环路狮山竹园小区第五栋5-8号</w:t>
            </w:r>
          </w:p>
        </w:tc>
        <w:tc>
          <w:tcPr>
            <w:tcW w:w="19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传染病防治</w:t>
            </w: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暂未发现问题</w:t>
            </w:r>
          </w:p>
        </w:tc>
      </w:tr>
      <w:tr>
        <w:tblPrEx>
          <w:tblBorders>
            <w:top w:val="none" w:color="000000" w:sz="6" w:space="0"/>
            <w:left w:val="none" w:color="000000" w:sz="6" w:space="0"/>
            <w:bottom w:val="none" w:color="000000" w:sz="6" w:space="0"/>
            <w:right w:val="non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1" w:hRule="atLeast"/>
        </w:trPr>
        <w:tc>
          <w:tcPr>
            <w:tcW w:w="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微软雅黑" w:hAnsi="微软雅黑" w:eastAsia="微软雅黑" w:cs="微软雅黑"/>
                <w:i w:val="0"/>
                <w:caps w:val="0"/>
                <w:color w:val="4C5157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C5157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9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汕尾市陆安精神康复医院</w:t>
            </w:r>
          </w:p>
        </w:tc>
        <w:tc>
          <w:tcPr>
            <w:tcW w:w="32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汕尾市陆丰市东海镇龙潭老村2号</w:t>
            </w:r>
          </w:p>
        </w:tc>
        <w:tc>
          <w:tcPr>
            <w:tcW w:w="19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传染病防治</w:t>
            </w: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暂未发现问题</w:t>
            </w:r>
          </w:p>
        </w:tc>
      </w:tr>
      <w:tr>
        <w:tblPrEx>
          <w:tblBorders>
            <w:top w:val="none" w:color="000000" w:sz="6" w:space="0"/>
            <w:left w:val="none" w:color="000000" w:sz="6" w:space="0"/>
            <w:bottom w:val="none" w:color="000000" w:sz="6" w:space="0"/>
            <w:right w:val="non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1" w:hRule="atLeast"/>
        </w:trPr>
        <w:tc>
          <w:tcPr>
            <w:tcW w:w="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微软雅黑" w:hAnsi="微软雅黑" w:eastAsia="微软雅黑" w:cs="微软雅黑"/>
                <w:i w:val="0"/>
                <w:caps w:val="0"/>
                <w:color w:val="4C5157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C5157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9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海丰县辰枫酒店服务有限公司</w:t>
            </w:r>
          </w:p>
        </w:tc>
        <w:tc>
          <w:tcPr>
            <w:tcW w:w="32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广东省汕尾市海丰县海城镇河园1巷1号一楼</w:t>
            </w:r>
          </w:p>
        </w:tc>
        <w:tc>
          <w:tcPr>
            <w:tcW w:w="19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snapToGrid w:val="0"/>
                <w:color w:val="4C5157"/>
                <w:spacing w:val="-6"/>
                <w:kern w:val="0"/>
                <w:sz w:val="28"/>
                <w:szCs w:val="28"/>
                <w:u w:val="none"/>
                <w:lang w:val="en-US" w:eastAsia="zh-CN" w:bidi="ar"/>
              </w:rPr>
              <w:t>公共场所卫生</w:t>
            </w: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暂未发现问题</w:t>
            </w:r>
          </w:p>
        </w:tc>
      </w:tr>
      <w:tr>
        <w:tblPrEx>
          <w:tblBorders>
            <w:top w:val="none" w:color="000000" w:sz="6" w:space="0"/>
            <w:left w:val="none" w:color="000000" w:sz="6" w:space="0"/>
            <w:bottom w:val="none" w:color="000000" w:sz="6" w:space="0"/>
            <w:right w:val="non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1" w:hRule="atLeast"/>
        </w:trPr>
        <w:tc>
          <w:tcPr>
            <w:tcW w:w="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微软雅黑" w:hAnsi="微软雅黑" w:eastAsia="微软雅黑" w:cs="微软雅黑"/>
                <w:i w:val="0"/>
                <w:caps w:val="0"/>
                <w:color w:val="4C5157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C5157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9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海丰县附城镇如星家商务酒店</w:t>
            </w:r>
          </w:p>
        </w:tc>
        <w:tc>
          <w:tcPr>
            <w:tcW w:w="32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广东省汕尾市海丰县附城镇广富路968号</w:t>
            </w:r>
          </w:p>
        </w:tc>
        <w:tc>
          <w:tcPr>
            <w:tcW w:w="19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snapToGrid w:val="0"/>
                <w:color w:val="4C5157"/>
                <w:spacing w:val="-6"/>
                <w:kern w:val="0"/>
                <w:sz w:val="28"/>
                <w:szCs w:val="28"/>
                <w:u w:val="none"/>
                <w:lang w:val="en-US" w:eastAsia="zh-CN" w:bidi="ar"/>
              </w:rPr>
              <w:t>公共场所卫生</w:t>
            </w: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暂未发现问题</w:t>
            </w:r>
          </w:p>
        </w:tc>
      </w:tr>
      <w:tr>
        <w:tblPrEx>
          <w:tblBorders>
            <w:top w:val="none" w:color="000000" w:sz="6" w:space="0"/>
            <w:left w:val="none" w:color="000000" w:sz="6" w:space="0"/>
            <w:bottom w:val="none" w:color="000000" w:sz="6" w:space="0"/>
            <w:right w:val="non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7" w:hRule="atLeast"/>
        </w:trPr>
        <w:tc>
          <w:tcPr>
            <w:tcW w:w="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微软雅黑" w:hAnsi="微软雅黑" w:eastAsia="微软雅黑" w:cs="微软雅黑"/>
                <w:i w:val="0"/>
                <w:caps w:val="0"/>
                <w:color w:val="4C5157"/>
                <w:spacing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C5157"/>
                <w:spacing w:val="0"/>
                <w:sz w:val="21"/>
                <w:szCs w:val="21"/>
                <w:u w:val="none"/>
                <w:lang w:val="en-US" w:eastAsia="zh-CN"/>
              </w:rPr>
              <w:t>6</w:t>
            </w:r>
          </w:p>
        </w:tc>
        <w:tc>
          <w:tcPr>
            <w:tcW w:w="29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陆丰市疾病预防控制中心</w:t>
            </w:r>
          </w:p>
        </w:tc>
        <w:tc>
          <w:tcPr>
            <w:tcW w:w="32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陆丰市东海镇马街尾</w:t>
            </w:r>
          </w:p>
        </w:tc>
        <w:tc>
          <w:tcPr>
            <w:tcW w:w="19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传染病防治</w:t>
            </w: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暂未发现问题</w:t>
            </w:r>
          </w:p>
        </w:tc>
      </w:tr>
      <w:tr>
        <w:tblPrEx>
          <w:tblBorders>
            <w:top w:val="none" w:color="000000" w:sz="6" w:space="0"/>
            <w:left w:val="none" w:color="000000" w:sz="6" w:space="0"/>
            <w:bottom w:val="none" w:color="000000" w:sz="6" w:space="0"/>
            <w:right w:val="non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1" w:hRule="atLeast"/>
        </w:trPr>
        <w:tc>
          <w:tcPr>
            <w:tcW w:w="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微软雅黑" w:hAnsi="微软雅黑" w:eastAsia="微软雅黑" w:cs="微软雅黑"/>
                <w:i w:val="0"/>
                <w:caps w:val="0"/>
                <w:color w:val="4C5157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C5157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29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汕尾百康口腔医院（汕尾百康口腔医院有限公司）</w:t>
            </w:r>
          </w:p>
        </w:tc>
        <w:tc>
          <w:tcPr>
            <w:tcW w:w="32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汕尾市陆丰市东海镇洛洲小区新华路南侧前排西半座9-13号之一</w:t>
            </w:r>
          </w:p>
        </w:tc>
        <w:tc>
          <w:tcPr>
            <w:tcW w:w="19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传染病防治</w:t>
            </w: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暂未发现问题</w:t>
            </w:r>
          </w:p>
        </w:tc>
      </w:tr>
      <w:tr>
        <w:tblPrEx>
          <w:tblBorders>
            <w:top w:val="none" w:color="000000" w:sz="6" w:space="0"/>
            <w:left w:val="none" w:color="000000" w:sz="6" w:space="0"/>
            <w:bottom w:val="none" w:color="000000" w:sz="6" w:space="0"/>
            <w:right w:val="non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0" w:hRule="atLeast"/>
        </w:trPr>
        <w:tc>
          <w:tcPr>
            <w:tcW w:w="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微软雅黑" w:hAnsi="微软雅黑" w:eastAsia="微软雅黑" w:cs="微软雅黑"/>
                <w:i w:val="0"/>
                <w:caps w:val="0"/>
                <w:color w:val="4C5157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C5157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9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汕尾养和医院（汕尾养和医院有限公司）</w:t>
            </w:r>
          </w:p>
        </w:tc>
        <w:tc>
          <w:tcPr>
            <w:tcW w:w="32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汕尾市海丰县可塘镇下可塘管区汕可路边</w:t>
            </w:r>
          </w:p>
        </w:tc>
        <w:tc>
          <w:tcPr>
            <w:tcW w:w="19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传染病防治</w:t>
            </w: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行政处罚</w:t>
            </w:r>
          </w:p>
        </w:tc>
      </w:tr>
      <w:tr>
        <w:tblPrEx>
          <w:tblBorders>
            <w:top w:val="none" w:color="000000" w:sz="6" w:space="0"/>
            <w:left w:val="none" w:color="000000" w:sz="6" w:space="0"/>
            <w:bottom w:val="none" w:color="000000" w:sz="6" w:space="0"/>
            <w:right w:val="non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1" w:hRule="atLeast"/>
        </w:trPr>
        <w:tc>
          <w:tcPr>
            <w:tcW w:w="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微软雅黑" w:hAnsi="微软雅黑" w:eastAsia="微软雅黑" w:cs="微软雅黑"/>
                <w:i w:val="0"/>
                <w:caps w:val="0"/>
                <w:color w:val="4C5157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C5157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29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海丰伟超口腔门诊部</w:t>
            </w:r>
          </w:p>
        </w:tc>
        <w:tc>
          <w:tcPr>
            <w:tcW w:w="32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广东省汕尾市海丰县附城镇富源豪庭3栋一层101</w:t>
            </w:r>
          </w:p>
        </w:tc>
        <w:tc>
          <w:tcPr>
            <w:tcW w:w="19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传染病防治</w:t>
            </w: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暂未发现问题</w:t>
            </w:r>
          </w:p>
        </w:tc>
      </w:tr>
      <w:tr>
        <w:tblPrEx>
          <w:tblBorders>
            <w:top w:val="none" w:color="000000" w:sz="6" w:space="0"/>
            <w:left w:val="none" w:color="000000" w:sz="6" w:space="0"/>
            <w:bottom w:val="none" w:color="000000" w:sz="6" w:space="0"/>
            <w:right w:val="non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3" w:hRule="atLeast"/>
        </w:trPr>
        <w:tc>
          <w:tcPr>
            <w:tcW w:w="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微软雅黑" w:hAnsi="微软雅黑" w:eastAsia="微软雅黑" w:cs="微软雅黑"/>
                <w:i w:val="0"/>
                <w:caps w:val="0"/>
                <w:color w:val="4C5157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C5157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9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海丰牙卫仕口腔诊所</w:t>
            </w:r>
          </w:p>
        </w:tc>
        <w:tc>
          <w:tcPr>
            <w:tcW w:w="32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广东省汕尾市海丰县城东镇宫地山开发区财富家园5期D栋首层117号</w:t>
            </w:r>
          </w:p>
        </w:tc>
        <w:tc>
          <w:tcPr>
            <w:tcW w:w="19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传染病防治</w:t>
            </w: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行政处罚</w:t>
            </w:r>
          </w:p>
        </w:tc>
      </w:tr>
      <w:tr>
        <w:tblPrEx>
          <w:tblBorders>
            <w:top w:val="none" w:color="000000" w:sz="6" w:space="0"/>
            <w:left w:val="none" w:color="000000" w:sz="6" w:space="0"/>
            <w:bottom w:val="none" w:color="000000" w:sz="6" w:space="0"/>
            <w:right w:val="non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微软雅黑" w:hAnsi="微软雅黑" w:eastAsia="微软雅黑" w:cs="微软雅黑"/>
                <w:i w:val="0"/>
                <w:caps w:val="0"/>
                <w:color w:val="4C5157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C5157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9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汕尾市陆安精神康复医院</w:t>
            </w:r>
          </w:p>
        </w:tc>
        <w:tc>
          <w:tcPr>
            <w:tcW w:w="32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汕尾市陆丰市东海镇上龙潭老村2号</w:t>
            </w:r>
          </w:p>
        </w:tc>
        <w:tc>
          <w:tcPr>
            <w:tcW w:w="19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传染病防治</w:t>
            </w: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暂未发现问题</w:t>
            </w:r>
          </w:p>
        </w:tc>
      </w:tr>
      <w:tr>
        <w:tblPrEx>
          <w:tblBorders>
            <w:top w:val="none" w:color="000000" w:sz="6" w:space="0"/>
            <w:left w:val="none" w:color="000000" w:sz="6" w:space="0"/>
            <w:bottom w:val="none" w:color="000000" w:sz="6" w:space="0"/>
            <w:right w:val="non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微软雅黑" w:hAnsi="微软雅黑" w:eastAsia="微软雅黑" w:cs="微软雅黑"/>
                <w:i w:val="0"/>
                <w:caps w:val="0"/>
                <w:color w:val="4C5157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C5157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29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广东省慕色旅游文化发展有限公司</w:t>
            </w:r>
          </w:p>
        </w:tc>
        <w:tc>
          <w:tcPr>
            <w:tcW w:w="32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汕尾市城区马宫街道保利金町湾玥海小区3栋27-1号商铺</w:t>
            </w:r>
          </w:p>
        </w:tc>
        <w:tc>
          <w:tcPr>
            <w:tcW w:w="19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snapToGrid w:val="0"/>
                <w:color w:val="4C5157"/>
                <w:spacing w:val="-6"/>
                <w:kern w:val="0"/>
                <w:sz w:val="28"/>
                <w:szCs w:val="28"/>
                <w:u w:val="none"/>
                <w:lang w:val="en-US" w:eastAsia="zh-CN" w:bidi="ar"/>
              </w:rPr>
              <w:t>公共场所卫生</w:t>
            </w: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暂未发现问题</w:t>
            </w:r>
          </w:p>
        </w:tc>
      </w:tr>
      <w:tr>
        <w:tblPrEx>
          <w:tblBorders>
            <w:top w:val="none" w:color="000000" w:sz="6" w:space="0"/>
            <w:left w:val="none" w:color="000000" w:sz="6" w:space="0"/>
            <w:bottom w:val="none" w:color="000000" w:sz="6" w:space="0"/>
            <w:right w:val="non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微软雅黑" w:hAnsi="微软雅黑" w:eastAsia="微软雅黑" w:cs="微软雅黑"/>
                <w:i w:val="0"/>
                <w:caps w:val="0"/>
                <w:color w:val="4C5157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C5157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29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汕尾市保利房地产开发有限公司酒店分公司</w:t>
            </w: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ab/>
            </w:r>
          </w:p>
        </w:tc>
        <w:tc>
          <w:tcPr>
            <w:tcW w:w="32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汕尾市城区翰海大道48号沁海小区48号</w:t>
            </w:r>
          </w:p>
        </w:tc>
        <w:tc>
          <w:tcPr>
            <w:tcW w:w="19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snapToGrid w:val="0"/>
                <w:color w:val="4C5157"/>
                <w:spacing w:val="-6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snapToGrid w:val="0"/>
                <w:color w:val="4C5157"/>
                <w:spacing w:val="-6"/>
                <w:kern w:val="0"/>
                <w:sz w:val="28"/>
                <w:szCs w:val="28"/>
                <w:u w:val="none"/>
                <w:lang w:val="en-US" w:eastAsia="zh-CN" w:bidi="ar"/>
              </w:rPr>
              <w:t>公共场所卫生</w:t>
            </w: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snapToGrid w:val="0"/>
                <w:color w:val="4C5157"/>
                <w:spacing w:val="-6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暂未发现问题</w:t>
            </w:r>
          </w:p>
        </w:tc>
      </w:tr>
      <w:tr>
        <w:tblPrEx>
          <w:tblBorders>
            <w:top w:val="none" w:color="000000" w:sz="6" w:space="0"/>
            <w:left w:val="none" w:color="000000" w:sz="6" w:space="0"/>
            <w:bottom w:val="none" w:color="000000" w:sz="6" w:space="0"/>
            <w:right w:val="non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6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微软雅黑" w:hAnsi="微软雅黑" w:eastAsia="微软雅黑" w:cs="微软雅黑"/>
                <w:i w:val="0"/>
                <w:caps w:val="0"/>
                <w:color w:val="4C5157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4C5157"/>
                <w:spacing w:val="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29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汕尾星河湾酒店有限公司</w:t>
            </w:r>
          </w:p>
        </w:tc>
        <w:tc>
          <w:tcPr>
            <w:tcW w:w="32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汕尾市城区金湖路与站前路交界处</w:t>
            </w:r>
          </w:p>
        </w:tc>
        <w:tc>
          <w:tcPr>
            <w:tcW w:w="19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snapToGrid w:val="0"/>
                <w:color w:val="4C5157"/>
                <w:spacing w:val="-6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snapToGrid w:val="0"/>
                <w:color w:val="4C5157"/>
                <w:spacing w:val="-6"/>
                <w:kern w:val="0"/>
                <w:sz w:val="28"/>
                <w:szCs w:val="28"/>
                <w:u w:val="none"/>
                <w:lang w:val="en-US" w:eastAsia="zh-CN" w:bidi="ar"/>
              </w:rPr>
              <w:t>公共场所卫生</w:t>
            </w: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4C5157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  <w:t>暂未发现问题</w:t>
            </w: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</w:p>
    <w:sectPr>
      <w:pgSz w:w="11906" w:h="16838"/>
      <w:pgMar w:top="1213" w:right="1800" w:bottom="98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Open Sans Semibold">
    <w:panose1 w:val="020B0706030804020204"/>
    <w:charset w:val="00"/>
    <w:family w:val="auto"/>
    <w:pitch w:val="default"/>
    <w:sig w:usb0="E00002EF" w:usb1="4000205B" w:usb2="00000028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66100A"/>
    <w:rsid w:val="42661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Office_11.8.2.8950_F1E327BC-269C-435d-A152-05C5408002CA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2026-09-03T02:01:00Z</dcterms:created>
  <dc:creator>Administrator</dc:creator>
  <cp:lastModifiedBy>Administrator</cp:lastModifiedBy>
  <dcterms:modified xsi:type="dcterms:W3CDTF">2026-09-03T02:36:41Z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2052-11.8.2.8950</vt:lpwstr>
  </property>
</Properties>
</file>