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11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24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24"/>
          <w:lang w:val="en-US" w:eastAsia="zh-CN" w:bidi="ar"/>
        </w:rPr>
        <w:t>附表：</w:t>
      </w:r>
    </w:p>
    <w:p w14:paraId="74F49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汕尾市价格监测定点单位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及信息员变更公示表</w:t>
      </w:r>
    </w:p>
    <w:tbl>
      <w:tblPr>
        <w:tblStyle w:val="6"/>
        <w:tblpPr w:leftFromText="180" w:rightFromText="180" w:vertAnchor="text" w:horzAnchor="page" w:tblpX="1086" w:tblpY="365"/>
        <w:tblOverlap w:val="never"/>
        <w:tblW w:w="10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5"/>
        <w:gridCol w:w="2177"/>
        <w:gridCol w:w="1354"/>
        <w:gridCol w:w="2777"/>
        <w:gridCol w:w="1047"/>
      </w:tblGrid>
      <w:tr w14:paraId="2293F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38CEA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t>价格监测制度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D13A7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t>原价格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t>监测点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EC566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t>原信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t>息员</w:t>
            </w:r>
          </w:p>
        </w:tc>
        <w:tc>
          <w:tcPr>
            <w:tcW w:w="2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EBAC2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t>现价格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t>监测点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64F5B"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t>现信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32"/>
                <w:szCs w:val="32"/>
                <w:lang w:val="en-US" w:eastAsia="zh-CN"/>
              </w:rPr>
              <w:t>息员</w:t>
            </w:r>
          </w:p>
        </w:tc>
      </w:tr>
      <w:tr w14:paraId="1B27E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EA68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广东省瓶装液化石油气价格监测旬报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0671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陆河县城吉安路液化气门店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B4EF9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刘永凭</w:t>
            </w:r>
          </w:p>
        </w:tc>
        <w:tc>
          <w:tcPr>
            <w:tcW w:w="2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71BD7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陆河县回龙盛液化石油气有限公司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EF7F6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罗茜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3823B39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4E3DBE"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64286"/>
    <w:rsid w:val="01D774B9"/>
    <w:rsid w:val="08982184"/>
    <w:rsid w:val="09885424"/>
    <w:rsid w:val="099528C2"/>
    <w:rsid w:val="0ED81CAE"/>
    <w:rsid w:val="10067628"/>
    <w:rsid w:val="116A0DFA"/>
    <w:rsid w:val="18E67433"/>
    <w:rsid w:val="1BC70087"/>
    <w:rsid w:val="1DFA73EC"/>
    <w:rsid w:val="1E371900"/>
    <w:rsid w:val="23F13AC3"/>
    <w:rsid w:val="27507725"/>
    <w:rsid w:val="29E1604F"/>
    <w:rsid w:val="2A361FBE"/>
    <w:rsid w:val="2CA425B6"/>
    <w:rsid w:val="2E1B298C"/>
    <w:rsid w:val="30971185"/>
    <w:rsid w:val="32BF6EDF"/>
    <w:rsid w:val="35C115EF"/>
    <w:rsid w:val="3A16757F"/>
    <w:rsid w:val="3CFE0495"/>
    <w:rsid w:val="421245BE"/>
    <w:rsid w:val="45F13359"/>
    <w:rsid w:val="49AB502E"/>
    <w:rsid w:val="4B352ACD"/>
    <w:rsid w:val="57115420"/>
    <w:rsid w:val="581431C8"/>
    <w:rsid w:val="586A61DF"/>
    <w:rsid w:val="593F55C0"/>
    <w:rsid w:val="5F6E0E18"/>
    <w:rsid w:val="5F72522D"/>
    <w:rsid w:val="66364286"/>
    <w:rsid w:val="6860685A"/>
    <w:rsid w:val="796D7DBA"/>
    <w:rsid w:val="7A2A153A"/>
    <w:rsid w:val="7DEA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uppressLineNumbers w:val="0"/>
      <w:spacing w:before="340" w:beforeAutospacing="0" w:after="330" w:afterAutospacing="0" w:line="576" w:lineRule="auto"/>
      <w:ind w:left="0" w:right="0"/>
      <w:jc w:val="both"/>
      <w:outlineLvl w:val="0"/>
    </w:pPr>
    <w:rPr>
      <w:rFonts w:hint="default" w:ascii="Times New Roman" w:hAnsi="Times New Roman" w:eastAsia="宋体" w:cs="Times New Roman"/>
      <w:b/>
      <w:kern w:val="44"/>
      <w:sz w:val="4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qFormat/>
    <w:uiPriority w:val="0"/>
    <w:rPr>
      <w:sz w:val="18"/>
    </w:r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页脚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370</Characters>
  <Lines>0</Lines>
  <Paragraphs>0</Paragraphs>
  <TotalTime>1</TotalTime>
  <ScaleCrop>false</ScaleCrop>
  <LinksUpToDate>false</LinksUpToDate>
  <CharactersWithSpaces>371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2021-11-11T23:13:00Z</dcterms:created>
  <dc:creator>FGJ-CBD-ZHANG</dc:creator>
  <cp:lastModifiedBy>yexiaobing</cp:lastModifiedBy>
  <dcterms:modified xsi:type="dcterms:W3CDTF">2026-08-28T09:45:53Z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eyJoZGlkIjoiNWE0OWQ2YWYzYjVmYmI5M2NhYzUwMTNjNTRhMzBlZmMiLCJ1c2VySWQiOiIxMTc4MzQ1MzMxIn0=</vt:lpwstr>
  </property>
  <property fmtid="{D5CDD505-2E9C-101B-9397-08002B2CF9AE}" pid="4" name="ICV">
    <vt:lpwstr>31A685385D6942D38C125DE5AEA257E1_12</vt:lpwstr>
  </property>
</Properties>
</file>