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3CB371">
      <w:pP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 w14:paraId="5A10D64D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</w:rPr>
        <w:t>《汕尾市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积极发展老年助餐服务工作方案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（征求意见稿）》公开征求</w:t>
      </w:r>
    </w:p>
    <w:p w14:paraId="2D3B1E19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社会公众意见采纳情况表</w:t>
      </w:r>
    </w:p>
    <w:bookmarkEnd w:id="0"/>
    <w:p w14:paraId="7C5C8C57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138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6687"/>
        <w:gridCol w:w="6379"/>
      </w:tblGrid>
      <w:tr w14:paraId="2EEE0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821" w:type="dxa"/>
            <w:vAlign w:val="center"/>
          </w:tcPr>
          <w:p w14:paraId="0DC1367C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6687" w:type="dxa"/>
            <w:vAlign w:val="center"/>
          </w:tcPr>
          <w:p w14:paraId="70378C6C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修改意见</w:t>
            </w:r>
          </w:p>
        </w:tc>
        <w:tc>
          <w:tcPr>
            <w:tcW w:w="6379" w:type="dxa"/>
            <w:vAlign w:val="center"/>
          </w:tcPr>
          <w:p w14:paraId="138F10AA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意见采纳情况</w:t>
            </w:r>
          </w:p>
        </w:tc>
      </w:tr>
      <w:tr w14:paraId="63499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2" w:hRule="atLeast"/>
        </w:trPr>
        <w:tc>
          <w:tcPr>
            <w:tcW w:w="821" w:type="dxa"/>
            <w:vAlign w:val="center"/>
          </w:tcPr>
          <w:p w14:paraId="3901C56D">
            <w:pPr>
              <w:jc w:val="center"/>
              <w:rPr>
                <w:rFonts w:hint="eastAsia" w:ascii="仿宋_GB2312" w:eastAsia="仿宋_GB2312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687" w:type="dxa"/>
            <w:vAlign w:val="center"/>
          </w:tcPr>
          <w:p w14:paraId="4CD8B3C9">
            <w:pPr>
              <w:ind w:firstLine="440" w:firstLineChars="200"/>
              <w:rPr>
                <w:rFonts w:hint="default" w:ascii="仿宋_GB2312" w:eastAsia="仿宋_GB2312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【</w:t>
            </w:r>
            <w:r>
              <w:rPr>
                <w:rFonts w:hint="eastAsia" w:ascii="仿宋_GB2312" w:eastAsia="仿宋_GB2312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汕尾市积极发展老年助餐服务任务分工表</w:t>
            </w:r>
            <w:r>
              <w:rPr>
                <w:rFonts w:ascii="仿宋_GB2312" w:eastAsia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】</w:t>
            </w:r>
            <w:r>
              <w:rPr>
                <w:rFonts w:hint="eastAsia" w:ascii="仿宋_GB2312" w:eastAsia="仿宋_GB2312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将第二点提升运营能力第（六）项</w:t>
            </w:r>
            <w:r>
              <w:rPr>
                <w:rFonts w:hint="eastAsia" w:ascii="仿宋_GB2312" w:eastAsia="仿宋_GB2312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第15条删除。</w:t>
            </w:r>
          </w:p>
        </w:tc>
        <w:tc>
          <w:tcPr>
            <w:tcW w:w="6379" w:type="dxa"/>
            <w:vAlign w:val="center"/>
          </w:tcPr>
          <w:p w14:paraId="0B0ED018">
            <w:pPr>
              <w:rPr>
                <w:rFonts w:hint="eastAsia" w:ascii="仿宋_GB2312" w:eastAsia="仿宋_GB2312"/>
                <w:b/>
                <w:bCs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综合采纳。</w:t>
            </w:r>
            <w:r>
              <w:rPr>
                <w:rFonts w:hint="eastAsia" w:ascii="仿宋_GB2312" w:eastAsia="仿宋_GB2312"/>
                <w:b w:val="0"/>
                <w:bCs w:val="0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根据《广东省行政规范性文件管理规定》第九条第二款规定，“没有法律、法规或者国务院决定和命令依据的，规范性文件不得减损公民、法人和其他组织合法权益或者增加其义务”，为避免增加行政管理相对人义务，将</w:t>
            </w:r>
            <w:r>
              <w:rPr>
                <w:rFonts w:hint="eastAsia" w:ascii="仿宋_GB2312" w:eastAsia="仿宋_GB2312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第二部分第（二）项第</w:t>
            </w:r>
            <w:r>
              <w:rPr>
                <w:rFonts w:hint="eastAsia" w:ascii="仿宋_GB2312" w:eastAsia="仿宋_GB2312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6点“经各县（市、区）民政部门备案的老年助餐服务设施”提及“备案”内容予以删改。</w:t>
            </w:r>
          </w:p>
        </w:tc>
      </w:tr>
    </w:tbl>
    <w:p w14:paraId="1245005D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79534F3"/>
    <w:sectPr>
      <w:pgSz w:w="16838" w:h="11906" w:orient="landscape"/>
      <w:pgMar w:top="2098" w:right="1474" w:bottom="187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4DB"/>
    <w:rsid w:val="001777DC"/>
    <w:rsid w:val="007344DB"/>
    <w:rsid w:val="00AE11D1"/>
    <w:rsid w:val="00B3647A"/>
    <w:rsid w:val="00DF2BF9"/>
    <w:rsid w:val="00DF73D3"/>
    <w:rsid w:val="00F62324"/>
    <w:rsid w:val="0AF17E80"/>
    <w:rsid w:val="21EC590B"/>
    <w:rsid w:val="3814248D"/>
    <w:rsid w:val="3BE800F1"/>
    <w:rsid w:val="52022BAA"/>
    <w:rsid w:val="62894684"/>
    <w:rsid w:val="6852376A"/>
    <w:rsid w:val="7FDFD159"/>
    <w:rsid w:val="BFAFD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1 字符"/>
    <w:basedOn w:val="7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</Words>
  <Characters>250</Characters>
  <Lines>9</Lines>
  <Paragraphs>2</Paragraphs>
  <TotalTime>1</TotalTime>
  <ScaleCrop>false</ScaleCrop>
  <LinksUpToDate>false</LinksUpToDate>
  <CharactersWithSpaces>250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2026-05-11T23:02:00Z</dcterms:created>
  <dc:creator>李中恺</dc:creator>
  <cp:lastModifiedBy>La</cp:lastModifiedBy>
  <dcterms:modified xsi:type="dcterms:W3CDTF">2026-07-12T17:11:26Z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eyJoZGlkIjoiODg5OTJjZDQ2YzAyMmM2ZTJkNzRmZjg4OGU4ZjUwYmEiLCJ1c2VySWQiOiI4MjQwMTUwMzcifQ==</vt:lpwstr>
  </property>
  <property fmtid="{D5CDD505-2E9C-101B-9397-08002B2CF9AE}" pid="4" name="ICV">
    <vt:lpwstr>826F1C6C5AD44D0A9D38C106B67570C2_13</vt:lpwstr>
  </property>
</Properties>
</file>