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pageBreakBefore w:val="0"/>
        <w:kinsoku/>
        <w:wordWrap/>
        <w:topLinePunct w:val="0"/>
        <w:bidi w:val="0"/>
        <w:adjustRightInd/>
        <w:spacing w:after="0"/>
        <w:jc w:val="left"/>
        <w:rPr>
          <w:rFonts w:hint="default" w:ascii="Times New Roman" w:hAnsi="Times New Roman" w:eastAsia="黑体" w:cs="Times New Roman"/>
          <w:sz w:val="32"/>
          <w:szCs w:val="32"/>
          <w:highlight w:val="none"/>
        </w:rPr>
      </w:pPr>
      <w:bookmarkStart w:id="3" w:name="_GoBack"/>
      <w:bookmarkEnd w:id="3"/>
      <w:r>
        <w:rPr>
          <w:rFonts w:hint="eastAsia" w:ascii="Times New Roman" w:hAnsi="Times New Roman" w:eastAsia="黑体" w:cs="Times New Roman"/>
          <w:sz w:val="32"/>
          <w:szCs w:val="32"/>
          <w:highlight w:val="none"/>
          <w:lang w:val="en-US" w:eastAsia="zh-CN" w:bidi="ar"/>
        </w:rPr>
        <w:t>附件</w:t>
      </w:r>
      <w:r>
        <w:rPr>
          <w:rFonts w:hint="default" w:ascii="Times New Roman" w:hAnsi="Times New Roman" w:eastAsia="黑体" w:cs="Times New Roman"/>
          <w:sz w:val="32"/>
          <w:szCs w:val="32"/>
          <w:highlight w:val="none"/>
          <w:lang w:val="en-US" w:eastAsia="zh-CN" w:bidi="ar"/>
        </w:rPr>
        <w:t>2</w:t>
      </w:r>
      <w:r>
        <w:rPr>
          <w:rFonts w:hint="default" w:ascii="Times New Roman" w:hAnsi="Times New Roman" w:eastAsia="黑体" w:cs="Times New Roman"/>
          <w:sz w:val="32"/>
          <w:szCs w:val="32"/>
          <w:highlight w:val="none"/>
          <w:lang w:bidi="ar"/>
        </w:rPr>
        <w:t xml:space="preserve"> </w:t>
      </w:r>
    </w:p>
    <w:p>
      <w:pPr>
        <w:keepNext w:val="0"/>
        <w:keepLines/>
        <w:pageBreakBefore w:val="0"/>
        <w:kinsoku/>
        <w:wordWrap/>
        <w:topLinePunct w:val="0"/>
        <w:bidi w:val="0"/>
        <w:adjustRightInd/>
        <w:spacing w:after="0"/>
        <w:jc w:val="center"/>
        <w:rPr>
          <w:rFonts w:hint="eastAsia" w:ascii="Times New Roman" w:hAnsi="Times New Roman" w:eastAsia="方正小标宋简体" w:cs="Times New Roman"/>
          <w:sz w:val="32"/>
          <w:szCs w:val="32"/>
          <w:highlight w:val="none"/>
          <w:lang w:val="en-US" w:eastAsia="zh-CN"/>
        </w:rPr>
      </w:pPr>
      <w:bookmarkStart w:id="0" w:name="OLE_LINK2"/>
      <w:r>
        <w:rPr>
          <w:rFonts w:hint="eastAsia" w:eastAsia="方正小标宋简体" w:cs="Times New Roman"/>
          <w:sz w:val="32"/>
          <w:szCs w:val="32"/>
          <w:highlight w:val="none"/>
          <w:lang w:eastAsia="zh-CN" w:bidi="ar"/>
        </w:rPr>
        <w:t>重点实施的</w:t>
      </w:r>
      <w:r>
        <w:rPr>
          <w:rFonts w:hint="default" w:ascii="Times New Roman" w:hAnsi="Times New Roman" w:eastAsia="方正小标宋简体" w:cs="Times New Roman"/>
          <w:sz w:val="32"/>
          <w:szCs w:val="32"/>
          <w:highlight w:val="none"/>
          <w:lang w:bidi="ar"/>
        </w:rPr>
        <w:t>“人工智能+交通运输”应用场景</w:t>
      </w:r>
      <w:r>
        <w:rPr>
          <w:rFonts w:hint="eastAsia" w:ascii="Times New Roman" w:hAnsi="Times New Roman" w:eastAsia="方正小标宋简体" w:cs="Times New Roman"/>
          <w:sz w:val="32"/>
          <w:szCs w:val="32"/>
          <w:highlight w:val="none"/>
          <w:lang w:val="en-US" w:eastAsia="zh-CN" w:bidi="ar"/>
        </w:rPr>
        <w:t>清单</w:t>
      </w:r>
      <w:bookmarkEnd w:id="0"/>
    </w:p>
    <w:tbl>
      <w:tblPr>
        <w:tblStyle w:val="5"/>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5236"/>
        <w:gridCol w:w="1075"/>
        <w:gridCol w:w="3912"/>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kern w:val="0"/>
                <w:sz w:val="24"/>
                <w:szCs w:val="24"/>
                <w:highlight w:val="none"/>
                <w:lang w:bidi="ar"/>
              </w:rPr>
              <w:t>序号</w:t>
            </w:r>
          </w:p>
        </w:tc>
        <w:tc>
          <w:tcPr>
            <w:tcW w:w="153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kern w:val="0"/>
                <w:sz w:val="24"/>
                <w:szCs w:val="24"/>
                <w:highlight w:val="none"/>
                <w:lang w:bidi="ar"/>
              </w:rPr>
              <w:t>项目名称</w:t>
            </w:r>
          </w:p>
        </w:tc>
        <w:tc>
          <w:tcPr>
            <w:tcW w:w="5236"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黑体" w:cs="Times New Roman"/>
                <w:b w:val="0"/>
                <w:bCs w:val="0"/>
                <w:sz w:val="24"/>
                <w:szCs w:val="24"/>
                <w:highlight w:val="none"/>
              </w:rPr>
            </w:pPr>
            <w:r>
              <w:rPr>
                <w:rFonts w:hint="default" w:ascii="Times New Roman" w:hAnsi="Times New Roman" w:eastAsia="黑体" w:cs="Times New Roman"/>
                <w:b w:val="0"/>
                <w:bCs w:val="0"/>
                <w:kern w:val="0"/>
                <w:sz w:val="24"/>
                <w:szCs w:val="24"/>
                <w:highlight w:val="none"/>
                <w:lang w:bidi="ar"/>
              </w:rPr>
              <w:t>实施内容</w:t>
            </w:r>
          </w:p>
        </w:tc>
        <w:tc>
          <w:tcPr>
            <w:tcW w:w="107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黑体" w:cs="Times New Roman"/>
                <w:b w:val="0"/>
                <w:bCs w:val="0"/>
                <w:sz w:val="24"/>
                <w:szCs w:val="24"/>
                <w:highlight w:val="none"/>
                <w:lang w:val="en-US" w:eastAsia="zh-CN"/>
              </w:rPr>
            </w:pPr>
            <w:r>
              <w:rPr>
                <w:rFonts w:hint="eastAsia" w:ascii="Times New Roman" w:hAnsi="Times New Roman" w:eastAsia="黑体" w:cs="Times New Roman"/>
                <w:b w:val="0"/>
                <w:bCs w:val="0"/>
                <w:kern w:val="0"/>
                <w:sz w:val="24"/>
                <w:szCs w:val="24"/>
                <w:highlight w:val="none"/>
                <w:lang w:val="en-US" w:eastAsia="zh-CN" w:bidi="ar"/>
              </w:rPr>
              <w:t>实施年度</w:t>
            </w:r>
          </w:p>
        </w:tc>
        <w:tc>
          <w:tcPr>
            <w:tcW w:w="3912"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eastAsia" w:ascii="Times New Roman" w:hAnsi="Times New Roman" w:eastAsia="黑体" w:cs="Times New Roman"/>
                <w:b w:val="0"/>
                <w:bCs w:val="0"/>
                <w:sz w:val="24"/>
                <w:szCs w:val="24"/>
                <w:highlight w:val="none"/>
                <w:lang w:val="en-US" w:eastAsia="zh-CN"/>
              </w:rPr>
            </w:pPr>
            <w:r>
              <w:rPr>
                <w:rFonts w:hint="default" w:ascii="Times New Roman" w:hAnsi="Times New Roman" w:eastAsia="黑体" w:cs="Times New Roman"/>
                <w:b w:val="0"/>
                <w:bCs w:val="0"/>
                <w:kern w:val="0"/>
                <w:sz w:val="24"/>
                <w:szCs w:val="24"/>
                <w:highlight w:val="none"/>
                <w:lang w:bidi="ar"/>
              </w:rPr>
              <w:t>实施</w:t>
            </w:r>
            <w:r>
              <w:rPr>
                <w:rFonts w:hint="eastAsia" w:ascii="Times New Roman" w:hAnsi="Times New Roman" w:eastAsia="黑体" w:cs="Times New Roman"/>
                <w:b w:val="0"/>
                <w:bCs w:val="0"/>
                <w:kern w:val="0"/>
                <w:sz w:val="24"/>
                <w:szCs w:val="24"/>
                <w:highlight w:val="none"/>
                <w:lang w:val="en-US" w:eastAsia="zh-CN" w:bidi="ar"/>
              </w:rPr>
              <w:t>成效</w:t>
            </w:r>
          </w:p>
        </w:tc>
        <w:tc>
          <w:tcPr>
            <w:tcW w:w="131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黑体" w:cs="Times New Roman"/>
                <w:b w:val="0"/>
                <w:bCs w:val="0"/>
                <w:kern w:val="0"/>
                <w:sz w:val="24"/>
                <w:szCs w:val="24"/>
                <w:highlight w:val="none"/>
                <w:lang w:val="en-US" w:eastAsia="zh-CN" w:bidi="ar"/>
              </w:rPr>
            </w:pPr>
            <w:r>
              <w:rPr>
                <w:rFonts w:hint="eastAsia" w:ascii="Times New Roman" w:hAnsi="Times New Roman" w:eastAsia="黑体" w:cs="Times New Roman"/>
                <w:b w:val="0"/>
                <w:bCs w:val="0"/>
                <w:kern w:val="0"/>
                <w:sz w:val="24"/>
                <w:szCs w:val="24"/>
                <w:highlight w:val="none"/>
                <w:lang w:val="en-US" w:eastAsia="zh-CN" w:bidi="ar"/>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仿宋_GB2312" w:cs="Times New Roman"/>
                <w:color w:val="auto"/>
                <w:sz w:val="24"/>
                <w:highlight w:val="none"/>
                <w:lang w:val="en-US"/>
              </w:rPr>
            </w:pPr>
            <w:bookmarkStart w:id="1" w:name="OLE_LINK5" w:colFirst="0" w:colLast="4"/>
            <w:bookmarkStart w:id="2" w:name="OLE_LINK6" w:colFirst="0" w:colLast="5"/>
            <w:r>
              <w:rPr>
                <w:rFonts w:hint="default" w:ascii="Times New Roman" w:hAnsi="Times New Roman" w:eastAsia="仿宋_GB2312" w:cs="Times New Roman"/>
                <w:color w:val="auto"/>
                <w:sz w:val="24"/>
                <w:highlight w:val="none"/>
                <w:lang w:val="en-US"/>
              </w:rPr>
              <w:t>1</w:t>
            </w:r>
          </w:p>
        </w:tc>
        <w:tc>
          <w:tcPr>
            <w:tcW w:w="153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汕尾新港区白沙湖作业区公用码头智慧工地</w:t>
            </w:r>
          </w:p>
        </w:tc>
        <w:tc>
          <w:tcPr>
            <w:tcW w:w="5236"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1"/>
              </w:numPr>
              <w:kinsoku/>
              <w:wordWrap/>
              <w:topLinePunct w:val="0"/>
              <w:bidi w:val="0"/>
              <w:adjustRightInd/>
              <w:snapToGrid w:val="0"/>
              <w:spacing w:after="0"/>
              <w:jc w:val="both"/>
              <w:textAlignment w:val="center"/>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在汕尾新港区白沙湖作业区公用码头建设项目扎实推进平台开发建设，采用集数字化项目管理、智慧工地为一体的智慧管控平台，以BIM技术为依托，集成5G、北斗、IoT、AI、GIS等前沿技术构建智慧管控系统；</w:t>
            </w:r>
          </w:p>
          <w:p>
            <w:pPr>
              <w:keepNext w:val="0"/>
              <w:keepLines/>
              <w:pageBreakBefore w:val="0"/>
              <w:widowControl/>
              <w:numPr>
                <w:ilvl w:val="0"/>
                <w:numId w:val="1"/>
              </w:numPr>
              <w:kinsoku/>
              <w:wordWrap/>
              <w:topLinePunct w:val="0"/>
              <w:bidi w:val="0"/>
              <w:adjustRightInd/>
              <w:snapToGrid w:val="0"/>
              <w:spacing w:after="0"/>
              <w:jc w:val="both"/>
              <w:textAlignment w:val="center"/>
              <w:rPr>
                <w:rFonts w:hint="default" w:ascii="Times New Roman" w:hAnsi="Times New Roman" w:eastAsia="仿宋_GB2312" w:cs="Times New Roman"/>
                <w:color w:val="auto"/>
                <w:sz w:val="24"/>
                <w:highlight w:val="none"/>
                <w:lang w:val="en-US"/>
              </w:rPr>
            </w:pPr>
            <w:r>
              <w:rPr>
                <w:rFonts w:hint="eastAsia" w:ascii="Times New Roman" w:hAnsi="Times New Roman" w:eastAsia="仿宋_GB2312" w:cs="Times New Roman"/>
                <w:color w:val="auto"/>
                <w:sz w:val="24"/>
                <w:highlight w:val="none"/>
                <w:lang w:val="en-US" w:eastAsia="zh-CN"/>
              </w:rPr>
              <w:t>同步部署施工现场智能监测监控系统、人员精准定位管理和AI智能识别技术；创新建立指挥中心大屏可视化系统、VR全景安全教育体验馆、BIM+空气成像数字沙盘科技展厅等数字化展示平台，并制作基于BIM模型的漫游动画宣传片。</w:t>
            </w:r>
          </w:p>
        </w:tc>
        <w:tc>
          <w:tcPr>
            <w:tcW w:w="107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2026年</w:t>
            </w:r>
          </w:p>
        </w:tc>
        <w:tc>
          <w:tcPr>
            <w:tcW w:w="3912"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2"/>
              </w:numPr>
              <w:kinsoku/>
              <w:wordWrap/>
              <w:topLinePunct w:val="0"/>
              <w:bidi w:val="0"/>
              <w:adjustRightInd/>
              <w:snapToGrid w:val="0"/>
              <w:spacing w:after="0"/>
              <w:jc w:val="both"/>
              <w:textAlignment w:val="center"/>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实现施工现场检测监控。通过视频监控系统，实现视频安全行为识别、安全抓拍。通过AI识别违规进入作业区域现象。</w:t>
            </w:r>
          </w:p>
          <w:p>
            <w:pPr>
              <w:keepNext w:val="0"/>
              <w:keepLines/>
              <w:pageBreakBefore w:val="0"/>
              <w:widowControl/>
              <w:numPr>
                <w:ilvl w:val="0"/>
                <w:numId w:val="2"/>
              </w:numPr>
              <w:kinsoku/>
              <w:wordWrap/>
              <w:topLinePunct w:val="0"/>
              <w:bidi w:val="0"/>
              <w:adjustRightInd/>
              <w:snapToGrid w:val="0"/>
              <w:spacing w:after="0"/>
              <w:jc w:val="both"/>
              <w:textAlignment w:val="center"/>
              <w:rPr>
                <w:rFonts w:hint="eastAsia"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实现数智化项目管理。全业务在线，实时化、自动化进度管控，工程资料自动化。</w:t>
            </w:r>
          </w:p>
          <w:p>
            <w:pPr>
              <w:keepNext w:val="0"/>
              <w:keepLines/>
              <w:pageBreakBefore w:val="0"/>
              <w:widowControl/>
              <w:numPr>
                <w:ilvl w:val="0"/>
                <w:numId w:val="2"/>
              </w:numPr>
              <w:kinsoku/>
              <w:wordWrap/>
              <w:topLinePunct w:val="0"/>
              <w:bidi w:val="0"/>
              <w:adjustRightInd/>
              <w:snapToGrid w:val="0"/>
              <w:spacing w:after="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sz w:val="24"/>
                <w:highlight w:val="none"/>
                <w:lang w:val="en-US" w:eastAsia="zh-CN"/>
              </w:rPr>
              <w:t>通过信息化系统和</w:t>
            </w:r>
            <w:r>
              <w:rPr>
                <w:rFonts w:hint="default" w:ascii="Times New Roman" w:hAnsi="Times New Roman" w:eastAsia="仿宋_GB2312" w:cs="Times New Roman"/>
                <w:color w:val="auto"/>
                <w:sz w:val="24"/>
                <w:highlight w:val="none"/>
                <w:lang w:val="en-US" w:eastAsia="zh-CN"/>
              </w:rPr>
              <w:t>AI</w:t>
            </w:r>
            <w:r>
              <w:rPr>
                <w:rFonts w:hint="eastAsia" w:ascii="Times New Roman" w:hAnsi="Times New Roman" w:eastAsia="仿宋_GB2312" w:cs="Times New Roman"/>
                <w:color w:val="auto"/>
                <w:sz w:val="24"/>
                <w:highlight w:val="none"/>
                <w:lang w:val="en-US" w:eastAsia="zh-CN"/>
              </w:rPr>
              <w:t>技术应用实现汕尾新港区白沙湖作业区公用码头建设项目全过程数字化管理，过程管理、HSE管理、质量管控等功能模块全面投入运行，达成管理实时化、业务在线化、流程信息化、决策智慧化、数据可视化的“五化”目标。</w:t>
            </w:r>
          </w:p>
        </w:tc>
        <w:tc>
          <w:tcPr>
            <w:tcW w:w="131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仿宋_GB2312" w:cs="Times New Roman"/>
                <w:color w:val="auto"/>
                <w:sz w:val="24"/>
                <w:highlight w:val="none"/>
                <w:lang w:val="en-US" w:eastAsia="zh-CN"/>
              </w:rPr>
            </w:pPr>
            <w:r>
              <w:rPr>
                <w:rFonts w:hint="eastAsia" w:ascii="Times New Roman" w:hAnsi="Times New Roman" w:eastAsia="仿宋_GB2312" w:cs="Times New Roman"/>
                <w:color w:val="auto"/>
                <w:sz w:val="24"/>
                <w:highlight w:val="none"/>
                <w:lang w:val="en-US" w:eastAsia="zh-CN"/>
              </w:rPr>
              <w:t>汕尾市交通投资集团有限公司</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仿宋_GB2312" w:cs="Times New Roman"/>
                <w:color w:val="auto"/>
                <w:kern w:val="0"/>
                <w:sz w:val="24"/>
                <w:szCs w:val="24"/>
                <w:highlight w:val="none"/>
                <w:lang w:val="en-US" w:eastAsia="zh-CN" w:bidi="ar-SA"/>
              </w:rPr>
            </w:pPr>
            <w:r>
              <w:rPr>
                <w:rFonts w:hint="default" w:eastAsia="仿宋_GB2312" w:cs="Times New Roman"/>
                <w:color w:val="auto"/>
                <w:kern w:val="0"/>
                <w:sz w:val="24"/>
                <w:highlight w:val="none"/>
                <w:lang w:val="en-US"/>
              </w:rPr>
              <w:t>2</w:t>
            </w:r>
          </w:p>
        </w:tc>
        <w:tc>
          <w:tcPr>
            <w:tcW w:w="153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人工智能助力广东骄阳物流园</w:t>
            </w:r>
            <w:r>
              <w:rPr>
                <w:rFonts w:hint="default" w:ascii="Times New Roman" w:hAnsi="Times New Roman" w:eastAsia="仿宋_GB2312" w:cs="Times New Roman"/>
                <w:kern w:val="0"/>
                <w:sz w:val="24"/>
                <w:highlight w:val="none"/>
                <w:lang w:val="en-US" w:eastAsia="zh-CN"/>
              </w:rPr>
              <w:t>智能分拣</w:t>
            </w:r>
          </w:p>
        </w:tc>
        <w:tc>
          <w:tcPr>
            <w:tcW w:w="5236"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1.单件分离：采用AI视觉与多级皮带协同控制，将杂乱包裹自动分离成等间距单列队列，适应纸箱、软包、异形件等常见形态。</w:t>
            </w:r>
          </w:p>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2.信息采集：集成“六面扫描+动态称重+体积测量”（DWS），毫秒级完成条码读取、重量精度±5g、尺寸误差≤5mm，所有数据实时绑定包裹ID。</w:t>
            </w:r>
          </w:p>
          <w:p>
            <w:pPr>
              <w:keepNext w:val="0"/>
              <w:keepLines/>
              <w:pageBreakBefore w:val="0"/>
              <w:widowControl/>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3.交叉带分拣机：高速交叉带（速度≥2m/s，处理能力≥2万件/小时）配合智能供包控制与落点AI校验，实现精准落格；系统可动态调整格口，避免拥堵。</w:t>
            </w:r>
          </w:p>
        </w:tc>
        <w:tc>
          <w:tcPr>
            <w:tcW w:w="107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2026年</w:t>
            </w:r>
          </w:p>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-2027年</w:t>
            </w:r>
          </w:p>
        </w:tc>
        <w:tc>
          <w:tcPr>
            <w:tcW w:w="3912"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实施后，系统各项关键指标均取得显著提升。单件分离成功率稳定在99.5%以上，连包和错排现象减少90%；条码综合识读率达到99.8%；人工降幅成本达30%。</w:t>
            </w:r>
          </w:p>
        </w:tc>
        <w:tc>
          <w:tcPr>
            <w:tcW w:w="131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eastAsia" w:ascii="Times New Roman" w:hAnsi="Times New Roman" w:eastAsia="仿宋_GB2312" w:cs="Times New Roman"/>
                <w:kern w:val="0"/>
                <w:sz w:val="24"/>
                <w:szCs w:val="22"/>
                <w:highlight w:val="none"/>
                <w:lang w:val="en-US" w:eastAsia="zh-CN" w:bidi="ar-SA"/>
              </w:rPr>
            </w:pPr>
            <w:r>
              <w:rPr>
                <w:rFonts w:hint="eastAsia" w:ascii="Times New Roman" w:hAnsi="Times New Roman" w:eastAsia="仿宋_GB2312" w:cs="Times New Roman"/>
                <w:kern w:val="0"/>
                <w:sz w:val="24"/>
                <w:highlight w:val="none"/>
                <w:lang w:val="en-US" w:eastAsia="zh-CN"/>
              </w:rPr>
              <w:t>汕尾市邮政管理局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仿宋_GB2312" w:cs="Times New Roman"/>
                <w:color w:val="auto"/>
                <w:kern w:val="0"/>
                <w:sz w:val="24"/>
                <w:szCs w:val="24"/>
                <w:highlight w:val="none"/>
                <w:lang w:val="en-US" w:eastAsia="zh-CN" w:bidi="ar-SA"/>
              </w:rPr>
            </w:pPr>
            <w:r>
              <w:rPr>
                <w:rFonts w:hint="default" w:eastAsia="仿宋_GB2312" w:cs="Times New Roman"/>
                <w:color w:val="auto"/>
                <w:kern w:val="0"/>
                <w:sz w:val="24"/>
                <w:highlight w:val="none"/>
                <w:lang w:val="en-US"/>
              </w:rPr>
              <w:t>3</w:t>
            </w:r>
          </w:p>
        </w:tc>
        <w:tc>
          <w:tcPr>
            <w:tcW w:w="153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kern w:val="0"/>
                <w:sz w:val="24"/>
                <w:szCs w:val="22"/>
                <w:highlight w:val="none"/>
                <w:lang w:val="en-US" w:eastAsia="zh-CN" w:bidi="ar-SA"/>
              </w:rPr>
            </w:pPr>
            <w:r>
              <w:rPr>
                <w:rFonts w:hint="eastAsia" w:ascii="Times New Roman" w:hAnsi="Times New Roman" w:eastAsia="仿宋_GB2312" w:cs="Times New Roman"/>
                <w:kern w:val="0"/>
                <w:sz w:val="24"/>
                <w:highlight w:val="none"/>
                <w:lang w:val="en-US" w:eastAsia="zh-CN"/>
              </w:rPr>
              <w:t>人工智能助力</w:t>
            </w:r>
            <w:r>
              <w:rPr>
                <w:rFonts w:hint="default" w:ascii="Times New Roman" w:hAnsi="Times New Roman" w:eastAsia="仿宋_GB2312" w:cs="Times New Roman"/>
                <w:kern w:val="0"/>
                <w:sz w:val="24"/>
                <w:highlight w:val="none"/>
                <w:lang w:val="en-US" w:eastAsia="zh-CN"/>
              </w:rPr>
              <w:t>汕尾</w:t>
            </w:r>
            <w:r>
              <w:rPr>
                <w:rFonts w:hint="eastAsia" w:ascii="Times New Roman" w:hAnsi="Times New Roman" w:eastAsia="仿宋_GB2312" w:cs="Times New Roman"/>
                <w:kern w:val="0"/>
                <w:sz w:val="24"/>
                <w:highlight w:val="none"/>
                <w:lang w:val="en-US" w:eastAsia="zh-CN"/>
              </w:rPr>
              <w:t>顺丰</w:t>
            </w:r>
            <w:r>
              <w:rPr>
                <w:rFonts w:hint="default" w:ascii="Times New Roman" w:hAnsi="Times New Roman" w:eastAsia="仿宋_GB2312" w:cs="Times New Roman"/>
                <w:kern w:val="0"/>
                <w:sz w:val="24"/>
                <w:highlight w:val="none"/>
                <w:lang w:val="en-US" w:eastAsia="zh-CN"/>
              </w:rPr>
              <w:t>快递分拨中心智能分拣</w:t>
            </w:r>
          </w:p>
        </w:tc>
        <w:tc>
          <w:tcPr>
            <w:tcW w:w="5236"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1、小件设备分期投入：</w:t>
            </w:r>
          </w:p>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①一期（27年投入）：3卸3装：3条H型卸车主线+3条H型摆轮分拣线（可分拣53个流向）、1套单层300格口小件机、一条人工分拣线；</w:t>
            </w:r>
          </w:p>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②引入高速摆轮分拣机、高速安检机，利用 AI 视觉识别技术，自动读取包裹面单信息（含破损、褶皱面单），精准识别目的地，配套动态称重、体积测量（DWS）、安检等功能，实时采集包裹数据；</w:t>
            </w:r>
          </w:p>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③ 搭建SCADA（数据采集与监视控制系统）和WCS（仓库控制系统）数字化管控平台，实现分拣全流程实时监控、智能调度、故障预警；</w:t>
            </w:r>
          </w:p>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④采用四段式高速供包机、无线供电、永磁电机、六面扫等技术，实现卸车、供包、分拣、集包落地全链路自动化，覆盖汕尾全市快件集散处理。</w:t>
            </w:r>
          </w:p>
          <w:p>
            <w:pPr>
              <w:keepNext w:val="0"/>
              <w:keepLines/>
              <w:pageBreakBefore w:val="0"/>
              <w:widowControl/>
              <w:numPr>
                <w:ilvl w:val="0"/>
                <w:numId w:val="0"/>
              </w:numPr>
              <w:kinsoku/>
              <w:wordWrap/>
              <w:topLinePunct w:val="0"/>
              <w:bidi w:val="0"/>
              <w:adjustRightInd/>
              <w:snapToGrid w:val="0"/>
              <w:spacing w:after="0"/>
              <w:jc w:val="left"/>
              <w:textAlignment w:val="center"/>
              <w:rPr>
                <w:rFonts w:hint="default"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2、大件设备投入：1套3对1地面人工分拣线，可分拣28个流向；</w:t>
            </w:r>
          </w:p>
        </w:tc>
        <w:tc>
          <w:tcPr>
            <w:tcW w:w="107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0"/>
              </w:numPr>
              <w:kinsoku/>
              <w:wordWrap/>
              <w:topLinePunct w:val="0"/>
              <w:bidi w:val="0"/>
              <w:adjustRightInd/>
              <w:snapToGrid w:val="0"/>
              <w:spacing w:after="0"/>
              <w:jc w:val="left"/>
              <w:textAlignment w:val="center"/>
              <w:rPr>
                <w:rFonts w:hint="default"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2027年</w:t>
            </w:r>
          </w:p>
        </w:tc>
        <w:tc>
          <w:tcPr>
            <w:tcW w:w="3912"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1、分拣效率大幅提升，小件单发件处理能力2万件/时，可高效应对业务高峰；</w:t>
            </w:r>
          </w:p>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2.、依托 AI 视觉算法，分拣准确率超 99.9%，降低错分率与客诉率，提升快递服务时效与质量；</w:t>
            </w:r>
          </w:p>
          <w:p>
            <w:pPr>
              <w:keepNext w:val="0"/>
              <w:keepLines/>
              <w:pageBreakBefore w:val="0"/>
              <w:widowControl/>
              <w:numPr>
                <w:ilvl w:val="0"/>
                <w:numId w:val="0"/>
              </w:numPr>
              <w:kinsoku/>
              <w:wordWrap/>
              <w:topLinePunct w:val="0"/>
              <w:bidi w:val="0"/>
              <w:adjustRightInd/>
              <w:snapToGrid w:val="0"/>
              <w:spacing w:after="0"/>
              <w:jc w:val="left"/>
              <w:textAlignment w:val="center"/>
              <w:rPr>
                <w:rFonts w:hint="eastAsia" w:ascii="Times New Roman" w:hAnsi="Times New Roman" w:eastAsia="仿宋_GB2312" w:cs="Times New Roman"/>
                <w:kern w:val="0"/>
                <w:sz w:val="24"/>
                <w:highlight w:val="none"/>
                <w:lang w:val="en-US" w:eastAsia="zh-CN"/>
              </w:rPr>
            </w:pPr>
            <w:r>
              <w:rPr>
                <w:rFonts w:hint="eastAsia" w:ascii="Times New Roman" w:hAnsi="Times New Roman" w:eastAsia="仿宋_GB2312" w:cs="Times New Roman"/>
                <w:kern w:val="0"/>
                <w:sz w:val="24"/>
                <w:highlight w:val="none"/>
                <w:lang w:val="en-US" w:eastAsia="zh-CN"/>
              </w:rPr>
              <w:t>3、减少人工依赖，自动化升级替人，件量和效能自然增长，25年738 件/人/天 → 27年：1,102~1,332 件/人/天，大件人员效能对比25年改善19%，降低人力成本与劳动强度，缓解招工难、用工贵问题。</w:t>
            </w:r>
          </w:p>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kern w:val="0"/>
                <w:sz w:val="24"/>
                <w:szCs w:val="22"/>
                <w:highlight w:val="none"/>
                <w:lang w:val="en-US" w:eastAsia="zh-CN" w:bidi="ar-SA"/>
              </w:rPr>
            </w:pPr>
          </w:p>
        </w:tc>
        <w:tc>
          <w:tcPr>
            <w:tcW w:w="131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kern w:val="0"/>
                <w:sz w:val="24"/>
                <w:szCs w:val="22"/>
                <w:highlight w:val="none"/>
                <w:lang w:val="en-US" w:eastAsia="zh-CN" w:bidi="ar-SA"/>
              </w:rPr>
            </w:pPr>
            <w:r>
              <w:rPr>
                <w:rFonts w:hint="eastAsia" w:ascii="Times New Roman" w:hAnsi="Times New Roman" w:eastAsia="仿宋_GB2312" w:cs="Times New Roman"/>
                <w:kern w:val="0"/>
                <w:sz w:val="24"/>
                <w:highlight w:val="none"/>
                <w:lang w:val="en-US" w:eastAsia="zh-CN"/>
              </w:rPr>
              <w:t>汕尾市邮政管理局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center"/>
              <w:textAlignment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4</w:t>
            </w:r>
          </w:p>
        </w:tc>
        <w:tc>
          <w:tcPr>
            <w:tcW w:w="1538"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kinsoku/>
              <w:wordWrap/>
              <w:topLinePunct w:val="0"/>
              <w:bidi w:val="0"/>
              <w:adjustRightInd/>
              <w:snapToGrid w:val="0"/>
              <w:spacing w:after="0"/>
              <w:jc w:val="left"/>
              <w:textAlignment w:val="center"/>
              <w:rPr>
                <w:rFonts w:hint="default" w:ascii="Times New Roman" w:hAnsi="Times New Roman" w:eastAsia="仿宋_GB2312" w:cs="Times New Roman"/>
                <w:kern w:val="0"/>
                <w:sz w:val="24"/>
                <w:szCs w:val="22"/>
                <w:highlight w:val="none"/>
                <w:lang w:val="en-US" w:eastAsia="zh-CN" w:bidi="ar-SA"/>
              </w:rPr>
            </w:pPr>
            <w:r>
              <w:rPr>
                <w:rFonts w:hint="default" w:ascii="Times New Roman" w:hAnsi="Times New Roman" w:eastAsia="仿宋_GB2312" w:cs="Times New Roman"/>
                <w:kern w:val="0"/>
                <w:sz w:val="24"/>
                <w:szCs w:val="22"/>
                <w:highlight w:val="none"/>
                <w:lang w:val="en-US" w:eastAsia="zh-CN" w:bidi="ar-SA"/>
              </w:rPr>
              <w:t>功能型快递、物流无人车道路测试与示范应用</w:t>
            </w:r>
          </w:p>
        </w:tc>
        <w:tc>
          <w:tcPr>
            <w:tcW w:w="5236"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0"/>
              </w:numPr>
              <w:kinsoku/>
              <w:wordWrap/>
              <w:topLinePunct w:val="0"/>
              <w:bidi w:val="0"/>
              <w:adjustRightInd/>
              <w:snapToGrid w:val="0"/>
              <w:spacing w:after="0"/>
              <w:ind w:left="0" w:leftChars="0" w:firstLine="0" w:firstLineChars="0"/>
              <w:jc w:val="left"/>
              <w:textAlignment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highlight w:val="none"/>
                <w:lang w:val="en-US" w:eastAsia="zh-CN"/>
              </w:rPr>
              <w:t>鼓励快递企业联合无人车辆生产企业，聚焦社区、物流园区末端物流场景，</w:t>
            </w:r>
            <w:r>
              <w:rPr>
                <w:rFonts w:hint="default" w:ascii="Times New Roman" w:hAnsi="Times New Roman" w:eastAsia="仿宋_GB2312" w:cs="Times New Roman"/>
                <w:kern w:val="0"/>
                <w:sz w:val="24"/>
                <w:highlight w:val="none"/>
                <w:lang w:val="en-US" w:eastAsia="zh-CN"/>
              </w:rPr>
              <w:t>科学规划自动驾驶路线并开展道路适配测试</w:t>
            </w:r>
            <w:r>
              <w:rPr>
                <w:rFonts w:hint="eastAsia" w:ascii="Times New Roman" w:hAnsi="Times New Roman" w:eastAsia="仿宋_GB2312" w:cs="Times New Roman"/>
                <w:kern w:val="0"/>
                <w:sz w:val="24"/>
                <w:highlight w:val="none"/>
                <w:lang w:val="en-US" w:eastAsia="zh-CN"/>
              </w:rPr>
              <w:t>。投放无人车，承接邮件快件配送业务，实现自动避障、精准停靠、无接触</w:t>
            </w:r>
            <w:r>
              <w:rPr>
                <w:rFonts w:hint="eastAsia" w:ascii="Times New Roman" w:hAnsi="Times New Roman" w:eastAsia="仿宋_GB2312" w:cs="Times New Roman"/>
                <w:color w:val="auto"/>
                <w:kern w:val="0"/>
                <w:sz w:val="24"/>
                <w:highlight w:val="none"/>
                <w:lang w:val="en-US" w:eastAsia="zh-CN"/>
              </w:rPr>
              <w:t>投递</w:t>
            </w:r>
            <w:r>
              <w:rPr>
                <w:rFonts w:hint="eastAsia" w:ascii="Times New Roman" w:hAnsi="Times New Roman" w:eastAsia="仿宋_GB2312" w:cs="Times New Roman"/>
                <w:kern w:val="0"/>
                <w:sz w:val="24"/>
                <w:highlight w:val="none"/>
                <w:lang w:val="en-US" w:eastAsia="zh-CN"/>
              </w:rPr>
              <w:t>。建立日常运维、安全巡检、应急管控体系，同步开展用户操作指导，完善全流程配送运营机制。</w:t>
            </w:r>
          </w:p>
        </w:tc>
        <w:tc>
          <w:tcPr>
            <w:tcW w:w="1075"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0"/>
              </w:numPr>
              <w:kinsoku/>
              <w:wordWrap/>
              <w:topLinePunct w:val="0"/>
              <w:bidi w:val="0"/>
              <w:adjustRightInd/>
              <w:snapToGrid w:val="0"/>
              <w:spacing w:after="0"/>
              <w:ind w:left="0" w:leftChars="0" w:firstLine="0" w:firstLineChars="0"/>
              <w:jc w:val="center"/>
              <w:textAlignment w:val="center"/>
              <w:rPr>
                <w:rFonts w:hint="default"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highlight w:val="none"/>
                <w:lang w:val="en-US" w:eastAsia="zh-CN"/>
              </w:rPr>
              <w:t>2027年-</w:t>
            </w:r>
            <w:r>
              <w:rPr>
                <w:rFonts w:hint="default" w:ascii="Times New Roman" w:hAnsi="Times New Roman" w:eastAsia="仿宋_GB2312" w:cs="Times New Roman"/>
                <w:kern w:val="0"/>
                <w:sz w:val="24"/>
                <w:highlight w:val="none"/>
                <w:lang w:val="en-US" w:eastAsia="zh-CN"/>
              </w:rPr>
              <w:t>2028</w:t>
            </w:r>
            <w:r>
              <w:rPr>
                <w:rFonts w:hint="eastAsia" w:ascii="Times New Roman" w:hAnsi="Times New Roman" w:eastAsia="仿宋_GB2312" w:cs="Times New Roman"/>
                <w:kern w:val="0"/>
                <w:sz w:val="24"/>
                <w:highlight w:val="none"/>
                <w:lang w:val="en-US" w:eastAsia="zh-CN"/>
              </w:rPr>
              <w:t>年</w:t>
            </w:r>
          </w:p>
        </w:tc>
        <w:tc>
          <w:tcPr>
            <w:tcW w:w="3912"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0"/>
              </w:numPr>
              <w:kinsoku/>
              <w:wordWrap/>
              <w:topLinePunct w:val="0"/>
              <w:bidi w:val="0"/>
              <w:adjustRightInd/>
              <w:snapToGrid w:val="0"/>
              <w:spacing w:after="0"/>
              <w:ind w:left="0" w:leftChars="0" w:firstLine="0" w:firstLineChars="0"/>
              <w:jc w:val="left"/>
              <w:textAlignment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eastAsia="仿宋_GB2312" w:cs="Times New Roman"/>
                <w:kern w:val="0"/>
                <w:sz w:val="24"/>
                <w:highlight w:val="none"/>
                <w:lang w:val="en-US" w:eastAsia="zh-CN"/>
              </w:rPr>
              <w:t>大幅提升末端</w:t>
            </w:r>
            <w:r>
              <w:rPr>
                <w:rFonts w:hint="eastAsia" w:ascii="Times New Roman" w:hAnsi="Times New Roman" w:eastAsia="仿宋_GB2312" w:cs="Times New Roman"/>
                <w:kern w:val="0"/>
                <w:sz w:val="24"/>
                <w:highlight w:val="none"/>
                <w:lang w:val="en-US" w:eastAsia="zh-CN"/>
              </w:rPr>
              <w:t>快递、</w:t>
            </w:r>
            <w:r>
              <w:rPr>
                <w:rFonts w:hint="default" w:ascii="Times New Roman" w:hAnsi="Times New Roman" w:eastAsia="仿宋_GB2312" w:cs="Times New Roman"/>
                <w:kern w:val="0"/>
                <w:sz w:val="24"/>
                <w:highlight w:val="none"/>
                <w:lang w:val="en-US" w:eastAsia="zh-CN"/>
              </w:rPr>
              <w:t>物流配送效率，缩减配送人力成本，优化场景</w:t>
            </w:r>
            <w:r>
              <w:rPr>
                <w:rFonts w:hint="eastAsia" w:ascii="Times New Roman" w:hAnsi="Times New Roman" w:eastAsia="仿宋_GB2312" w:cs="Times New Roman"/>
                <w:kern w:val="0"/>
                <w:sz w:val="24"/>
                <w:highlight w:val="none"/>
                <w:lang w:val="en-US" w:eastAsia="zh-CN"/>
              </w:rPr>
              <w:t>快递、</w:t>
            </w:r>
            <w:r>
              <w:rPr>
                <w:rFonts w:hint="default" w:ascii="Times New Roman" w:hAnsi="Times New Roman" w:eastAsia="仿宋_GB2312" w:cs="Times New Roman"/>
                <w:kern w:val="0"/>
                <w:sz w:val="24"/>
                <w:highlight w:val="none"/>
                <w:lang w:val="en-US" w:eastAsia="zh-CN"/>
              </w:rPr>
              <w:t>物流配送体系，提升区域智能化服务水平，形成可复制的末端无人配送应用模式。</w:t>
            </w:r>
          </w:p>
        </w:tc>
        <w:tc>
          <w:tcPr>
            <w:tcW w:w="1313" w:type="dxa"/>
            <w:tcBorders>
              <w:top w:val="single" w:color="auto" w:sz="4" w:space="0"/>
              <w:left w:val="nil"/>
              <w:bottom w:val="single" w:color="auto" w:sz="4" w:space="0"/>
              <w:right w:val="single" w:color="auto" w:sz="4" w:space="0"/>
            </w:tcBorders>
            <w:noWrap w:val="0"/>
            <w:vAlign w:val="center"/>
          </w:tcPr>
          <w:p>
            <w:pPr>
              <w:keepNext w:val="0"/>
              <w:keepLines/>
              <w:pageBreakBefore w:val="0"/>
              <w:widowControl/>
              <w:numPr>
                <w:ilvl w:val="0"/>
                <w:numId w:val="0"/>
              </w:numPr>
              <w:kinsoku/>
              <w:wordWrap/>
              <w:topLinePunct w:val="0"/>
              <w:bidi w:val="0"/>
              <w:adjustRightInd/>
              <w:snapToGrid w:val="0"/>
              <w:spacing w:after="0"/>
              <w:ind w:left="0" w:leftChars="0" w:firstLine="0" w:firstLineChars="0"/>
              <w:jc w:val="left"/>
              <w:textAlignment w:val="center"/>
              <w:rPr>
                <w:rFonts w:hint="eastAsia" w:ascii="Times New Roman" w:hAnsi="Times New Roman" w:eastAsia="仿宋_GB2312" w:cs="Times New Roman"/>
                <w:kern w:val="0"/>
                <w:sz w:val="24"/>
                <w:szCs w:val="24"/>
                <w:highlight w:val="none"/>
                <w:lang w:val="en-US" w:eastAsia="zh-CN" w:bidi="ar-SA"/>
              </w:rPr>
            </w:pPr>
            <w:r>
              <w:rPr>
                <w:rFonts w:hint="eastAsia" w:ascii="Times New Roman" w:hAnsi="Times New Roman" w:eastAsia="仿宋_GB2312" w:cs="Times New Roman"/>
                <w:kern w:val="0"/>
                <w:sz w:val="24"/>
                <w:highlight w:val="none"/>
                <w:lang w:val="en-US" w:eastAsia="zh-CN"/>
              </w:rPr>
              <w:t>汕尾市邮政管理局</w:t>
            </w:r>
          </w:p>
        </w:tc>
      </w:tr>
      <w:bookmarkEnd w:id="2"/>
    </w:tbl>
    <w:p>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07464"/>
    <w:multiLevelType w:val="singleLevel"/>
    <w:tmpl w:val="A0507464"/>
    <w:lvl w:ilvl="0" w:tentative="0">
      <w:start w:val="1"/>
      <w:numFmt w:val="decimal"/>
      <w:lvlText w:val="%1."/>
      <w:lvlJc w:val="left"/>
      <w:pPr>
        <w:tabs>
          <w:tab w:val="left" w:pos="312"/>
        </w:tabs>
      </w:pPr>
    </w:lvl>
  </w:abstractNum>
  <w:abstractNum w:abstractNumId="1">
    <w:nsid w:val="73B4039F"/>
    <w:multiLevelType w:val="singleLevel"/>
    <w:tmpl w:val="73B4039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ADD"/>
    <w:rsid w:val="000E6ADD"/>
    <w:rsid w:val="00396F45"/>
    <w:rsid w:val="009E2847"/>
    <w:rsid w:val="00A46AB0"/>
    <w:rsid w:val="00C82DB2"/>
    <w:rsid w:val="00CE0F62"/>
    <w:rsid w:val="00DD6947"/>
    <w:rsid w:val="00DF408D"/>
    <w:rsid w:val="00E0045E"/>
    <w:rsid w:val="00F72427"/>
    <w:rsid w:val="011549DE"/>
    <w:rsid w:val="013B7328"/>
    <w:rsid w:val="015703AE"/>
    <w:rsid w:val="016003BB"/>
    <w:rsid w:val="01857892"/>
    <w:rsid w:val="01A83890"/>
    <w:rsid w:val="01AA3EE4"/>
    <w:rsid w:val="01AF038F"/>
    <w:rsid w:val="01C920AD"/>
    <w:rsid w:val="01D11F7C"/>
    <w:rsid w:val="01D932E9"/>
    <w:rsid w:val="02023366"/>
    <w:rsid w:val="020773AB"/>
    <w:rsid w:val="020865B8"/>
    <w:rsid w:val="021C6A9F"/>
    <w:rsid w:val="02471D31"/>
    <w:rsid w:val="024E74DB"/>
    <w:rsid w:val="025C76A1"/>
    <w:rsid w:val="026C2E4B"/>
    <w:rsid w:val="027D0E45"/>
    <w:rsid w:val="02B1540D"/>
    <w:rsid w:val="02D12246"/>
    <w:rsid w:val="02D51D0C"/>
    <w:rsid w:val="031F5F96"/>
    <w:rsid w:val="03291AD5"/>
    <w:rsid w:val="036056D0"/>
    <w:rsid w:val="037D28D2"/>
    <w:rsid w:val="037E48AB"/>
    <w:rsid w:val="038F5498"/>
    <w:rsid w:val="03CD561D"/>
    <w:rsid w:val="03D20C39"/>
    <w:rsid w:val="04211D05"/>
    <w:rsid w:val="042367C6"/>
    <w:rsid w:val="042F36F0"/>
    <w:rsid w:val="04381FD5"/>
    <w:rsid w:val="04467B51"/>
    <w:rsid w:val="04472556"/>
    <w:rsid w:val="04473D85"/>
    <w:rsid w:val="04705774"/>
    <w:rsid w:val="04776525"/>
    <w:rsid w:val="04B93BA5"/>
    <w:rsid w:val="04BE4866"/>
    <w:rsid w:val="04C23621"/>
    <w:rsid w:val="04CF4277"/>
    <w:rsid w:val="04F5558D"/>
    <w:rsid w:val="04FB66A1"/>
    <w:rsid w:val="04FF0E4D"/>
    <w:rsid w:val="0501366B"/>
    <w:rsid w:val="050A2642"/>
    <w:rsid w:val="050B1548"/>
    <w:rsid w:val="05151E0C"/>
    <w:rsid w:val="051E385D"/>
    <w:rsid w:val="052C5F7E"/>
    <w:rsid w:val="053832E6"/>
    <w:rsid w:val="05425284"/>
    <w:rsid w:val="05472036"/>
    <w:rsid w:val="054A15FC"/>
    <w:rsid w:val="05584B16"/>
    <w:rsid w:val="059D2485"/>
    <w:rsid w:val="059E2E8B"/>
    <w:rsid w:val="059E6D27"/>
    <w:rsid w:val="05A0359C"/>
    <w:rsid w:val="05B861AC"/>
    <w:rsid w:val="05D032CD"/>
    <w:rsid w:val="05E30500"/>
    <w:rsid w:val="05F01040"/>
    <w:rsid w:val="05F56BCC"/>
    <w:rsid w:val="05FC5F56"/>
    <w:rsid w:val="05FC7766"/>
    <w:rsid w:val="06021786"/>
    <w:rsid w:val="062B503F"/>
    <w:rsid w:val="063E6255"/>
    <w:rsid w:val="064432F7"/>
    <w:rsid w:val="064A1FB6"/>
    <w:rsid w:val="064A5077"/>
    <w:rsid w:val="064C4FDB"/>
    <w:rsid w:val="066C1024"/>
    <w:rsid w:val="066F3004"/>
    <w:rsid w:val="067B3A29"/>
    <w:rsid w:val="069030D8"/>
    <w:rsid w:val="06F328E5"/>
    <w:rsid w:val="06FB65BB"/>
    <w:rsid w:val="07096369"/>
    <w:rsid w:val="070D035E"/>
    <w:rsid w:val="070E1AA5"/>
    <w:rsid w:val="072E59B3"/>
    <w:rsid w:val="07403779"/>
    <w:rsid w:val="078B43DF"/>
    <w:rsid w:val="078C380A"/>
    <w:rsid w:val="07950660"/>
    <w:rsid w:val="07BD3789"/>
    <w:rsid w:val="07DD7054"/>
    <w:rsid w:val="07DF6377"/>
    <w:rsid w:val="07F1724E"/>
    <w:rsid w:val="07F44F1D"/>
    <w:rsid w:val="08042765"/>
    <w:rsid w:val="08044B09"/>
    <w:rsid w:val="081115BD"/>
    <w:rsid w:val="081611CE"/>
    <w:rsid w:val="083B52EA"/>
    <w:rsid w:val="08450447"/>
    <w:rsid w:val="085739D5"/>
    <w:rsid w:val="08974044"/>
    <w:rsid w:val="08D163BD"/>
    <w:rsid w:val="09232B9A"/>
    <w:rsid w:val="093D4E28"/>
    <w:rsid w:val="09761802"/>
    <w:rsid w:val="09A911CE"/>
    <w:rsid w:val="09B313B9"/>
    <w:rsid w:val="09BA225D"/>
    <w:rsid w:val="09E43ED1"/>
    <w:rsid w:val="09FE0BF8"/>
    <w:rsid w:val="0A4E5D07"/>
    <w:rsid w:val="0A4E6020"/>
    <w:rsid w:val="0A641B4B"/>
    <w:rsid w:val="0A7353E9"/>
    <w:rsid w:val="0A7B3C6F"/>
    <w:rsid w:val="0A9C2C75"/>
    <w:rsid w:val="0AE13D7D"/>
    <w:rsid w:val="0AE33D55"/>
    <w:rsid w:val="0AFD0E94"/>
    <w:rsid w:val="0AFF1FF2"/>
    <w:rsid w:val="0B043AF5"/>
    <w:rsid w:val="0B14197B"/>
    <w:rsid w:val="0B466FBF"/>
    <w:rsid w:val="0B5C604D"/>
    <w:rsid w:val="0B671AEC"/>
    <w:rsid w:val="0B6C0955"/>
    <w:rsid w:val="0B6D546D"/>
    <w:rsid w:val="0B6D7BEC"/>
    <w:rsid w:val="0B6E74B2"/>
    <w:rsid w:val="0B713E5B"/>
    <w:rsid w:val="0B7342CF"/>
    <w:rsid w:val="0B7419EE"/>
    <w:rsid w:val="0B7671AC"/>
    <w:rsid w:val="0BC70944"/>
    <w:rsid w:val="0BE05848"/>
    <w:rsid w:val="0BFC1F86"/>
    <w:rsid w:val="0C075A9C"/>
    <w:rsid w:val="0C0B5D12"/>
    <w:rsid w:val="0C2740B4"/>
    <w:rsid w:val="0C2766A3"/>
    <w:rsid w:val="0C2A50F3"/>
    <w:rsid w:val="0C311B2A"/>
    <w:rsid w:val="0C331DFD"/>
    <w:rsid w:val="0C3544D5"/>
    <w:rsid w:val="0C550044"/>
    <w:rsid w:val="0C561860"/>
    <w:rsid w:val="0C686811"/>
    <w:rsid w:val="0C6B2A3A"/>
    <w:rsid w:val="0C8111B2"/>
    <w:rsid w:val="0C964247"/>
    <w:rsid w:val="0CA134BA"/>
    <w:rsid w:val="0CCF11FF"/>
    <w:rsid w:val="0D100C8E"/>
    <w:rsid w:val="0D13677D"/>
    <w:rsid w:val="0D244EC4"/>
    <w:rsid w:val="0D252167"/>
    <w:rsid w:val="0D3846E9"/>
    <w:rsid w:val="0D3E698C"/>
    <w:rsid w:val="0D452B3A"/>
    <w:rsid w:val="0D500953"/>
    <w:rsid w:val="0D55089E"/>
    <w:rsid w:val="0D5960B5"/>
    <w:rsid w:val="0D707630"/>
    <w:rsid w:val="0D770CB2"/>
    <w:rsid w:val="0D7A0195"/>
    <w:rsid w:val="0D8C0365"/>
    <w:rsid w:val="0DA12DA1"/>
    <w:rsid w:val="0DA50092"/>
    <w:rsid w:val="0DAF3CDE"/>
    <w:rsid w:val="0DC87E78"/>
    <w:rsid w:val="0DD81559"/>
    <w:rsid w:val="0DE64A3E"/>
    <w:rsid w:val="0DFE02F5"/>
    <w:rsid w:val="0E080415"/>
    <w:rsid w:val="0E4E5973"/>
    <w:rsid w:val="0E6124F7"/>
    <w:rsid w:val="0E712DED"/>
    <w:rsid w:val="0E786004"/>
    <w:rsid w:val="0E84410D"/>
    <w:rsid w:val="0EB92265"/>
    <w:rsid w:val="0EBD0CE8"/>
    <w:rsid w:val="0EED3F6B"/>
    <w:rsid w:val="0EED621E"/>
    <w:rsid w:val="0EF14BBB"/>
    <w:rsid w:val="0EF94ED6"/>
    <w:rsid w:val="0F086710"/>
    <w:rsid w:val="0F1C01BF"/>
    <w:rsid w:val="0F2E41A2"/>
    <w:rsid w:val="0F4551AC"/>
    <w:rsid w:val="0F4A42BD"/>
    <w:rsid w:val="0F4C49F0"/>
    <w:rsid w:val="0F5A077C"/>
    <w:rsid w:val="0F641C23"/>
    <w:rsid w:val="0F6878BC"/>
    <w:rsid w:val="0F890A2A"/>
    <w:rsid w:val="0F8B4C0F"/>
    <w:rsid w:val="0F913175"/>
    <w:rsid w:val="0F9D15BB"/>
    <w:rsid w:val="0FA30AD0"/>
    <w:rsid w:val="0FA527D1"/>
    <w:rsid w:val="0FBA48DB"/>
    <w:rsid w:val="0FCF726D"/>
    <w:rsid w:val="0FE441D7"/>
    <w:rsid w:val="0FE72E14"/>
    <w:rsid w:val="0FFF5A2B"/>
    <w:rsid w:val="10061222"/>
    <w:rsid w:val="100D7914"/>
    <w:rsid w:val="100D7EAF"/>
    <w:rsid w:val="10351B69"/>
    <w:rsid w:val="10360469"/>
    <w:rsid w:val="10473918"/>
    <w:rsid w:val="10693C34"/>
    <w:rsid w:val="109F526B"/>
    <w:rsid w:val="10B15415"/>
    <w:rsid w:val="10C42D87"/>
    <w:rsid w:val="10C520FB"/>
    <w:rsid w:val="10C6240C"/>
    <w:rsid w:val="10C90BF3"/>
    <w:rsid w:val="10F259AE"/>
    <w:rsid w:val="10F52588"/>
    <w:rsid w:val="11051AA0"/>
    <w:rsid w:val="111048B7"/>
    <w:rsid w:val="111247A7"/>
    <w:rsid w:val="11131D53"/>
    <w:rsid w:val="115B4CA3"/>
    <w:rsid w:val="117D710C"/>
    <w:rsid w:val="11812BEF"/>
    <w:rsid w:val="118C6A6A"/>
    <w:rsid w:val="119A0289"/>
    <w:rsid w:val="11DA2C85"/>
    <w:rsid w:val="11FB1D35"/>
    <w:rsid w:val="120C2527"/>
    <w:rsid w:val="12194FE1"/>
    <w:rsid w:val="12344AB5"/>
    <w:rsid w:val="12394B20"/>
    <w:rsid w:val="12410CBC"/>
    <w:rsid w:val="126D0027"/>
    <w:rsid w:val="12764D5C"/>
    <w:rsid w:val="128B02C6"/>
    <w:rsid w:val="12982DCB"/>
    <w:rsid w:val="129E7088"/>
    <w:rsid w:val="12AB1F21"/>
    <w:rsid w:val="12BD44CC"/>
    <w:rsid w:val="12CB45D1"/>
    <w:rsid w:val="12CE7960"/>
    <w:rsid w:val="12CF6630"/>
    <w:rsid w:val="130647E4"/>
    <w:rsid w:val="1313125C"/>
    <w:rsid w:val="13143E35"/>
    <w:rsid w:val="131C2D7F"/>
    <w:rsid w:val="13285143"/>
    <w:rsid w:val="13527821"/>
    <w:rsid w:val="136F46D0"/>
    <w:rsid w:val="137F1AD1"/>
    <w:rsid w:val="13923651"/>
    <w:rsid w:val="139A2AF2"/>
    <w:rsid w:val="13B57653"/>
    <w:rsid w:val="13BC37F3"/>
    <w:rsid w:val="13CF74EE"/>
    <w:rsid w:val="13F25E78"/>
    <w:rsid w:val="13FF1767"/>
    <w:rsid w:val="140E0A85"/>
    <w:rsid w:val="14156F42"/>
    <w:rsid w:val="141B3337"/>
    <w:rsid w:val="14346C5B"/>
    <w:rsid w:val="144544C5"/>
    <w:rsid w:val="144A005F"/>
    <w:rsid w:val="14706881"/>
    <w:rsid w:val="1481698F"/>
    <w:rsid w:val="14915255"/>
    <w:rsid w:val="14B155D9"/>
    <w:rsid w:val="14C97911"/>
    <w:rsid w:val="14F028E6"/>
    <w:rsid w:val="14F26785"/>
    <w:rsid w:val="15046A6D"/>
    <w:rsid w:val="15470E03"/>
    <w:rsid w:val="15813397"/>
    <w:rsid w:val="15C17347"/>
    <w:rsid w:val="15C61455"/>
    <w:rsid w:val="15CA26BC"/>
    <w:rsid w:val="15DE7654"/>
    <w:rsid w:val="15E047D9"/>
    <w:rsid w:val="15E4331A"/>
    <w:rsid w:val="15E66B6F"/>
    <w:rsid w:val="15F55475"/>
    <w:rsid w:val="15F61163"/>
    <w:rsid w:val="15FE61C1"/>
    <w:rsid w:val="16385B07"/>
    <w:rsid w:val="16541440"/>
    <w:rsid w:val="16543805"/>
    <w:rsid w:val="166A2B1D"/>
    <w:rsid w:val="167B24FA"/>
    <w:rsid w:val="16942C83"/>
    <w:rsid w:val="169C3449"/>
    <w:rsid w:val="16D17274"/>
    <w:rsid w:val="16E42CD4"/>
    <w:rsid w:val="16F94BCF"/>
    <w:rsid w:val="170040E0"/>
    <w:rsid w:val="17024EF0"/>
    <w:rsid w:val="171156AE"/>
    <w:rsid w:val="171D179B"/>
    <w:rsid w:val="174B2C45"/>
    <w:rsid w:val="17623BE3"/>
    <w:rsid w:val="176270E3"/>
    <w:rsid w:val="179013FD"/>
    <w:rsid w:val="17AC4BF7"/>
    <w:rsid w:val="182658FE"/>
    <w:rsid w:val="18272F41"/>
    <w:rsid w:val="183A67AD"/>
    <w:rsid w:val="185815B1"/>
    <w:rsid w:val="1858193E"/>
    <w:rsid w:val="186F4E7F"/>
    <w:rsid w:val="1890124F"/>
    <w:rsid w:val="18B40355"/>
    <w:rsid w:val="18BD68B4"/>
    <w:rsid w:val="190C0A77"/>
    <w:rsid w:val="1916595A"/>
    <w:rsid w:val="192B5196"/>
    <w:rsid w:val="19302EC6"/>
    <w:rsid w:val="19432C75"/>
    <w:rsid w:val="19576451"/>
    <w:rsid w:val="19AD208F"/>
    <w:rsid w:val="19C17841"/>
    <w:rsid w:val="19C45CB3"/>
    <w:rsid w:val="19CD072A"/>
    <w:rsid w:val="19D05F9C"/>
    <w:rsid w:val="19DB2664"/>
    <w:rsid w:val="1A0403F2"/>
    <w:rsid w:val="1A0F5530"/>
    <w:rsid w:val="1A19784F"/>
    <w:rsid w:val="1A2900A4"/>
    <w:rsid w:val="1A2A6BF9"/>
    <w:rsid w:val="1A42753E"/>
    <w:rsid w:val="1A477C78"/>
    <w:rsid w:val="1A712F91"/>
    <w:rsid w:val="1A9521DB"/>
    <w:rsid w:val="1AA95C86"/>
    <w:rsid w:val="1ABB075C"/>
    <w:rsid w:val="1ABE0F59"/>
    <w:rsid w:val="1AC21955"/>
    <w:rsid w:val="1AC35857"/>
    <w:rsid w:val="1ACC34A2"/>
    <w:rsid w:val="1ADF7FCC"/>
    <w:rsid w:val="1AEC6635"/>
    <w:rsid w:val="1AF60825"/>
    <w:rsid w:val="1B4D5837"/>
    <w:rsid w:val="1B523BAF"/>
    <w:rsid w:val="1B567B2A"/>
    <w:rsid w:val="1B7553BD"/>
    <w:rsid w:val="1B8E4AD4"/>
    <w:rsid w:val="1B913B3D"/>
    <w:rsid w:val="1B9C0DB4"/>
    <w:rsid w:val="1B9E7CBE"/>
    <w:rsid w:val="1BA00A82"/>
    <w:rsid w:val="1BA213C5"/>
    <w:rsid w:val="1BA27E17"/>
    <w:rsid w:val="1BAA71D0"/>
    <w:rsid w:val="1BD33751"/>
    <w:rsid w:val="1BD9436E"/>
    <w:rsid w:val="1BDF0C48"/>
    <w:rsid w:val="1BFC70A9"/>
    <w:rsid w:val="1C2D77F8"/>
    <w:rsid w:val="1C404B5D"/>
    <w:rsid w:val="1C586E33"/>
    <w:rsid w:val="1C617052"/>
    <w:rsid w:val="1C6C6388"/>
    <w:rsid w:val="1C7A3AFC"/>
    <w:rsid w:val="1CA66692"/>
    <w:rsid w:val="1CBE5427"/>
    <w:rsid w:val="1CC46821"/>
    <w:rsid w:val="1CE001BC"/>
    <w:rsid w:val="1CFE4FFA"/>
    <w:rsid w:val="1D1B59F9"/>
    <w:rsid w:val="1D1D4328"/>
    <w:rsid w:val="1D2C4C8B"/>
    <w:rsid w:val="1D356AE1"/>
    <w:rsid w:val="1D3571E1"/>
    <w:rsid w:val="1D3C3273"/>
    <w:rsid w:val="1D4B54FA"/>
    <w:rsid w:val="1D5A0B88"/>
    <w:rsid w:val="1D6C7156"/>
    <w:rsid w:val="1D83564E"/>
    <w:rsid w:val="1DB238B2"/>
    <w:rsid w:val="1DF4306F"/>
    <w:rsid w:val="1E2636A1"/>
    <w:rsid w:val="1E4F6B09"/>
    <w:rsid w:val="1E961294"/>
    <w:rsid w:val="1EBC2769"/>
    <w:rsid w:val="1EC935D0"/>
    <w:rsid w:val="1ECD3CF0"/>
    <w:rsid w:val="1ECF4973"/>
    <w:rsid w:val="1EDF661E"/>
    <w:rsid w:val="1EEF2BBF"/>
    <w:rsid w:val="1EFA5C17"/>
    <w:rsid w:val="1F0F552C"/>
    <w:rsid w:val="1F0F6B02"/>
    <w:rsid w:val="1F121999"/>
    <w:rsid w:val="1F2803C0"/>
    <w:rsid w:val="1F3678D5"/>
    <w:rsid w:val="1F3E4592"/>
    <w:rsid w:val="1F406439"/>
    <w:rsid w:val="1F410C66"/>
    <w:rsid w:val="1F533718"/>
    <w:rsid w:val="1F544467"/>
    <w:rsid w:val="1F6C0A8D"/>
    <w:rsid w:val="1F7701E0"/>
    <w:rsid w:val="1F8B5ABC"/>
    <w:rsid w:val="1F8C29FD"/>
    <w:rsid w:val="1F921BE1"/>
    <w:rsid w:val="1FA86DFC"/>
    <w:rsid w:val="1FAF30A2"/>
    <w:rsid w:val="1FC84C3F"/>
    <w:rsid w:val="1FD46D7F"/>
    <w:rsid w:val="1FDB1369"/>
    <w:rsid w:val="1FFA3FF7"/>
    <w:rsid w:val="203212F7"/>
    <w:rsid w:val="20487727"/>
    <w:rsid w:val="205B136C"/>
    <w:rsid w:val="205E6150"/>
    <w:rsid w:val="20734331"/>
    <w:rsid w:val="20837878"/>
    <w:rsid w:val="20927EE7"/>
    <w:rsid w:val="20977997"/>
    <w:rsid w:val="20B544AF"/>
    <w:rsid w:val="20BE65FF"/>
    <w:rsid w:val="20CB43A4"/>
    <w:rsid w:val="20F61B2D"/>
    <w:rsid w:val="21352A5A"/>
    <w:rsid w:val="2141620B"/>
    <w:rsid w:val="214D3668"/>
    <w:rsid w:val="215128A0"/>
    <w:rsid w:val="215632A7"/>
    <w:rsid w:val="215D4623"/>
    <w:rsid w:val="21637124"/>
    <w:rsid w:val="21721CFE"/>
    <w:rsid w:val="21855478"/>
    <w:rsid w:val="21A23037"/>
    <w:rsid w:val="21E7265A"/>
    <w:rsid w:val="21E87515"/>
    <w:rsid w:val="220F1776"/>
    <w:rsid w:val="22307C2B"/>
    <w:rsid w:val="22327C17"/>
    <w:rsid w:val="224470EA"/>
    <w:rsid w:val="226D5F4E"/>
    <w:rsid w:val="22793ED8"/>
    <w:rsid w:val="22811152"/>
    <w:rsid w:val="22831AD8"/>
    <w:rsid w:val="229E2361"/>
    <w:rsid w:val="22A14683"/>
    <w:rsid w:val="22A356A4"/>
    <w:rsid w:val="22B60542"/>
    <w:rsid w:val="22C071DD"/>
    <w:rsid w:val="22CC0BFE"/>
    <w:rsid w:val="22E056F9"/>
    <w:rsid w:val="22F84566"/>
    <w:rsid w:val="2323063B"/>
    <w:rsid w:val="233626D1"/>
    <w:rsid w:val="235714CA"/>
    <w:rsid w:val="23915CE5"/>
    <w:rsid w:val="24010EEF"/>
    <w:rsid w:val="240A5DB2"/>
    <w:rsid w:val="240C7B99"/>
    <w:rsid w:val="241671CA"/>
    <w:rsid w:val="242D3CF5"/>
    <w:rsid w:val="24350864"/>
    <w:rsid w:val="24570A56"/>
    <w:rsid w:val="24622861"/>
    <w:rsid w:val="246E4C43"/>
    <w:rsid w:val="24A87454"/>
    <w:rsid w:val="24D0228D"/>
    <w:rsid w:val="24E243E4"/>
    <w:rsid w:val="24E7298B"/>
    <w:rsid w:val="24FB7C36"/>
    <w:rsid w:val="25015F56"/>
    <w:rsid w:val="25043419"/>
    <w:rsid w:val="25063F55"/>
    <w:rsid w:val="250E08C5"/>
    <w:rsid w:val="257C632D"/>
    <w:rsid w:val="258E67EC"/>
    <w:rsid w:val="25994282"/>
    <w:rsid w:val="25A347AF"/>
    <w:rsid w:val="25AC4839"/>
    <w:rsid w:val="25B12148"/>
    <w:rsid w:val="25CE1F83"/>
    <w:rsid w:val="25E012A1"/>
    <w:rsid w:val="25E152A5"/>
    <w:rsid w:val="266E52B1"/>
    <w:rsid w:val="266F5986"/>
    <w:rsid w:val="26A6333D"/>
    <w:rsid w:val="26A91394"/>
    <w:rsid w:val="26B63CD6"/>
    <w:rsid w:val="26B6550F"/>
    <w:rsid w:val="26E46D7D"/>
    <w:rsid w:val="26E65C01"/>
    <w:rsid w:val="26E71374"/>
    <w:rsid w:val="26EF0E1C"/>
    <w:rsid w:val="271F09D0"/>
    <w:rsid w:val="27205CE8"/>
    <w:rsid w:val="27561913"/>
    <w:rsid w:val="2762266E"/>
    <w:rsid w:val="276965B2"/>
    <w:rsid w:val="279A791E"/>
    <w:rsid w:val="279E472B"/>
    <w:rsid w:val="27CA07EC"/>
    <w:rsid w:val="27CB3D2C"/>
    <w:rsid w:val="27E2232F"/>
    <w:rsid w:val="27FA57DA"/>
    <w:rsid w:val="27FC143D"/>
    <w:rsid w:val="2805264D"/>
    <w:rsid w:val="28140CA4"/>
    <w:rsid w:val="28196DBE"/>
    <w:rsid w:val="281D2509"/>
    <w:rsid w:val="2822703F"/>
    <w:rsid w:val="283279F4"/>
    <w:rsid w:val="283A5BFB"/>
    <w:rsid w:val="284304EB"/>
    <w:rsid w:val="286054A8"/>
    <w:rsid w:val="287E295F"/>
    <w:rsid w:val="28996F02"/>
    <w:rsid w:val="289B31AE"/>
    <w:rsid w:val="28BA4525"/>
    <w:rsid w:val="28BD7469"/>
    <w:rsid w:val="28DB236D"/>
    <w:rsid w:val="28E26885"/>
    <w:rsid w:val="28E821DA"/>
    <w:rsid w:val="29264DB7"/>
    <w:rsid w:val="292B38D8"/>
    <w:rsid w:val="293D0108"/>
    <w:rsid w:val="2954201B"/>
    <w:rsid w:val="296A0734"/>
    <w:rsid w:val="297B58DF"/>
    <w:rsid w:val="29867F1C"/>
    <w:rsid w:val="299655CA"/>
    <w:rsid w:val="29BB1D8D"/>
    <w:rsid w:val="29BC26E3"/>
    <w:rsid w:val="29C424E1"/>
    <w:rsid w:val="29FF3A3B"/>
    <w:rsid w:val="2A06630C"/>
    <w:rsid w:val="2A2A58E1"/>
    <w:rsid w:val="2A4401CA"/>
    <w:rsid w:val="2A483475"/>
    <w:rsid w:val="2A543629"/>
    <w:rsid w:val="2A555525"/>
    <w:rsid w:val="2A636E71"/>
    <w:rsid w:val="2A715155"/>
    <w:rsid w:val="2A7824AF"/>
    <w:rsid w:val="2A7913D6"/>
    <w:rsid w:val="2AB47DFE"/>
    <w:rsid w:val="2B074408"/>
    <w:rsid w:val="2B1D0145"/>
    <w:rsid w:val="2B1E113F"/>
    <w:rsid w:val="2B1F1806"/>
    <w:rsid w:val="2B467831"/>
    <w:rsid w:val="2B4B564A"/>
    <w:rsid w:val="2B5A6828"/>
    <w:rsid w:val="2B760B21"/>
    <w:rsid w:val="2B761258"/>
    <w:rsid w:val="2B7D7349"/>
    <w:rsid w:val="2B926E09"/>
    <w:rsid w:val="2BA002C2"/>
    <w:rsid w:val="2BAA3BE9"/>
    <w:rsid w:val="2BD729EE"/>
    <w:rsid w:val="2C0E37A0"/>
    <w:rsid w:val="2C381DAF"/>
    <w:rsid w:val="2C3E67B6"/>
    <w:rsid w:val="2C4079BA"/>
    <w:rsid w:val="2CA02769"/>
    <w:rsid w:val="2CA928A6"/>
    <w:rsid w:val="2CAB6BF6"/>
    <w:rsid w:val="2CD245B4"/>
    <w:rsid w:val="2CE24D40"/>
    <w:rsid w:val="2D046095"/>
    <w:rsid w:val="2D0D2EB9"/>
    <w:rsid w:val="2D0D7132"/>
    <w:rsid w:val="2D1513FF"/>
    <w:rsid w:val="2D1954F5"/>
    <w:rsid w:val="2D1B6FA3"/>
    <w:rsid w:val="2D2F6F0F"/>
    <w:rsid w:val="2D382CDB"/>
    <w:rsid w:val="2D4E1583"/>
    <w:rsid w:val="2D582940"/>
    <w:rsid w:val="2D8A7D64"/>
    <w:rsid w:val="2D901275"/>
    <w:rsid w:val="2D924259"/>
    <w:rsid w:val="2D926AE9"/>
    <w:rsid w:val="2DB859A4"/>
    <w:rsid w:val="2DED5AF5"/>
    <w:rsid w:val="2DF04947"/>
    <w:rsid w:val="2DF24FE3"/>
    <w:rsid w:val="2E1357E1"/>
    <w:rsid w:val="2E2A6949"/>
    <w:rsid w:val="2E360F5E"/>
    <w:rsid w:val="2E451B9D"/>
    <w:rsid w:val="2E60537C"/>
    <w:rsid w:val="2E610782"/>
    <w:rsid w:val="2E6D66F5"/>
    <w:rsid w:val="2E751DAD"/>
    <w:rsid w:val="2E825A85"/>
    <w:rsid w:val="2E853734"/>
    <w:rsid w:val="2E885D9A"/>
    <w:rsid w:val="2E915731"/>
    <w:rsid w:val="2E954831"/>
    <w:rsid w:val="2EA7534B"/>
    <w:rsid w:val="2EB41672"/>
    <w:rsid w:val="2ED22EC6"/>
    <w:rsid w:val="2EE048A4"/>
    <w:rsid w:val="2EEE3412"/>
    <w:rsid w:val="2EEF6BB9"/>
    <w:rsid w:val="2F2C1F20"/>
    <w:rsid w:val="2F2F3211"/>
    <w:rsid w:val="2F433B22"/>
    <w:rsid w:val="2F4A5E7C"/>
    <w:rsid w:val="2F5D475B"/>
    <w:rsid w:val="2F63373B"/>
    <w:rsid w:val="2F6C40B0"/>
    <w:rsid w:val="2F793D52"/>
    <w:rsid w:val="2F8D291B"/>
    <w:rsid w:val="2F8E34B5"/>
    <w:rsid w:val="2FA342A6"/>
    <w:rsid w:val="2FAC55A2"/>
    <w:rsid w:val="2FB9340E"/>
    <w:rsid w:val="2FC665F8"/>
    <w:rsid w:val="2FDD0B3E"/>
    <w:rsid w:val="2FDE167E"/>
    <w:rsid w:val="303A40A5"/>
    <w:rsid w:val="303E6532"/>
    <w:rsid w:val="3063718B"/>
    <w:rsid w:val="306475AD"/>
    <w:rsid w:val="30815C09"/>
    <w:rsid w:val="30AF621F"/>
    <w:rsid w:val="30FB74D7"/>
    <w:rsid w:val="31317F4C"/>
    <w:rsid w:val="314F1F91"/>
    <w:rsid w:val="31563BC0"/>
    <w:rsid w:val="315655A0"/>
    <w:rsid w:val="31687DFA"/>
    <w:rsid w:val="31BE0383"/>
    <w:rsid w:val="31D20D1C"/>
    <w:rsid w:val="31E86D2A"/>
    <w:rsid w:val="31E973E4"/>
    <w:rsid w:val="31FF67AF"/>
    <w:rsid w:val="321A2777"/>
    <w:rsid w:val="321E4738"/>
    <w:rsid w:val="32301654"/>
    <w:rsid w:val="323F78BF"/>
    <w:rsid w:val="32503CE6"/>
    <w:rsid w:val="325A1872"/>
    <w:rsid w:val="326A6D9A"/>
    <w:rsid w:val="32771D1F"/>
    <w:rsid w:val="32881BB2"/>
    <w:rsid w:val="32886940"/>
    <w:rsid w:val="3293049F"/>
    <w:rsid w:val="3324547D"/>
    <w:rsid w:val="333602DA"/>
    <w:rsid w:val="335432EB"/>
    <w:rsid w:val="335E714B"/>
    <w:rsid w:val="33727CC5"/>
    <w:rsid w:val="33825536"/>
    <w:rsid w:val="33A81746"/>
    <w:rsid w:val="33D565D2"/>
    <w:rsid w:val="33D96867"/>
    <w:rsid w:val="33F63CF3"/>
    <w:rsid w:val="34402D33"/>
    <w:rsid w:val="34565939"/>
    <w:rsid w:val="34585348"/>
    <w:rsid w:val="345C2A07"/>
    <w:rsid w:val="3465611B"/>
    <w:rsid w:val="346A5311"/>
    <w:rsid w:val="346A5AA4"/>
    <w:rsid w:val="347D6602"/>
    <w:rsid w:val="348408FE"/>
    <w:rsid w:val="349349F5"/>
    <w:rsid w:val="34B421F5"/>
    <w:rsid w:val="34BA22B6"/>
    <w:rsid w:val="34D5589D"/>
    <w:rsid w:val="34E46F35"/>
    <w:rsid w:val="35262F33"/>
    <w:rsid w:val="353E5DC0"/>
    <w:rsid w:val="354B35D2"/>
    <w:rsid w:val="354F3388"/>
    <w:rsid w:val="35531FA0"/>
    <w:rsid w:val="355A537E"/>
    <w:rsid w:val="35602471"/>
    <w:rsid w:val="356E7403"/>
    <w:rsid w:val="35947D3B"/>
    <w:rsid w:val="35D66BE3"/>
    <w:rsid w:val="35EB1464"/>
    <w:rsid w:val="361A3AB2"/>
    <w:rsid w:val="3624712A"/>
    <w:rsid w:val="362D6F1B"/>
    <w:rsid w:val="36520F3A"/>
    <w:rsid w:val="365726FB"/>
    <w:rsid w:val="366378D6"/>
    <w:rsid w:val="366B2732"/>
    <w:rsid w:val="36757F80"/>
    <w:rsid w:val="36861C2F"/>
    <w:rsid w:val="368F4C39"/>
    <w:rsid w:val="36BA03E3"/>
    <w:rsid w:val="36D34100"/>
    <w:rsid w:val="36F170C9"/>
    <w:rsid w:val="36F56FE5"/>
    <w:rsid w:val="36F571EC"/>
    <w:rsid w:val="36FE1416"/>
    <w:rsid w:val="371061DF"/>
    <w:rsid w:val="376A708A"/>
    <w:rsid w:val="37826DF9"/>
    <w:rsid w:val="378B7691"/>
    <w:rsid w:val="378C6F52"/>
    <w:rsid w:val="379726FB"/>
    <w:rsid w:val="37A5137F"/>
    <w:rsid w:val="37A74A51"/>
    <w:rsid w:val="37B13912"/>
    <w:rsid w:val="37B6109B"/>
    <w:rsid w:val="37CE0B72"/>
    <w:rsid w:val="37DB2B9E"/>
    <w:rsid w:val="37E45A1A"/>
    <w:rsid w:val="38096A92"/>
    <w:rsid w:val="38115A27"/>
    <w:rsid w:val="381E175C"/>
    <w:rsid w:val="382C51E4"/>
    <w:rsid w:val="383D7270"/>
    <w:rsid w:val="383F27A3"/>
    <w:rsid w:val="38413E89"/>
    <w:rsid w:val="385B4622"/>
    <w:rsid w:val="38686FE4"/>
    <w:rsid w:val="387A69B4"/>
    <w:rsid w:val="389F11C4"/>
    <w:rsid w:val="38A154BC"/>
    <w:rsid w:val="38A348AC"/>
    <w:rsid w:val="38CB76BE"/>
    <w:rsid w:val="38CF7B02"/>
    <w:rsid w:val="38D83138"/>
    <w:rsid w:val="38E41558"/>
    <w:rsid w:val="38E96FF2"/>
    <w:rsid w:val="3908036E"/>
    <w:rsid w:val="39184233"/>
    <w:rsid w:val="391C64DD"/>
    <w:rsid w:val="39445C61"/>
    <w:rsid w:val="39701FA2"/>
    <w:rsid w:val="397E7996"/>
    <w:rsid w:val="39842788"/>
    <w:rsid w:val="39A234DD"/>
    <w:rsid w:val="39B809FF"/>
    <w:rsid w:val="39E974EC"/>
    <w:rsid w:val="3A034B41"/>
    <w:rsid w:val="3A0E7294"/>
    <w:rsid w:val="3A1C56CC"/>
    <w:rsid w:val="3A3162B2"/>
    <w:rsid w:val="3A5A078D"/>
    <w:rsid w:val="3A5B1ED4"/>
    <w:rsid w:val="3A6537EF"/>
    <w:rsid w:val="3A6B4FE3"/>
    <w:rsid w:val="3A700B8C"/>
    <w:rsid w:val="3A806D4A"/>
    <w:rsid w:val="3AA53965"/>
    <w:rsid w:val="3AA541D8"/>
    <w:rsid w:val="3AC16733"/>
    <w:rsid w:val="3AC27B97"/>
    <w:rsid w:val="3AD06EEA"/>
    <w:rsid w:val="3ADF0F95"/>
    <w:rsid w:val="3AE44EBE"/>
    <w:rsid w:val="3B2F3AAC"/>
    <w:rsid w:val="3B576AB6"/>
    <w:rsid w:val="3BAB2722"/>
    <w:rsid w:val="3BC36E94"/>
    <w:rsid w:val="3C1061CE"/>
    <w:rsid w:val="3C2E4847"/>
    <w:rsid w:val="3C2F3FF0"/>
    <w:rsid w:val="3C312261"/>
    <w:rsid w:val="3C4A1D88"/>
    <w:rsid w:val="3C607DAA"/>
    <w:rsid w:val="3C7D2E51"/>
    <w:rsid w:val="3C9F4C93"/>
    <w:rsid w:val="3CB5402C"/>
    <w:rsid w:val="3CC41FD1"/>
    <w:rsid w:val="3CC70EBF"/>
    <w:rsid w:val="3CEB053F"/>
    <w:rsid w:val="3CF86E2E"/>
    <w:rsid w:val="3CFB611A"/>
    <w:rsid w:val="3D123715"/>
    <w:rsid w:val="3D980DF1"/>
    <w:rsid w:val="3DB520C3"/>
    <w:rsid w:val="3DB7176A"/>
    <w:rsid w:val="3DC13532"/>
    <w:rsid w:val="3DC700F3"/>
    <w:rsid w:val="3DD0350A"/>
    <w:rsid w:val="3DD44AFC"/>
    <w:rsid w:val="3DDD4670"/>
    <w:rsid w:val="3E042474"/>
    <w:rsid w:val="3E0B6B42"/>
    <w:rsid w:val="3E151368"/>
    <w:rsid w:val="3E4234E4"/>
    <w:rsid w:val="3E594A44"/>
    <w:rsid w:val="3E602146"/>
    <w:rsid w:val="3E747792"/>
    <w:rsid w:val="3E962F73"/>
    <w:rsid w:val="3EA91B62"/>
    <w:rsid w:val="3EAD6CCE"/>
    <w:rsid w:val="3ECD27BA"/>
    <w:rsid w:val="3ED839E0"/>
    <w:rsid w:val="3EF335D4"/>
    <w:rsid w:val="3F487C90"/>
    <w:rsid w:val="3F4E06FC"/>
    <w:rsid w:val="3F5601B0"/>
    <w:rsid w:val="3F641DF2"/>
    <w:rsid w:val="3F66692F"/>
    <w:rsid w:val="3F6D009A"/>
    <w:rsid w:val="3F6D2A62"/>
    <w:rsid w:val="3FC05DAE"/>
    <w:rsid w:val="3FC7255E"/>
    <w:rsid w:val="3FC80EFA"/>
    <w:rsid w:val="3FDD6F2B"/>
    <w:rsid w:val="3FF42B8F"/>
    <w:rsid w:val="3FF63640"/>
    <w:rsid w:val="402A0212"/>
    <w:rsid w:val="4042270A"/>
    <w:rsid w:val="40424ACD"/>
    <w:rsid w:val="40763DFC"/>
    <w:rsid w:val="409E260F"/>
    <w:rsid w:val="40A61ADA"/>
    <w:rsid w:val="40B077D5"/>
    <w:rsid w:val="40C94C39"/>
    <w:rsid w:val="40DD3895"/>
    <w:rsid w:val="40E3435E"/>
    <w:rsid w:val="410F1092"/>
    <w:rsid w:val="413B05DC"/>
    <w:rsid w:val="413C7F4E"/>
    <w:rsid w:val="41411717"/>
    <w:rsid w:val="41430D3F"/>
    <w:rsid w:val="41591760"/>
    <w:rsid w:val="415971A1"/>
    <w:rsid w:val="415F172A"/>
    <w:rsid w:val="41A72B2A"/>
    <w:rsid w:val="41EA50C3"/>
    <w:rsid w:val="4208596E"/>
    <w:rsid w:val="42120546"/>
    <w:rsid w:val="42447FA3"/>
    <w:rsid w:val="425F38DD"/>
    <w:rsid w:val="426D1D64"/>
    <w:rsid w:val="42721361"/>
    <w:rsid w:val="428F73EA"/>
    <w:rsid w:val="42A926B3"/>
    <w:rsid w:val="42B42D78"/>
    <w:rsid w:val="42B91B77"/>
    <w:rsid w:val="42E55490"/>
    <w:rsid w:val="42E82DC7"/>
    <w:rsid w:val="42F2773C"/>
    <w:rsid w:val="43026027"/>
    <w:rsid w:val="43104B73"/>
    <w:rsid w:val="43183B3A"/>
    <w:rsid w:val="432269F2"/>
    <w:rsid w:val="43266EB1"/>
    <w:rsid w:val="434F6F6E"/>
    <w:rsid w:val="43676A3D"/>
    <w:rsid w:val="43705830"/>
    <w:rsid w:val="438B2D8F"/>
    <w:rsid w:val="439716F6"/>
    <w:rsid w:val="439D7618"/>
    <w:rsid w:val="43E74C3B"/>
    <w:rsid w:val="43E75250"/>
    <w:rsid w:val="44056A05"/>
    <w:rsid w:val="4417400D"/>
    <w:rsid w:val="441B36FC"/>
    <w:rsid w:val="44320A30"/>
    <w:rsid w:val="44346C6F"/>
    <w:rsid w:val="443F1A98"/>
    <w:rsid w:val="44447834"/>
    <w:rsid w:val="44516B9A"/>
    <w:rsid w:val="4456788A"/>
    <w:rsid w:val="44777DD3"/>
    <w:rsid w:val="447F49C8"/>
    <w:rsid w:val="44820DDC"/>
    <w:rsid w:val="449F0FC5"/>
    <w:rsid w:val="44A16A5C"/>
    <w:rsid w:val="44B638C1"/>
    <w:rsid w:val="44B75879"/>
    <w:rsid w:val="44B77C25"/>
    <w:rsid w:val="44B86E9E"/>
    <w:rsid w:val="44C03E51"/>
    <w:rsid w:val="44CB2C42"/>
    <w:rsid w:val="44D20D17"/>
    <w:rsid w:val="44D62194"/>
    <w:rsid w:val="44D754F3"/>
    <w:rsid w:val="44D75E6A"/>
    <w:rsid w:val="44D963A9"/>
    <w:rsid w:val="44E3694D"/>
    <w:rsid w:val="45064297"/>
    <w:rsid w:val="450F23E9"/>
    <w:rsid w:val="455E19DC"/>
    <w:rsid w:val="45670B46"/>
    <w:rsid w:val="456C4CE5"/>
    <w:rsid w:val="45835194"/>
    <w:rsid w:val="45A50B42"/>
    <w:rsid w:val="45AB3F3E"/>
    <w:rsid w:val="45B70E22"/>
    <w:rsid w:val="45C90FC2"/>
    <w:rsid w:val="45CB0586"/>
    <w:rsid w:val="45E66358"/>
    <w:rsid w:val="4600017B"/>
    <w:rsid w:val="46025B32"/>
    <w:rsid w:val="4604033F"/>
    <w:rsid w:val="46096594"/>
    <w:rsid w:val="461E013D"/>
    <w:rsid w:val="462E3C75"/>
    <w:rsid w:val="46403696"/>
    <w:rsid w:val="465E2824"/>
    <w:rsid w:val="468B2FFA"/>
    <w:rsid w:val="46906133"/>
    <w:rsid w:val="46A044E2"/>
    <w:rsid w:val="46BF1355"/>
    <w:rsid w:val="46EE03D6"/>
    <w:rsid w:val="46FD72B2"/>
    <w:rsid w:val="471260B8"/>
    <w:rsid w:val="471E60D0"/>
    <w:rsid w:val="47274C5B"/>
    <w:rsid w:val="47583CD7"/>
    <w:rsid w:val="478B4D68"/>
    <w:rsid w:val="479F3E27"/>
    <w:rsid w:val="47C23B8B"/>
    <w:rsid w:val="47D84648"/>
    <w:rsid w:val="48026906"/>
    <w:rsid w:val="48114443"/>
    <w:rsid w:val="48300BE9"/>
    <w:rsid w:val="48552D94"/>
    <w:rsid w:val="485C0A27"/>
    <w:rsid w:val="486B6292"/>
    <w:rsid w:val="48DB7949"/>
    <w:rsid w:val="48EC04D4"/>
    <w:rsid w:val="48EC4915"/>
    <w:rsid w:val="493449BC"/>
    <w:rsid w:val="49621A93"/>
    <w:rsid w:val="496759F7"/>
    <w:rsid w:val="4983451F"/>
    <w:rsid w:val="49A43798"/>
    <w:rsid w:val="49AB4204"/>
    <w:rsid w:val="49AC1627"/>
    <w:rsid w:val="49CA46A5"/>
    <w:rsid w:val="49DE280E"/>
    <w:rsid w:val="49F95CEF"/>
    <w:rsid w:val="4A0341F0"/>
    <w:rsid w:val="4A184086"/>
    <w:rsid w:val="4A316865"/>
    <w:rsid w:val="4A4D011A"/>
    <w:rsid w:val="4A560FBE"/>
    <w:rsid w:val="4A565992"/>
    <w:rsid w:val="4A666829"/>
    <w:rsid w:val="4A6D5241"/>
    <w:rsid w:val="4A6E5FF3"/>
    <w:rsid w:val="4A75553B"/>
    <w:rsid w:val="4A7A5E5B"/>
    <w:rsid w:val="4A865C57"/>
    <w:rsid w:val="4A872224"/>
    <w:rsid w:val="4A8D2B7E"/>
    <w:rsid w:val="4A961A1E"/>
    <w:rsid w:val="4AAD7002"/>
    <w:rsid w:val="4AD737BA"/>
    <w:rsid w:val="4AF3029A"/>
    <w:rsid w:val="4B036B4D"/>
    <w:rsid w:val="4B0A43E1"/>
    <w:rsid w:val="4B1751F0"/>
    <w:rsid w:val="4B2E5B95"/>
    <w:rsid w:val="4B646F08"/>
    <w:rsid w:val="4BD2115A"/>
    <w:rsid w:val="4BF74341"/>
    <w:rsid w:val="4BF862F7"/>
    <w:rsid w:val="4BFC3563"/>
    <w:rsid w:val="4C042E78"/>
    <w:rsid w:val="4C085CDE"/>
    <w:rsid w:val="4C2076A9"/>
    <w:rsid w:val="4C286F62"/>
    <w:rsid w:val="4C602172"/>
    <w:rsid w:val="4C67259B"/>
    <w:rsid w:val="4C7A5977"/>
    <w:rsid w:val="4C8C6C06"/>
    <w:rsid w:val="4CE060CA"/>
    <w:rsid w:val="4CE5494D"/>
    <w:rsid w:val="4CF60273"/>
    <w:rsid w:val="4D03294A"/>
    <w:rsid w:val="4D153664"/>
    <w:rsid w:val="4D202DD5"/>
    <w:rsid w:val="4D492651"/>
    <w:rsid w:val="4D4D36F2"/>
    <w:rsid w:val="4D4E2296"/>
    <w:rsid w:val="4D7528F7"/>
    <w:rsid w:val="4D774ACB"/>
    <w:rsid w:val="4D865730"/>
    <w:rsid w:val="4D8664B6"/>
    <w:rsid w:val="4DAF3126"/>
    <w:rsid w:val="4DAF75E5"/>
    <w:rsid w:val="4DB909AE"/>
    <w:rsid w:val="4DE409BF"/>
    <w:rsid w:val="4E040D7C"/>
    <w:rsid w:val="4E3F3781"/>
    <w:rsid w:val="4E4548DF"/>
    <w:rsid w:val="4E4C2776"/>
    <w:rsid w:val="4E790A5D"/>
    <w:rsid w:val="4E806486"/>
    <w:rsid w:val="4E9109CD"/>
    <w:rsid w:val="4E9529FF"/>
    <w:rsid w:val="4E9B0843"/>
    <w:rsid w:val="4EB06403"/>
    <w:rsid w:val="4EBA5985"/>
    <w:rsid w:val="4EBF4BDD"/>
    <w:rsid w:val="4EEB186A"/>
    <w:rsid w:val="4F2B4775"/>
    <w:rsid w:val="4F2D5142"/>
    <w:rsid w:val="4F371552"/>
    <w:rsid w:val="4F6016E3"/>
    <w:rsid w:val="4F6B01AD"/>
    <w:rsid w:val="4F7E2FDC"/>
    <w:rsid w:val="4FBB24AA"/>
    <w:rsid w:val="4FCB5A7B"/>
    <w:rsid w:val="4FDE0207"/>
    <w:rsid w:val="50172A22"/>
    <w:rsid w:val="504307BF"/>
    <w:rsid w:val="5053689F"/>
    <w:rsid w:val="505D56AC"/>
    <w:rsid w:val="5073571E"/>
    <w:rsid w:val="50766D65"/>
    <w:rsid w:val="5078092E"/>
    <w:rsid w:val="50806143"/>
    <w:rsid w:val="50882493"/>
    <w:rsid w:val="509565F3"/>
    <w:rsid w:val="50B4208C"/>
    <w:rsid w:val="50E725BC"/>
    <w:rsid w:val="50FB1390"/>
    <w:rsid w:val="513F101A"/>
    <w:rsid w:val="51523781"/>
    <w:rsid w:val="515A11AA"/>
    <w:rsid w:val="51666941"/>
    <w:rsid w:val="5167626C"/>
    <w:rsid w:val="51732F9F"/>
    <w:rsid w:val="517715CF"/>
    <w:rsid w:val="51894CAC"/>
    <w:rsid w:val="518B45F0"/>
    <w:rsid w:val="51A13F18"/>
    <w:rsid w:val="51A55305"/>
    <w:rsid w:val="51B10C07"/>
    <w:rsid w:val="51CE09C8"/>
    <w:rsid w:val="520E2377"/>
    <w:rsid w:val="52173C4F"/>
    <w:rsid w:val="522E697F"/>
    <w:rsid w:val="52414916"/>
    <w:rsid w:val="525A6278"/>
    <w:rsid w:val="52602D42"/>
    <w:rsid w:val="52780C01"/>
    <w:rsid w:val="5279675E"/>
    <w:rsid w:val="527D6C29"/>
    <w:rsid w:val="527F6A1C"/>
    <w:rsid w:val="52A10E2F"/>
    <w:rsid w:val="52A92EF3"/>
    <w:rsid w:val="52BD67BC"/>
    <w:rsid w:val="52D90A0B"/>
    <w:rsid w:val="530A3944"/>
    <w:rsid w:val="532A328B"/>
    <w:rsid w:val="53340F74"/>
    <w:rsid w:val="534637B0"/>
    <w:rsid w:val="534A5D56"/>
    <w:rsid w:val="53511B37"/>
    <w:rsid w:val="53540AB3"/>
    <w:rsid w:val="53544A69"/>
    <w:rsid w:val="539E20EF"/>
    <w:rsid w:val="53BE6B04"/>
    <w:rsid w:val="53C55546"/>
    <w:rsid w:val="53D251A5"/>
    <w:rsid w:val="53E048F7"/>
    <w:rsid w:val="53ED7579"/>
    <w:rsid w:val="53F37C7D"/>
    <w:rsid w:val="5404649C"/>
    <w:rsid w:val="543D284A"/>
    <w:rsid w:val="54455C0C"/>
    <w:rsid w:val="5448468F"/>
    <w:rsid w:val="544B351F"/>
    <w:rsid w:val="5456428E"/>
    <w:rsid w:val="546B50CE"/>
    <w:rsid w:val="54795E0A"/>
    <w:rsid w:val="54994EA1"/>
    <w:rsid w:val="54A455DD"/>
    <w:rsid w:val="54A633DC"/>
    <w:rsid w:val="54A731F9"/>
    <w:rsid w:val="54A96570"/>
    <w:rsid w:val="54AC0A34"/>
    <w:rsid w:val="54B72668"/>
    <w:rsid w:val="551A59B4"/>
    <w:rsid w:val="551E5C8F"/>
    <w:rsid w:val="55283D14"/>
    <w:rsid w:val="5545039C"/>
    <w:rsid w:val="554538F7"/>
    <w:rsid w:val="555A7A12"/>
    <w:rsid w:val="556516CD"/>
    <w:rsid w:val="55793EF9"/>
    <w:rsid w:val="55A50660"/>
    <w:rsid w:val="55B07378"/>
    <w:rsid w:val="55B506C3"/>
    <w:rsid w:val="55F172E7"/>
    <w:rsid w:val="56065AE9"/>
    <w:rsid w:val="562B5F39"/>
    <w:rsid w:val="563F7879"/>
    <w:rsid w:val="564C1827"/>
    <w:rsid w:val="56614E86"/>
    <w:rsid w:val="56627D24"/>
    <w:rsid w:val="566F49C0"/>
    <w:rsid w:val="568A5C15"/>
    <w:rsid w:val="56B46E66"/>
    <w:rsid w:val="56C71090"/>
    <w:rsid w:val="56C7239C"/>
    <w:rsid w:val="56D5556B"/>
    <w:rsid w:val="56F43E40"/>
    <w:rsid w:val="571112AE"/>
    <w:rsid w:val="5740733B"/>
    <w:rsid w:val="5755437D"/>
    <w:rsid w:val="576C3438"/>
    <w:rsid w:val="57741EE8"/>
    <w:rsid w:val="57BA1695"/>
    <w:rsid w:val="57E42DB4"/>
    <w:rsid w:val="57F111BC"/>
    <w:rsid w:val="57F75232"/>
    <w:rsid w:val="57FC0382"/>
    <w:rsid w:val="581C37B0"/>
    <w:rsid w:val="582F296A"/>
    <w:rsid w:val="582F4861"/>
    <w:rsid w:val="584A0F17"/>
    <w:rsid w:val="58546AA3"/>
    <w:rsid w:val="585763BB"/>
    <w:rsid w:val="5874565F"/>
    <w:rsid w:val="588A1620"/>
    <w:rsid w:val="588E733C"/>
    <w:rsid w:val="58A24789"/>
    <w:rsid w:val="58B32724"/>
    <w:rsid w:val="58B954EE"/>
    <w:rsid w:val="58E51849"/>
    <w:rsid w:val="58F91523"/>
    <w:rsid w:val="58FB02E5"/>
    <w:rsid w:val="592972C1"/>
    <w:rsid w:val="59321701"/>
    <w:rsid w:val="593B2965"/>
    <w:rsid w:val="59770CDA"/>
    <w:rsid w:val="5982590C"/>
    <w:rsid w:val="598852A3"/>
    <w:rsid w:val="599D3100"/>
    <w:rsid w:val="59B67891"/>
    <w:rsid w:val="59BE69AF"/>
    <w:rsid w:val="5A1B5E66"/>
    <w:rsid w:val="5A3271FC"/>
    <w:rsid w:val="5A81465E"/>
    <w:rsid w:val="5A940CE0"/>
    <w:rsid w:val="5ABD4335"/>
    <w:rsid w:val="5AE75419"/>
    <w:rsid w:val="5AFA6582"/>
    <w:rsid w:val="5B176E5F"/>
    <w:rsid w:val="5B3C56D2"/>
    <w:rsid w:val="5B4A3286"/>
    <w:rsid w:val="5B581F30"/>
    <w:rsid w:val="5B9D73F0"/>
    <w:rsid w:val="5BA03DDC"/>
    <w:rsid w:val="5BA14A8C"/>
    <w:rsid w:val="5BAA7F4F"/>
    <w:rsid w:val="5BB33240"/>
    <w:rsid w:val="5BC26D1F"/>
    <w:rsid w:val="5BCA11B1"/>
    <w:rsid w:val="5BCA41E8"/>
    <w:rsid w:val="5BE312AA"/>
    <w:rsid w:val="5C066455"/>
    <w:rsid w:val="5C0D616D"/>
    <w:rsid w:val="5C590E6F"/>
    <w:rsid w:val="5C5A0BB3"/>
    <w:rsid w:val="5C6E7C7E"/>
    <w:rsid w:val="5C8717D1"/>
    <w:rsid w:val="5C8A65F8"/>
    <w:rsid w:val="5C93188E"/>
    <w:rsid w:val="5C9E134F"/>
    <w:rsid w:val="5CA42B0E"/>
    <w:rsid w:val="5CA5444B"/>
    <w:rsid w:val="5CF57858"/>
    <w:rsid w:val="5CF935CB"/>
    <w:rsid w:val="5D121BEC"/>
    <w:rsid w:val="5D7C0EB7"/>
    <w:rsid w:val="5D9461A9"/>
    <w:rsid w:val="5DA14984"/>
    <w:rsid w:val="5DBA71EB"/>
    <w:rsid w:val="5DC37CDE"/>
    <w:rsid w:val="5DCF362C"/>
    <w:rsid w:val="5DF4430E"/>
    <w:rsid w:val="5E525310"/>
    <w:rsid w:val="5E89639D"/>
    <w:rsid w:val="5ED12515"/>
    <w:rsid w:val="5ED635F9"/>
    <w:rsid w:val="5EF24A4E"/>
    <w:rsid w:val="5EF42C35"/>
    <w:rsid w:val="5F1332D2"/>
    <w:rsid w:val="5F260FFC"/>
    <w:rsid w:val="5F347A72"/>
    <w:rsid w:val="5F483CFB"/>
    <w:rsid w:val="5F490BF1"/>
    <w:rsid w:val="5F546614"/>
    <w:rsid w:val="5F5B401E"/>
    <w:rsid w:val="5F6436E5"/>
    <w:rsid w:val="5F8952A8"/>
    <w:rsid w:val="5F8D3D05"/>
    <w:rsid w:val="5FAC7833"/>
    <w:rsid w:val="5FB93C1F"/>
    <w:rsid w:val="5FD26593"/>
    <w:rsid w:val="5FE04F04"/>
    <w:rsid w:val="5FEC1090"/>
    <w:rsid w:val="5FF417E6"/>
    <w:rsid w:val="60004D19"/>
    <w:rsid w:val="600C647C"/>
    <w:rsid w:val="6018487A"/>
    <w:rsid w:val="602A61B2"/>
    <w:rsid w:val="603C3034"/>
    <w:rsid w:val="603F2A66"/>
    <w:rsid w:val="604D2D4B"/>
    <w:rsid w:val="60506879"/>
    <w:rsid w:val="607967A9"/>
    <w:rsid w:val="60924A2C"/>
    <w:rsid w:val="60954605"/>
    <w:rsid w:val="60B44A95"/>
    <w:rsid w:val="60F06B8C"/>
    <w:rsid w:val="60FE6CC7"/>
    <w:rsid w:val="61087A6F"/>
    <w:rsid w:val="611475A2"/>
    <w:rsid w:val="612D4396"/>
    <w:rsid w:val="61421FA4"/>
    <w:rsid w:val="61627E87"/>
    <w:rsid w:val="618C55CB"/>
    <w:rsid w:val="619151A6"/>
    <w:rsid w:val="619328E3"/>
    <w:rsid w:val="619E052E"/>
    <w:rsid w:val="61B63E04"/>
    <w:rsid w:val="61B7095E"/>
    <w:rsid w:val="61BE5D51"/>
    <w:rsid w:val="61EB3388"/>
    <w:rsid w:val="62143493"/>
    <w:rsid w:val="62172DC8"/>
    <w:rsid w:val="621F1C40"/>
    <w:rsid w:val="6240153B"/>
    <w:rsid w:val="62485752"/>
    <w:rsid w:val="626921AD"/>
    <w:rsid w:val="627722C4"/>
    <w:rsid w:val="627F5D66"/>
    <w:rsid w:val="629B0380"/>
    <w:rsid w:val="62A75154"/>
    <w:rsid w:val="62C259EC"/>
    <w:rsid w:val="62C5269B"/>
    <w:rsid w:val="62C7750A"/>
    <w:rsid w:val="62F368BF"/>
    <w:rsid w:val="62FB5946"/>
    <w:rsid w:val="63205D25"/>
    <w:rsid w:val="632F13EA"/>
    <w:rsid w:val="634920F4"/>
    <w:rsid w:val="63654F41"/>
    <w:rsid w:val="63664363"/>
    <w:rsid w:val="636B10A7"/>
    <w:rsid w:val="6372786E"/>
    <w:rsid w:val="63862AC9"/>
    <w:rsid w:val="639500DC"/>
    <w:rsid w:val="63A36683"/>
    <w:rsid w:val="63B2777D"/>
    <w:rsid w:val="63DD02AB"/>
    <w:rsid w:val="63E07C58"/>
    <w:rsid w:val="642024B0"/>
    <w:rsid w:val="642721C7"/>
    <w:rsid w:val="644602AA"/>
    <w:rsid w:val="64484244"/>
    <w:rsid w:val="64754B43"/>
    <w:rsid w:val="64C20C66"/>
    <w:rsid w:val="64D20C09"/>
    <w:rsid w:val="64E67B5D"/>
    <w:rsid w:val="65264200"/>
    <w:rsid w:val="65302CFE"/>
    <w:rsid w:val="653158D9"/>
    <w:rsid w:val="653E6337"/>
    <w:rsid w:val="654239E2"/>
    <w:rsid w:val="65550F42"/>
    <w:rsid w:val="6559052B"/>
    <w:rsid w:val="656C5AF0"/>
    <w:rsid w:val="656D2549"/>
    <w:rsid w:val="659B6878"/>
    <w:rsid w:val="65A12B46"/>
    <w:rsid w:val="65A65A61"/>
    <w:rsid w:val="65CE69C9"/>
    <w:rsid w:val="65ED7C68"/>
    <w:rsid w:val="66070B89"/>
    <w:rsid w:val="6607602B"/>
    <w:rsid w:val="660C34F2"/>
    <w:rsid w:val="66202631"/>
    <w:rsid w:val="66254DB7"/>
    <w:rsid w:val="66515D55"/>
    <w:rsid w:val="66641CB8"/>
    <w:rsid w:val="6678005F"/>
    <w:rsid w:val="66A37DED"/>
    <w:rsid w:val="66A53DF9"/>
    <w:rsid w:val="66AB0302"/>
    <w:rsid w:val="66D5782D"/>
    <w:rsid w:val="66F458CF"/>
    <w:rsid w:val="66F76C41"/>
    <w:rsid w:val="67010278"/>
    <w:rsid w:val="671719E3"/>
    <w:rsid w:val="671E5021"/>
    <w:rsid w:val="67201F88"/>
    <w:rsid w:val="673F5D88"/>
    <w:rsid w:val="678323DF"/>
    <w:rsid w:val="67951B7F"/>
    <w:rsid w:val="67BB75B0"/>
    <w:rsid w:val="68074F61"/>
    <w:rsid w:val="680B14F8"/>
    <w:rsid w:val="680C5AA3"/>
    <w:rsid w:val="681148A6"/>
    <w:rsid w:val="68221A7F"/>
    <w:rsid w:val="683F7B66"/>
    <w:rsid w:val="68564FDB"/>
    <w:rsid w:val="685C6F22"/>
    <w:rsid w:val="686F4153"/>
    <w:rsid w:val="689755CC"/>
    <w:rsid w:val="68A710F6"/>
    <w:rsid w:val="68B75B2C"/>
    <w:rsid w:val="68CE5A7A"/>
    <w:rsid w:val="68DD54EC"/>
    <w:rsid w:val="69082A15"/>
    <w:rsid w:val="691E23FB"/>
    <w:rsid w:val="694B2945"/>
    <w:rsid w:val="697831F6"/>
    <w:rsid w:val="69BA56A1"/>
    <w:rsid w:val="69CB4330"/>
    <w:rsid w:val="69E15083"/>
    <w:rsid w:val="69FE567B"/>
    <w:rsid w:val="6A0D52BC"/>
    <w:rsid w:val="6A407173"/>
    <w:rsid w:val="6A7437CE"/>
    <w:rsid w:val="6A8F2CB6"/>
    <w:rsid w:val="6AB0431E"/>
    <w:rsid w:val="6AC2776C"/>
    <w:rsid w:val="6AC9150B"/>
    <w:rsid w:val="6ACE782C"/>
    <w:rsid w:val="6B001556"/>
    <w:rsid w:val="6B194F1D"/>
    <w:rsid w:val="6B212D9D"/>
    <w:rsid w:val="6B4126F2"/>
    <w:rsid w:val="6B5850BB"/>
    <w:rsid w:val="6B646799"/>
    <w:rsid w:val="6B7574DC"/>
    <w:rsid w:val="6B764A35"/>
    <w:rsid w:val="6B991F76"/>
    <w:rsid w:val="6BBD18E0"/>
    <w:rsid w:val="6BBE6866"/>
    <w:rsid w:val="6BCA6E7B"/>
    <w:rsid w:val="6C094F69"/>
    <w:rsid w:val="6C2764F3"/>
    <w:rsid w:val="6C2A3CDA"/>
    <w:rsid w:val="6C532EB3"/>
    <w:rsid w:val="6C53723E"/>
    <w:rsid w:val="6C5855BE"/>
    <w:rsid w:val="6C915CFA"/>
    <w:rsid w:val="6CA47B52"/>
    <w:rsid w:val="6CAF49A1"/>
    <w:rsid w:val="6CBD5F9E"/>
    <w:rsid w:val="6CE113C2"/>
    <w:rsid w:val="6CF300B9"/>
    <w:rsid w:val="6D076024"/>
    <w:rsid w:val="6D255038"/>
    <w:rsid w:val="6D39279F"/>
    <w:rsid w:val="6D3B0DBF"/>
    <w:rsid w:val="6D44137A"/>
    <w:rsid w:val="6D5A6D4E"/>
    <w:rsid w:val="6D653277"/>
    <w:rsid w:val="6D7D74B7"/>
    <w:rsid w:val="6D8B1A53"/>
    <w:rsid w:val="6DAA6C38"/>
    <w:rsid w:val="6DC034A2"/>
    <w:rsid w:val="6DC07DCC"/>
    <w:rsid w:val="6DCD4559"/>
    <w:rsid w:val="6DD45449"/>
    <w:rsid w:val="6DDC04E5"/>
    <w:rsid w:val="6DDE5A59"/>
    <w:rsid w:val="6DFA6568"/>
    <w:rsid w:val="6E0C3937"/>
    <w:rsid w:val="6E415538"/>
    <w:rsid w:val="6E442856"/>
    <w:rsid w:val="6E4E1437"/>
    <w:rsid w:val="6E883810"/>
    <w:rsid w:val="6EAB4C95"/>
    <w:rsid w:val="6EF209E6"/>
    <w:rsid w:val="6F0A0122"/>
    <w:rsid w:val="6F1334D8"/>
    <w:rsid w:val="6F140657"/>
    <w:rsid w:val="6F206438"/>
    <w:rsid w:val="6F241989"/>
    <w:rsid w:val="6F270479"/>
    <w:rsid w:val="6F306E1C"/>
    <w:rsid w:val="6F3125FB"/>
    <w:rsid w:val="6F525329"/>
    <w:rsid w:val="6F5F26F2"/>
    <w:rsid w:val="6F641B20"/>
    <w:rsid w:val="6F8E00C5"/>
    <w:rsid w:val="6F9D7456"/>
    <w:rsid w:val="6FAB47E8"/>
    <w:rsid w:val="6FB475A9"/>
    <w:rsid w:val="70084A9E"/>
    <w:rsid w:val="70092CC9"/>
    <w:rsid w:val="701D7E2C"/>
    <w:rsid w:val="70513D8B"/>
    <w:rsid w:val="7062321A"/>
    <w:rsid w:val="706E3394"/>
    <w:rsid w:val="706F4CEA"/>
    <w:rsid w:val="70842AC1"/>
    <w:rsid w:val="70B965E0"/>
    <w:rsid w:val="70BF18EC"/>
    <w:rsid w:val="70CB3C50"/>
    <w:rsid w:val="70F06A13"/>
    <w:rsid w:val="70FE29D0"/>
    <w:rsid w:val="71120A29"/>
    <w:rsid w:val="71207D78"/>
    <w:rsid w:val="71492398"/>
    <w:rsid w:val="7149595F"/>
    <w:rsid w:val="71651884"/>
    <w:rsid w:val="71932B85"/>
    <w:rsid w:val="719D5696"/>
    <w:rsid w:val="71A96035"/>
    <w:rsid w:val="71B644E0"/>
    <w:rsid w:val="71DD5CE1"/>
    <w:rsid w:val="71E74AA4"/>
    <w:rsid w:val="71FF1594"/>
    <w:rsid w:val="7219176E"/>
    <w:rsid w:val="721E5247"/>
    <w:rsid w:val="723657CE"/>
    <w:rsid w:val="72392233"/>
    <w:rsid w:val="72585AB8"/>
    <w:rsid w:val="725A7ADF"/>
    <w:rsid w:val="72716A44"/>
    <w:rsid w:val="728844CC"/>
    <w:rsid w:val="728C11CE"/>
    <w:rsid w:val="729660BD"/>
    <w:rsid w:val="72A87A98"/>
    <w:rsid w:val="72C23C31"/>
    <w:rsid w:val="72C7529B"/>
    <w:rsid w:val="72F40638"/>
    <w:rsid w:val="72FC4D82"/>
    <w:rsid w:val="731E7319"/>
    <w:rsid w:val="733B5621"/>
    <w:rsid w:val="738252AA"/>
    <w:rsid w:val="739478F9"/>
    <w:rsid w:val="73D97B2D"/>
    <w:rsid w:val="73E90CA5"/>
    <w:rsid w:val="73EF1F76"/>
    <w:rsid w:val="73FF1FF3"/>
    <w:rsid w:val="7408363E"/>
    <w:rsid w:val="74123F0E"/>
    <w:rsid w:val="742329D7"/>
    <w:rsid w:val="743064DD"/>
    <w:rsid w:val="7471557B"/>
    <w:rsid w:val="748B30A7"/>
    <w:rsid w:val="749F7737"/>
    <w:rsid w:val="74BB096B"/>
    <w:rsid w:val="74C57F1F"/>
    <w:rsid w:val="74CA757B"/>
    <w:rsid w:val="74D54CF4"/>
    <w:rsid w:val="74DC161D"/>
    <w:rsid w:val="74E22177"/>
    <w:rsid w:val="74E252FA"/>
    <w:rsid w:val="74E833AA"/>
    <w:rsid w:val="74F37634"/>
    <w:rsid w:val="75061D30"/>
    <w:rsid w:val="751D5E34"/>
    <w:rsid w:val="75521F6D"/>
    <w:rsid w:val="7558156F"/>
    <w:rsid w:val="75671944"/>
    <w:rsid w:val="75902930"/>
    <w:rsid w:val="75B2119A"/>
    <w:rsid w:val="75BC572E"/>
    <w:rsid w:val="75CE14E2"/>
    <w:rsid w:val="75D444B4"/>
    <w:rsid w:val="7616453A"/>
    <w:rsid w:val="76317B4F"/>
    <w:rsid w:val="763E313F"/>
    <w:rsid w:val="765C7038"/>
    <w:rsid w:val="76777B6C"/>
    <w:rsid w:val="76907BF4"/>
    <w:rsid w:val="76970064"/>
    <w:rsid w:val="76A156D7"/>
    <w:rsid w:val="76AC3BB9"/>
    <w:rsid w:val="76C26D2B"/>
    <w:rsid w:val="76C90459"/>
    <w:rsid w:val="76CA57D9"/>
    <w:rsid w:val="76CC1711"/>
    <w:rsid w:val="76F42A04"/>
    <w:rsid w:val="77007985"/>
    <w:rsid w:val="7707588F"/>
    <w:rsid w:val="770D3D14"/>
    <w:rsid w:val="7727352F"/>
    <w:rsid w:val="77463959"/>
    <w:rsid w:val="774E4806"/>
    <w:rsid w:val="77636E6D"/>
    <w:rsid w:val="776555B4"/>
    <w:rsid w:val="776C6F8F"/>
    <w:rsid w:val="777149BE"/>
    <w:rsid w:val="777414B3"/>
    <w:rsid w:val="77830FEB"/>
    <w:rsid w:val="778B3FF1"/>
    <w:rsid w:val="779215CA"/>
    <w:rsid w:val="77943A0F"/>
    <w:rsid w:val="77964326"/>
    <w:rsid w:val="77AB618E"/>
    <w:rsid w:val="77B032A4"/>
    <w:rsid w:val="77C372C0"/>
    <w:rsid w:val="77DD6850"/>
    <w:rsid w:val="77E63BD0"/>
    <w:rsid w:val="77EB4003"/>
    <w:rsid w:val="77F50011"/>
    <w:rsid w:val="781A1234"/>
    <w:rsid w:val="7825546A"/>
    <w:rsid w:val="78301903"/>
    <w:rsid w:val="783D3DCE"/>
    <w:rsid w:val="78C7532A"/>
    <w:rsid w:val="78C82CD9"/>
    <w:rsid w:val="78D16D4B"/>
    <w:rsid w:val="78D172AD"/>
    <w:rsid w:val="78ED2F20"/>
    <w:rsid w:val="78EE7150"/>
    <w:rsid w:val="793631F8"/>
    <w:rsid w:val="79472077"/>
    <w:rsid w:val="7952699A"/>
    <w:rsid w:val="79690A01"/>
    <w:rsid w:val="79741F89"/>
    <w:rsid w:val="79816A37"/>
    <w:rsid w:val="79C7384D"/>
    <w:rsid w:val="79CE1AE4"/>
    <w:rsid w:val="79D25248"/>
    <w:rsid w:val="79D3246B"/>
    <w:rsid w:val="79E84E1D"/>
    <w:rsid w:val="79EC4F47"/>
    <w:rsid w:val="79EE260C"/>
    <w:rsid w:val="79F142B2"/>
    <w:rsid w:val="7A1823E5"/>
    <w:rsid w:val="7A39196C"/>
    <w:rsid w:val="7A441B31"/>
    <w:rsid w:val="7A524B02"/>
    <w:rsid w:val="7A7C30AB"/>
    <w:rsid w:val="7A7C4334"/>
    <w:rsid w:val="7A7F01E1"/>
    <w:rsid w:val="7A925E1F"/>
    <w:rsid w:val="7AC737F3"/>
    <w:rsid w:val="7AD87F1C"/>
    <w:rsid w:val="7AF524AC"/>
    <w:rsid w:val="7AFD692B"/>
    <w:rsid w:val="7B2F597C"/>
    <w:rsid w:val="7B881AE5"/>
    <w:rsid w:val="7B943167"/>
    <w:rsid w:val="7BAB3FB6"/>
    <w:rsid w:val="7BC57ABD"/>
    <w:rsid w:val="7BC94C48"/>
    <w:rsid w:val="7BCD5DA5"/>
    <w:rsid w:val="7BDF32CA"/>
    <w:rsid w:val="7BE32365"/>
    <w:rsid w:val="7BEB0C72"/>
    <w:rsid w:val="7C0329A3"/>
    <w:rsid w:val="7C0C38DA"/>
    <w:rsid w:val="7C272CB1"/>
    <w:rsid w:val="7C2A7CB1"/>
    <w:rsid w:val="7C34516E"/>
    <w:rsid w:val="7C6054C3"/>
    <w:rsid w:val="7C7505B4"/>
    <w:rsid w:val="7C9D599E"/>
    <w:rsid w:val="7CCA5765"/>
    <w:rsid w:val="7CE56EA7"/>
    <w:rsid w:val="7CF83D8F"/>
    <w:rsid w:val="7D157772"/>
    <w:rsid w:val="7D2E3CF1"/>
    <w:rsid w:val="7D405CD7"/>
    <w:rsid w:val="7D4A3F08"/>
    <w:rsid w:val="7D5A7D7D"/>
    <w:rsid w:val="7D6F2954"/>
    <w:rsid w:val="7D7E3A0F"/>
    <w:rsid w:val="7D7F1AE4"/>
    <w:rsid w:val="7D8924D2"/>
    <w:rsid w:val="7D977216"/>
    <w:rsid w:val="7DE41B33"/>
    <w:rsid w:val="7DE5376B"/>
    <w:rsid w:val="7DEE4465"/>
    <w:rsid w:val="7E0306C5"/>
    <w:rsid w:val="7E22291D"/>
    <w:rsid w:val="7E476FA8"/>
    <w:rsid w:val="7E731824"/>
    <w:rsid w:val="7E8250EE"/>
    <w:rsid w:val="7E956DE0"/>
    <w:rsid w:val="7EBA32DB"/>
    <w:rsid w:val="7ECD1A6C"/>
    <w:rsid w:val="7ED028ED"/>
    <w:rsid w:val="7EF53D86"/>
    <w:rsid w:val="7EFF1A80"/>
    <w:rsid w:val="7F012490"/>
    <w:rsid w:val="7F185AC6"/>
    <w:rsid w:val="7F1E232B"/>
    <w:rsid w:val="7F3A7820"/>
    <w:rsid w:val="7F704A00"/>
    <w:rsid w:val="7F887ECD"/>
    <w:rsid w:val="7F896CA2"/>
    <w:rsid w:val="7FC1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589</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2026-03-13T01:53:00Z</dcterms:created>
  <dc:creator>tim</dc:creator>
  <cp:lastModifiedBy>郭秋鹏</cp:lastModifiedBy>
  <cp:lastPrinted>2026-06-18T09:42:00Z</cp:lastPrinted>
  <dcterms:modified xsi:type="dcterms:W3CDTF">2026-06-23T03:25:27Z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49A1263FE8B84861996E6A8F0437ED5A</vt:lpwstr>
  </property>
</Properties>
</file>