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A611041">
      <w:pPr>
        <w:keepNext w:val="0"/>
        <w:keepLines w:val="0"/>
        <w:widowControl w:val="0"/>
        <w:suppressLineNumbers w:val="0"/>
        <w:snapToGrid w:val="0"/>
        <w:spacing w:before="0" w:beforeAutospacing="0" w:after="0" w:afterAutospacing="0" w:line="360" w:lineRule="auto"/>
        <w:ind w:right="0"/>
        <w:jc w:val="both"/>
        <w:rPr>
          <w:rFonts w:hint="eastAsia" w:ascii="仿宋" w:hAnsi="仿宋" w:eastAsia="仿宋" w:cs="仿宋"/>
          <w:sz w:val="32"/>
          <w:szCs w:val="24"/>
          <w:lang w:val="en-US"/>
        </w:rPr>
      </w:pPr>
      <w:bookmarkStart w:id="0" w:name="_GoBack"/>
      <w:bookmarkEnd w:id="0"/>
      <w:r>
        <w:rPr>
          <w:rFonts w:hint="eastAsia" w:ascii="仿宋" w:hAnsi="仿宋" w:eastAsia="仿宋" w:cs="仿宋"/>
          <w:kern w:val="2"/>
          <w:sz w:val="32"/>
          <w:szCs w:val="24"/>
          <w:lang w:val="en-US" w:eastAsia="zh-CN" w:bidi="ar"/>
        </w:rPr>
        <w:t>附表：</w:t>
      </w:r>
    </w:p>
    <w:p w14:paraId="74F492A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80" w:lineRule="exact"/>
        <w:jc w:val="center"/>
        <w:textAlignment w:val="auto"/>
        <w:rPr>
          <w:rFonts w:hint="eastAsia" w:ascii="方正小标宋简体" w:hAnsi="方正小标宋简体" w:eastAsia="方正小标宋简体" w:cs="方正小标宋简体"/>
          <w:sz w:val="44"/>
          <w:szCs w:val="52"/>
          <w:lang w:val="en-US"/>
        </w:rPr>
      </w:pPr>
      <w:r>
        <w:rPr>
          <w:rFonts w:hint="eastAsia" w:ascii="方正小标宋简体" w:hAnsi="方正小标宋简体" w:eastAsia="方正小标宋简体" w:cs="方正小标宋简体"/>
          <w:sz w:val="44"/>
          <w:szCs w:val="52"/>
          <w:lang w:eastAsia="zh-CN"/>
        </w:rPr>
        <w:t>汕尾市价格监测定点单位</w:t>
      </w:r>
      <w:r>
        <w:rPr>
          <w:rFonts w:hint="eastAsia" w:ascii="方正小标宋简体" w:hAnsi="方正小标宋简体" w:eastAsia="方正小标宋简体" w:cs="方正小标宋简体"/>
          <w:sz w:val="44"/>
          <w:szCs w:val="52"/>
          <w:lang w:eastAsia="zh-CN"/>
        </w:rPr>
        <w:br w:type="textWrapping"/>
      </w:r>
      <w:r>
        <w:rPr>
          <w:rFonts w:hint="eastAsia" w:ascii="方正小标宋简体" w:hAnsi="方正小标宋简体" w:eastAsia="方正小标宋简体" w:cs="方正小标宋简体"/>
          <w:sz w:val="44"/>
          <w:szCs w:val="52"/>
          <w:lang w:eastAsia="zh-CN"/>
        </w:rPr>
        <w:t>及信息员变更公示表</w:t>
      </w:r>
    </w:p>
    <w:tbl>
      <w:tblPr>
        <w:tblStyle w:val="6"/>
        <w:tblpPr w:leftFromText="180" w:rightFromText="180" w:vertAnchor="text" w:horzAnchor="page" w:tblpX="1086" w:tblpY="365"/>
        <w:tblOverlap w:val="never"/>
        <w:tblW w:w="10420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shd w:val="clear" w:color="auto" w:fill="auto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370"/>
        <w:gridCol w:w="2149"/>
        <w:gridCol w:w="1326"/>
        <w:gridCol w:w="2300"/>
        <w:gridCol w:w="1275"/>
      </w:tblGrid>
      <w:tr w14:paraId="2293F97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3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E238CEA">
            <w:pPr>
              <w:bidi w:val="0"/>
              <w:jc w:val="center"/>
              <w:rPr>
                <w:rFonts w:hint="eastAsia" w:asciiTheme="minorEastAsia" w:hAnsiTheme="minorEastAsia" w:eastAsiaTheme="minorEastAsia" w:cstheme="minorEastAsia"/>
                <w:b/>
                <w:bCs/>
                <w:sz w:val="32"/>
                <w:szCs w:val="32"/>
                <w:lang w:val="en-US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sz w:val="32"/>
                <w:szCs w:val="32"/>
                <w:lang w:val="en-US" w:eastAsia="zh-CN"/>
              </w:rPr>
              <w:t>价格监测制度</w:t>
            </w:r>
          </w:p>
        </w:tc>
        <w:tc>
          <w:tcPr>
            <w:tcW w:w="214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4CD13A7">
            <w:pPr>
              <w:bidi w:val="0"/>
              <w:jc w:val="center"/>
              <w:rPr>
                <w:rFonts w:hint="eastAsia" w:asciiTheme="minorEastAsia" w:hAnsiTheme="minorEastAsia" w:eastAsiaTheme="minorEastAsia" w:cstheme="minorEastAsia"/>
                <w:b/>
                <w:bCs/>
                <w:sz w:val="32"/>
                <w:szCs w:val="32"/>
                <w:lang w:val="en-US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sz w:val="32"/>
                <w:szCs w:val="32"/>
                <w:lang w:val="en-US" w:eastAsia="zh-CN"/>
              </w:rPr>
              <w:t>原价格</w:t>
            </w:r>
            <w:r>
              <w:rPr>
                <w:rFonts w:hint="eastAsia" w:asciiTheme="minorEastAsia" w:hAnsiTheme="minorEastAsia" w:eastAsiaTheme="minorEastAsia" w:cstheme="minorEastAsia"/>
                <w:b/>
                <w:bCs/>
                <w:sz w:val="32"/>
                <w:szCs w:val="32"/>
                <w:lang w:val="en-US" w:eastAsia="zh-CN"/>
              </w:rPr>
              <w:br w:type="textWrapping"/>
            </w:r>
            <w:r>
              <w:rPr>
                <w:rFonts w:hint="eastAsia" w:asciiTheme="minorEastAsia" w:hAnsiTheme="minorEastAsia" w:eastAsiaTheme="minorEastAsia" w:cstheme="minorEastAsia"/>
                <w:b/>
                <w:bCs/>
                <w:sz w:val="32"/>
                <w:szCs w:val="32"/>
                <w:lang w:val="en-US" w:eastAsia="zh-CN"/>
              </w:rPr>
              <w:t>监测点</w:t>
            </w:r>
          </w:p>
        </w:tc>
        <w:tc>
          <w:tcPr>
            <w:tcW w:w="132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35EC566">
            <w:pPr>
              <w:bidi w:val="0"/>
              <w:jc w:val="center"/>
              <w:rPr>
                <w:rFonts w:hint="eastAsia" w:asciiTheme="minorEastAsia" w:hAnsiTheme="minorEastAsia" w:eastAsiaTheme="minorEastAsia" w:cstheme="minorEastAsia"/>
                <w:b/>
                <w:bCs/>
                <w:sz w:val="32"/>
                <w:szCs w:val="32"/>
                <w:lang w:val="en-US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sz w:val="32"/>
                <w:szCs w:val="32"/>
                <w:lang w:val="en-US" w:eastAsia="zh-CN"/>
              </w:rPr>
              <w:t>原信</w:t>
            </w:r>
            <w:r>
              <w:rPr>
                <w:rFonts w:hint="eastAsia" w:asciiTheme="minorEastAsia" w:hAnsiTheme="minorEastAsia" w:eastAsiaTheme="minorEastAsia" w:cstheme="minorEastAsia"/>
                <w:b/>
                <w:bCs/>
                <w:sz w:val="32"/>
                <w:szCs w:val="32"/>
                <w:lang w:val="en-US" w:eastAsia="zh-CN"/>
              </w:rPr>
              <w:br w:type="textWrapping"/>
            </w:r>
            <w:r>
              <w:rPr>
                <w:rFonts w:hint="eastAsia" w:asciiTheme="minorEastAsia" w:hAnsiTheme="minorEastAsia" w:eastAsiaTheme="minorEastAsia" w:cstheme="minorEastAsia"/>
                <w:b/>
                <w:bCs/>
                <w:sz w:val="32"/>
                <w:szCs w:val="32"/>
                <w:lang w:val="en-US" w:eastAsia="zh-CN"/>
              </w:rPr>
              <w:t>息员</w:t>
            </w:r>
          </w:p>
        </w:tc>
        <w:tc>
          <w:tcPr>
            <w:tcW w:w="23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67EBAC2">
            <w:pPr>
              <w:bidi w:val="0"/>
              <w:jc w:val="center"/>
              <w:rPr>
                <w:rFonts w:hint="eastAsia" w:asciiTheme="minorEastAsia" w:hAnsiTheme="minorEastAsia" w:eastAsiaTheme="minorEastAsia" w:cstheme="minorEastAsia"/>
                <w:b/>
                <w:bCs/>
                <w:sz w:val="32"/>
                <w:szCs w:val="32"/>
                <w:lang w:val="en-US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sz w:val="32"/>
                <w:szCs w:val="32"/>
                <w:lang w:val="en-US" w:eastAsia="zh-CN"/>
              </w:rPr>
              <w:t>现价格</w:t>
            </w:r>
            <w:r>
              <w:rPr>
                <w:rFonts w:hint="eastAsia" w:asciiTheme="minorEastAsia" w:hAnsiTheme="minorEastAsia" w:eastAsiaTheme="minorEastAsia" w:cstheme="minorEastAsia"/>
                <w:b/>
                <w:bCs/>
                <w:sz w:val="32"/>
                <w:szCs w:val="32"/>
                <w:lang w:val="en-US" w:eastAsia="zh-CN"/>
              </w:rPr>
              <w:br w:type="textWrapping"/>
            </w:r>
            <w:r>
              <w:rPr>
                <w:rFonts w:hint="eastAsia" w:asciiTheme="minorEastAsia" w:hAnsiTheme="minorEastAsia" w:eastAsiaTheme="minorEastAsia" w:cstheme="minorEastAsia"/>
                <w:b/>
                <w:bCs/>
                <w:sz w:val="32"/>
                <w:szCs w:val="32"/>
                <w:lang w:val="en-US" w:eastAsia="zh-CN"/>
              </w:rPr>
              <w:t>监测点</w:t>
            </w:r>
          </w:p>
        </w:tc>
        <w:tc>
          <w:tcPr>
            <w:tcW w:w="12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C764F5B">
            <w:pPr>
              <w:bidi w:val="0"/>
              <w:jc w:val="center"/>
              <w:rPr>
                <w:rFonts w:hint="eastAsia" w:asciiTheme="minorEastAsia" w:hAnsiTheme="minorEastAsia" w:eastAsiaTheme="minorEastAsia" w:cstheme="minorEastAsia"/>
                <w:b/>
                <w:bCs/>
                <w:sz w:val="32"/>
                <w:szCs w:val="32"/>
                <w:lang w:val="en-US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sz w:val="32"/>
                <w:szCs w:val="32"/>
                <w:lang w:val="en-US" w:eastAsia="zh-CN"/>
              </w:rPr>
              <w:t>现信</w:t>
            </w:r>
            <w:r>
              <w:rPr>
                <w:rFonts w:hint="eastAsia" w:asciiTheme="minorEastAsia" w:hAnsiTheme="minorEastAsia" w:eastAsiaTheme="minorEastAsia" w:cstheme="minorEastAsia"/>
                <w:b/>
                <w:bCs/>
                <w:sz w:val="32"/>
                <w:szCs w:val="32"/>
                <w:lang w:val="en-US" w:eastAsia="zh-CN"/>
              </w:rPr>
              <w:br w:type="textWrapping"/>
            </w:r>
            <w:r>
              <w:rPr>
                <w:rFonts w:hint="eastAsia" w:asciiTheme="minorEastAsia" w:hAnsiTheme="minorEastAsia" w:eastAsiaTheme="minorEastAsia" w:cstheme="minorEastAsia"/>
                <w:b/>
                <w:bCs/>
                <w:sz w:val="32"/>
                <w:szCs w:val="32"/>
                <w:lang w:val="en-US" w:eastAsia="zh-CN"/>
              </w:rPr>
              <w:t>息员</w:t>
            </w:r>
          </w:p>
        </w:tc>
      </w:tr>
      <w:tr w14:paraId="1B27E0F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3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C4EA68E">
            <w:pPr>
              <w:bidi w:val="0"/>
              <w:jc w:val="center"/>
              <w:rPr>
                <w:rFonts w:hint="eastAsia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aps w:val="0"/>
                <w:spacing w:val="0"/>
                <w:sz w:val="32"/>
                <w:szCs w:val="32"/>
                <w:shd w:val="clear"/>
              </w:rPr>
              <w:t>广东省工业生产资料价格监测旬报</w:t>
            </w:r>
          </w:p>
        </w:tc>
        <w:tc>
          <w:tcPr>
            <w:tcW w:w="214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4C06714">
            <w:pPr>
              <w:bidi w:val="0"/>
              <w:jc w:val="center"/>
              <w:rPr>
                <w:rFonts w:hint="eastAsia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aps w:val="0"/>
                <w:spacing w:val="0"/>
                <w:sz w:val="32"/>
                <w:szCs w:val="32"/>
                <w:shd w:val="clear"/>
              </w:rPr>
              <w:t>深圳市东深工程有限公司陆丰分公司</w:t>
            </w:r>
          </w:p>
        </w:tc>
        <w:tc>
          <w:tcPr>
            <w:tcW w:w="132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C5B4EF9">
            <w:pPr>
              <w:bidi w:val="0"/>
              <w:jc w:val="center"/>
              <w:rPr>
                <w:rFonts w:hint="eastAsia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aps w:val="0"/>
                <w:spacing w:val="0"/>
                <w:sz w:val="32"/>
                <w:szCs w:val="32"/>
                <w:shd w:val="clear"/>
              </w:rPr>
              <w:t>郑峰</w:t>
            </w:r>
          </w:p>
        </w:tc>
        <w:tc>
          <w:tcPr>
            <w:tcW w:w="23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F071BD7">
            <w:pPr>
              <w:bidi w:val="0"/>
              <w:jc w:val="center"/>
              <w:rPr>
                <w:rFonts w:hint="eastAsia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32"/>
                <w:szCs w:val="32"/>
                <w:lang w:eastAsia="zh-CN"/>
              </w:rPr>
              <w:t>陆丰市东海荣华建材营业部</w:t>
            </w:r>
          </w:p>
        </w:tc>
        <w:tc>
          <w:tcPr>
            <w:tcW w:w="12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6BEF7F6">
            <w:pPr>
              <w:bidi w:val="0"/>
              <w:jc w:val="center"/>
              <w:rPr>
                <w:rFonts w:hint="eastAsia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32"/>
                <w:szCs w:val="32"/>
                <w:lang w:val="en-US" w:eastAsia="zh-CN"/>
              </w:rPr>
              <w:t>郑卢沟</w:t>
            </w:r>
          </w:p>
        </w:tc>
      </w:tr>
    </w:tbl>
    <w:p w14:paraId="3823B397">
      <w:pPr>
        <w:rPr>
          <w:rFonts w:hint="eastAsia" w:ascii="仿宋_GB2312" w:hAnsi="仿宋_GB2312" w:eastAsia="仿宋_GB2312" w:cs="仿宋_GB2312"/>
          <w:sz w:val="32"/>
          <w:szCs w:val="32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66364286"/>
    <w:rsid w:val="01D774B9"/>
    <w:rsid w:val="08982184"/>
    <w:rsid w:val="09885424"/>
    <w:rsid w:val="099528C2"/>
    <w:rsid w:val="0ED81CAE"/>
    <w:rsid w:val="10067628"/>
    <w:rsid w:val="18E67433"/>
    <w:rsid w:val="1BC70087"/>
    <w:rsid w:val="1DFA73EC"/>
    <w:rsid w:val="27507725"/>
    <w:rsid w:val="2A361FBE"/>
    <w:rsid w:val="2CA425B6"/>
    <w:rsid w:val="2E1B298C"/>
    <w:rsid w:val="30971185"/>
    <w:rsid w:val="32BF6EDF"/>
    <w:rsid w:val="35C115EF"/>
    <w:rsid w:val="3A16757F"/>
    <w:rsid w:val="484464BD"/>
    <w:rsid w:val="49AB502E"/>
    <w:rsid w:val="4B352ACD"/>
    <w:rsid w:val="57115420"/>
    <w:rsid w:val="581431C8"/>
    <w:rsid w:val="586A61DF"/>
    <w:rsid w:val="593F55C0"/>
    <w:rsid w:val="5F6E0E18"/>
    <w:rsid w:val="5F72522D"/>
    <w:rsid w:val="66364286"/>
    <w:rsid w:val="6860685A"/>
    <w:rsid w:val="796D7DBA"/>
    <w:rsid w:val="7A2A153A"/>
    <w:rsid w:val="7DEA1C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qFormat="1"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keepNext/>
      <w:keepLines/>
      <w:widowControl w:val="0"/>
      <w:suppressLineNumbers w:val="0"/>
      <w:spacing w:before="340" w:beforeAutospacing="0" w:after="330" w:afterAutospacing="0" w:line="576" w:lineRule="auto"/>
      <w:ind w:left="0" w:right="0"/>
      <w:jc w:val="both"/>
      <w:outlineLvl w:val="0"/>
    </w:pPr>
    <w:rPr>
      <w:rFonts w:hint="default" w:ascii="Times New Roman" w:hAnsi="Times New Roman" w:eastAsia="宋体" w:cs="Times New Roman"/>
      <w:b/>
      <w:kern w:val="44"/>
      <w:sz w:val="44"/>
      <w:szCs w:val="24"/>
      <w:lang w:val="en-US" w:eastAsia="zh-CN" w:bidi="ar"/>
    </w:rPr>
  </w:style>
  <w:style w:type="character" w:default="1" w:styleId="7">
    <w:name w:val="Default Paragraph Font"/>
    <w:semiHidden/>
    <w:qFormat/>
    <w:uiPriority w:val="0"/>
  </w:style>
  <w:style w:type="table" w:default="1" w:styleId="6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Balloon Text"/>
    <w:basedOn w:val="1"/>
    <w:link w:val="9"/>
    <w:qFormat/>
    <w:uiPriority w:val="0"/>
    <w:rPr>
      <w:sz w:val="18"/>
    </w:rPr>
  </w:style>
  <w:style w:type="paragraph" w:styleId="4">
    <w:name w:val="footer"/>
    <w:basedOn w:val="1"/>
    <w:link w:val="8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5">
    <w:name w:val="header"/>
    <w:basedOn w:val="1"/>
    <w:link w:val="10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character" w:customStyle="1" w:styleId="8">
    <w:name w:val="页脚 Char"/>
    <w:basedOn w:val="7"/>
    <w:link w:val="4"/>
    <w:qFormat/>
    <w:uiPriority w:val="0"/>
    <w:rPr>
      <w:kern w:val="2"/>
      <w:sz w:val="18"/>
      <w:szCs w:val="18"/>
    </w:rPr>
  </w:style>
  <w:style w:type="character" w:customStyle="1" w:styleId="9">
    <w:name w:val="批注框文本 Char"/>
    <w:basedOn w:val="7"/>
    <w:link w:val="3"/>
    <w:qFormat/>
    <w:uiPriority w:val="0"/>
    <w:rPr>
      <w:kern w:val="2"/>
      <w:sz w:val="18"/>
      <w:szCs w:val="18"/>
    </w:rPr>
  </w:style>
  <w:style w:type="character" w:customStyle="1" w:styleId="10">
    <w:name w:val="页眉 Char"/>
    <w:basedOn w:val="7"/>
    <w:link w:val="5"/>
    <w:qFormat/>
    <w:uiPriority w:val="0"/>
    <w:rPr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349</Words>
  <Characters>369</Characters>
  <Lines>0</Lines>
  <Paragraphs>0</Paragraphs>
  <TotalTime>44</TotalTime>
  <ScaleCrop>false</ScaleCrop>
  <LinksUpToDate>false</LinksUpToDate>
  <CharactersWithSpaces>369</CharactersWithSpaces>
  <Application>WPS Office_12.1.0.20305_F1E327BC-269C-435d-A152-05C5408002CA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2021-11-11T15:13:00Z</dcterms:created>
  <dc:creator>FGJ-CBD-ZHANG</dc:creator>
  <cp:lastModifiedBy>Administrator</cp:lastModifiedBy>
  <dcterms:modified xsi:type="dcterms:W3CDTF">2026-04-30T09:03:36Z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2052-12.1.0.20305</vt:lpwstr>
  </property>
  <property fmtid="{D5CDD505-2E9C-101B-9397-08002B2CF9AE}" pid="3" name="KSOTemplateDocerSaveRecord">
    <vt:lpwstr>eyJoZGlkIjoiMjAxNzYyMGY1MDI4NTVhNWY0ZjBjYjA1NzViZTM1YmEifQ==</vt:lpwstr>
  </property>
  <property fmtid="{D5CDD505-2E9C-101B-9397-08002B2CF9AE}" pid="4" name="ICV">
    <vt:lpwstr>27C479023CC2430782E467B87605D1F0_13</vt:lpwstr>
  </property>
</Properties>
</file>