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950C">
      <w:pPr>
        <w:bidi w:val="0"/>
      </w:pPr>
      <w:bookmarkStart w:id="12" w:name="_GoBack"/>
      <w:r>
        <w:rPr>
          <w:rFonts w:hint="eastAsi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33655</wp:posOffset>
            </wp:positionV>
            <wp:extent cx="2017395" cy="1402715"/>
            <wp:effectExtent l="0" t="0" r="1905" b="6985"/>
            <wp:wrapNone/>
            <wp:docPr id="3" name="图片 3" descr="中国供销合作社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供销合作社_logo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2"/>
    </w:p>
    <w:p w14:paraId="06B16F2A">
      <w:pPr>
        <w:bidi w:val="0"/>
      </w:pPr>
    </w:p>
    <w:p w14:paraId="50D4568A">
      <w:pPr>
        <w:bidi w:val="0"/>
      </w:pPr>
    </w:p>
    <w:p w14:paraId="6A9E46D4">
      <w:pPr>
        <w:bidi w:val="0"/>
      </w:pPr>
    </w:p>
    <w:p w14:paraId="6E12B947">
      <w:pPr>
        <w:bidi w:val="0"/>
        <w:ind w:left="0" w:leftChars="0" w:firstLine="0" w:firstLineChars="0"/>
        <w:rPr>
          <w:rFonts w:hint="eastAsia"/>
        </w:rPr>
      </w:pPr>
    </w:p>
    <w:p w14:paraId="3F227F75">
      <w:pPr>
        <w:bidi w:val="0"/>
        <w:rPr>
          <w:rFonts w:hint="eastAsia"/>
        </w:rPr>
      </w:pPr>
    </w:p>
    <w:p w14:paraId="0C19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Toc9794"/>
      <w:bookmarkStart w:id="1" w:name="_Toc219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陆丰市2026年省供销社</w:t>
      </w:r>
    </w:p>
    <w:p w14:paraId="480B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农业面源污染防控示范体系项目</w:t>
      </w:r>
    </w:p>
    <w:p w14:paraId="2B9C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第三方监测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机构</w:t>
      </w:r>
    </w:p>
    <w:p w14:paraId="1AC25F45">
      <w:pPr>
        <w:pStyle w:val="2"/>
        <w:rPr>
          <w:rFonts w:hint="eastAsia"/>
          <w:lang w:eastAsia="zh-CN"/>
        </w:rPr>
      </w:pPr>
    </w:p>
    <w:p w14:paraId="50E3E516">
      <w:pPr>
        <w:pStyle w:val="2"/>
        <w:rPr>
          <w:rFonts w:hint="eastAsia"/>
          <w:lang w:eastAsia="zh-CN"/>
        </w:rPr>
      </w:pPr>
    </w:p>
    <w:p w14:paraId="303E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</w:t>
      </w:r>
    </w:p>
    <w:p w14:paraId="0FDB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</w:t>
      </w:r>
    </w:p>
    <w:p w14:paraId="19A6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材</w:t>
      </w:r>
    </w:p>
    <w:p w14:paraId="5A0E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料</w:t>
      </w:r>
      <w:bookmarkEnd w:id="0"/>
      <w:bookmarkEnd w:id="1"/>
    </w:p>
    <w:p w14:paraId="1378D939"/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40"/>
        <w:gridCol w:w="3639"/>
      </w:tblGrid>
      <w:tr w14:paraId="1463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620076C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3CF1F07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91B2B8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4577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986D757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住所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BA28FF0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22AAA73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6E51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2307121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F264C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2955B65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51EB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92E00E3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BE804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C223BD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</w:rPr>
            </w:pPr>
          </w:p>
        </w:tc>
      </w:tr>
      <w:tr w14:paraId="2BCB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8A430C4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申报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9B1CFC">
            <w:pPr>
              <w:bidi w:val="0"/>
              <w:ind w:left="0" w:leftChars="0" w:firstLine="0" w:firstLineChars="0"/>
              <w:jc w:val="distribut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：</w:t>
            </w:r>
          </w:p>
        </w:tc>
        <w:tc>
          <w:tcPr>
            <w:tcW w:w="36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59F80F">
            <w:pPr>
              <w:bidi w:val="0"/>
              <w:ind w:left="0" w:leftChars="0" w:firstLine="0" w:firstLineChars="0"/>
              <w:rPr>
                <w:rFonts w:hint="eastAsia" w:ascii="黑体" w:hAnsi="黑体" w:eastAsia="黑体" w:cs="黑体"/>
                <w:u w:val="none"/>
              </w:rPr>
            </w:pPr>
          </w:p>
        </w:tc>
      </w:tr>
    </w:tbl>
    <w:p w14:paraId="4E7CF5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560B3B1B">
      <w:pPr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51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24"/>
        </w:rPr>
      </w:pPr>
      <w:bookmarkStart w:id="2" w:name="_Toc12030"/>
      <w:bookmarkStart w:id="3" w:name="_Toc10734"/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申报材料真实性承诺书</w:t>
      </w:r>
      <w:bookmarkEnd w:id="2"/>
      <w:bookmarkEnd w:id="3"/>
    </w:p>
    <w:p w14:paraId="16F0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</w:rPr>
      </w:pPr>
    </w:p>
    <w:p w14:paraId="1EA90BDF">
      <w:pPr>
        <w:bidi w:val="0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陆丰市供销合作联社</w:t>
      </w:r>
      <w:r>
        <w:rPr>
          <w:rFonts w:hint="eastAsia" w:ascii="仿宋_GB2312" w:hAnsi="仿宋_GB2312" w:eastAsia="仿宋_GB2312" w:cs="仿宋_GB2312"/>
        </w:rPr>
        <w:t>：</w:t>
      </w:r>
    </w:p>
    <w:p w14:paraId="3C0F2E7F">
      <w:pPr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</w:t>
      </w:r>
      <w:r>
        <w:rPr>
          <w:rFonts w:hint="eastAsia" w:ascii="仿宋_GB2312" w:hAnsi="仿宋_GB2312" w:eastAsia="仿宋_GB2312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现就参与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陆丰市2026年</w:t>
      </w:r>
      <w:r>
        <w:rPr>
          <w:rFonts w:hint="eastAsia" w:ascii="仿宋_GB2312" w:hAnsi="仿宋_GB2312" w:eastAsia="仿宋_GB2312" w:cs="仿宋_GB2312"/>
          <w:lang w:val="en-US" w:eastAsia="zh-CN"/>
        </w:rPr>
        <w:t>省供销社农业面源污染防控示范体系项目</w:t>
      </w:r>
      <w:r>
        <w:rPr>
          <w:rFonts w:hint="eastAsia" w:ascii="仿宋_GB2312" w:hAnsi="仿宋_GB2312" w:eastAsia="仿宋_GB2312" w:cs="仿宋_GB2312"/>
        </w:rPr>
        <w:t>第三方监测</w:t>
      </w:r>
      <w:r>
        <w:rPr>
          <w:rFonts w:hint="eastAsia" w:ascii="仿宋_GB2312" w:hAnsi="仿宋_GB2312" w:eastAsia="仿宋_GB2312" w:cs="仿宋_GB231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</w:rPr>
        <w:t>机构申报工作，郑重承诺如下：</w:t>
      </w:r>
    </w:p>
    <w:p w14:paraId="2BDCAC3E">
      <w:pPr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</w:t>
      </w:r>
      <w:r>
        <w:rPr>
          <w:rFonts w:hint="eastAsia" w:ascii="仿宋_GB2312" w:hAnsi="仿宋_GB2312" w:eastAsia="仿宋_GB2312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提交的所有申报材料，包括但不限于</w:t>
      </w:r>
      <w:r>
        <w:rPr>
          <w:rFonts w:hint="eastAsia" w:ascii="仿宋_GB2312" w:hAnsi="仿宋_GB2312" w:eastAsia="仿宋_GB2312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资质证明、过往业绩证明、信用核查报告等，均真实、准确、完整，无任何虚假、伪造或隐瞒情形。如有虚假、伪造或隐瞒情形，我</w:t>
      </w:r>
      <w:r>
        <w:rPr>
          <w:rFonts w:hint="eastAsia" w:ascii="仿宋_GB2312" w:hAnsi="仿宋_GB2312" w:eastAsia="仿宋_GB2312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愿意承担相应法律责任，并承担由此产生的一切后果。</w:t>
      </w:r>
    </w:p>
    <w:p w14:paraId="1D9F190B">
      <w:pPr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特此承诺！</w:t>
      </w:r>
    </w:p>
    <w:p w14:paraId="25EFA0E7">
      <w:pPr>
        <w:bidi w:val="0"/>
        <w:rPr>
          <w:rFonts w:hint="eastAsia" w:ascii="仿宋_GB2312" w:hAnsi="仿宋_GB2312" w:eastAsia="仿宋_GB2312" w:cs="仿宋_GB2312"/>
        </w:rPr>
      </w:pPr>
    </w:p>
    <w:p w14:paraId="677E45C5">
      <w:pPr>
        <w:pStyle w:val="2"/>
        <w:rPr>
          <w:rFonts w:hint="eastAsia" w:ascii="仿宋_GB2312" w:hAnsi="仿宋_GB2312" w:eastAsia="仿宋_GB2312" w:cs="仿宋_GB2312"/>
        </w:rPr>
      </w:pPr>
    </w:p>
    <w:p w14:paraId="5D0DC118">
      <w:pPr>
        <w:bidi w:val="0"/>
        <w:rPr>
          <w:rFonts w:hint="eastAsia" w:ascii="仿宋_GB2312" w:hAnsi="仿宋_GB2312" w:eastAsia="仿宋_GB2312" w:cs="仿宋_GB2312"/>
        </w:rPr>
      </w:pPr>
    </w:p>
    <w:p w14:paraId="52579AD2">
      <w:pPr>
        <w:bidi w:val="0"/>
        <w:rPr>
          <w:rFonts w:hint="eastAsia" w:ascii="仿宋_GB2312" w:hAnsi="仿宋_GB2312" w:eastAsia="仿宋_GB2312" w:cs="仿宋_GB2312"/>
        </w:rPr>
      </w:pPr>
    </w:p>
    <w:p w14:paraId="192370DF">
      <w:pPr>
        <w:wordWrap w:val="0"/>
        <w:bidi w:val="0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法定代表人/项目负责人（签字）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</w:p>
    <w:p w14:paraId="748582B2">
      <w:pPr>
        <w:wordWrap w:val="0"/>
        <w:bidi w:val="0"/>
        <w:jc w:val="righ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申报单位（</w:t>
      </w:r>
      <w:r>
        <w:rPr>
          <w:rFonts w:hint="eastAsia" w:ascii="仿宋_GB2312" w:hAnsi="仿宋_GB2312" w:eastAsia="仿宋_GB2312" w:cs="仿宋_GB231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：        </w:t>
      </w:r>
    </w:p>
    <w:p w14:paraId="610910E5">
      <w:pPr>
        <w:wordWrap w:val="0"/>
        <w:bidi w:val="0"/>
        <w:jc w:val="right"/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年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月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3CEF08F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D1567FF">
      <w:pPr>
        <w:pStyle w:val="3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4" w:name="_Toc3209"/>
      <w:bookmarkStart w:id="5" w:name="_Toc9590"/>
      <w:bookmarkStart w:id="6" w:name="_Toc8613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陆丰市2026年省供销社</w:t>
      </w:r>
    </w:p>
    <w:p w14:paraId="3D11ED0A">
      <w:pPr>
        <w:pStyle w:val="3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农业面源污染防控示范体系项目</w:t>
      </w:r>
    </w:p>
    <w:p w14:paraId="785FF744">
      <w:pPr>
        <w:pStyle w:val="3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第三方监测评价机构报价函</w:t>
      </w:r>
      <w:bookmarkEnd w:id="4"/>
    </w:p>
    <w:p w14:paraId="20612F03">
      <w:pPr>
        <w:bidi w:val="0"/>
        <w:rPr>
          <w:rFonts w:hint="eastAsia"/>
          <w:lang w:val="en-US" w:eastAsia="zh-CN"/>
        </w:rPr>
      </w:pPr>
    </w:p>
    <w:p w14:paraId="0EAABC69">
      <w:pPr>
        <w:wordWrap/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陆丰市供销合作联社</w:t>
      </w:r>
      <w:r>
        <w:rPr>
          <w:rFonts w:hint="eastAsia" w:ascii="仿宋_GB2312" w:hAnsi="仿宋_GB2312" w:eastAsia="仿宋_GB2312" w:cs="仿宋_GB2312"/>
          <w:lang w:val="en-US" w:eastAsia="zh-CN"/>
        </w:rPr>
        <w:t>：</w:t>
      </w:r>
    </w:p>
    <w:p w14:paraId="59718061">
      <w:pPr>
        <w:wordWrap/>
        <w:bidi w:val="0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关于本次公开遴选第三方监测评价机构，我单位已经认真阅读了贵单位的遴选公告，决定参加报价，报价如下：</w:t>
      </w:r>
    </w:p>
    <w:p w14:paraId="232DB4A0">
      <w:pPr>
        <w:pStyle w:val="2"/>
        <w:rPr>
          <w:rFonts w:hint="eastAsia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235"/>
        <w:gridCol w:w="4253"/>
      </w:tblGrid>
      <w:tr w14:paraId="3E59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34" w:type="dxa"/>
            <w:vAlign w:val="center"/>
          </w:tcPr>
          <w:p w14:paraId="78B991C9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单位名称</w:t>
            </w:r>
          </w:p>
        </w:tc>
        <w:tc>
          <w:tcPr>
            <w:tcW w:w="6488" w:type="dxa"/>
            <w:gridSpan w:val="2"/>
            <w:vAlign w:val="center"/>
          </w:tcPr>
          <w:p w14:paraId="2DEFF2A9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6EA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69" w:type="dxa"/>
            <w:gridSpan w:val="2"/>
            <w:vAlign w:val="center"/>
          </w:tcPr>
          <w:p w14:paraId="4F52D007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项目名称</w:t>
            </w:r>
          </w:p>
        </w:tc>
        <w:tc>
          <w:tcPr>
            <w:tcW w:w="4253" w:type="dxa"/>
            <w:vAlign w:val="center"/>
          </w:tcPr>
          <w:p w14:paraId="31813264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报价金额（万元）</w:t>
            </w:r>
          </w:p>
        </w:tc>
      </w:tr>
      <w:tr w14:paraId="5990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9" w:type="dxa"/>
            <w:gridSpan w:val="2"/>
          </w:tcPr>
          <w:p w14:paraId="39B5F6F3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陆丰市2026年省供销社农业面源污染防控示范体系项目第三方监测评价</w:t>
            </w:r>
          </w:p>
        </w:tc>
        <w:tc>
          <w:tcPr>
            <w:tcW w:w="4253" w:type="dxa"/>
          </w:tcPr>
          <w:p w14:paraId="7F80C2C3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D9B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22" w:type="dxa"/>
            <w:gridSpan w:val="3"/>
            <w:vAlign w:val="center"/>
          </w:tcPr>
          <w:p w14:paraId="5BF17628">
            <w:pPr>
              <w:wordWrap/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备注：</w:t>
            </w:r>
          </w:p>
        </w:tc>
      </w:tr>
    </w:tbl>
    <w:p w14:paraId="2E7F2DAA">
      <w:pPr>
        <w:wordWrap/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1D105AFE">
      <w:pPr>
        <w:wordWrap/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4B823676">
      <w:pPr>
        <w:wordWrap/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单位名称（盖章）：</w:t>
      </w:r>
    </w:p>
    <w:p w14:paraId="438E31CB">
      <w:pPr>
        <w:wordWrap/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法定代表人或项目负责人（签名）：</w:t>
      </w:r>
    </w:p>
    <w:p w14:paraId="4B3E0D39">
      <w:pPr>
        <w:wordWrap/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日期：</w:t>
      </w:r>
    </w:p>
    <w:p w14:paraId="027D33A1">
      <w:pPr>
        <w:wordWrap/>
        <w:bidi w:val="0"/>
        <w:ind w:left="0" w:leftChars="0" w:firstLine="0" w:firstLineChars="0"/>
        <w:jc w:val="left"/>
        <w:rPr>
          <w:rFonts w:hint="default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</w:t>
      </w:r>
    </w:p>
    <w:bookmarkEnd w:id="5"/>
    <w:bookmarkEnd w:id="6"/>
    <w:p w14:paraId="305BF744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7" w:name="_Toc4342"/>
      <w:bookmarkStart w:id="8" w:name="_Toc5905"/>
      <w:bookmarkStart w:id="9" w:name="_Toc645"/>
      <w:bookmarkStart w:id="10" w:name="_Toc18705"/>
      <w:bookmarkStart w:id="11" w:name="_Toc937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陆丰市2026年省供销社</w:t>
      </w:r>
    </w:p>
    <w:p w14:paraId="2A4F9220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农业面源污染防控示范体系项目</w:t>
      </w:r>
    </w:p>
    <w:p w14:paraId="79926873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第三方监测评价机构基本信息表</w:t>
      </w:r>
      <w:bookmarkEnd w:id="7"/>
      <w:bookmarkEnd w:id="8"/>
      <w:bookmarkEnd w:id="9"/>
      <w:bookmarkEnd w:id="10"/>
      <w:bookmarkEnd w:id="11"/>
    </w:p>
    <w:p w14:paraId="2771FFF0">
      <w:pPr>
        <w:rPr>
          <w:rFonts w:hint="default"/>
          <w:lang w:val="en-US" w:eastAsia="zh-CN"/>
        </w:rPr>
      </w:pPr>
    </w:p>
    <w:tbl>
      <w:tblPr>
        <w:tblStyle w:val="20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437"/>
        <w:gridCol w:w="2056"/>
        <w:gridCol w:w="2682"/>
      </w:tblGrid>
      <w:tr w14:paraId="49066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683" w:type="pct"/>
            <w:vAlign w:val="center"/>
          </w:tcPr>
          <w:p w14:paraId="5984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单位</w:t>
            </w:r>
          </w:p>
          <w:p w14:paraId="14CF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名称</w:t>
            </w:r>
          </w:p>
        </w:tc>
        <w:tc>
          <w:tcPr>
            <w:tcW w:w="4316" w:type="pct"/>
            <w:gridSpan w:val="3"/>
            <w:vAlign w:val="center"/>
          </w:tcPr>
          <w:p w14:paraId="2E25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</w:rPr>
            </w:pPr>
          </w:p>
        </w:tc>
      </w:tr>
      <w:tr w14:paraId="6478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135" w:type="dxa"/>
            <w:vAlign w:val="center"/>
          </w:tcPr>
          <w:p w14:paraId="5110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  <w:t>具体</w:t>
            </w:r>
          </w:p>
          <w:p w14:paraId="0DC3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  <w:t>申报</w:t>
            </w:r>
          </w:p>
          <w:p w14:paraId="4352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项目</w:t>
            </w:r>
          </w:p>
        </w:tc>
        <w:tc>
          <w:tcPr>
            <w:tcW w:w="7175" w:type="dxa"/>
            <w:gridSpan w:val="3"/>
            <w:vAlign w:val="center"/>
          </w:tcPr>
          <w:p w14:paraId="086DDA71">
            <w:pPr>
              <w:bidi w:val="0"/>
              <w:ind w:left="0" w:leftChars="0" w:firstLine="0" w:firstLineChars="0"/>
              <w:rPr>
                <w:rFonts w:hint="eastAsia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0"/>
                <w:lang w:val="en-US" w:eastAsia="zh-CN"/>
              </w:rPr>
              <w:t>陆丰市2026年</w:t>
            </w:r>
            <w:r>
              <w:rPr>
                <w:rFonts w:hint="eastAsia" w:ascii="仿宋" w:hAnsi="仿宋" w:eastAsia="仿宋" w:cs="仿宋"/>
                <w:szCs w:val="20"/>
                <w:lang w:val="en-US" w:eastAsia="zh-CN"/>
              </w:rPr>
              <w:t>省供销社农业面源污染防控示范体系项目</w:t>
            </w:r>
          </w:p>
        </w:tc>
      </w:tr>
      <w:tr w14:paraId="5AD3F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83" w:type="pct"/>
            <w:vAlign w:val="center"/>
          </w:tcPr>
          <w:p w14:paraId="7FD5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通讯</w:t>
            </w:r>
          </w:p>
          <w:p w14:paraId="1CE3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地址</w:t>
            </w:r>
          </w:p>
        </w:tc>
        <w:tc>
          <w:tcPr>
            <w:tcW w:w="4316" w:type="pct"/>
            <w:gridSpan w:val="3"/>
            <w:vAlign w:val="center"/>
          </w:tcPr>
          <w:p w14:paraId="678A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</w:rPr>
            </w:pPr>
          </w:p>
        </w:tc>
      </w:tr>
      <w:tr w14:paraId="449DD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83" w:type="pct"/>
            <w:vAlign w:val="center"/>
          </w:tcPr>
          <w:p w14:paraId="2D49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  <w:t>法定</w:t>
            </w:r>
          </w:p>
          <w:p w14:paraId="3386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val="en-US" w:eastAsia="zh-CN" w:bidi="ar-SA"/>
              </w:rPr>
              <w:t>代表人</w:t>
            </w:r>
          </w:p>
        </w:tc>
        <w:tc>
          <w:tcPr>
            <w:tcW w:w="1466" w:type="pct"/>
            <w:vAlign w:val="center"/>
          </w:tcPr>
          <w:p w14:paraId="0CAB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5B4F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联系电话</w:t>
            </w:r>
          </w:p>
          <w:p w14:paraId="6D86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(含手机号码)</w:t>
            </w:r>
          </w:p>
        </w:tc>
        <w:tc>
          <w:tcPr>
            <w:tcW w:w="1612" w:type="pct"/>
            <w:vAlign w:val="center"/>
          </w:tcPr>
          <w:p w14:paraId="6CE3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  <w:tr w14:paraId="23F15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683" w:type="pct"/>
            <w:vAlign w:val="center"/>
          </w:tcPr>
          <w:p w14:paraId="787A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申报</w:t>
            </w:r>
          </w:p>
          <w:p w14:paraId="21E2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联系人</w:t>
            </w:r>
          </w:p>
        </w:tc>
        <w:tc>
          <w:tcPr>
            <w:tcW w:w="1466" w:type="pct"/>
            <w:vAlign w:val="center"/>
          </w:tcPr>
          <w:p w14:paraId="6CB2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5CC6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联系电话</w:t>
            </w:r>
          </w:p>
          <w:p w14:paraId="368F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(含手机号码)</w:t>
            </w:r>
          </w:p>
        </w:tc>
        <w:tc>
          <w:tcPr>
            <w:tcW w:w="1612" w:type="pct"/>
            <w:vAlign w:val="center"/>
          </w:tcPr>
          <w:p w14:paraId="10E5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  <w:tr w14:paraId="54D1B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683" w:type="pct"/>
            <w:vAlign w:val="center"/>
          </w:tcPr>
          <w:p w14:paraId="682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服务团队人数</w:t>
            </w:r>
          </w:p>
        </w:tc>
        <w:tc>
          <w:tcPr>
            <w:tcW w:w="1466" w:type="pct"/>
            <w:vAlign w:val="center"/>
          </w:tcPr>
          <w:p w14:paraId="684A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300B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主营业务</w:t>
            </w:r>
          </w:p>
        </w:tc>
        <w:tc>
          <w:tcPr>
            <w:tcW w:w="1612" w:type="pct"/>
            <w:vAlign w:val="center"/>
          </w:tcPr>
          <w:p w14:paraId="22FE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  <w:tr w14:paraId="354C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683" w:type="pct"/>
            <w:vAlign w:val="center"/>
          </w:tcPr>
          <w:p w14:paraId="494F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34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注册登记时间</w:t>
            </w:r>
          </w:p>
        </w:tc>
        <w:tc>
          <w:tcPr>
            <w:tcW w:w="1466" w:type="pct"/>
            <w:vAlign w:val="center"/>
          </w:tcPr>
          <w:p w14:paraId="3C84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1237" w:type="pct"/>
            <w:vAlign w:val="center"/>
          </w:tcPr>
          <w:p w14:paraId="02CB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注册资金</w:t>
            </w:r>
          </w:p>
          <w:p w14:paraId="2627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(万元)</w:t>
            </w:r>
          </w:p>
        </w:tc>
        <w:tc>
          <w:tcPr>
            <w:tcW w:w="1612" w:type="pct"/>
            <w:vAlign w:val="center"/>
          </w:tcPr>
          <w:p w14:paraId="0617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Cs w:val="20"/>
                <w:lang w:val="en-US" w:eastAsia="zh-CN"/>
              </w:rPr>
            </w:pPr>
          </w:p>
        </w:tc>
      </w:tr>
    </w:tbl>
    <w:p w14:paraId="2CCB8717">
      <w:pPr>
        <w:pStyle w:val="8"/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6054FAE">
      <w:pPr>
        <w:pStyle w:val="3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申报单位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基本情况介绍</w:t>
      </w:r>
    </w:p>
    <w:p w14:paraId="2957F73C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1668E665">
      <w:pPr>
        <w:pStyle w:val="4"/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1.申报单位基本情况介绍（500字以内）</w:t>
      </w:r>
    </w:p>
    <w:p w14:paraId="0A993883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37471767">
      <w:pPr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1DBD4DAE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672C0B59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0EA3F91F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AFC9AAD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0953A0DB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7159785A">
      <w:pPr>
        <w:bidi w:val="0"/>
        <w:rPr>
          <w:rFonts w:hint="eastAsia" w:ascii="仿宋_GB2312" w:hAnsi="仿宋_GB2312" w:eastAsia="仿宋_GB2312" w:cs="仿宋_GB2312"/>
        </w:rPr>
      </w:pPr>
    </w:p>
    <w:p w14:paraId="10FFEAA3">
      <w:pPr>
        <w:pStyle w:val="4"/>
        <w:bidi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2.团队介绍（500字以内）</w:t>
      </w:r>
    </w:p>
    <w:p w14:paraId="1BA3A132">
      <w:pPr>
        <w:pStyle w:val="8"/>
        <w:rPr>
          <w:rFonts w:hint="eastAsia" w:ascii="仿宋_GB2312" w:hAnsi="仿宋_GB2312" w:eastAsia="仿宋_GB2312" w:cs="仿宋_GB2312"/>
        </w:rPr>
      </w:pPr>
    </w:p>
    <w:p w14:paraId="39D41C0C">
      <w:pPr>
        <w:pStyle w:val="7"/>
        <w:rPr>
          <w:rFonts w:hint="eastAsia"/>
        </w:rPr>
      </w:pPr>
    </w:p>
    <w:p w14:paraId="6B2950AD">
      <w:pPr>
        <w:rPr>
          <w:rFonts w:hint="eastAsia"/>
        </w:rPr>
      </w:pPr>
    </w:p>
    <w:p w14:paraId="2C219FBF">
      <w:pPr>
        <w:pStyle w:val="8"/>
        <w:rPr>
          <w:rFonts w:hint="eastAsia"/>
        </w:rPr>
      </w:pPr>
    </w:p>
    <w:p w14:paraId="352F14C4">
      <w:pPr>
        <w:pStyle w:val="7"/>
        <w:rPr>
          <w:rFonts w:hint="eastAsia"/>
        </w:rPr>
      </w:pPr>
    </w:p>
    <w:p w14:paraId="2F763318">
      <w:pPr>
        <w:rPr>
          <w:rFonts w:hint="eastAsia"/>
        </w:rPr>
      </w:pPr>
    </w:p>
    <w:p w14:paraId="0E56D90B">
      <w:pPr>
        <w:pStyle w:val="8"/>
        <w:rPr>
          <w:rFonts w:hint="eastAsia"/>
        </w:rPr>
      </w:pPr>
    </w:p>
    <w:p w14:paraId="63D73A3D">
      <w:pPr>
        <w:pStyle w:val="7"/>
        <w:rPr>
          <w:rFonts w:hint="eastAsia"/>
        </w:rPr>
      </w:pPr>
    </w:p>
    <w:p w14:paraId="2B197948">
      <w:pPr>
        <w:rPr>
          <w:rFonts w:hint="eastAsia"/>
        </w:rPr>
      </w:pPr>
    </w:p>
    <w:p w14:paraId="03B2DDC7">
      <w:pPr>
        <w:pStyle w:val="8"/>
        <w:rPr>
          <w:rFonts w:hint="eastAsia"/>
        </w:rPr>
      </w:pPr>
    </w:p>
    <w:p w14:paraId="41BD6D7E">
      <w:pPr>
        <w:pStyle w:val="7"/>
        <w:rPr>
          <w:rFonts w:hint="eastAsia"/>
        </w:rPr>
      </w:pPr>
    </w:p>
    <w:p w14:paraId="5B06C945">
      <w:pPr>
        <w:pStyle w:val="8"/>
        <w:ind w:left="0" w:leftChars="0" w:firstLine="0" w:firstLineChars="0"/>
        <w:rPr>
          <w:rFonts w:hint="eastAsia"/>
        </w:rPr>
      </w:pPr>
    </w:p>
    <w:p w14:paraId="4E1106B9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5AF5BFAB">
      <w:pPr>
        <w:ind w:left="0" w:leftChars="0" w:firstLine="0" w:firstLineChars="0"/>
        <w:rPr>
          <w:rFonts w:hint="eastAsia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type w:val="oddPage"/>
          <w:pgSz w:w="11906" w:h="16838"/>
          <w:pgMar w:top="1440" w:right="1576" w:bottom="1440" w:left="1576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9EAA3B0">
      <w:pPr>
        <w:pStyle w:val="3"/>
        <w:bidi w:val="0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项目监测实施方案</w:t>
      </w:r>
    </w:p>
    <w:p w14:paraId="4A3D7127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435ABDE7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针对本项目防控区域化肥农药使用量减少率、农作物病虫危害损失率等防控效果实行监测制定的实施方案，包括但不限于监测方法、数据收集与处理流程、不同造次监测时间计划、质量控制措施、预期成果及时间计划表等。</w:t>
      </w:r>
    </w:p>
    <w:p w14:paraId="21842F1C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1FFD1BE6">
      <w:pPr>
        <w:bidi w:val="0"/>
        <w:rPr>
          <w:rFonts w:hint="eastAsia"/>
          <w:lang w:val="en-US" w:eastAsia="zh-CN"/>
        </w:rPr>
      </w:pPr>
    </w:p>
    <w:p w14:paraId="2567A87C">
      <w:pPr>
        <w:bidi w:val="0"/>
        <w:rPr>
          <w:rFonts w:hint="eastAsia"/>
          <w:lang w:val="en-US" w:eastAsia="zh-CN"/>
        </w:rPr>
      </w:pPr>
    </w:p>
    <w:p w14:paraId="4C662B59">
      <w:pPr>
        <w:bidi w:val="0"/>
        <w:rPr>
          <w:rFonts w:hint="eastAsia"/>
          <w:lang w:val="en-US" w:eastAsia="zh-CN"/>
        </w:rPr>
      </w:pPr>
    </w:p>
    <w:p w14:paraId="0067608A">
      <w:pPr>
        <w:tabs>
          <w:tab w:val="left" w:pos="6111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43D8EB">
      <w:pPr>
        <w:bidi w:val="0"/>
        <w:rPr>
          <w:rFonts w:hint="eastAsia"/>
          <w:lang w:val="en-US" w:eastAsia="zh-CN"/>
        </w:rPr>
      </w:pPr>
    </w:p>
    <w:p w14:paraId="678579D1">
      <w:pPr>
        <w:bidi w:val="0"/>
        <w:rPr>
          <w:rFonts w:hint="eastAsia"/>
          <w:lang w:val="en-US" w:eastAsia="zh-CN"/>
        </w:rPr>
      </w:pPr>
    </w:p>
    <w:p w14:paraId="3836EC36">
      <w:pPr>
        <w:bidi w:val="0"/>
        <w:rPr>
          <w:rFonts w:hint="eastAsia"/>
          <w:lang w:val="en-US" w:eastAsia="zh-CN"/>
        </w:rPr>
      </w:pPr>
    </w:p>
    <w:p w14:paraId="195A7C77">
      <w:pPr>
        <w:bidi w:val="0"/>
        <w:rPr>
          <w:rFonts w:hint="eastAsia"/>
          <w:lang w:val="en-US" w:eastAsia="zh-CN"/>
        </w:rPr>
      </w:pPr>
    </w:p>
    <w:p w14:paraId="62BFF4D4">
      <w:pPr>
        <w:bidi w:val="0"/>
        <w:rPr>
          <w:rFonts w:hint="eastAsia"/>
          <w:lang w:val="en-US" w:eastAsia="zh-CN"/>
        </w:rPr>
      </w:pPr>
    </w:p>
    <w:p w14:paraId="3EE113C7">
      <w:pPr>
        <w:bidi w:val="0"/>
        <w:rPr>
          <w:rFonts w:hint="eastAsia"/>
          <w:lang w:val="en-US" w:eastAsia="zh-CN"/>
        </w:rPr>
      </w:pPr>
    </w:p>
    <w:p w14:paraId="4255741F">
      <w:pPr>
        <w:bidi w:val="0"/>
        <w:rPr>
          <w:rFonts w:hint="eastAsia"/>
          <w:lang w:val="en-US" w:eastAsia="zh-CN"/>
        </w:rPr>
      </w:pPr>
    </w:p>
    <w:p w14:paraId="19BD4911">
      <w:pPr>
        <w:bidi w:val="0"/>
        <w:rPr>
          <w:rFonts w:hint="eastAsia"/>
          <w:lang w:val="en-US" w:eastAsia="zh-CN"/>
        </w:rPr>
      </w:pPr>
    </w:p>
    <w:p w14:paraId="51DB10AC">
      <w:pPr>
        <w:bidi w:val="0"/>
        <w:rPr>
          <w:rFonts w:hint="eastAsia"/>
          <w:lang w:val="en-US" w:eastAsia="zh-CN"/>
        </w:rPr>
      </w:pPr>
    </w:p>
    <w:p w14:paraId="312F25DE">
      <w:pPr>
        <w:bidi w:val="0"/>
        <w:rPr>
          <w:rFonts w:hint="eastAsia"/>
          <w:lang w:val="en-US" w:eastAsia="zh-CN"/>
        </w:rPr>
      </w:pPr>
    </w:p>
    <w:p w14:paraId="4FA887F5">
      <w:pPr>
        <w:bidi w:val="0"/>
        <w:rPr>
          <w:rFonts w:hint="eastAsia"/>
          <w:lang w:val="en-US" w:eastAsia="zh-CN"/>
        </w:rPr>
      </w:pPr>
    </w:p>
    <w:p w14:paraId="729B243A">
      <w:pPr>
        <w:bidi w:val="0"/>
        <w:rPr>
          <w:rFonts w:hint="eastAsia"/>
          <w:lang w:val="en-US" w:eastAsia="zh-CN"/>
        </w:rPr>
      </w:pPr>
    </w:p>
    <w:p w14:paraId="76279915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1C1CE6B3">
      <w:pPr>
        <w:bidi w:val="0"/>
        <w:ind w:left="0" w:leftChars="0" w:firstLine="0" w:firstLineChars="0"/>
        <w:rPr>
          <w:rFonts w:hint="eastAsia"/>
          <w:lang w:val="en-US" w:eastAsia="zh-CN"/>
        </w:rPr>
        <w:sectPr>
          <w:headerReference r:id="rId12" w:type="default"/>
          <w:footerReference r:id="rId13" w:type="default"/>
          <w:footerReference r:id="rId14" w:type="even"/>
          <w:type w:val="oddPage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71337D5">
      <w:pPr>
        <w:pStyle w:val="3"/>
        <w:bidi w:val="0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单位佐证材料</w:t>
      </w:r>
    </w:p>
    <w:p w14:paraId="0AAE9435">
      <w:pPr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6B4EC526">
      <w:pPr>
        <w:bidi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包括</w:t>
      </w:r>
      <w:r>
        <w:rPr>
          <w:rFonts w:hint="eastAsia" w:ascii="仿宋_GB2312" w:hAnsi="仿宋_GB2312" w:eastAsia="仿宋_GB2312" w:cs="仿宋_GB2312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lang w:eastAsia="zh-CN"/>
        </w:rPr>
        <w:t>营业执照、</w:t>
      </w:r>
      <w:r>
        <w:rPr>
          <w:rFonts w:hint="eastAsia" w:ascii="仿宋_GB2312" w:hAnsi="仿宋_GB2312" w:eastAsia="仿宋_GB2312" w:cs="仿宋_GB2312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lang w:eastAsia="zh-CN"/>
        </w:rPr>
        <w:t>身份证、</w:t>
      </w:r>
      <w:r>
        <w:rPr>
          <w:rFonts w:hint="eastAsia" w:ascii="仿宋_GB2312" w:hAnsi="仿宋_GB2312" w:eastAsia="仿宋_GB2312" w:cs="仿宋_GB2312"/>
          <w:lang w:val="en-US" w:eastAsia="zh-CN"/>
        </w:rPr>
        <w:t>技术人员相关证明资料（如职称证书、职业资格证书等）、</w:t>
      </w:r>
      <w:r>
        <w:rPr>
          <w:rFonts w:hint="eastAsia" w:ascii="仿宋_GB2312" w:hAnsi="仿宋_GB2312" w:eastAsia="仿宋_GB2312" w:cs="仿宋_GB2312"/>
          <w:lang w:eastAsia="zh-CN"/>
        </w:rPr>
        <w:t>相关生产许可证明（如适用）、信用</w:t>
      </w:r>
      <w:r>
        <w:rPr>
          <w:rFonts w:hint="eastAsia" w:ascii="仿宋_GB2312" w:hAnsi="仿宋_GB2312" w:eastAsia="仿宋_GB2312" w:cs="仿宋_GB2312"/>
          <w:lang w:val="en-US" w:eastAsia="zh-CN"/>
        </w:rPr>
        <w:t>核查</w:t>
      </w:r>
      <w:r>
        <w:rPr>
          <w:rFonts w:hint="eastAsia" w:ascii="仿宋_GB2312" w:hAnsi="仿宋_GB2312" w:eastAsia="仿宋_GB2312" w:cs="仿宋_GB2312"/>
          <w:lang w:eastAsia="zh-CN"/>
        </w:rPr>
        <w:t>报告（</w:t>
      </w:r>
      <w:r>
        <w:rPr>
          <w:rFonts w:hint="eastAsia" w:ascii="仿宋_GB2312" w:hAnsi="仿宋_GB2312" w:eastAsia="仿宋_GB2312" w:cs="仿宋_GB2312"/>
          <w:lang w:val="en-US" w:eastAsia="zh-CN"/>
        </w:rPr>
        <w:t>通过信用广东或信用中国核查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等。</w:t>
      </w:r>
    </w:p>
    <w:p w14:paraId="1650029F">
      <w:pPr>
        <w:bidi w:val="0"/>
        <w:rPr>
          <w:rFonts w:hint="eastAsia"/>
          <w:lang w:val="en-US" w:eastAsia="zh-CN"/>
        </w:rPr>
      </w:pPr>
    </w:p>
    <w:p w14:paraId="54DF341D">
      <w:pPr>
        <w:bidi w:val="0"/>
        <w:rPr>
          <w:rFonts w:hint="eastAsia"/>
          <w:lang w:val="en-US" w:eastAsia="zh-CN"/>
        </w:rPr>
      </w:pPr>
    </w:p>
    <w:p w14:paraId="5519E92C">
      <w:pPr>
        <w:bidi w:val="0"/>
        <w:rPr>
          <w:rFonts w:hint="eastAsia"/>
          <w:lang w:val="en-US" w:eastAsia="zh-CN"/>
        </w:rPr>
      </w:pPr>
    </w:p>
    <w:p w14:paraId="7A89BCF3">
      <w:pPr>
        <w:bidi w:val="0"/>
        <w:rPr>
          <w:rFonts w:hint="eastAsia"/>
          <w:lang w:val="en-US" w:eastAsia="zh-CN"/>
        </w:rPr>
      </w:pPr>
    </w:p>
    <w:p w14:paraId="76240332">
      <w:pPr>
        <w:bidi w:val="0"/>
        <w:rPr>
          <w:rFonts w:hint="eastAsia"/>
          <w:lang w:val="en-US" w:eastAsia="zh-CN"/>
        </w:rPr>
      </w:pPr>
    </w:p>
    <w:p w14:paraId="7CFDCE3E">
      <w:pPr>
        <w:bidi w:val="0"/>
        <w:rPr>
          <w:rFonts w:hint="eastAsia"/>
          <w:lang w:val="en-US" w:eastAsia="zh-CN"/>
        </w:rPr>
      </w:pPr>
    </w:p>
    <w:p w14:paraId="3E3072C0">
      <w:pPr>
        <w:bidi w:val="0"/>
        <w:rPr>
          <w:rFonts w:hint="eastAsia"/>
          <w:lang w:val="en-US" w:eastAsia="zh-CN"/>
        </w:rPr>
      </w:pPr>
    </w:p>
    <w:p w14:paraId="60D257B3">
      <w:pPr>
        <w:bidi w:val="0"/>
        <w:rPr>
          <w:rFonts w:hint="eastAsia"/>
          <w:lang w:val="en-US" w:eastAsia="zh-CN"/>
        </w:rPr>
      </w:pPr>
    </w:p>
    <w:p w14:paraId="31BEC71E">
      <w:pPr>
        <w:bidi w:val="0"/>
        <w:rPr>
          <w:rFonts w:hint="eastAsia"/>
          <w:lang w:val="en-US" w:eastAsia="zh-CN"/>
        </w:rPr>
      </w:pPr>
    </w:p>
    <w:p w14:paraId="19660C6F">
      <w:pPr>
        <w:bidi w:val="0"/>
        <w:rPr>
          <w:rFonts w:hint="eastAsia"/>
          <w:lang w:val="en-US" w:eastAsia="zh-CN"/>
        </w:rPr>
      </w:pPr>
    </w:p>
    <w:p w14:paraId="5BACBE2F">
      <w:pPr>
        <w:bidi w:val="0"/>
        <w:rPr>
          <w:rFonts w:hint="eastAsia"/>
          <w:lang w:val="en-US" w:eastAsia="zh-CN"/>
        </w:rPr>
      </w:pPr>
    </w:p>
    <w:p w14:paraId="3A9C689B">
      <w:pPr>
        <w:pStyle w:val="2"/>
        <w:rPr>
          <w:rFonts w:hint="eastAsia"/>
          <w:lang w:val="en-US" w:eastAsia="zh-CN"/>
        </w:rPr>
      </w:pPr>
    </w:p>
    <w:p w14:paraId="107830CD">
      <w:pPr>
        <w:pStyle w:val="2"/>
        <w:rPr>
          <w:rFonts w:hint="eastAsia"/>
          <w:lang w:val="en-US" w:eastAsia="zh-CN"/>
        </w:rPr>
      </w:pPr>
    </w:p>
    <w:p w14:paraId="45F240A6">
      <w:pPr>
        <w:bidi w:val="0"/>
        <w:rPr>
          <w:rFonts w:hint="eastAsia"/>
          <w:lang w:val="en-US" w:eastAsia="zh-CN"/>
        </w:rPr>
      </w:pPr>
    </w:p>
    <w:p w14:paraId="18009586">
      <w:pPr>
        <w:bidi w:val="0"/>
        <w:rPr>
          <w:rFonts w:hint="eastAsia"/>
          <w:lang w:val="en-US" w:eastAsia="zh-CN"/>
        </w:rPr>
      </w:pPr>
    </w:p>
    <w:p w14:paraId="1126C806">
      <w:pPr>
        <w:bidi w:val="0"/>
        <w:rPr>
          <w:rFonts w:hint="eastAsia"/>
          <w:lang w:val="en-US" w:eastAsia="zh-CN"/>
        </w:rPr>
      </w:pPr>
    </w:p>
    <w:p w14:paraId="64F7FB2C">
      <w:pPr>
        <w:bidi w:val="0"/>
        <w:rPr>
          <w:rFonts w:hint="eastAsia"/>
          <w:lang w:val="en-US" w:eastAsia="zh-CN"/>
        </w:rPr>
      </w:pPr>
    </w:p>
    <w:p w14:paraId="6D9CF5B7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5733AC8F">
      <w:pPr>
        <w:bidi w:val="0"/>
        <w:ind w:left="0" w:leftChars="0" w:firstLine="0" w:firstLineChars="0"/>
        <w:rPr>
          <w:rFonts w:hint="eastAsia"/>
          <w:lang w:val="en-US" w:eastAsia="zh-CN"/>
        </w:rPr>
        <w:sectPr>
          <w:headerReference r:id="rId15" w:type="default"/>
          <w:type w:val="oddPage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427A634">
      <w:pPr>
        <w:pStyle w:val="3"/>
        <w:bidi w:val="0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其他佐证材料</w:t>
      </w:r>
    </w:p>
    <w:p w14:paraId="2C2F60F2">
      <w:pPr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574BBC5B">
      <w:pPr>
        <w:bidi w:val="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近</w:t>
      </w:r>
      <w:r>
        <w:rPr>
          <w:rFonts w:hint="eastAsia" w:ascii="仿宋_GB2312" w:hAnsi="仿宋_GB2312" w:eastAsia="仿宋_GB2312" w:cs="仿宋_GB231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lang w:eastAsia="zh-CN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开展相关项目业绩的</w:t>
      </w:r>
      <w:r>
        <w:rPr>
          <w:rFonts w:hint="eastAsia" w:ascii="仿宋_GB2312" w:hAnsi="仿宋_GB2312" w:eastAsia="仿宋_GB2312" w:cs="仿宋_GB2312"/>
          <w:lang w:eastAsia="zh-CN"/>
        </w:rPr>
        <w:t>证明</w:t>
      </w:r>
      <w:r>
        <w:rPr>
          <w:rFonts w:hint="eastAsia" w:ascii="仿宋_GB2312" w:hAnsi="仿宋_GB2312" w:eastAsia="仿宋_GB2312" w:cs="仿宋_GB2312"/>
          <w:lang w:val="en-US" w:eastAsia="zh-CN"/>
        </w:rPr>
        <w:t>材料（如合同复印件、项目报告、客户评价等）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项目现场照片以及获得的荣誉称号、奖项证书</w:t>
      </w:r>
      <w:r>
        <w:rPr>
          <w:rFonts w:hint="eastAsia" w:ascii="仿宋_GB2312" w:hAnsi="仿宋_GB2312" w:eastAsia="仿宋_GB2312" w:cs="仿宋_GB2312"/>
          <w:lang w:eastAsia="zh-CN"/>
        </w:rPr>
        <w:t>等相关佐证材料。</w:t>
      </w:r>
    </w:p>
    <w:p w14:paraId="52039DEC">
      <w:pPr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18BFBF2C">
      <w:pPr>
        <w:bidi w:val="0"/>
        <w:rPr>
          <w:rFonts w:hint="eastAsia"/>
          <w:lang w:eastAsia="zh-CN"/>
        </w:rPr>
      </w:pPr>
    </w:p>
    <w:p w14:paraId="42F5616D">
      <w:pPr>
        <w:bidi w:val="0"/>
        <w:rPr>
          <w:rFonts w:hint="eastAsia"/>
          <w:lang w:eastAsia="zh-CN"/>
        </w:rPr>
      </w:pPr>
    </w:p>
    <w:p w14:paraId="07C06BFE">
      <w:pPr>
        <w:bidi w:val="0"/>
        <w:rPr>
          <w:rFonts w:hint="eastAsia"/>
          <w:lang w:eastAsia="zh-CN"/>
        </w:rPr>
      </w:pPr>
    </w:p>
    <w:p w14:paraId="556F8083">
      <w:pPr>
        <w:bidi w:val="0"/>
        <w:rPr>
          <w:rFonts w:hint="eastAsia"/>
          <w:lang w:eastAsia="zh-CN"/>
        </w:rPr>
      </w:pPr>
    </w:p>
    <w:p w14:paraId="2D658BFD">
      <w:pPr>
        <w:bidi w:val="0"/>
        <w:rPr>
          <w:rFonts w:hint="eastAsia"/>
          <w:lang w:eastAsia="zh-CN"/>
        </w:rPr>
      </w:pPr>
    </w:p>
    <w:p w14:paraId="56198FEF">
      <w:pPr>
        <w:bidi w:val="0"/>
        <w:rPr>
          <w:rFonts w:hint="eastAsia"/>
          <w:lang w:eastAsia="zh-CN"/>
        </w:rPr>
      </w:pPr>
    </w:p>
    <w:p w14:paraId="507805AA">
      <w:pPr>
        <w:bidi w:val="0"/>
        <w:rPr>
          <w:rFonts w:hint="eastAsia"/>
          <w:lang w:eastAsia="zh-CN"/>
        </w:rPr>
      </w:pPr>
    </w:p>
    <w:p w14:paraId="1996F84B">
      <w:pPr>
        <w:bidi w:val="0"/>
        <w:rPr>
          <w:rFonts w:hint="eastAsia"/>
          <w:lang w:eastAsia="zh-CN"/>
        </w:rPr>
      </w:pPr>
    </w:p>
    <w:p w14:paraId="080BBABD">
      <w:pPr>
        <w:bidi w:val="0"/>
        <w:rPr>
          <w:rFonts w:hint="eastAsia"/>
          <w:lang w:eastAsia="zh-CN"/>
        </w:rPr>
      </w:pPr>
    </w:p>
    <w:p w14:paraId="54847310">
      <w:pPr>
        <w:bidi w:val="0"/>
        <w:rPr>
          <w:rFonts w:hint="eastAsia"/>
          <w:lang w:eastAsia="zh-CN"/>
        </w:rPr>
      </w:pPr>
    </w:p>
    <w:p w14:paraId="015F6377">
      <w:pPr>
        <w:bidi w:val="0"/>
        <w:rPr>
          <w:rFonts w:hint="eastAsia"/>
          <w:lang w:eastAsia="zh-CN"/>
        </w:rPr>
      </w:pPr>
    </w:p>
    <w:p w14:paraId="40B2EA7F">
      <w:pPr>
        <w:bidi w:val="0"/>
        <w:rPr>
          <w:rFonts w:hint="eastAsia"/>
          <w:lang w:eastAsia="zh-CN"/>
        </w:rPr>
      </w:pPr>
    </w:p>
    <w:p w14:paraId="1389873C">
      <w:pPr>
        <w:bidi w:val="0"/>
        <w:rPr>
          <w:rFonts w:hint="eastAsia"/>
          <w:lang w:eastAsia="zh-CN"/>
        </w:rPr>
      </w:pPr>
    </w:p>
    <w:p w14:paraId="171DCDBD">
      <w:pPr>
        <w:bidi w:val="0"/>
        <w:rPr>
          <w:rFonts w:hint="eastAsia"/>
          <w:lang w:eastAsia="zh-CN"/>
        </w:rPr>
      </w:pPr>
    </w:p>
    <w:p w14:paraId="3BC25232">
      <w:pPr>
        <w:bidi w:val="0"/>
        <w:rPr>
          <w:rFonts w:hint="eastAsia"/>
          <w:lang w:eastAsia="zh-CN"/>
        </w:rPr>
      </w:pPr>
    </w:p>
    <w:p w14:paraId="72BCDE34">
      <w:pPr>
        <w:bidi w:val="0"/>
        <w:rPr>
          <w:rFonts w:hint="eastAsia"/>
          <w:lang w:eastAsia="zh-CN"/>
        </w:rPr>
      </w:pPr>
    </w:p>
    <w:p w14:paraId="70784F92">
      <w:pPr>
        <w:bidi w:val="0"/>
        <w:rPr>
          <w:rFonts w:hint="eastAsia"/>
          <w:lang w:eastAsia="zh-CN"/>
        </w:rPr>
      </w:pPr>
    </w:p>
    <w:p w14:paraId="4557DD88">
      <w:pPr>
        <w:bidi w:val="0"/>
        <w:ind w:left="0" w:leftChars="0" w:firstLine="0" w:firstLineChars="0"/>
        <w:rPr>
          <w:rFonts w:hint="eastAsia"/>
        </w:rPr>
      </w:pPr>
    </w:p>
    <w:sectPr>
      <w:headerReference r:id="rId16" w:type="default"/>
      <w:type w:val="oddPage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354DA0-AF75-45C1-82F1-EF6A07910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F74202-06DC-4D1D-AE5C-FCECFD20AC1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FB63F396-26E7-4C90-BACF-B38B6372B1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CFDC105-38AD-4B50-B091-6E20A7331C6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6F6D010F-2F58-4B07-B1E2-95BD357A26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7EE05D1D-155E-4CA7-8D5C-1A3098F7E2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5B2CDF5-71D6-476A-AF9F-7010439988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59DE7109-2DB5-4F4A-86C1-003EFAC495C4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FB33">
    <w:pPr>
      <w:pStyle w:val="10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1F2A">
    <w:pPr>
      <w:pStyle w:val="10"/>
      <w:ind w:left="0" w:leftChars="0"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BEF">
    <w:pPr>
      <w:pStyle w:val="10"/>
      <w:ind w:left="0" w:leftChars="0" w:firstLine="0" w:firstLineChars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F69C">
    <w:pPr>
      <w:pStyle w:val="10"/>
      <w:ind w:left="0" w:leftChars="0"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6664B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C02C7">
    <w:pPr>
      <w:pStyle w:val="10"/>
      <w:ind w:left="0" w:leftChars="0"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903B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3C36">
    <w:pPr>
      <w:pStyle w:val="11"/>
      <w:rPr>
        <w:rFonts w:hint="eastAsia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E666">
    <w:pPr>
      <w:pStyle w:val="11"/>
      <w:rPr>
        <w:rFonts w:hint="default"/>
        <w:lang w:val="en-US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A1E1">
    <w:pPr>
      <w:pStyle w:val="11"/>
      <w:rPr>
        <w:rFonts w:hint="eastAsia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5C8D">
    <w:pPr>
      <w:pStyle w:val="11"/>
      <w:rPr>
        <w:rFonts w:hint="eastAsia"/>
        <w:lang w:val="en-US" w:eastAsia="zh-C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D3058">
    <w:pPr>
      <w:pStyle w:val="11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ODU0ZmYyZjAxNDliOTY2ZWNiOGE0Mjk3YzVlMjYifQ=="/>
  </w:docVars>
  <w:rsids>
    <w:rsidRoot w:val="6DB22849"/>
    <w:rsid w:val="00B96241"/>
    <w:rsid w:val="01232725"/>
    <w:rsid w:val="03E80789"/>
    <w:rsid w:val="057C0221"/>
    <w:rsid w:val="06CD3D08"/>
    <w:rsid w:val="07750484"/>
    <w:rsid w:val="08E2247D"/>
    <w:rsid w:val="092A7093"/>
    <w:rsid w:val="09800E33"/>
    <w:rsid w:val="0AA11045"/>
    <w:rsid w:val="0B4C41C0"/>
    <w:rsid w:val="0B67143F"/>
    <w:rsid w:val="0C2D72B8"/>
    <w:rsid w:val="0CCC211B"/>
    <w:rsid w:val="0D815336"/>
    <w:rsid w:val="0E8C2C83"/>
    <w:rsid w:val="0F390538"/>
    <w:rsid w:val="11A43137"/>
    <w:rsid w:val="11BF372B"/>
    <w:rsid w:val="13BC40B3"/>
    <w:rsid w:val="13F030AF"/>
    <w:rsid w:val="165A4108"/>
    <w:rsid w:val="16691841"/>
    <w:rsid w:val="168E1284"/>
    <w:rsid w:val="16C2416E"/>
    <w:rsid w:val="18A82F5A"/>
    <w:rsid w:val="191F4337"/>
    <w:rsid w:val="19262A68"/>
    <w:rsid w:val="1B5D283A"/>
    <w:rsid w:val="1C79317F"/>
    <w:rsid w:val="1CC84E68"/>
    <w:rsid w:val="1D021890"/>
    <w:rsid w:val="1D3333E8"/>
    <w:rsid w:val="20821C90"/>
    <w:rsid w:val="218705A7"/>
    <w:rsid w:val="24184136"/>
    <w:rsid w:val="246D5970"/>
    <w:rsid w:val="250C2ADA"/>
    <w:rsid w:val="278D6D62"/>
    <w:rsid w:val="297C60A8"/>
    <w:rsid w:val="29AF07A7"/>
    <w:rsid w:val="29D26DA0"/>
    <w:rsid w:val="2A3D2C94"/>
    <w:rsid w:val="2D77140E"/>
    <w:rsid w:val="2F59133A"/>
    <w:rsid w:val="30AC1183"/>
    <w:rsid w:val="313F7907"/>
    <w:rsid w:val="31811A9C"/>
    <w:rsid w:val="3271307C"/>
    <w:rsid w:val="331C120B"/>
    <w:rsid w:val="33C87AB6"/>
    <w:rsid w:val="33F20B25"/>
    <w:rsid w:val="34C66842"/>
    <w:rsid w:val="35C07A3B"/>
    <w:rsid w:val="37480D48"/>
    <w:rsid w:val="378C31B9"/>
    <w:rsid w:val="39E249F3"/>
    <w:rsid w:val="3AA41CDE"/>
    <w:rsid w:val="3BA55F8D"/>
    <w:rsid w:val="3C9C5901"/>
    <w:rsid w:val="3DAB63D2"/>
    <w:rsid w:val="3DE552A3"/>
    <w:rsid w:val="3E8030B7"/>
    <w:rsid w:val="3EAD1613"/>
    <w:rsid w:val="3F3125B9"/>
    <w:rsid w:val="3F996E8D"/>
    <w:rsid w:val="3FC90249"/>
    <w:rsid w:val="4033445D"/>
    <w:rsid w:val="40B173A0"/>
    <w:rsid w:val="40C4312F"/>
    <w:rsid w:val="448645A6"/>
    <w:rsid w:val="44F51708"/>
    <w:rsid w:val="45740628"/>
    <w:rsid w:val="465F2AEF"/>
    <w:rsid w:val="46791A16"/>
    <w:rsid w:val="46890B15"/>
    <w:rsid w:val="46DE1089"/>
    <w:rsid w:val="4766074D"/>
    <w:rsid w:val="483F42E6"/>
    <w:rsid w:val="4A993A56"/>
    <w:rsid w:val="4D1B2795"/>
    <w:rsid w:val="4E7D06D2"/>
    <w:rsid w:val="4FD62D0A"/>
    <w:rsid w:val="4FE62ACA"/>
    <w:rsid w:val="5267081C"/>
    <w:rsid w:val="52DD1196"/>
    <w:rsid w:val="52ED1657"/>
    <w:rsid w:val="542362A5"/>
    <w:rsid w:val="545904B3"/>
    <w:rsid w:val="54BF0519"/>
    <w:rsid w:val="555749BE"/>
    <w:rsid w:val="55F27611"/>
    <w:rsid w:val="569F29B2"/>
    <w:rsid w:val="580E307E"/>
    <w:rsid w:val="58283866"/>
    <w:rsid w:val="58DD0927"/>
    <w:rsid w:val="59876526"/>
    <w:rsid w:val="59E43720"/>
    <w:rsid w:val="5A333CBD"/>
    <w:rsid w:val="5A657258"/>
    <w:rsid w:val="5A6A1160"/>
    <w:rsid w:val="5AB64B09"/>
    <w:rsid w:val="5B1E5FDD"/>
    <w:rsid w:val="5B4672E2"/>
    <w:rsid w:val="5C664239"/>
    <w:rsid w:val="5D6317EB"/>
    <w:rsid w:val="5DDE3802"/>
    <w:rsid w:val="5E144731"/>
    <w:rsid w:val="5FF91CC0"/>
    <w:rsid w:val="602E4765"/>
    <w:rsid w:val="60600E46"/>
    <w:rsid w:val="60B452F6"/>
    <w:rsid w:val="60C767CF"/>
    <w:rsid w:val="60EC5C2C"/>
    <w:rsid w:val="62D81B91"/>
    <w:rsid w:val="62D87B7F"/>
    <w:rsid w:val="65474E68"/>
    <w:rsid w:val="6566257B"/>
    <w:rsid w:val="66507267"/>
    <w:rsid w:val="66797C0C"/>
    <w:rsid w:val="66B13EA7"/>
    <w:rsid w:val="66E365EB"/>
    <w:rsid w:val="671369A8"/>
    <w:rsid w:val="677B0EC0"/>
    <w:rsid w:val="682C6E49"/>
    <w:rsid w:val="68535559"/>
    <w:rsid w:val="68736132"/>
    <w:rsid w:val="68C429A8"/>
    <w:rsid w:val="6A19791B"/>
    <w:rsid w:val="6A7109C4"/>
    <w:rsid w:val="6A7B6D69"/>
    <w:rsid w:val="6C004D10"/>
    <w:rsid w:val="6C2412AF"/>
    <w:rsid w:val="6C586E75"/>
    <w:rsid w:val="6DB22849"/>
    <w:rsid w:val="6E215E44"/>
    <w:rsid w:val="70424394"/>
    <w:rsid w:val="70961DE4"/>
    <w:rsid w:val="713D4AA6"/>
    <w:rsid w:val="72212810"/>
    <w:rsid w:val="72227D09"/>
    <w:rsid w:val="734874ED"/>
    <w:rsid w:val="75542CCC"/>
    <w:rsid w:val="76467843"/>
    <w:rsid w:val="78CB268C"/>
    <w:rsid w:val="799064DB"/>
    <w:rsid w:val="79952692"/>
    <w:rsid w:val="79A81D82"/>
    <w:rsid w:val="7A8719DC"/>
    <w:rsid w:val="7B6437C8"/>
    <w:rsid w:val="7BE001EE"/>
    <w:rsid w:val="7C36642B"/>
    <w:rsid w:val="7C4234AC"/>
    <w:rsid w:val="7D897EF4"/>
    <w:rsid w:val="7E2F1E88"/>
    <w:rsid w:val="7ECF5DAB"/>
    <w:rsid w:val="7FB0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lang w:val="en-US" w:eastAsia="zh-CN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240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jc w:val="both"/>
    </w:pPr>
    <w:rPr>
      <w:rFonts w:ascii="Calibri" w:hAnsi="Calibri"/>
    </w:rPr>
  </w:style>
  <w:style w:type="paragraph" w:styleId="7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8">
    <w:name w:val="Body Text"/>
    <w:basedOn w:val="1"/>
    <w:next w:val="7"/>
    <w:qFormat/>
    <w:uiPriority w:val="0"/>
    <w:rPr>
      <w:sz w:val="30"/>
      <w:szCs w:val="24"/>
    </w:rPr>
  </w:style>
  <w:style w:type="paragraph" w:styleId="9">
    <w:name w:val="toc 3"/>
    <w:basedOn w:val="1"/>
    <w:next w:val="1"/>
    <w:qFormat/>
    <w:uiPriority w:val="0"/>
    <w:pPr>
      <w:ind w:left="840" w:leftChars="400" w:firstLine="0" w:firstLineChars="0"/>
    </w:pPr>
    <w:rPr>
      <w:rFonts w:ascii="Times New Roman" w:hAnsi="Times New Roman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  <w:pPr>
      <w:ind w:firstLine="0" w:firstLineChars="0"/>
    </w:pPr>
    <w:rPr>
      <w:sz w:val="24"/>
    </w:rPr>
  </w:style>
  <w:style w:type="paragraph" w:styleId="13">
    <w:name w:val="toc 2"/>
    <w:basedOn w:val="1"/>
    <w:next w:val="1"/>
    <w:qFormat/>
    <w:uiPriority w:val="0"/>
    <w:pPr>
      <w:ind w:left="0" w:leftChars="0"/>
    </w:pPr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link w:val="3"/>
    <w:qFormat/>
    <w:uiPriority w:val="0"/>
    <w:rPr>
      <w:rFonts w:ascii="Times New Roman" w:hAnsi="Times New Roman" w:eastAsia="宋体"/>
      <w:kern w:val="44"/>
      <w:sz w:val="44"/>
    </w:rPr>
  </w:style>
  <w:style w:type="character" w:customStyle="1" w:styleId="18">
    <w:name w:val="标题 2 Char"/>
    <w:link w:val="4"/>
    <w:qFormat/>
    <w:uiPriority w:val="0"/>
    <w:rPr>
      <w:rFonts w:eastAsia="黑体"/>
    </w:rPr>
  </w:style>
  <w:style w:type="character" w:customStyle="1" w:styleId="19">
    <w:name w:val="标题 3 Char"/>
    <w:link w:val="5"/>
    <w:qFormat/>
    <w:uiPriority w:val="0"/>
    <w:rPr>
      <w:rFonts w:eastAsia="方正楷体_GBK"/>
    </w:rPr>
  </w:style>
  <w:style w:type="table" w:customStyle="1" w:styleId="2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BodyText1I2"/>
    <w:qFormat/>
    <w:uiPriority w:val="99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header" Target="header5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924</Words>
  <Characters>948</Characters>
  <Lines>0</Lines>
  <Paragraphs>0</Paragraphs>
  <TotalTime>3</TotalTime>
  <ScaleCrop>false</ScaleCrop>
  <LinksUpToDate>false</LinksUpToDate>
  <CharactersWithSpaces>1001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2023-05-04T02:53:00Z</dcterms:created>
  <dc:creator>Chen</dc:creator>
  <cp:lastModifiedBy>黄家林</cp:lastModifiedBy>
  <cp:lastPrinted>2023-10-12T02:06:00Z</cp:lastPrinted>
  <dcterms:modified xsi:type="dcterms:W3CDTF">2026-04-23T02:29:17Z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19008B3699C44EBFA2E4F05890E73112_13</vt:lpwstr>
  </property>
  <property fmtid="{D5CDD505-2E9C-101B-9397-08002B2CF9AE}" pid="4" name="KSOTemplateDocerSaveRecord">
    <vt:lpwstr>eyJoZGlkIjoiOTM1MmU0MTAwMmE4OGYzMDU3NWQ3N2FlNmE2ZGEyYzYiLCJ1c2VySWQiOiIxMjIwMDE4OTEwIn0=</vt:lpwstr>
  </property>
</Properties>
</file>