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spacing w:line="580" w:lineRule="exact"/>
        <w:rPr>
          <w:rFonts w:hint="default" w:ascii="Times New Roman" w:hAnsi="Times New Roman" w:eastAsia="方正小标宋简体" w:cs="Times New Roman"/>
          <w:sz w:val="44"/>
          <w:szCs w:val="44"/>
        </w:rPr>
      </w:pP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备案条件</w:t>
      </w:r>
    </w:p>
    <w:p>
      <w:pPr>
        <w:spacing w:line="580" w:lineRule="exact"/>
        <w:rPr>
          <w:rFonts w:hint="default" w:ascii="Times New Roman" w:hAnsi="Times New Roman" w:eastAsia="仿宋_GB2312" w:cs="Times New Roman"/>
          <w:sz w:val="32"/>
          <w:szCs w:val="32"/>
        </w:rPr>
      </w:pPr>
    </w:p>
    <w:p>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一、银行</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银行在汕尾市办理工资保证金保函业务，应当具备以下条件：</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（一）经银行业监管部门批准依法注册并在汕尾市设有分支机构；</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（二）信用等级良好；</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（三）服务水平优良；</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（四）承诺按照《汕尾市工程建设领域农民工工资保证金实施细则》要求提供工资保证金业务服务，并推送工资保证金相关信息至汕尾市农民工工资支付监控预警平台。</w:t>
      </w:r>
    </w:p>
    <w:p>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二、保险机构</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保险机构在汕尾市办理工资保证金保险业务，应当具备以下条件：</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（一）经保险业监管部门批准依法注册并在汕尾市设有分支机构；</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（二）信用等级良好；</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（三）服务水平优良；</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（四）承诺按照《汕尾市工程建设领域农民工工资保证金实施细则》要求提供工资保证金业务服务，并推送工资保证金相关信息至汕尾市农民工工资支付监控预警平台。</w:t>
      </w:r>
    </w:p>
    <w:p>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三、专业工程担保公司（探索引入）</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我市探索引入专业工程担保公司在汕尾市开展办理工资保证金保函业务，应当具备以下条件：</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（一）依法注册专业从事工程担保业务；</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（二）总部设在汕尾市或在汕尾市设有分支机构；</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（三）净资产不低于1亿</w:t>
      </w:r>
      <w:r>
        <w:rPr>
          <w:rFonts w:hint="default" w:ascii="Times New Roman" w:hAnsi="Times New Roman" w:eastAsia="仿宋_GB2312" w:cs="Times New Roman"/>
          <w:sz w:val="32"/>
          <w:szCs w:val="32"/>
          <w:lang w:val="en-US" w:eastAsia="zh-CN"/>
        </w:rPr>
        <w:t>元</w:t>
      </w:r>
      <w:r>
        <w:rPr>
          <w:rFonts w:hint="default" w:ascii="Times New Roman" w:hAnsi="Times New Roman" w:eastAsia="仿宋_GB2312" w:cs="Times New Roman"/>
          <w:sz w:val="32"/>
          <w:szCs w:val="32"/>
        </w:rPr>
        <w:t>或实缴资本不低于1亿元（以最新的财务报表或审计报告为准）；</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（四）有固定经营场所、专职工作人员、健全的风险管控制度；</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（五）担保能力较强；</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（六）信用等级良好；</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（七）服务水平优良；</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（八）承诺按照《汕尾市工程建设领域农民工工资保证金实施细则》要求提供工资保证金业务服务，并推送工资保证金相关信息至汕尾市农民工工资支付监控预警平台。</w:t>
      </w:r>
    </w:p>
    <w:p>
      <w:pPr>
        <w:spacing w:line="580" w:lineRule="exact"/>
        <w:ind w:firstLine="640" w:firstLineChars="200"/>
        <w:rPr>
          <w:rFonts w:hint="default" w:ascii="Times New Roman" w:hAnsi="Times New Roman" w:eastAsia="仿宋_GB2312" w:cs="Times New Roman"/>
          <w:sz w:val="32"/>
          <w:szCs w:val="32"/>
        </w:rPr>
      </w:pPr>
    </w:p>
    <w:p>
      <w:pPr>
        <w:spacing w:line="580" w:lineRule="exact"/>
        <w:rPr>
          <w:rFonts w:hint="default" w:ascii="Times New Roman" w:hAnsi="Times New Roman" w:cs="Times New Roman"/>
        </w:rPr>
        <w:sectPr>
          <w:pgSz w:w="11906" w:h="16838"/>
          <w:pgMar w:top="1440" w:right="1800" w:bottom="1440" w:left="1800" w:header="851" w:footer="992" w:gutter="0"/>
          <w:cols w:space="720" w:num="1"/>
          <w:docGrid w:type="lines" w:linePitch="312" w:charSpace="0"/>
        </w:sectPr>
      </w:pPr>
    </w:p>
    <w:p>
      <w:pPr>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备 案 申 请 表</w:t>
      </w:r>
    </w:p>
    <w:tbl>
      <w:tblPr>
        <w:tblStyle w:val="3"/>
        <w:tblpPr w:leftFromText="180" w:rightFromText="180" w:vertAnchor="text" w:horzAnchor="page" w:tblpXSpec="center" w:tblpY="501"/>
        <w:tblOverlap w:val="neve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850"/>
        <w:gridCol w:w="687"/>
        <w:gridCol w:w="925"/>
        <w:gridCol w:w="1538"/>
        <w:gridCol w:w="1112"/>
        <w:gridCol w:w="1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gridSpan w:val="2"/>
            <w:noWrap w:val="0"/>
            <w:vAlign w:val="top"/>
          </w:tcPr>
          <w:p>
            <w:pPr>
              <w:spacing w:line="58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单   位   名  称</w:t>
            </w:r>
          </w:p>
        </w:tc>
        <w:tc>
          <w:tcPr>
            <w:tcW w:w="5942" w:type="dxa"/>
            <w:gridSpan w:val="5"/>
            <w:noWrap w:val="0"/>
            <w:vAlign w:val="top"/>
          </w:tcPr>
          <w:p>
            <w:pPr>
              <w:spacing w:line="580" w:lineRule="exact"/>
              <w:jc w:val="center"/>
              <w:rPr>
                <w:rFonts w:hint="default" w:ascii="Times New Roman" w:hAnsi="Times New Roman" w:eastAsia="黑体"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580" w:type="dxa"/>
            <w:gridSpan w:val="2"/>
            <w:noWrap w:val="0"/>
            <w:vAlign w:val="top"/>
          </w:tcPr>
          <w:p>
            <w:pPr>
              <w:spacing w:line="58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统一社会信用代码</w:t>
            </w:r>
          </w:p>
        </w:tc>
        <w:tc>
          <w:tcPr>
            <w:tcW w:w="5942" w:type="dxa"/>
            <w:gridSpan w:val="5"/>
            <w:noWrap w:val="0"/>
            <w:vAlign w:val="top"/>
          </w:tcPr>
          <w:p>
            <w:pPr>
              <w:spacing w:line="580" w:lineRule="exact"/>
              <w:jc w:val="center"/>
              <w:rPr>
                <w:rFonts w:hint="default" w:ascii="Times New Roman" w:hAnsi="Times New Roman" w:eastAsia="黑体"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gridSpan w:val="2"/>
            <w:noWrap w:val="0"/>
            <w:vAlign w:val="top"/>
          </w:tcPr>
          <w:p>
            <w:pPr>
              <w:spacing w:line="58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单   位  地  址</w:t>
            </w:r>
          </w:p>
        </w:tc>
        <w:tc>
          <w:tcPr>
            <w:tcW w:w="5942" w:type="dxa"/>
            <w:gridSpan w:val="5"/>
            <w:noWrap w:val="0"/>
            <w:vAlign w:val="top"/>
          </w:tcPr>
          <w:p>
            <w:pPr>
              <w:spacing w:line="580" w:lineRule="exact"/>
              <w:jc w:val="center"/>
              <w:rPr>
                <w:rFonts w:hint="default" w:ascii="Times New Roman" w:hAnsi="Times New Roman" w:eastAsia="黑体"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gridSpan w:val="2"/>
            <w:noWrap w:val="0"/>
            <w:vAlign w:val="top"/>
          </w:tcPr>
          <w:p>
            <w:pPr>
              <w:spacing w:line="58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单   位   类  别</w:t>
            </w:r>
          </w:p>
        </w:tc>
        <w:tc>
          <w:tcPr>
            <w:tcW w:w="5942" w:type="dxa"/>
            <w:gridSpan w:val="5"/>
            <w:noWrap w:val="0"/>
            <w:vAlign w:val="top"/>
          </w:tcPr>
          <w:p>
            <w:pPr>
              <w:spacing w:line="58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□银行    □保险机构  □专业工程担保公司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法定代表人</w:t>
            </w:r>
          </w:p>
          <w:p>
            <w:pPr>
              <w:spacing w:line="2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Cs w:val="21"/>
              </w:rPr>
              <w:t>（负责人）</w:t>
            </w:r>
          </w:p>
        </w:tc>
        <w:tc>
          <w:tcPr>
            <w:tcW w:w="1537" w:type="dxa"/>
            <w:gridSpan w:val="2"/>
            <w:noWrap w:val="0"/>
            <w:vAlign w:val="center"/>
          </w:tcPr>
          <w:p>
            <w:pPr>
              <w:spacing w:line="580" w:lineRule="exact"/>
              <w:jc w:val="center"/>
              <w:rPr>
                <w:rFonts w:hint="default" w:ascii="Times New Roman" w:hAnsi="Times New Roman" w:eastAsia="黑体" w:cs="Times New Roman"/>
                <w:sz w:val="28"/>
                <w:szCs w:val="28"/>
              </w:rPr>
            </w:pPr>
          </w:p>
        </w:tc>
        <w:tc>
          <w:tcPr>
            <w:tcW w:w="925" w:type="dxa"/>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职务</w:t>
            </w:r>
          </w:p>
        </w:tc>
        <w:tc>
          <w:tcPr>
            <w:tcW w:w="1538" w:type="dxa"/>
            <w:noWrap w:val="0"/>
            <w:vAlign w:val="center"/>
          </w:tcPr>
          <w:p>
            <w:pPr>
              <w:spacing w:line="240" w:lineRule="exact"/>
              <w:jc w:val="center"/>
              <w:rPr>
                <w:rFonts w:hint="default" w:ascii="Times New Roman" w:hAnsi="Times New Roman" w:eastAsia="黑体" w:cs="Times New Roman"/>
                <w:szCs w:val="21"/>
              </w:rPr>
            </w:pPr>
          </w:p>
        </w:tc>
        <w:tc>
          <w:tcPr>
            <w:tcW w:w="1112" w:type="dxa"/>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联系电话</w:t>
            </w:r>
          </w:p>
        </w:tc>
        <w:tc>
          <w:tcPr>
            <w:tcW w:w="1680" w:type="dxa"/>
            <w:noWrap w:val="0"/>
            <w:vAlign w:val="center"/>
          </w:tcPr>
          <w:p>
            <w:pPr>
              <w:spacing w:line="580" w:lineRule="exact"/>
              <w:jc w:val="center"/>
              <w:rPr>
                <w:rFonts w:hint="default" w:ascii="Times New Roman" w:hAnsi="Times New Roman" w:eastAsia="黑体"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8" w:hRule="atLeast"/>
          <w:jc w:val="center"/>
        </w:trPr>
        <w:tc>
          <w:tcPr>
            <w:tcW w:w="1730" w:type="dxa"/>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联络人</w:t>
            </w:r>
          </w:p>
        </w:tc>
        <w:tc>
          <w:tcPr>
            <w:tcW w:w="1537" w:type="dxa"/>
            <w:gridSpan w:val="2"/>
            <w:noWrap w:val="0"/>
            <w:vAlign w:val="center"/>
          </w:tcPr>
          <w:p>
            <w:pPr>
              <w:spacing w:line="240" w:lineRule="exact"/>
              <w:jc w:val="center"/>
              <w:rPr>
                <w:rFonts w:hint="default" w:ascii="Times New Roman" w:hAnsi="Times New Roman" w:eastAsia="黑体" w:cs="Times New Roman"/>
                <w:szCs w:val="21"/>
              </w:rPr>
            </w:pPr>
          </w:p>
        </w:tc>
        <w:tc>
          <w:tcPr>
            <w:tcW w:w="925" w:type="dxa"/>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职务</w:t>
            </w:r>
          </w:p>
        </w:tc>
        <w:tc>
          <w:tcPr>
            <w:tcW w:w="1538" w:type="dxa"/>
            <w:noWrap w:val="0"/>
            <w:vAlign w:val="center"/>
          </w:tcPr>
          <w:p>
            <w:pPr>
              <w:spacing w:line="240" w:lineRule="exact"/>
              <w:jc w:val="center"/>
              <w:rPr>
                <w:rFonts w:hint="default" w:ascii="Times New Roman" w:hAnsi="Times New Roman" w:eastAsia="黑体" w:cs="Times New Roman"/>
                <w:szCs w:val="21"/>
              </w:rPr>
            </w:pPr>
          </w:p>
        </w:tc>
        <w:tc>
          <w:tcPr>
            <w:tcW w:w="1112" w:type="dxa"/>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联系电话</w:t>
            </w:r>
          </w:p>
        </w:tc>
        <w:tc>
          <w:tcPr>
            <w:tcW w:w="1680" w:type="dxa"/>
            <w:noWrap w:val="0"/>
            <w:vAlign w:val="center"/>
          </w:tcPr>
          <w:p>
            <w:pPr>
              <w:spacing w:line="240" w:lineRule="exact"/>
              <w:jc w:val="center"/>
              <w:rPr>
                <w:rFonts w:hint="default" w:ascii="Times New Roman" w:hAnsi="Times New Roman" w:eastAsia="黑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730" w:type="dxa"/>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授权委托人</w:t>
            </w:r>
          </w:p>
        </w:tc>
        <w:tc>
          <w:tcPr>
            <w:tcW w:w="1537" w:type="dxa"/>
            <w:gridSpan w:val="2"/>
            <w:noWrap w:val="0"/>
            <w:vAlign w:val="center"/>
          </w:tcPr>
          <w:p>
            <w:pPr>
              <w:spacing w:line="240" w:lineRule="exact"/>
              <w:jc w:val="center"/>
              <w:rPr>
                <w:rFonts w:hint="default" w:ascii="Times New Roman" w:hAnsi="Times New Roman" w:eastAsia="黑体" w:cs="Times New Roman"/>
                <w:szCs w:val="21"/>
              </w:rPr>
            </w:pPr>
          </w:p>
        </w:tc>
        <w:tc>
          <w:tcPr>
            <w:tcW w:w="925" w:type="dxa"/>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职务</w:t>
            </w:r>
          </w:p>
        </w:tc>
        <w:tc>
          <w:tcPr>
            <w:tcW w:w="1538" w:type="dxa"/>
            <w:noWrap w:val="0"/>
            <w:vAlign w:val="center"/>
          </w:tcPr>
          <w:p>
            <w:pPr>
              <w:spacing w:line="240" w:lineRule="exact"/>
              <w:jc w:val="center"/>
              <w:rPr>
                <w:rFonts w:hint="default" w:ascii="Times New Roman" w:hAnsi="Times New Roman" w:eastAsia="黑体" w:cs="Times New Roman"/>
                <w:szCs w:val="21"/>
              </w:rPr>
            </w:pPr>
          </w:p>
        </w:tc>
        <w:tc>
          <w:tcPr>
            <w:tcW w:w="1112" w:type="dxa"/>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联系电话</w:t>
            </w:r>
          </w:p>
        </w:tc>
        <w:tc>
          <w:tcPr>
            <w:tcW w:w="1680" w:type="dxa"/>
            <w:noWrap w:val="0"/>
            <w:vAlign w:val="center"/>
          </w:tcPr>
          <w:p>
            <w:pPr>
              <w:spacing w:line="240" w:lineRule="exact"/>
              <w:jc w:val="center"/>
              <w:rPr>
                <w:rFonts w:hint="default" w:ascii="Times New Roman" w:hAnsi="Times New Roman" w:eastAsia="黑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6" w:hRule="atLeast"/>
          <w:jc w:val="center"/>
        </w:trPr>
        <w:tc>
          <w:tcPr>
            <w:tcW w:w="1730" w:type="dxa"/>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备案内容</w:t>
            </w:r>
          </w:p>
        </w:tc>
        <w:tc>
          <w:tcPr>
            <w:tcW w:w="6792" w:type="dxa"/>
            <w:gridSpan w:val="6"/>
            <w:noWrap w:val="0"/>
            <w:vAlign w:val="top"/>
          </w:tcPr>
          <w:p>
            <w:pPr>
              <w:spacing w:line="300" w:lineRule="exact"/>
              <w:ind w:firstLine="420" w:firstLineChars="200"/>
              <w:rPr>
                <w:rFonts w:hint="default" w:ascii="Times New Roman" w:hAnsi="Times New Roman" w:eastAsia="黑体" w:cs="Times New Roman"/>
                <w:szCs w:val="21"/>
              </w:rPr>
            </w:pPr>
          </w:p>
          <w:p>
            <w:pPr>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单位系符合《汕尾市工程建设领域农民工工资支付保证金实施细则》第6条规定条件的担保机构，拟在汕尾市行政区域内开展工程建设领域农民工工资保证金业务。根据《汕尾市工程建设领域农民工工资支付保证金实施细则》第6条规定，特向汕尾市人力资源和社会保障局申请备案。本单位承诺，所提交材料均真实、合法。如有不实之处，愿负相应的法律责任，并承担由此产生的一切后果。</w:t>
            </w:r>
          </w:p>
          <w:p>
            <w:pPr>
              <w:spacing w:line="400" w:lineRule="exact"/>
              <w:ind w:firstLine="560" w:firstLineChars="200"/>
              <w:rPr>
                <w:rFonts w:hint="default" w:ascii="Times New Roman" w:hAnsi="Times New Roman" w:eastAsia="仿宋_GB2312" w:cs="Times New Roman"/>
                <w:sz w:val="28"/>
                <w:szCs w:val="28"/>
              </w:rPr>
            </w:pPr>
          </w:p>
          <w:p>
            <w:pPr>
              <w:spacing w:line="400" w:lineRule="exact"/>
              <w:ind w:firstLine="560" w:firstLineChars="200"/>
              <w:rPr>
                <w:rFonts w:hint="default" w:ascii="Times New Roman" w:hAnsi="Times New Roman" w:eastAsia="仿宋_GB2312" w:cs="Times New Roman"/>
                <w:sz w:val="28"/>
                <w:szCs w:val="28"/>
              </w:rPr>
            </w:pPr>
          </w:p>
          <w:p>
            <w:pPr>
              <w:spacing w:line="400" w:lineRule="exact"/>
              <w:ind w:firstLine="560" w:firstLineChars="200"/>
              <w:rPr>
                <w:rFonts w:hint="default" w:ascii="Times New Roman" w:hAnsi="Times New Roman" w:eastAsia="仿宋_GB2312" w:cs="Times New Roman"/>
                <w:sz w:val="28"/>
                <w:szCs w:val="28"/>
              </w:rPr>
            </w:pPr>
          </w:p>
          <w:p>
            <w:pPr>
              <w:spacing w:line="400" w:lineRule="exact"/>
              <w:ind w:firstLine="560" w:firstLineChars="200"/>
              <w:rPr>
                <w:rFonts w:hint="default" w:ascii="Times New Roman" w:hAnsi="Times New Roman" w:eastAsia="仿宋_GB2312" w:cs="Times New Roman"/>
                <w:sz w:val="28"/>
                <w:szCs w:val="28"/>
              </w:rPr>
            </w:pPr>
          </w:p>
          <w:p>
            <w:pPr>
              <w:spacing w:line="400" w:lineRule="exact"/>
              <w:ind w:firstLine="840" w:firstLine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法定代表人（负责人）签名：</w:t>
            </w:r>
          </w:p>
          <w:p>
            <w:pPr>
              <w:spacing w:line="400" w:lineRule="exact"/>
              <w:ind w:firstLine="3640" w:firstLineChars="1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（公章）</w:t>
            </w:r>
          </w:p>
          <w:p>
            <w:pPr>
              <w:spacing w:line="400" w:lineRule="exact"/>
              <w:ind w:firstLine="560" w:firstLineChars="200"/>
              <w:rPr>
                <w:rFonts w:hint="default" w:ascii="Times New Roman" w:hAnsi="Times New Roman" w:eastAsia="仿宋_GB2312" w:cs="Times New Roman"/>
                <w:sz w:val="28"/>
                <w:szCs w:val="28"/>
              </w:rPr>
            </w:pPr>
          </w:p>
          <w:p>
            <w:pPr>
              <w:spacing w:line="400" w:lineRule="exact"/>
              <w:ind w:firstLine="3920" w:firstLineChars="1400"/>
              <w:rPr>
                <w:rFonts w:hint="default" w:ascii="Times New Roman" w:hAnsi="Times New Roman" w:eastAsia="黑体" w:cs="Times New Roman"/>
                <w:szCs w:val="21"/>
              </w:rPr>
            </w:pPr>
            <w:r>
              <w:rPr>
                <w:rFonts w:hint="default" w:ascii="Times New Roman" w:hAnsi="Times New Roman" w:eastAsia="仿宋_GB2312" w:cs="Times New Roman"/>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730" w:type="dxa"/>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备注</w:t>
            </w:r>
          </w:p>
        </w:tc>
        <w:tc>
          <w:tcPr>
            <w:tcW w:w="6792" w:type="dxa"/>
            <w:gridSpan w:val="6"/>
            <w:noWrap w:val="0"/>
            <w:vAlign w:val="center"/>
          </w:tcPr>
          <w:p>
            <w:pPr>
              <w:spacing w:line="240" w:lineRule="exact"/>
              <w:jc w:val="center"/>
              <w:rPr>
                <w:rFonts w:hint="default" w:ascii="Times New Roman" w:hAnsi="Times New Roman" w:eastAsia="黑体" w:cs="Times New Roman"/>
                <w:szCs w:val="21"/>
              </w:rPr>
            </w:pPr>
          </w:p>
        </w:tc>
      </w:tr>
    </w:tbl>
    <w:p>
      <w:pPr>
        <w:spacing w:line="58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备案材料目录</w:t>
      </w:r>
    </w:p>
    <w:tbl>
      <w:tblPr>
        <w:tblStyle w:val="3"/>
        <w:tblpPr w:leftFromText="180" w:rightFromText="180" w:vertAnchor="text" w:horzAnchor="page" w:tblpX="1785" w:tblpY="234"/>
        <w:tblOverlap w:val="never"/>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500"/>
        <w:gridCol w:w="4538"/>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410" w:type="dxa"/>
            <w:tcBorders>
              <w:top w:val="single" w:color="auto" w:sz="12" w:space="0"/>
              <w:left w:val="single" w:color="auto" w:sz="12" w:space="0"/>
            </w:tcBorders>
            <w:noWrap w:val="0"/>
            <w:vAlign w:val="center"/>
          </w:tcPr>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担保机构</w:t>
            </w:r>
          </w:p>
          <w:p>
            <w:pPr>
              <w:spacing w:line="240" w:lineRule="exact"/>
              <w:jc w:val="center"/>
              <w:rPr>
                <w:rFonts w:hint="default" w:ascii="Times New Roman" w:hAnsi="Times New Roman" w:eastAsia="黑体" w:cs="Times New Roman"/>
                <w:szCs w:val="21"/>
              </w:rPr>
            </w:pPr>
            <w:r>
              <w:rPr>
                <w:rFonts w:hint="default" w:ascii="Times New Roman" w:hAnsi="Times New Roman" w:eastAsia="黑体" w:cs="Times New Roman"/>
                <w:szCs w:val="21"/>
              </w:rPr>
              <w:t>类   别</w:t>
            </w:r>
          </w:p>
        </w:tc>
        <w:tc>
          <w:tcPr>
            <w:tcW w:w="5038" w:type="dxa"/>
            <w:gridSpan w:val="2"/>
            <w:tcBorders>
              <w:top w:val="single" w:color="auto" w:sz="12"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资  料  名  称</w:t>
            </w:r>
          </w:p>
        </w:tc>
        <w:tc>
          <w:tcPr>
            <w:tcW w:w="2110" w:type="dxa"/>
            <w:tcBorders>
              <w:top w:val="single" w:color="auto" w:sz="12"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材 料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restart"/>
            <w:tcBorders>
              <w:left w:val="single" w:color="auto" w:sz="12"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银   行</w:t>
            </w: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1</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营业执照</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2</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开展工资保证金业务承诺书</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3</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农民工工资保证金保函（样本）</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4</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公司经营地址证明及分支机构情况</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5</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金融许可证</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6</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服务方案（含服务团队设立、人员配备、制度机制建立、支付赔付规范等内容）</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restart"/>
            <w:tcBorders>
              <w:left w:val="single" w:color="auto" w:sz="12"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保险机构</w:t>
            </w: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1</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营业执照</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2</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开展工资保证金业务承诺书</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3</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农民工工资保证金保函（样本）</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4</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公司经营地址证明及分支机构情况</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5</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经营保险业务许可证</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6</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服务方案（含服务团队设立、人员配备、制度机制建立、支付赔付规范等内容）</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7</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农民工工资专属条款备案情况</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8</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农民工工资支付履约保证保险条款</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9</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公司信用等级及税务等级情况</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restart"/>
            <w:tcBorders>
              <w:left w:val="single" w:color="auto" w:sz="12"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专业工程</w:t>
            </w:r>
          </w:p>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担保公司</w:t>
            </w: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1</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营业执照</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2</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开展工资保证金业务承诺书</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3</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农民工工资保证金保函（样本）</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4</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公司经营地址证明及分支机构情况</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5</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办公场所租赁合同、房产证明</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6</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服务方案（含服务团队设立、人员配备、制度机制建立、支付赔付规范等内容）</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7</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经审计资产负债表、实缴注册资金银行凭证，验资报告、评估报告等实缴资本金证明</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1410" w:type="dxa"/>
            <w:vMerge w:val="continue"/>
            <w:tcBorders>
              <w:left w:val="single" w:color="auto" w:sz="12" w:space="0"/>
            </w:tcBorders>
            <w:noWrap w:val="0"/>
            <w:vAlign w:val="center"/>
          </w:tcPr>
          <w:p>
            <w:pPr>
              <w:jc w:val="center"/>
              <w:rPr>
                <w:rFonts w:hint="default" w:ascii="Times New Roman" w:hAnsi="Times New Roman" w:eastAsia="黑体" w:cs="Times New Roman"/>
                <w:szCs w:val="21"/>
              </w:rPr>
            </w:pPr>
          </w:p>
        </w:tc>
        <w:tc>
          <w:tcPr>
            <w:tcW w:w="500" w:type="dxa"/>
            <w:tcBorders>
              <w:right w:val="single" w:color="auto" w:sz="4" w:space="0"/>
            </w:tcBorders>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8</w:t>
            </w:r>
          </w:p>
        </w:tc>
        <w:tc>
          <w:tcPr>
            <w:tcW w:w="4538" w:type="dxa"/>
            <w:tcBorders>
              <w:left w:val="single" w:color="auto" w:sz="4" w:space="0"/>
            </w:tcBorders>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公司信用等级及税务等级情况</w:t>
            </w:r>
          </w:p>
        </w:tc>
        <w:tc>
          <w:tcPr>
            <w:tcW w:w="2110" w:type="dxa"/>
            <w:noWrap w:val="0"/>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复印件加盖公章</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NDk4ZDM0ZmE4NzJkZGUzODE0ZTIyOTVlNTA2MzAifQ=="/>
  </w:docVars>
  <w:rsids>
    <w:rsidRoot w:val="209566B6"/>
    <w:rsid w:val="20956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hint="eastAsia"/>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2026-03-09T08:15:00Z</dcterms:created>
  <dc:creator>信</dc:creator>
  <cp:lastModifiedBy>信</cp:lastModifiedBy>
  <dcterms:modified xsi:type="dcterms:W3CDTF">2026-03-09T08:15:43Z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BF3BF1435DC64766A12B3D21733433A5_11</vt:lpwstr>
  </property>
</Properties>
</file>