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73BF4">
      <w:pPr>
        <w:jc w:val="center"/>
        <w:rPr>
          <w:rFonts w:ascii="宋体" w:hAnsi="宋体" w:cs="宋体"/>
          <w:b/>
          <w:bCs/>
          <w:sz w:val="32"/>
          <w:szCs w:val="32"/>
        </w:rPr>
      </w:pPr>
      <w:r>
        <w:rPr>
          <w:rFonts w:hint="eastAsia" w:ascii="宋体" w:hAnsi="宋体"/>
          <w:b/>
          <w:bCs/>
          <w:sz w:val="32"/>
          <w:szCs w:val="32"/>
        </w:rPr>
        <w:t>《</w:t>
      </w:r>
      <w:r>
        <w:rPr>
          <w:rFonts w:hint="eastAsia" w:ascii="宋体" w:hAnsi="宋体"/>
          <w:b/>
          <w:bCs/>
          <w:sz w:val="32"/>
          <w:szCs w:val="32"/>
          <w:lang w:val="en-US" w:eastAsia="zh-CN"/>
        </w:rPr>
        <w:t>斑点叉尾鮰咸淡水池塘养殖技术规程</w:t>
      </w:r>
      <w:r>
        <w:rPr>
          <w:rFonts w:hint="eastAsia" w:ascii="宋体" w:hAnsi="宋体"/>
          <w:b/>
          <w:bCs/>
          <w:sz w:val="32"/>
          <w:szCs w:val="32"/>
        </w:rPr>
        <w:t>》</w:t>
      </w:r>
      <w:r>
        <w:rPr>
          <w:rFonts w:ascii="宋体" w:hAnsi="宋体" w:cs="宋体"/>
          <w:b/>
          <w:bCs/>
          <w:sz w:val="32"/>
          <w:szCs w:val="32"/>
        </w:rPr>
        <w:t>地方标准</w:t>
      </w:r>
    </w:p>
    <w:p w14:paraId="41C57D69">
      <w:pPr>
        <w:jc w:val="center"/>
        <w:rPr>
          <w:rFonts w:ascii="文鼎小标宋简" w:hAnsi="Calibri" w:cs="宋体"/>
          <w:b/>
          <w:bCs/>
          <w:sz w:val="32"/>
          <w:szCs w:val="32"/>
        </w:rPr>
      </w:pPr>
      <w:r>
        <w:rPr>
          <w:rFonts w:hint="eastAsia" w:ascii="宋体" w:hAnsi="宋体"/>
          <w:b/>
          <w:bCs/>
          <w:sz w:val="32"/>
          <w:szCs w:val="32"/>
        </w:rPr>
        <w:t>（征求意见稿）编制说明</w:t>
      </w:r>
    </w:p>
    <w:p w14:paraId="6EA2E8A8">
      <w:pPr>
        <w:rPr>
          <w:rFonts w:ascii="文鼎小标宋简" w:hAnsi="Calibri" w:cs="宋体"/>
          <w:b/>
          <w:bCs/>
          <w:sz w:val="28"/>
          <w:szCs w:val="28"/>
        </w:rPr>
      </w:pPr>
      <w:r>
        <w:rPr>
          <w:rFonts w:hint="eastAsia" w:ascii="宋体" w:hAnsi="宋体"/>
          <w:b/>
          <w:bCs/>
          <w:sz w:val="28"/>
          <w:szCs w:val="28"/>
        </w:rPr>
        <w:t>一、标准制定背景及任务来源</w:t>
      </w:r>
    </w:p>
    <w:p w14:paraId="4A222F24">
      <w:pPr>
        <w:rPr>
          <w:rFonts w:ascii="文鼎小标宋简" w:hAnsi="Calibri" w:cs="宋体"/>
          <w:sz w:val="28"/>
          <w:szCs w:val="28"/>
        </w:rPr>
      </w:pPr>
      <w:r>
        <w:rPr>
          <w:rFonts w:ascii="文鼎小标宋简" w:hAnsi="Calibri" w:cs="宋体"/>
          <w:sz w:val="28"/>
          <w:szCs w:val="28"/>
        </w:rPr>
        <w:t>1</w:t>
      </w:r>
      <w:r>
        <w:rPr>
          <w:rFonts w:hint="eastAsia" w:ascii="宋体" w:hAnsi="宋体"/>
          <w:sz w:val="28"/>
          <w:szCs w:val="28"/>
        </w:rPr>
        <w:t>、背景</w:t>
      </w:r>
    </w:p>
    <w:p w14:paraId="47855B12">
      <w:pPr>
        <w:ind w:firstLine="560" w:firstLineChars="200"/>
        <w:rPr>
          <w:rFonts w:hint="eastAsia" w:ascii="仿宋" w:hAnsi="仿宋" w:eastAsia="仿宋"/>
          <w:sz w:val="28"/>
          <w:szCs w:val="28"/>
        </w:rPr>
      </w:pPr>
      <w:r>
        <w:rPr>
          <w:rFonts w:hint="eastAsia" w:ascii="仿宋" w:hAnsi="仿宋" w:eastAsia="仿宋"/>
          <w:sz w:val="28"/>
          <w:szCs w:val="28"/>
        </w:rPr>
        <w:t>斑点叉尾鮰源于北美，属温水性大型鱼类，具有蛋白含</w:t>
      </w:r>
      <w:bookmarkStart w:id="0" w:name="_GoBack"/>
      <w:bookmarkEnd w:id="0"/>
      <w:r>
        <w:rPr>
          <w:rFonts w:hint="eastAsia" w:ascii="仿宋" w:hAnsi="仿宋" w:eastAsia="仿宋"/>
          <w:sz w:val="28"/>
          <w:szCs w:val="28"/>
        </w:rPr>
        <w:t>量高、出肉率高等优点，在产业化生产、加工（预制菜）与商业流通方面具有很大优势。我国与1984年从美国引入该品种，现已推广到20多个省（市）。汕尾市地区特有的咸淡水资源，养殖出来的斑点叉尾鮰，无土腥味、肉质鲜美，具有很高的营养价值、食用价值和经济价值。目前该品种在海丰县已有数千亩的养殖面积，养殖成活率高，产量高，非常值得在汕尾地区进行推广。</w:t>
      </w:r>
    </w:p>
    <w:p w14:paraId="39153C5C">
      <w:pPr>
        <w:ind w:firstLine="560" w:firstLineChars="200"/>
        <w:rPr>
          <w:rFonts w:hint="eastAsia" w:ascii="仿宋" w:hAnsi="仿宋" w:eastAsia="仿宋"/>
          <w:sz w:val="28"/>
          <w:szCs w:val="28"/>
        </w:rPr>
      </w:pPr>
      <w:r>
        <w:rPr>
          <w:rFonts w:hint="eastAsia" w:ascii="仿宋" w:hAnsi="仿宋" w:eastAsia="仿宋"/>
          <w:sz w:val="28"/>
          <w:szCs w:val="28"/>
        </w:rPr>
        <w:t>制定斑点叉尾鮰池塘养殖技术规程，有利于利用汕尾当地的特色资源“咸淡水”，养殖出高质量的斑点叉尾鮰，推动产业规模化，拉动经济效益，带动养殖户增收致富，为汕尾打造一块新的“鱼名片”，多方面促进乡村振兴，以渔业振兴推进“百千万”工程。</w:t>
      </w:r>
    </w:p>
    <w:p w14:paraId="631067AC">
      <w:pPr>
        <w:rPr>
          <w:rFonts w:ascii="文鼎小标宋简" w:hAnsi="Calibri" w:cs="宋体"/>
          <w:sz w:val="28"/>
          <w:szCs w:val="28"/>
        </w:rPr>
      </w:pPr>
      <w:r>
        <w:rPr>
          <w:rFonts w:ascii="文鼎小标宋简" w:hAnsi="Calibri" w:cs="宋体"/>
          <w:sz w:val="28"/>
          <w:szCs w:val="28"/>
        </w:rPr>
        <w:t>2</w:t>
      </w:r>
      <w:r>
        <w:rPr>
          <w:rFonts w:hint="eastAsia" w:ascii="宋体" w:hAnsi="宋体"/>
          <w:sz w:val="28"/>
          <w:szCs w:val="28"/>
        </w:rPr>
        <w:t>、任务来源</w:t>
      </w:r>
    </w:p>
    <w:p w14:paraId="44CA6719">
      <w:pPr>
        <w:ind w:firstLine="560" w:firstLineChars="200"/>
        <w:rPr>
          <w:rFonts w:ascii="仿宋" w:hAnsi="仿宋" w:eastAsia="仿宋"/>
          <w:sz w:val="28"/>
          <w:szCs w:val="28"/>
        </w:rPr>
      </w:pPr>
      <w:r>
        <w:rPr>
          <w:rFonts w:hint="eastAsia" w:ascii="仿宋" w:hAnsi="仿宋" w:eastAsia="仿宋"/>
          <w:sz w:val="28"/>
          <w:szCs w:val="28"/>
        </w:rPr>
        <w:t>根据《汕尾市市场监督管理局关于批准下达2024年度汕尾市地方标准制修订计划项目的通知》（索引号：11441500MB2C91138C/2024-00309），将地方标准《</w:t>
      </w:r>
      <w:r>
        <w:rPr>
          <w:rFonts w:hint="eastAsia" w:ascii="仿宋" w:hAnsi="仿宋" w:eastAsia="仿宋"/>
          <w:sz w:val="28"/>
          <w:szCs w:val="28"/>
          <w:lang w:val="en-US" w:eastAsia="zh-CN"/>
        </w:rPr>
        <w:t>斑点叉尾鮰咸淡水池塘养殖技术规程</w:t>
      </w:r>
      <w:r>
        <w:rPr>
          <w:rFonts w:hint="eastAsia" w:ascii="仿宋" w:hAnsi="仿宋" w:eastAsia="仿宋"/>
          <w:sz w:val="28"/>
          <w:szCs w:val="28"/>
        </w:rPr>
        <w:t>》列入地方标准制定计划。该项目由汕尾市市场监督管理局提出并归口管理，由汕尾市农业科学院、</w:t>
      </w:r>
      <w:r>
        <w:rPr>
          <w:rFonts w:hint="eastAsia" w:ascii="仿宋" w:hAnsi="仿宋" w:eastAsia="仿宋"/>
          <w:sz w:val="28"/>
          <w:szCs w:val="28"/>
          <w:lang w:val="en-US" w:eastAsia="zh-CN"/>
        </w:rPr>
        <w:t>广东泽康水产养殖有限公司、广东省农业科学院动物科学研究所、汕尾市农业科技推广服务中心</w:t>
      </w:r>
      <w:r>
        <w:rPr>
          <w:rFonts w:hint="eastAsia" w:ascii="仿宋" w:hAnsi="仿宋" w:eastAsia="仿宋"/>
          <w:sz w:val="28"/>
          <w:szCs w:val="28"/>
        </w:rPr>
        <w:t>联合制定和起草。</w:t>
      </w:r>
    </w:p>
    <w:p w14:paraId="2B445A42">
      <w:pPr>
        <w:rPr>
          <w:rFonts w:ascii="文鼎小标宋简" w:hAnsi="Calibri"/>
          <w:b/>
          <w:bCs/>
          <w:sz w:val="28"/>
          <w:szCs w:val="28"/>
        </w:rPr>
      </w:pPr>
      <w:r>
        <w:rPr>
          <w:rFonts w:hint="eastAsia" w:ascii="宋体" w:hAnsi="宋体"/>
          <w:b/>
          <w:bCs/>
          <w:sz w:val="28"/>
          <w:szCs w:val="28"/>
        </w:rPr>
        <w:t>二、</w:t>
      </w:r>
      <w:r>
        <w:rPr>
          <w:rFonts w:ascii="宋体" w:hAnsi="宋体" w:cs="宋体"/>
          <w:b/>
          <w:bCs/>
          <w:sz w:val="28"/>
          <w:szCs w:val="28"/>
        </w:rPr>
        <w:t>制定标准的指导思想和基本原则</w:t>
      </w:r>
    </w:p>
    <w:p w14:paraId="1A9F6A03">
      <w:pPr>
        <w:ind w:firstLine="560" w:firstLineChars="200"/>
      </w:pPr>
      <w:r>
        <w:rPr>
          <w:rFonts w:hint="eastAsia" w:ascii="仿宋" w:hAnsi="仿宋" w:eastAsia="仿宋"/>
          <w:sz w:val="28"/>
          <w:szCs w:val="28"/>
        </w:rPr>
        <w:t>标准来自生产，总结生产经验，同时又能指导生产实际，这是制定该标准的指导思想。为了促进地方特色</w:t>
      </w:r>
      <w:r>
        <w:rPr>
          <w:rFonts w:hint="eastAsia" w:ascii="仿宋" w:hAnsi="仿宋" w:eastAsia="仿宋"/>
          <w:sz w:val="28"/>
          <w:szCs w:val="28"/>
          <w:lang w:val="en-US" w:eastAsia="zh-CN"/>
        </w:rPr>
        <w:t>水产</w:t>
      </w:r>
      <w:r>
        <w:rPr>
          <w:rFonts w:hint="eastAsia" w:ascii="仿宋" w:hAnsi="仿宋" w:eastAsia="仿宋"/>
          <w:sz w:val="28"/>
          <w:szCs w:val="28"/>
        </w:rPr>
        <w:t>养殖，发展</w:t>
      </w:r>
      <w:r>
        <w:rPr>
          <w:rFonts w:hint="eastAsia" w:ascii="仿宋" w:hAnsi="仿宋" w:eastAsia="仿宋"/>
          <w:sz w:val="28"/>
          <w:szCs w:val="28"/>
          <w:lang w:val="en-US" w:eastAsia="zh-CN"/>
        </w:rPr>
        <w:t>斑点叉尾鮰咸淡水池塘养殖</w:t>
      </w:r>
      <w:r>
        <w:rPr>
          <w:rFonts w:hint="eastAsia" w:ascii="仿宋" w:hAnsi="仿宋" w:eastAsia="仿宋"/>
          <w:sz w:val="28"/>
          <w:szCs w:val="28"/>
        </w:rPr>
        <w:t>特色产业，提高</w:t>
      </w:r>
      <w:r>
        <w:rPr>
          <w:rFonts w:hint="eastAsia" w:ascii="仿宋" w:hAnsi="仿宋" w:eastAsia="仿宋"/>
          <w:sz w:val="28"/>
          <w:szCs w:val="28"/>
          <w:lang w:val="en-US" w:eastAsia="zh-CN"/>
        </w:rPr>
        <w:t>斑点叉尾鮰</w:t>
      </w:r>
      <w:r>
        <w:rPr>
          <w:rFonts w:hint="eastAsia" w:ascii="仿宋" w:hAnsi="仿宋" w:eastAsia="仿宋"/>
          <w:sz w:val="28"/>
          <w:szCs w:val="28"/>
        </w:rPr>
        <w:t>生产效率，改善</w:t>
      </w:r>
      <w:r>
        <w:rPr>
          <w:rFonts w:hint="eastAsia" w:ascii="仿宋" w:hAnsi="仿宋" w:eastAsia="仿宋"/>
          <w:sz w:val="28"/>
          <w:szCs w:val="28"/>
          <w:lang w:val="en-US" w:eastAsia="zh-CN"/>
        </w:rPr>
        <w:t>斑点叉尾鮰</w:t>
      </w:r>
      <w:r>
        <w:rPr>
          <w:rFonts w:hint="eastAsia" w:ascii="仿宋" w:hAnsi="仿宋" w:eastAsia="仿宋"/>
          <w:sz w:val="28"/>
          <w:szCs w:val="28"/>
        </w:rPr>
        <w:t>产品质量，提升经济效益，标准中的各项技术指标和内容，以汕尾市</w:t>
      </w:r>
      <w:r>
        <w:rPr>
          <w:rFonts w:hint="eastAsia" w:ascii="仿宋" w:hAnsi="仿宋" w:eastAsia="仿宋"/>
          <w:sz w:val="28"/>
          <w:szCs w:val="28"/>
          <w:lang w:val="en-US" w:eastAsia="zh-CN"/>
        </w:rPr>
        <w:t>斑点叉尾鮰咸淡水池塘养殖</w:t>
      </w:r>
      <w:r>
        <w:rPr>
          <w:rFonts w:hint="eastAsia" w:ascii="仿宋" w:hAnsi="仿宋" w:eastAsia="仿宋"/>
          <w:sz w:val="28"/>
          <w:szCs w:val="28"/>
        </w:rPr>
        <w:t>生产发展的实际为基础，力求文字简练，通俗易懂，便于掌握，具有科学性、先进性和可靠性，这是制定该标准的基本原则。</w:t>
      </w:r>
    </w:p>
    <w:p w14:paraId="0D2DF6F6">
      <w:pPr>
        <w:rPr>
          <w:rFonts w:ascii="文鼎小标宋简" w:hAnsi="Calibri" w:cs="宋体"/>
          <w:b/>
          <w:bCs/>
          <w:sz w:val="28"/>
          <w:szCs w:val="28"/>
        </w:rPr>
      </w:pPr>
      <w:r>
        <w:rPr>
          <w:rFonts w:hint="eastAsia" w:ascii="宋体" w:hAnsi="宋体"/>
          <w:b/>
          <w:bCs/>
          <w:sz w:val="28"/>
          <w:szCs w:val="28"/>
        </w:rPr>
        <w:t>三、主要工作过程</w:t>
      </w:r>
    </w:p>
    <w:p w14:paraId="48B4A824">
      <w:pPr>
        <w:ind w:firstLine="560" w:firstLineChars="200"/>
        <w:rPr>
          <w:rFonts w:ascii="仿宋" w:hAnsi="仿宋" w:eastAsia="仿宋"/>
          <w:sz w:val="28"/>
          <w:szCs w:val="28"/>
        </w:rPr>
      </w:pPr>
      <w:r>
        <w:rPr>
          <w:rFonts w:hint="eastAsia" w:ascii="仿宋" w:hAnsi="仿宋" w:eastAsia="仿宋"/>
          <w:sz w:val="28"/>
          <w:szCs w:val="28"/>
        </w:rPr>
        <w:t>标准立项任务下达后，由汕尾市农业科学院牵头，联合</w:t>
      </w:r>
      <w:r>
        <w:rPr>
          <w:rFonts w:hint="eastAsia" w:ascii="仿宋" w:hAnsi="仿宋" w:eastAsia="仿宋"/>
          <w:sz w:val="28"/>
          <w:szCs w:val="28"/>
          <w:lang w:val="en-US" w:eastAsia="zh-CN"/>
        </w:rPr>
        <w:t>广东泽康水产养殖有限公司、广东省农业科学院动物科学研究所、汕尾市农业科技推广服务中心的</w:t>
      </w:r>
      <w:r>
        <w:rPr>
          <w:rFonts w:hint="eastAsia" w:ascii="仿宋" w:hAnsi="仿宋" w:eastAsia="仿宋"/>
          <w:sz w:val="28"/>
          <w:szCs w:val="28"/>
        </w:rPr>
        <w:t>专家、企业技术人员组成制标小组，负责标准的研究制定工作。</w:t>
      </w:r>
    </w:p>
    <w:p w14:paraId="079EA0E5">
      <w:pPr>
        <w:rPr>
          <w:rFonts w:ascii="文鼎小标宋简" w:hAnsi="Calibri" w:cs="宋体"/>
          <w:sz w:val="28"/>
          <w:szCs w:val="28"/>
        </w:rPr>
      </w:pPr>
      <w:r>
        <w:rPr>
          <w:rFonts w:hint="eastAsia" w:ascii="文鼎小标宋简" w:hAnsi="文鼎小标宋简"/>
          <w:sz w:val="28"/>
          <w:szCs w:val="28"/>
        </w:rPr>
        <w:t>1</w:t>
      </w:r>
      <w:r>
        <w:rPr>
          <w:rFonts w:hint="eastAsia" w:ascii="宋体" w:hAnsi="宋体"/>
          <w:sz w:val="28"/>
          <w:szCs w:val="28"/>
        </w:rPr>
        <w:t>、标准起草过程</w:t>
      </w:r>
    </w:p>
    <w:p w14:paraId="22A9E6D3">
      <w:pPr>
        <w:ind w:firstLine="560" w:firstLineChars="200"/>
        <w:rPr>
          <w:rFonts w:ascii="仿宋" w:hAnsi="仿宋" w:eastAsia="仿宋"/>
          <w:sz w:val="28"/>
          <w:szCs w:val="28"/>
        </w:rPr>
      </w:pPr>
      <w:r>
        <w:rPr>
          <w:rFonts w:hint="eastAsia" w:ascii="仿宋" w:hAnsi="仿宋" w:eastAsia="仿宋"/>
          <w:sz w:val="28"/>
          <w:szCs w:val="28"/>
        </w:rPr>
        <w:t>制标小组按照标准的制定工作程序开展工作，到汕尾市多家</w:t>
      </w:r>
      <w:r>
        <w:rPr>
          <w:rFonts w:hint="eastAsia" w:ascii="仿宋" w:hAnsi="仿宋" w:eastAsia="仿宋"/>
          <w:sz w:val="28"/>
          <w:szCs w:val="28"/>
          <w:lang w:val="en-US" w:eastAsia="zh-CN"/>
        </w:rPr>
        <w:t>斑点叉尾鮰</w:t>
      </w:r>
      <w:r>
        <w:rPr>
          <w:rFonts w:hint="eastAsia" w:ascii="仿宋" w:hAnsi="仿宋" w:eastAsia="仿宋"/>
          <w:sz w:val="28"/>
          <w:szCs w:val="28"/>
        </w:rPr>
        <w:t>养殖场开展调研，了解</w:t>
      </w:r>
      <w:r>
        <w:rPr>
          <w:rFonts w:hint="eastAsia" w:ascii="仿宋" w:hAnsi="仿宋" w:eastAsia="仿宋"/>
          <w:sz w:val="28"/>
          <w:szCs w:val="28"/>
          <w:lang w:val="en-US" w:eastAsia="zh-CN"/>
        </w:rPr>
        <w:t>斑点叉尾鮰</w:t>
      </w:r>
      <w:r>
        <w:rPr>
          <w:rFonts w:hint="eastAsia" w:ascii="仿宋" w:hAnsi="仿宋" w:eastAsia="仿宋"/>
          <w:sz w:val="28"/>
          <w:szCs w:val="28"/>
        </w:rPr>
        <w:t>养殖的</w:t>
      </w:r>
      <w:r>
        <w:rPr>
          <w:rFonts w:hint="eastAsia" w:ascii="仿宋" w:hAnsi="仿宋" w:eastAsia="仿宋"/>
          <w:sz w:val="28"/>
          <w:szCs w:val="28"/>
          <w:lang w:val="en-US" w:eastAsia="zh-CN"/>
        </w:rPr>
        <w:t>养殖环境、养殖条件、饲养状态、生理规律等</w:t>
      </w:r>
      <w:r>
        <w:rPr>
          <w:rFonts w:hint="eastAsia" w:ascii="仿宋" w:hAnsi="仿宋" w:eastAsia="仿宋"/>
          <w:sz w:val="28"/>
          <w:szCs w:val="28"/>
        </w:rPr>
        <w:t>，并对</w:t>
      </w:r>
      <w:r>
        <w:rPr>
          <w:rFonts w:hint="eastAsia" w:ascii="仿宋" w:hAnsi="仿宋" w:eastAsia="仿宋"/>
          <w:sz w:val="28"/>
          <w:szCs w:val="28"/>
          <w:lang w:val="en-US" w:eastAsia="zh-CN"/>
        </w:rPr>
        <w:t>斑点叉尾鮰的生长、免疫等情况</w:t>
      </w:r>
      <w:r>
        <w:rPr>
          <w:rFonts w:hint="eastAsia" w:ascii="仿宋" w:hAnsi="仿宋" w:eastAsia="仿宋"/>
          <w:sz w:val="28"/>
          <w:szCs w:val="28"/>
        </w:rPr>
        <w:t>进行测定与跟踪记录。同时开展相关标准的检索查新工作，检索、收集了、参考了国内其它地区</w:t>
      </w:r>
      <w:r>
        <w:rPr>
          <w:rFonts w:hint="eastAsia" w:ascii="仿宋" w:hAnsi="仿宋" w:eastAsia="仿宋"/>
          <w:sz w:val="28"/>
          <w:szCs w:val="28"/>
          <w:lang w:val="en-US" w:eastAsia="zh-CN"/>
        </w:rPr>
        <w:t>斑点叉尾鮰</w:t>
      </w:r>
      <w:r>
        <w:rPr>
          <w:rFonts w:hint="eastAsia" w:ascii="仿宋" w:hAnsi="仿宋" w:eastAsia="仿宋"/>
          <w:sz w:val="28"/>
          <w:szCs w:val="28"/>
        </w:rPr>
        <w:t>养殖相关的生产管理标准《DB42/T 659-2010斑点叉尾鮰养殖技术规范》、《DB5110/T 18-2019斑点叉尾鮰人工养殖技术规程》、《DB32/T 3993—2021斑点叉尾鮰池塘工业化养殖技术规程》等资料。依据现场调研、跟踪记录所掌握的实际生产情况与</w:t>
      </w:r>
      <w:r>
        <w:rPr>
          <w:rFonts w:hint="eastAsia" w:ascii="仿宋" w:hAnsi="仿宋" w:eastAsia="仿宋"/>
          <w:sz w:val="28"/>
          <w:szCs w:val="28"/>
          <w:lang w:val="en-US" w:eastAsia="zh-CN"/>
        </w:rPr>
        <w:t>斑点叉尾鮰</w:t>
      </w:r>
      <w:r>
        <w:rPr>
          <w:rFonts w:hint="eastAsia" w:ascii="仿宋" w:hAnsi="仿宋" w:eastAsia="仿宋"/>
          <w:sz w:val="28"/>
          <w:szCs w:val="28"/>
        </w:rPr>
        <w:t>养殖相关文献材料相结合，起草了《</w:t>
      </w:r>
      <w:r>
        <w:rPr>
          <w:rFonts w:hint="eastAsia" w:ascii="仿宋" w:hAnsi="仿宋" w:eastAsia="仿宋"/>
          <w:sz w:val="28"/>
          <w:szCs w:val="28"/>
          <w:lang w:val="en-US" w:eastAsia="zh-CN"/>
        </w:rPr>
        <w:t>斑点叉尾鮰咸淡水池塘养殖技术规程</w:t>
      </w:r>
      <w:r>
        <w:rPr>
          <w:rFonts w:hint="eastAsia" w:ascii="仿宋" w:hAnsi="仿宋" w:eastAsia="仿宋"/>
          <w:sz w:val="28"/>
          <w:szCs w:val="28"/>
        </w:rPr>
        <w:t>》的征求意见稿。</w:t>
      </w:r>
    </w:p>
    <w:p w14:paraId="2757EBAD">
      <w:pPr>
        <w:rPr>
          <w:rFonts w:ascii="文鼎小标宋简" w:hAnsi="Calibri" w:cs="宋体"/>
          <w:sz w:val="28"/>
          <w:szCs w:val="28"/>
        </w:rPr>
      </w:pPr>
      <w:r>
        <w:rPr>
          <w:rFonts w:hint="eastAsia" w:ascii="文鼎小标宋简" w:hAnsi="文鼎小标宋简"/>
          <w:sz w:val="28"/>
          <w:szCs w:val="28"/>
        </w:rPr>
        <w:t>2</w:t>
      </w:r>
      <w:r>
        <w:rPr>
          <w:rFonts w:hint="eastAsia" w:ascii="宋体" w:hAnsi="宋体"/>
          <w:sz w:val="28"/>
          <w:szCs w:val="28"/>
        </w:rPr>
        <w:t>、征求意见过程</w:t>
      </w:r>
    </w:p>
    <w:p w14:paraId="5F16E445">
      <w:pPr>
        <w:ind w:firstLine="560" w:firstLineChars="200"/>
      </w:pPr>
      <w:r>
        <w:rPr>
          <w:rFonts w:hint="eastAsia" w:ascii="仿宋" w:hAnsi="仿宋" w:eastAsia="仿宋"/>
          <w:sz w:val="28"/>
          <w:szCs w:val="28"/>
        </w:rPr>
        <w:t>202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1</w:t>
      </w:r>
      <w:r>
        <w:rPr>
          <w:rFonts w:hint="eastAsia" w:ascii="仿宋" w:hAnsi="仿宋" w:eastAsia="仿宋"/>
          <w:sz w:val="28"/>
          <w:szCs w:val="28"/>
        </w:rPr>
        <w:t>月</w:t>
      </w:r>
      <w:r>
        <w:rPr>
          <w:rFonts w:hint="eastAsia" w:ascii="仿宋" w:hAnsi="仿宋" w:eastAsia="仿宋"/>
          <w:sz w:val="28"/>
          <w:szCs w:val="28"/>
          <w:lang w:val="en-US" w:eastAsia="zh-CN"/>
        </w:rPr>
        <w:t>中旬</w:t>
      </w:r>
      <w:r>
        <w:rPr>
          <w:rFonts w:hint="eastAsia" w:ascii="仿宋" w:hAnsi="仿宋" w:eastAsia="仿宋"/>
          <w:sz w:val="28"/>
          <w:szCs w:val="28"/>
        </w:rPr>
        <w:t>，标准起草小组向省内科研、教学、生产和管理等具有代表性的有关单位的专家、教授和</w:t>
      </w:r>
      <w:r>
        <w:rPr>
          <w:rFonts w:hint="eastAsia" w:ascii="仿宋" w:hAnsi="仿宋" w:eastAsia="仿宋"/>
          <w:sz w:val="28"/>
          <w:szCs w:val="28"/>
          <w:lang w:val="en-US" w:eastAsia="zh-CN"/>
        </w:rPr>
        <w:t>斑点叉尾鮰</w:t>
      </w:r>
      <w:r>
        <w:rPr>
          <w:rFonts w:hint="eastAsia" w:ascii="仿宋" w:hAnsi="仿宋" w:eastAsia="仿宋"/>
          <w:sz w:val="28"/>
          <w:szCs w:val="28"/>
        </w:rPr>
        <w:t>养殖企业征求意见，将标准的征求意见稿、编制说明和征求意见表通过电子邮件、快递邮寄等方式发送至各相关单位</w:t>
      </w:r>
      <w:r>
        <w:rPr>
          <w:rFonts w:hint="eastAsia" w:ascii="仿宋" w:hAnsi="仿宋" w:eastAsia="仿宋"/>
          <w:sz w:val="28"/>
          <w:szCs w:val="28"/>
          <w:lang w:eastAsia="zh-CN"/>
        </w:rPr>
        <w:t>，</w:t>
      </w:r>
      <w:r>
        <w:rPr>
          <w:rFonts w:hint="eastAsia" w:ascii="仿宋" w:hAnsi="仿宋" w:eastAsia="仿宋"/>
          <w:sz w:val="28"/>
          <w:szCs w:val="28"/>
          <w:lang w:val="en-US" w:eastAsia="zh-CN"/>
        </w:rPr>
        <w:t>同时在网上公开征集意见</w:t>
      </w:r>
      <w:r>
        <w:rPr>
          <w:rFonts w:hint="eastAsia" w:ascii="仿宋" w:hAnsi="仿宋" w:eastAsia="仿宋"/>
          <w:sz w:val="28"/>
          <w:szCs w:val="28"/>
        </w:rPr>
        <w:t>。</w:t>
      </w:r>
      <w:r>
        <w:rPr>
          <w:rFonts w:hint="eastAsia" w:ascii="仿宋" w:hAnsi="仿宋" w:eastAsia="仿宋"/>
          <w:sz w:val="28"/>
          <w:szCs w:val="28"/>
          <w:lang w:val="en-US" w:eastAsia="zh-CN"/>
        </w:rPr>
        <w:t>2</w:t>
      </w:r>
      <w:r>
        <w:rPr>
          <w:rFonts w:hint="eastAsia" w:ascii="仿宋" w:hAnsi="仿宋" w:eastAsia="仿宋"/>
          <w:sz w:val="28"/>
          <w:szCs w:val="28"/>
        </w:rPr>
        <w:t>月</w:t>
      </w:r>
      <w:r>
        <w:rPr>
          <w:rFonts w:hint="eastAsia" w:ascii="仿宋" w:hAnsi="仿宋" w:eastAsia="仿宋"/>
          <w:sz w:val="28"/>
          <w:szCs w:val="28"/>
          <w:lang w:val="en-US" w:eastAsia="zh-CN"/>
        </w:rPr>
        <w:t>中旬</w:t>
      </w:r>
      <w:r>
        <w:rPr>
          <w:rFonts w:hint="eastAsia" w:ascii="仿宋" w:hAnsi="仿宋" w:eastAsia="仿宋"/>
          <w:sz w:val="28"/>
          <w:szCs w:val="28"/>
        </w:rPr>
        <w:t>，集中征收反馈意见，并将意见汇总。</w:t>
      </w:r>
    </w:p>
    <w:p w14:paraId="5EC21619">
      <w:pPr>
        <w:rPr>
          <w:rFonts w:ascii="仿宋" w:hAnsi="仿宋" w:eastAsia="仿宋"/>
          <w:sz w:val="28"/>
          <w:szCs w:val="28"/>
        </w:rPr>
      </w:pPr>
      <w:r>
        <w:rPr>
          <w:rFonts w:ascii="文鼎小标宋简" w:hAnsi="Calibri" w:cs="宋体"/>
          <w:sz w:val="28"/>
          <w:szCs w:val="28"/>
        </w:rPr>
        <w:t>3</w:t>
      </w:r>
      <w:r>
        <w:rPr>
          <w:rFonts w:hint="eastAsia" w:ascii="宋体" w:hAnsi="宋体"/>
          <w:sz w:val="28"/>
          <w:szCs w:val="28"/>
        </w:rPr>
        <w:t>、</w:t>
      </w:r>
      <w:r>
        <w:rPr>
          <w:rFonts w:ascii="宋体" w:hAnsi="宋体" w:cs="宋体"/>
          <w:sz w:val="28"/>
          <w:szCs w:val="28"/>
        </w:rPr>
        <w:t>审定情况</w:t>
      </w:r>
    </w:p>
    <w:p w14:paraId="3380CB98">
      <w:pPr>
        <w:ind w:firstLine="560" w:firstLineChars="200"/>
        <w:rPr>
          <w:rFonts w:hint="eastAsia" w:ascii="仿宋" w:hAnsi="仿宋" w:eastAsia="仿宋"/>
          <w:sz w:val="28"/>
          <w:szCs w:val="28"/>
        </w:rPr>
      </w:pPr>
      <w:r>
        <w:rPr>
          <w:rFonts w:hint="eastAsia" w:ascii="仿宋" w:hAnsi="仿宋" w:eastAsia="仿宋"/>
          <w:sz w:val="28"/>
          <w:szCs w:val="28"/>
        </w:rPr>
        <w:t>待审定。</w:t>
      </w:r>
    </w:p>
    <w:p w14:paraId="153CF095">
      <w:pPr>
        <w:rPr>
          <w:rFonts w:hint="eastAsia" w:ascii="文鼎小标宋简" w:hAnsi="Calibri" w:cs="宋体"/>
          <w:sz w:val="28"/>
          <w:szCs w:val="28"/>
        </w:rPr>
      </w:pPr>
      <w:r>
        <w:rPr>
          <w:rFonts w:ascii="文鼎小标宋简" w:hAnsi="Calibri" w:cs="宋体"/>
          <w:sz w:val="28"/>
          <w:szCs w:val="28"/>
        </w:rPr>
        <w:t>4</w:t>
      </w:r>
      <w:r>
        <w:rPr>
          <w:rFonts w:hint="eastAsia" w:ascii="宋体" w:hAnsi="宋体"/>
          <w:sz w:val="28"/>
          <w:szCs w:val="28"/>
        </w:rPr>
        <w:t>、</w:t>
      </w:r>
      <w:r>
        <w:rPr>
          <w:rFonts w:ascii="宋体" w:hAnsi="宋体" w:cs="宋体"/>
          <w:sz w:val="28"/>
          <w:szCs w:val="28"/>
        </w:rPr>
        <w:t>报批情况</w:t>
      </w:r>
    </w:p>
    <w:p w14:paraId="744FEF4A">
      <w:pPr>
        <w:ind w:firstLine="560" w:firstLineChars="200"/>
        <w:rPr>
          <w:rFonts w:ascii="仿宋" w:hAnsi="仿宋" w:eastAsia="仿宋"/>
          <w:sz w:val="28"/>
          <w:szCs w:val="28"/>
        </w:rPr>
      </w:pPr>
      <w:r>
        <w:rPr>
          <w:rFonts w:hint="eastAsia" w:ascii="仿宋" w:hAnsi="仿宋" w:eastAsia="仿宋"/>
          <w:sz w:val="28"/>
          <w:szCs w:val="28"/>
        </w:rPr>
        <w:t>待报批。</w:t>
      </w:r>
    </w:p>
    <w:p w14:paraId="7AA9BA94">
      <w:pPr>
        <w:rPr>
          <w:rFonts w:ascii="文鼎小标宋简" w:hAnsi="Calibri" w:cs="宋体"/>
          <w:b/>
          <w:bCs/>
          <w:color w:val="000000"/>
          <w:sz w:val="28"/>
          <w:szCs w:val="28"/>
        </w:rPr>
      </w:pPr>
      <w:r>
        <w:rPr>
          <w:rFonts w:hint="eastAsia" w:ascii="宋体" w:hAnsi="宋体" w:cs="宋体"/>
          <w:b/>
          <w:bCs/>
          <w:color w:val="000000"/>
          <w:sz w:val="28"/>
          <w:szCs w:val="28"/>
          <w:lang w:val="en-US" w:eastAsia="zh-CN"/>
        </w:rPr>
        <w:t>四</w:t>
      </w:r>
      <w:r>
        <w:rPr>
          <w:rFonts w:ascii="宋体" w:hAnsi="宋体" w:cs="宋体"/>
          <w:b/>
          <w:bCs/>
          <w:color w:val="000000"/>
          <w:sz w:val="28"/>
          <w:szCs w:val="28"/>
        </w:rPr>
        <w:t>、标准编制原则和主要技术内容确定的依据</w:t>
      </w:r>
    </w:p>
    <w:p w14:paraId="6899CC0F">
      <w:pPr>
        <w:rPr>
          <w:rFonts w:ascii="文鼎小标宋简" w:hAnsi="Calibri" w:cs="宋体"/>
          <w:sz w:val="28"/>
          <w:szCs w:val="28"/>
        </w:rPr>
      </w:pPr>
      <w:r>
        <w:rPr>
          <w:rFonts w:ascii="文鼎小标宋简" w:hAnsi="Calibri" w:cs="宋体"/>
          <w:sz w:val="28"/>
          <w:szCs w:val="28"/>
        </w:rPr>
        <w:t>1</w:t>
      </w:r>
      <w:r>
        <w:rPr>
          <w:rFonts w:hint="eastAsia" w:ascii="宋体" w:hAnsi="宋体"/>
          <w:sz w:val="28"/>
          <w:szCs w:val="28"/>
        </w:rPr>
        <w:t>、</w:t>
      </w:r>
      <w:r>
        <w:rPr>
          <w:rFonts w:ascii="宋体" w:hAnsi="宋体" w:cs="宋体"/>
          <w:sz w:val="28"/>
          <w:szCs w:val="28"/>
        </w:rPr>
        <w:t>标准编制原则</w:t>
      </w:r>
    </w:p>
    <w:p w14:paraId="321BE263">
      <w:pPr>
        <w:ind w:firstLine="560" w:firstLineChars="200"/>
        <w:rPr>
          <w:rFonts w:ascii="仿宋" w:hAnsi="仿宋" w:eastAsia="仿宋"/>
          <w:sz w:val="28"/>
          <w:szCs w:val="28"/>
        </w:rPr>
      </w:pPr>
      <w:r>
        <w:rPr>
          <w:rFonts w:hint="eastAsia" w:ascii="仿宋" w:hAnsi="仿宋" w:eastAsia="仿宋"/>
          <w:sz w:val="28"/>
          <w:szCs w:val="28"/>
        </w:rPr>
        <w:t>该标准对</w:t>
      </w:r>
      <w:r>
        <w:rPr>
          <w:rFonts w:hint="eastAsia" w:ascii="仿宋" w:hAnsi="仿宋" w:eastAsia="仿宋"/>
          <w:sz w:val="28"/>
          <w:szCs w:val="28"/>
          <w:lang w:val="en-US" w:eastAsia="zh-CN"/>
        </w:rPr>
        <w:t>斑点叉尾鮰咸淡水养殖的环境条件、苗种放养、成鱼养殖、鱼病预防等</w:t>
      </w:r>
      <w:r>
        <w:rPr>
          <w:rFonts w:hint="eastAsia" w:ascii="仿宋" w:hAnsi="仿宋" w:eastAsia="仿宋"/>
          <w:sz w:val="28"/>
          <w:szCs w:val="28"/>
        </w:rPr>
        <w:t>内容做出明确、清晰的规定，并符合我国现行的有关法律、法规和政策。本文件根据 GB/T1.1—2020《标准化工作导则第 1 部分:标准的结构和编写》给出的规则起草。本标准兼顾先进性、科学性、实用性和可操作性，便于推广应用。</w:t>
      </w:r>
    </w:p>
    <w:p w14:paraId="65C2277C">
      <w:pPr>
        <w:rPr>
          <w:rFonts w:ascii="宋体" w:hAnsi="宋体" w:cs="宋体"/>
          <w:sz w:val="28"/>
          <w:szCs w:val="28"/>
        </w:rPr>
      </w:pPr>
      <w:r>
        <w:rPr>
          <w:rFonts w:ascii="文鼎小标宋简" w:hAnsi="Calibri" w:cs="宋体"/>
          <w:sz w:val="28"/>
          <w:szCs w:val="28"/>
        </w:rPr>
        <w:t>2</w:t>
      </w:r>
      <w:r>
        <w:rPr>
          <w:rFonts w:hint="eastAsia" w:ascii="宋体" w:hAnsi="宋体"/>
          <w:sz w:val="28"/>
          <w:szCs w:val="28"/>
        </w:rPr>
        <w:t>、</w:t>
      </w:r>
      <w:r>
        <w:rPr>
          <w:rFonts w:ascii="宋体" w:hAnsi="宋体" w:cs="宋体"/>
          <w:sz w:val="28"/>
          <w:szCs w:val="28"/>
        </w:rPr>
        <w:t>主要技术内容确定的依据</w:t>
      </w:r>
    </w:p>
    <w:p w14:paraId="0B95B2E3">
      <w:pPr>
        <w:ind w:firstLine="560" w:firstLineChars="200"/>
        <w:rPr>
          <w:rFonts w:hint="eastAsia" w:ascii="仿宋" w:hAnsi="仿宋" w:eastAsia="仿宋" w:cs="宋体"/>
          <w:sz w:val="28"/>
          <w:szCs w:val="28"/>
        </w:rPr>
      </w:pPr>
      <w:r>
        <w:rPr>
          <w:rFonts w:hint="eastAsia" w:ascii="仿宋" w:hAnsi="仿宋" w:eastAsia="仿宋" w:cs="宋体"/>
          <w:sz w:val="28"/>
          <w:szCs w:val="28"/>
        </w:rPr>
        <w:t>参考和引用标准的标准号和标准名称：</w:t>
      </w:r>
    </w:p>
    <w:p w14:paraId="4505D5FF">
      <w:pPr>
        <w:ind w:firstLine="560" w:firstLineChars="200"/>
        <w:rPr>
          <w:rFonts w:hint="eastAsia" w:ascii="仿宋" w:hAnsi="仿宋" w:eastAsia="仿宋" w:cs="宋体"/>
          <w:sz w:val="28"/>
          <w:szCs w:val="28"/>
        </w:rPr>
      </w:pPr>
      <w:r>
        <w:rPr>
          <w:rFonts w:hint="eastAsia" w:ascii="仿宋" w:hAnsi="仿宋" w:eastAsia="仿宋" w:cs="宋体"/>
          <w:sz w:val="28"/>
          <w:szCs w:val="28"/>
        </w:rPr>
        <w:t>GB 11607 渔业水质标准</w:t>
      </w:r>
    </w:p>
    <w:p w14:paraId="1EE9A3C3">
      <w:pPr>
        <w:ind w:firstLine="560" w:firstLineChars="200"/>
        <w:rPr>
          <w:rFonts w:hint="eastAsia" w:ascii="仿宋" w:hAnsi="仿宋" w:eastAsia="仿宋" w:cs="宋体"/>
          <w:sz w:val="28"/>
          <w:szCs w:val="28"/>
        </w:rPr>
      </w:pPr>
      <w:r>
        <w:rPr>
          <w:rFonts w:hint="eastAsia" w:ascii="仿宋" w:hAnsi="仿宋" w:eastAsia="仿宋" w:cs="宋体"/>
          <w:sz w:val="28"/>
          <w:szCs w:val="28"/>
        </w:rPr>
        <w:t>GB 13078 饲料卫生标准</w:t>
      </w:r>
    </w:p>
    <w:p w14:paraId="0A2719A9">
      <w:pPr>
        <w:ind w:firstLine="560" w:firstLineChars="200"/>
        <w:rPr>
          <w:rFonts w:hint="eastAsia" w:ascii="仿宋" w:hAnsi="仿宋" w:eastAsia="仿宋" w:cs="宋体"/>
          <w:sz w:val="28"/>
          <w:szCs w:val="28"/>
        </w:rPr>
      </w:pPr>
      <w:r>
        <w:rPr>
          <w:rFonts w:hint="eastAsia" w:ascii="仿宋" w:hAnsi="仿宋" w:eastAsia="仿宋" w:cs="宋体"/>
          <w:sz w:val="28"/>
          <w:szCs w:val="28"/>
        </w:rPr>
        <w:t>NY/T 2693 斑点叉尾鮰配合饲料</w:t>
      </w:r>
    </w:p>
    <w:p w14:paraId="2A4874FD">
      <w:pPr>
        <w:ind w:firstLine="560" w:firstLineChars="200"/>
        <w:rPr>
          <w:rFonts w:hint="eastAsia" w:ascii="仿宋" w:hAnsi="仿宋" w:eastAsia="仿宋" w:cs="宋体"/>
          <w:sz w:val="28"/>
          <w:szCs w:val="28"/>
        </w:rPr>
      </w:pPr>
      <w:r>
        <w:rPr>
          <w:rFonts w:hint="eastAsia" w:ascii="仿宋" w:hAnsi="仿宋" w:eastAsia="仿宋" w:cs="宋体"/>
          <w:sz w:val="28"/>
          <w:szCs w:val="28"/>
        </w:rPr>
        <w:t>NY 5051 无公害食品 淡水养殖用水水质</w:t>
      </w:r>
    </w:p>
    <w:p w14:paraId="41B861C4">
      <w:pPr>
        <w:ind w:firstLine="560" w:firstLineChars="200"/>
        <w:rPr>
          <w:rFonts w:hint="eastAsia" w:ascii="仿宋" w:hAnsi="仿宋" w:eastAsia="仿宋" w:cs="宋体"/>
          <w:sz w:val="28"/>
          <w:szCs w:val="28"/>
        </w:rPr>
      </w:pPr>
      <w:r>
        <w:rPr>
          <w:rFonts w:hint="eastAsia" w:ascii="仿宋" w:hAnsi="仿宋" w:eastAsia="仿宋" w:cs="宋体"/>
          <w:sz w:val="28"/>
          <w:szCs w:val="28"/>
        </w:rPr>
        <w:t>NY 5071 无公害食品 渔用药物使用规则</w:t>
      </w:r>
    </w:p>
    <w:p w14:paraId="7DDF157A">
      <w:pPr>
        <w:ind w:firstLine="560" w:firstLineChars="200"/>
        <w:rPr>
          <w:rFonts w:hint="eastAsia" w:ascii="仿宋" w:hAnsi="仿宋" w:eastAsia="仿宋" w:cs="宋体"/>
          <w:sz w:val="28"/>
          <w:szCs w:val="28"/>
        </w:rPr>
      </w:pPr>
      <w:r>
        <w:rPr>
          <w:rFonts w:hint="eastAsia" w:ascii="仿宋" w:hAnsi="仿宋" w:eastAsia="仿宋" w:cs="宋体"/>
          <w:sz w:val="28"/>
          <w:szCs w:val="28"/>
        </w:rPr>
        <w:t>NY 5072无公害食品 渔用配合饲料安全限量</w:t>
      </w:r>
    </w:p>
    <w:p w14:paraId="5403135F">
      <w:pPr>
        <w:ind w:firstLine="560" w:firstLineChars="200"/>
        <w:rPr>
          <w:rFonts w:hint="eastAsia" w:ascii="仿宋" w:hAnsi="仿宋" w:eastAsia="仿宋" w:cs="宋体"/>
          <w:sz w:val="28"/>
          <w:szCs w:val="28"/>
        </w:rPr>
      </w:pPr>
      <w:r>
        <w:rPr>
          <w:rFonts w:hint="eastAsia" w:ascii="仿宋" w:hAnsi="仿宋" w:eastAsia="仿宋" w:cs="宋体"/>
          <w:sz w:val="28"/>
          <w:szCs w:val="28"/>
        </w:rPr>
        <w:t>NY/T 5287 无公害食品 斑点叉尾鮰养殖技术规范</w:t>
      </w:r>
    </w:p>
    <w:p w14:paraId="1838FDA9">
      <w:pPr>
        <w:ind w:firstLine="560" w:firstLineChars="200"/>
        <w:rPr>
          <w:rFonts w:hint="eastAsia" w:ascii="仿宋" w:hAnsi="仿宋" w:eastAsia="仿宋" w:cs="宋体"/>
          <w:sz w:val="28"/>
          <w:szCs w:val="28"/>
        </w:rPr>
      </w:pPr>
      <w:r>
        <w:rPr>
          <w:rFonts w:hint="eastAsia" w:ascii="仿宋" w:hAnsi="仿宋" w:eastAsia="仿宋" w:cs="宋体"/>
          <w:sz w:val="28"/>
          <w:szCs w:val="28"/>
        </w:rPr>
        <w:t>SC/T 0004 水产养殖质量安全管理规范</w:t>
      </w:r>
    </w:p>
    <w:p w14:paraId="7A1BD3FA">
      <w:pPr>
        <w:ind w:firstLine="560" w:firstLineChars="200"/>
        <w:rPr>
          <w:rFonts w:hint="eastAsia" w:ascii="仿宋" w:hAnsi="仿宋" w:eastAsia="仿宋" w:cs="宋体"/>
          <w:sz w:val="28"/>
          <w:szCs w:val="28"/>
        </w:rPr>
      </w:pPr>
      <w:r>
        <w:rPr>
          <w:rFonts w:hint="eastAsia" w:ascii="仿宋" w:hAnsi="仿宋" w:eastAsia="仿宋" w:cs="宋体"/>
          <w:sz w:val="28"/>
          <w:szCs w:val="28"/>
        </w:rPr>
        <w:t>SC/T 1008 淡水鱼苗种池塘常规培育技术规范技术规范</w:t>
      </w:r>
    </w:p>
    <w:p w14:paraId="59D05007">
      <w:pPr>
        <w:ind w:firstLine="560" w:firstLineChars="200"/>
        <w:rPr>
          <w:rFonts w:hint="eastAsia" w:ascii="仿宋" w:hAnsi="仿宋" w:eastAsia="仿宋" w:cs="宋体"/>
          <w:sz w:val="28"/>
          <w:szCs w:val="28"/>
        </w:rPr>
      </w:pPr>
      <w:r>
        <w:rPr>
          <w:rFonts w:hint="eastAsia" w:ascii="仿宋" w:hAnsi="仿宋" w:eastAsia="仿宋" w:cs="宋体"/>
          <w:sz w:val="28"/>
          <w:szCs w:val="28"/>
        </w:rPr>
        <w:t>SC/T 1112 斑点叉尾鮰 亲鱼和苗种</w:t>
      </w:r>
    </w:p>
    <w:p w14:paraId="034F8C61">
      <w:pPr>
        <w:rPr>
          <w:rFonts w:ascii="文鼎小标宋简" w:hAnsi="Calibri"/>
          <w:b/>
          <w:bCs/>
          <w:color w:val="000000"/>
          <w:sz w:val="28"/>
          <w:szCs w:val="28"/>
        </w:rPr>
      </w:pPr>
      <w:r>
        <w:rPr>
          <w:rFonts w:hint="eastAsia" w:ascii="宋体" w:hAnsi="宋体"/>
          <w:b/>
          <w:bCs/>
          <w:color w:val="000000"/>
          <w:sz w:val="28"/>
          <w:szCs w:val="28"/>
          <w:lang w:val="en-US" w:eastAsia="zh-CN"/>
        </w:rPr>
        <w:t>五</w:t>
      </w:r>
      <w:r>
        <w:rPr>
          <w:rFonts w:hint="eastAsia" w:ascii="宋体" w:hAnsi="宋体"/>
          <w:b/>
          <w:bCs/>
          <w:color w:val="000000"/>
          <w:sz w:val="28"/>
          <w:szCs w:val="28"/>
        </w:rPr>
        <w:t>、</w:t>
      </w:r>
      <w:r>
        <w:rPr>
          <w:rFonts w:ascii="宋体" w:hAnsi="宋体" w:cs="宋体"/>
          <w:b/>
          <w:bCs/>
          <w:color w:val="000000"/>
          <w:sz w:val="28"/>
          <w:szCs w:val="28"/>
        </w:rPr>
        <w:t>预期的</w:t>
      </w:r>
      <w:r>
        <w:rPr>
          <w:rFonts w:hint="eastAsia" w:ascii="宋体" w:hAnsi="宋体"/>
          <w:b/>
          <w:bCs/>
          <w:color w:val="000000"/>
          <w:sz w:val="28"/>
          <w:szCs w:val="28"/>
        </w:rPr>
        <w:t>经济效益和社会效益</w:t>
      </w:r>
    </w:p>
    <w:p w14:paraId="57091114">
      <w:pPr>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斑点叉尾鮰具有抗病能力强、适应性广、生长快、个体大等特点，其肉质细嫩鲜美、无肌间刺、营养丰富、易养殖和捕捞，是事宜加工的优质养殖对象。</w:t>
      </w:r>
      <w:r>
        <w:rPr>
          <w:rFonts w:hint="eastAsia" w:ascii="仿宋" w:hAnsi="仿宋" w:eastAsia="仿宋"/>
          <w:sz w:val="28"/>
          <w:szCs w:val="28"/>
          <w:lang w:val="en-US" w:eastAsia="zh-CN"/>
        </w:rPr>
        <w:t>近年来人类</w:t>
      </w:r>
      <w:r>
        <w:rPr>
          <w:rFonts w:hint="eastAsia" w:ascii="仿宋" w:hAnsi="仿宋" w:eastAsia="仿宋"/>
          <w:sz w:val="28"/>
          <w:szCs w:val="28"/>
          <w:lang w:eastAsia="zh-CN"/>
        </w:rPr>
        <w:t>对海洋资源的过度索取，导致优质的饲料蛋白来源减少，各国科研工作者通过改进饲料配方、寻求更为低价的蛋白源、创新养殖模式、研究尾水处理技术和规范养殖技术标准等措施提高养殖鱼虾的养殖产量和质量。斑点叉尾鮰作为重要的淡水养殖品种，富含人体所需的各种氨基酸等营养物质，实用价值高、养殖技术成熟，特别是预制菜产业的发展，成为愈发重要的食品和加工来源。在大食物观的引领下，斑点叉尾鮰市场愈发广阔，产生的效益稳定，而且目前我省正处于水品消费量快速增长的阶段，广大消费者在膳食方面的需求也在向优质、健康、安全方面发展。</w:t>
      </w:r>
    </w:p>
    <w:p w14:paraId="3357ACE3">
      <w:pPr>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咸淡水养殖是在汕尾地区特色的养殖条件，养殖出的水产品无土腥味、肉质鲜美口感好。由于气候、温度、水质盐度差异，</w:t>
      </w:r>
      <w:r>
        <w:rPr>
          <w:rFonts w:hint="eastAsia" w:ascii="仿宋" w:hAnsi="仿宋" w:eastAsia="仿宋"/>
          <w:sz w:val="28"/>
          <w:szCs w:val="28"/>
          <w:lang w:val="en-US" w:eastAsia="zh-CN"/>
        </w:rPr>
        <w:t>现有的标准</w:t>
      </w:r>
      <w:r>
        <w:rPr>
          <w:rFonts w:hint="eastAsia" w:ascii="仿宋" w:hAnsi="仿宋" w:eastAsia="仿宋"/>
          <w:sz w:val="28"/>
          <w:szCs w:val="28"/>
          <w:lang w:eastAsia="zh-CN"/>
        </w:rPr>
        <w:t>在汕尾地区并不完全适用。因此，针对汕尾地区丰富的咸淡水养殖资源优势，制定汕尾特色的地方标准，可适用于汕尾地区斑点叉尾鮰规范养殖，提高其养殖范围、产量和质量，</w:t>
      </w:r>
      <w:r>
        <w:rPr>
          <w:rFonts w:hint="eastAsia" w:ascii="仿宋" w:hAnsi="仿宋" w:eastAsia="仿宋"/>
          <w:sz w:val="28"/>
          <w:szCs w:val="28"/>
          <w:lang w:val="en-US" w:eastAsia="zh-CN"/>
        </w:rPr>
        <w:t>带动养殖户增产增收，</w:t>
      </w:r>
      <w:r>
        <w:rPr>
          <w:rFonts w:hint="eastAsia" w:ascii="仿宋" w:hAnsi="仿宋" w:eastAsia="仿宋"/>
          <w:sz w:val="28"/>
          <w:szCs w:val="28"/>
          <w:lang w:eastAsia="zh-CN"/>
        </w:rPr>
        <w:t>提升汕尾水产业竞争力，</w:t>
      </w:r>
      <w:r>
        <w:rPr>
          <w:rFonts w:hint="eastAsia" w:ascii="仿宋" w:hAnsi="仿宋" w:eastAsia="仿宋"/>
          <w:sz w:val="28"/>
          <w:szCs w:val="28"/>
          <w:lang w:val="en-US" w:eastAsia="zh-CN"/>
        </w:rPr>
        <w:t>助力我市渔业高质量发展</w:t>
      </w:r>
      <w:r>
        <w:rPr>
          <w:rFonts w:hint="eastAsia" w:ascii="仿宋" w:hAnsi="仿宋" w:eastAsia="仿宋"/>
          <w:sz w:val="28"/>
          <w:szCs w:val="28"/>
          <w:lang w:eastAsia="zh-CN"/>
        </w:rPr>
        <w:t>。</w:t>
      </w:r>
    </w:p>
    <w:p w14:paraId="5564B823">
      <w:pPr>
        <w:rPr>
          <w:rFonts w:ascii="文鼎小标宋简" w:hAnsi="Calibri"/>
          <w:b/>
          <w:bCs/>
          <w:color w:val="000000"/>
          <w:sz w:val="28"/>
          <w:szCs w:val="28"/>
        </w:rPr>
      </w:pPr>
      <w:r>
        <w:rPr>
          <w:rFonts w:hint="eastAsia" w:ascii="宋体" w:hAnsi="宋体"/>
          <w:b/>
          <w:bCs/>
          <w:color w:val="000000"/>
          <w:sz w:val="28"/>
          <w:szCs w:val="28"/>
          <w:lang w:val="en-US" w:eastAsia="zh-CN"/>
        </w:rPr>
        <w:t>六</w:t>
      </w:r>
      <w:r>
        <w:rPr>
          <w:rFonts w:hint="eastAsia" w:ascii="宋体" w:hAnsi="宋体"/>
          <w:b/>
          <w:bCs/>
          <w:color w:val="000000"/>
          <w:sz w:val="28"/>
          <w:szCs w:val="28"/>
        </w:rPr>
        <w:t>、</w:t>
      </w:r>
      <w:r>
        <w:rPr>
          <w:rFonts w:ascii="宋体" w:hAnsi="宋体" w:cs="宋体"/>
          <w:b/>
          <w:bCs/>
          <w:color w:val="000000"/>
          <w:sz w:val="28"/>
          <w:szCs w:val="28"/>
        </w:rPr>
        <w:t>与现行法</w:t>
      </w:r>
      <w:r>
        <w:rPr>
          <w:rFonts w:hint="eastAsia" w:ascii="宋体" w:hAnsi="宋体"/>
          <w:b/>
          <w:bCs/>
          <w:color w:val="000000"/>
          <w:sz w:val="28"/>
          <w:szCs w:val="28"/>
        </w:rPr>
        <w:t>律法规和强制性标准的关系</w:t>
      </w:r>
    </w:p>
    <w:p w14:paraId="4FBDD437">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该标准符合《中华人民共和国</w:t>
      </w:r>
      <w:r>
        <w:rPr>
          <w:rFonts w:hint="eastAsia" w:ascii="仿宋" w:hAnsi="仿宋" w:eastAsia="仿宋"/>
          <w:sz w:val="28"/>
          <w:szCs w:val="28"/>
          <w:lang w:val="en-US" w:eastAsia="zh-CN"/>
        </w:rPr>
        <w:t>渔业法</w:t>
      </w:r>
      <w:r>
        <w:rPr>
          <w:rFonts w:hint="eastAsia" w:ascii="仿宋" w:hAnsi="仿宋" w:eastAsia="仿宋"/>
          <w:sz w:val="28"/>
          <w:szCs w:val="28"/>
        </w:rPr>
        <w:t>》、《</w:t>
      </w:r>
      <w:r>
        <w:rPr>
          <w:rFonts w:hint="eastAsia" w:ascii="仿宋" w:hAnsi="仿宋" w:eastAsia="仿宋"/>
          <w:sz w:val="28"/>
          <w:szCs w:val="28"/>
          <w:lang w:val="en-US" w:eastAsia="zh-CN"/>
        </w:rPr>
        <w:t>水污染防治法</w:t>
      </w:r>
      <w:r>
        <w:rPr>
          <w:rFonts w:hint="eastAsia" w:ascii="仿宋" w:hAnsi="仿宋" w:eastAsia="仿宋"/>
          <w:sz w:val="28"/>
          <w:szCs w:val="28"/>
        </w:rPr>
        <w:t>》、《中华人民共和国防疫法》等有关法律法规和强制性标准的相关规定。</w:t>
      </w:r>
    </w:p>
    <w:p w14:paraId="3CB7F56B">
      <w:pPr>
        <w:rPr>
          <w:rFonts w:hint="eastAsia" w:ascii="文鼎小标宋简" w:hAnsi="Calibri" w:cs="宋体"/>
          <w:b/>
          <w:bCs/>
          <w:color w:val="000000"/>
          <w:sz w:val="28"/>
          <w:szCs w:val="28"/>
        </w:rPr>
      </w:pPr>
      <w:r>
        <w:rPr>
          <w:rFonts w:hint="eastAsia" w:ascii="宋体" w:hAnsi="宋体"/>
          <w:b/>
          <w:bCs/>
          <w:color w:val="000000"/>
          <w:sz w:val="28"/>
          <w:szCs w:val="28"/>
          <w:lang w:val="en-US" w:eastAsia="zh-CN"/>
        </w:rPr>
        <w:t>七</w:t>
      </w:r>
      <w:r>
        <w:rPr>
          <w:rFonts w:hint="eastAsia" w:ascii="宋体" w:hAnsi="宋体"/>
          <w:b/>
          <w:bCs/>
          <w:color w:val="000000"/>
          <w:sz w:val="28"/>
          <w:szCs w:val="28"/>
        </w:rPr>
        <w:t>、重大分歧意见的处理经过和依据</w:t>
      </w:r>
    </w:p>
    <w:p w14:paraId="4915FF2A">
      <w:pPr>
        <w:ind w:firstLine="560" w:firstLineChars="200"/>
        <w:rPr>
          <w:rFonts w:ascii="文鼎小标宋简" w:hAnsi="Calibri"/>
          <w:b/>
          <w:bCs/>
          <w:color w:val="000000"/>
          <w:sz w:val="28"/>
          <w:szCs w:val="28"/>
        </w:rPr>
      </w:pPr>
      <w:r>
        <w:rPr>
          <w:rFonts w:hint="eastAsia" w:ascii="仿宋" w:hAnsi="仿宋" w:eastAsia="仿宋"/>
          <w:sz w:val="28"/>
          <w:szCs w:val="28"/>
        </w:rPr>
        <w:t>本文件在起草及审查过程中没有发生重大分歧意见。</w:t>
      </w:r>
    </w:p>
    <w:p w14:paraId="3604D9C1">
      <w:pPr>
        <w:rPr>
          <w:rFonts w:hint="eastAsia" w:ascii="文鼎小标宋简" w:hAnsi="Calibri"/>
          <w:b/>
          <w:bCs/>
          <w:color w:val="000000"/>
          <w:sz w:val="28"/>
          <w:szCs w:val="28"/>
        </w:rPr>
      </w:pPr>
      <w:r>
        <w:rPr>
          <w:rFonts w:hint="eastAsia" w:ascii="宋体" w:hAnsi="宋体"/>
          <w:b/>
          <w:bCs/>
          <w:color w:val="000000"/>
          <w:sz w:val="28"/>
          <w:szCs w:val="28"/>
          <w:lang w:val="en-US" w:eastAsia="zh-CN"/>
        </w:rPr>
        <w:t>八</w:t>
      </w:r>
      <w:r>
        <w:rPr>
          <w:rFonts w:hint="eastAsia" w:ascii="宋体" w:hAnsi="宋体"/>
          <w:b/>
          <w:bCs/>
          <w:color w:val="000000"/>
          <w:sz w:val="28"/>
          <w:szCs w:val="28"/>
        </w:rPr>
        <w:t>、</w:t>
      </w:r>
      <w:r>
        <w:rPr>
          <w:rFonts w:ascii="宋体" w:hAnsi="宋体" w:cs="宋体"/>
          <w:b/>
          <w:bCs/>
          <w:color w:val="000000"/>
          <w:sz w:val="28"/>
          <w:szCs w:val="28"/>
        </w:rPr>
        <w:t>标准作</w:t>
      </w:r>
      <w:r>
        <w:rPr>
          <w:rFonts w:hint="eastAsia" w:ascii="宋体" w:hAnsi="宋体"/>
          <w:b/>
          <w:bCs/>
          <w:color w:val="000000"/>
          <w:sz w:val="28"/>
          <w:szCs w:val="28"/>
        </w:rPr>
        <w:t>为强制性或推荐性标准的意见</w:t>
      </w:r>
    </w:p>
    <w:p w14:paraId="0BBB8DEA">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建议本文件作为推荐性标准发布和实施。</w:t>
      </w:r>
    </w:p>
    <w:p w14:paraId="7679CE34">
      <w:pPr>
        <w:rPr>
          <w:rFonts w:hint="eastAsia" w:ascii="文鼎小标宋简" w:hAnsi="Calibri"/>
          <w:b/>
          <w:bCs/>
          <w:color w:val="000000"/>
          <w:sz w:val="28"/>
          <w:szCs w:val="28"/>
        </w:rPr>
      </w:pPr>
      <w:r>
        <w:rPr>
          <w:rFonts w:hint="eastAsia" w:ascii="宋体" w:hAnsi="宋体"/>
          <w:b/>
          <w:bCs/>
          <w:color w:val="000000"/>
          <w:sz w:val="28"/>
          <w:szCs w:val="28"/>
          <w:lang w:val="en-US" w:eastAsia="zh-CN"/>
        </w:rPr>
        <w:t>九</w:t>
      </w:r>
      <w:r>
        <w:rPr>
          <w:rFonts w:hint="eastAsia" w:ascii="宋体" w:hAnsi="宋体"/>
          <w:b/>
          <w:bCs/>
          <w:color w:val="000000"/>
          <w:sz w:val="28"/>
          <w:szCs w:val="28"/>
        </w:rPr>
        <w:t>、</w:t>
      </w:r>
      <w:r>
        <w:rPr>
          <w:rFonts w:ascii="宋体" w:hAnsi="宋体" w:cs="宋体"/>
          <w:b/>
          <w:bCs/>
          <w:color w:val="000000"/>
          <w:sz w:val="28"/>
          <w:szCs w:val="28"/>
        </w:rPr>
        <w:t>贯彻</w:t>
      </w:r>
      <w:r>
        <w:rPr>
          <w:rFonts w:hint="eastAsia" w:ascii="宋体" w:hAnsi="宋体"/>
          <w:b/>
          <w:bCs/>
          <w:color w:val="000000"/>
          <w:sz w:val="28"/>
          <w:szCs w:val="28"/>
        </w:rPr>
        <w:t>标准的要求和措施建议</w:t>
      </w:r>
    </w:p>
    <w:p w14:paraId="5B6CF161">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建议本标准发布实施后由农业主管部门和技术推广部门组织，采取网络宣传、技术培训、现场指导等措施，搭建有效的信息发布和技术推广平台，重点示范，以点带面，在做好该标准的推广工作，创造良好的社会经济效益，为汕尾市</w:t>
      </w:r>
      <w:r>
        <w:rPr>
          <w:rFonts w:hint="eastAsia" w:ascii="仿宋" w:hAnsi="仿宋" w:eastAsia="仿宋"/>
          <w:sz w:val="28"/>
          <w:szCs w:val="28"/>
          <w:lang w:val="en-US" w:eastAsia="zh-CN"/>
        </w:rPr>
        <w:t>水产</w:t>
      </w:r>
      <w:r>
        <w:rPr>
          <w:rFonts w:hint="eastAsia" w:ascii="仿宋" w:hAnsi="仿宋" w:eastAsia="仿宋"/>
          <w:sz w:val="28"/>
          <w:szCs w:val="28"/>
        </w:rPr>
        <w:t>养殖产业持续健康发展做出应有的贡献。</w:t>
      </w:r>
    </w:p>
    <w:p w14:paraId="7D89F8EF">
      <w:pPr>
        <w:spacing w:line="360" w:lineRule="auto"/>
        <w:ind w:firstLine="560" w:firstLineChars="200"/>
        <w:rPr>
          <w:rFonts w:hint="eastAsia" w:ascii="仿宋" w:hAnsi="仿宋" w:eastAsia="仿宋"/>
          <w:sz w:val="28"/>
          <w:szCs w:val="28"/>
        </w:rPr>
      </w:pPr>
    </w:p>
    <w:p w14:paraId="31744F47">
      <w:pPr>
        <w:spacing w:line="360" w:lineRule="auto"/>
        <w:ind w:firstLine="280" w:firstLineChars="100"/>
        <w:jc w:val="both"/>
        <w:rPr>
          <w:rFonts w:hint="eastAsia" w:ascii="仿宋" w:hAnsi="仿宋" w:eastAsia="仿宋"/>
          <w:sz w:val="28"/>
          <w:szCs w:val="28"/>
        </w:rPr>
      </w:pPr>
      <w:r>
        <w:rPr>
          <w:rFonts w:hint="eastAsia" w:ascii="仿宋" w:hAnsi="仿宋" w:eastAsia="仿宋"/>
          <w:sz w:val="28"/>
          <w:szCs w:val="28"/>
        </w:rPr>
        <w:t>汕尾市地方标准《</w:t>
      </w:r>
      <w:r>
        <w:rPr>
          <w:rFonts w:hint="eastAsia" w:ascii="仿宋" w:hAnsi="仿宋" w:eastAsia="仿宋"/>
          <w:sz w:val="28"/>
          <w:szCs w:val="28"/>
          <w:lang w:val="en-US" w:eastAsia="zh-CN"/>
        </w:rPr>
        <w:t>斑点叉尾鮰咸淡水池塘养殖技术规程</w:t>
      </w:r>
      <w:r>
        <w:rPr>
          <w:rFonts w:hint="eastAsia" w:ascii="仿宋" w:hAnsi="仿宋" w:eastAsia="仿宋"/>
          <w:sz w:val="28"/>
          <w:szCs w:val="28"/>
        </w:rPr>
        <w:t>》编制组</w:t>
      </w:r>
    </w:p>
    <w:p w14:paraId="15C018D3">
      <w:pPr>
        <w:jc w:val="center"/>
        <w:rPr>
          <w:rFonts w:hint="eastAsia" w:ascii="仿宋" w:hAnsi="仿宋" w:eastAsia="仿宋"/>
          <w:sz w:val="28"/>
          <w:szCs w:val="28"/>
        </w:rPr>
      </w:pPr>
      <w:r>
        <w:rPr>
          <w:rFonts w:hint="eastAsia" w:ascii="仿宋" w:hAnsi="仿宋" w:eastAsia="仿宋"/>
          <w:sz w:val="28"/>
          <w:szCs w:val="28"/>
          <w:lang w:val="en-US" w:eastAsia="zh-CN"/>
        </w:rPr>
        <w:t xml:space="preserve">                                   </w:t>
      </w:r>
      <w:r>
        <w:rPr>
          <w:rFonts w:hint="eastAsia" w:ascii="仿宋" w:hAnsi="仿宋" w:eastAsia="仿宋"/>
          <w:sz w:val="28"/>
          <w:szCs w:val="28"/>
        </w:rPr>
        <w:t>202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1</w:t>
      </w:r>
      <w:r>
        <w:rPr>
          <w:rFonts w:hint="eastAsia" w:ascii="仿宋" w:hAnsi="仿宋" w:eastAsia="仿宋"/>
          <w:sz w:val="28"/>
          <w:szCs w:val="28"/>
        </w:rPr>
        <w:t>月</w:t>
      </w:r>
      <w:r>
        <w:rPr>
          <w:rFonts w:hint="eastAsia" w:ascii="仿宋" w:hAnsi="仿宋" w:eastAsia="仿宋"/>
          <w:sz w:val="28"/>
          <w:szCs w:val="28"/>
          <w:lang w:val="en-US" w:eastAsia="zh-CN"/>
        </w:rPr>
        <w:t>17</w:t>
      </w:r>
      <w:r>
        <w:rPr>
          <w:rFonts w:hint="eastAsia" w:ascii="仿宋" w:hAnsi="仿宋" w:eastAsia="仿宋"/>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文鼎小标宋简">
    <w:altName w:val="Calibri"/>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iYjliMTBmZGYwYTM1Y2Q4ZTc4ZDJkMDA0Mjk3ZTcifQ=="/>
  </w:docVars>
  <w:rsids>
    <w:rsidRoot w:val="00CA05DD"/>
    <w:rsid w:val="00341EFF"/>
    <w:rsid w:val="00351DA9"/>
    <w:rsid w:val="00467CD7"/>
    <w:rsid w:val="00473A6D"/>
    <w:rsid w:val="00CA05DD"/>
    <w:rsid w:val="00D672A9"/>
    <w:rsid w:val="00FC77E8"/>
    <w:rsid w:val="059079FE"/>
    <w:rsid w:val="2E67471B"/>
    <w:rsid w:val="3F2F6B8F"/>
    <w:rsid w:val="40320EC1"/>
    <w:rsid w:val="4303280C"/>
    <w:rsid w:val="4F097CF1"/>
    <w:rsid w:val="58C716FA"/>
    <w:rsid w:val="5D40574D"/>
    <w:rsid w:val="664D5372"/>
    <w:rsid w:val="6E7D0EE6"/>
    <w:rsid w:val="7FAA3E95"/>
    <w:rsid w:val="7FD60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2505</Words>
  <Characters>2657</Characters>
  <Lines>15</Lines>
  <Paragraphs>4</Paragraphs>
  <TotalTime>33</TotalTime>
  <ScaleCrop>false</ScaleCrop>
  <LinksUpToDate>false</LinksUpToDate>
  <CharactersWithSpaces>2687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2023-03-24T04:44:00Z</dcterms:created>
  <dc:creator>L CG</dc:creator>
  <cp:lastModifiedBy>ZZ豪</cp:lastModifiedBy>
  <dcterms:modified xsi:type="dcterms:W3CDTF">2025-01-14T05:40:25Z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A5B528E3F5424BF3ADD60E3B477918D2_13</vt:lpwstr>
  </property>
  <property fmtid="{D5CDD505-2E9C-101B-9397-08002B2CF9AE}" pid="4" name="KSOTemplateDocerSaveRecord">
    <vt:lpwstr>eyJoZGlkIjoiMzcyYzdjNzU5ZjNhNjgyYTUwYzljOGY0Y2RhNGExNzYiLCJ1c2VySWQiOiI3MTgzODc5ODkifQ==</vt:lpwstr>
  </property>
</Properties>
</file>