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6A50C">
      <w:pPr>
        <w:adjustRightInd w:val="0"/>
        <w:snapToGrid w:val="0"/>
        <w:spacing w:line="360" w:lineRule="auto"/>
        <w:ind w:firstLine="600"/>
        <w:rPr>
          <w:sz w:val="30"/>
          <w:szCs w:val="30"/>
        </w:rPr>
      </w:pPr>
    </w:p>
    <w:p w14:paraId="6ECEAA92">
      <w:pPr>
        <w:adjustRightInd w:val="0"/>
        <w:snapToGrid w:val="0"/>
        <w:spacing w:line="360" w:lineRule="auto"/>
        <w:ind w:firstLine="600"/>
        <w:rPr>
          <w:sz w:val="30"/>
          <w:szCs w:val="30"/>
        </w:rPr>
      </w:pPr>
    </w:p>
    <w:p w14:paraId="7C386135">
      <w:pPr>
        <w:spacing w:line="360" w:lineRule="auto"/>
        <w:ind w:firstLine="1040"/>
        <w:jc w:val="center"/>
        <w:rPr>
          <w:rFonts w:eastAsia="方正小标宋简体"/>
          <w:sz w:val="52"/>
          <w:szCs w:val="52"/>
        </w:rPr>
      </w:pPr>
      <w:r>
        <w:rPr>
          <w:rFonts w:eastAsia="方正小标宋简体"/>
          <w:sz w:val="52"/>
          <w:szCs w:val="52"/>
        </w:rPr>
        <w:t>汕尾市农业农村现代化“十四五”规划（2021-2025年）</w:t>
      </w:r>
    </w:p>
    <w:p w14:paraId="3101998A">
      <w:pPr>
        <w:pStyle w:val="2"/>
        <w:ind w:firstLine="0" w:firstLineChars="0"/>
        <w:rPr>
          <w:rFonts w:ascii="Times New Roman" w:hAnsi="Times New Roman" w:eastAsia="仿宋" w:cs="Times New Roman"/>
          <w:b w:val="0"/>
          <w:sz w:val="48"/>
          <w:szCs w:val="48"/>
        </w:rPr>
      </w:pPr>
    </w:p>
    <w:p w14:paraId="267086E4">
      <w:pPr>
        <w:adjustRightInd w:val="0"/>
        <w:snapToGrid w:val="0"/>
        <w:spacing w:line="360" w:lineRule="auto"/>
        <w:ind w:firstLine="960"/>
        <w:jc w:val="center"/>
        <w:rPr>
          <w:rFonts w:hAnsi="黑体" w:eastAsia="黑体"/>
          <w:sz w:val="48"/>
          <w:szCs w:val="48"/>
        </w:rPr>
      </w:pPr>
      <w:r>
        <w:rPr>
          <w:rFonts w:hAnsi="黑体" w:eastAsia="黑体"/>
          <w:sz w:val="48"/>
          <w:szCs w:val="48"/>
        </w:rPr>
        <w:t>征求意见稿</w:t>
      </w:r>
    </w:p>
    <w:p w14:paraId="4DC50E57">
      <w:pPr>
        <w:pStyle w:val="2"/>
        <w:ind w:firstLine="600"/>
        <w:rPr>
          <w:rFonts w:ascii="Times New Roman" w:hAnsi="Times New Roman" w:eastAsia="仿宋" w:cs="Times New Roman"/>
          <w:b w:val="0"/>
          <w:sz w:val="30"/>
          <w:szCs w:val="30"/>
        </w:rPr>
      </w:pPr>
    </w:p>
    <w:p w14:paraId="567E37AA">
      <w:pPr>
        <w:pStyle w:val="2"/>
        <w:ind w:firstLine="600"/>
        <w:rPr>
          <w:rFonts w:ascii="Times New Roman" w:hAnsi="Times New Roman" w:eastAsia="仿宋" w:cs="Times New Roman"/>
          <w:b w:val="0"/>
          <w:sz w:val="30"/>
          <w:szCs w:val="30"/>
        </w:rPr>
      </w:pPr>
    </w:p>
    <w:p w14:paraId="0196CA16">
      <w:pPr>
        <w:pStyle w:val="2"/>
        <w:ind w:firstLine="600"/>
        <w:jc w:val="center"/>
        <w:rPr>
          <w:rFonts w:ascii="Times New Roman" w:hAnsi="Times New Roman" w:eastAsia="仿宋" w:cs="Times New Roman"/>
          <w:b w:val="0"/>
          <w:sz w:val="30"/>
          <w:szCs w:val="30"/>
        </w:rPr>
      </w:pPr>
    </w:p>
    <w:p w14:paraId="7DAED14E">
      <w:pPr>
        <w:pStyle w:val="2"/>
        <w:ind w:firstLine="600"/>
        <w:jc w:val="center"/>
        <w:rPr>
          <w:rFonts w:ascii="Times New Roman" w:hAnsi="Times New Roman" w:eastAsia="仿宋" w:cs="Times New Roman"/>
          <w:b w:val="0"/>
          <w:sz w:val="30"/>
          <w:szCs w:val="30"/>
        </w:rPr>
      </w:pPr>
    </w:p>
    <w:p w14:paraId="0AC005D1">
      <w:pPr>
        <w:pStyle w:val="2"/>
        <w:ind w:firstLine="600"/>
        <w:jc w:val="center"/>
        <w:rPr>
          <w:rFonts w:ascii="Times New Roman" w:hAnsi="Times New Roman" w:eastAsia="仿宋" w:cs="Times New Roman"/>
          <w:b w:val="0"/>
          <w:sz w:val="30"/>
          <w:szCs w:val="30"/>
        </w:rPr>
      </w:pPr>
    </w:p>
    <w:p w14:paraId="10A43075">
      <w:pPr>
        <w:pStyle w:val="2"/>
        <w:ind w:firstLine="600"/>
        <w:jc w:val="center"/>
        <w:rPr>
          <w:rFonts w:ascii="Times New Roman" w:hAnsi="Times New Roman" w:eastAsia="仿宋" w:cs="Times New Roman"/>
          <w:b w:val="0"/>
          <w:sz w:val="30"/>
          <w:szCs w:val="30"/>
        </w:rPr>
      </w:pPr>
    </w:p>
    <w:p w14:paraId="644EC61C">
      <w:pPr>
        <w:pStyle w:val="2"/>
        <w:ind w:firstLine="600"/>
        <w:jc w:val="center"/>
        <w:rPr>
          <w:rFonts w:ascii="Times New Roman" w:hAnsi="Times New Roman" w:eastAsia="仿宋" w:cs="Times New Roman"/>
          <w:b w:val="0"/>
          <w:sz w:val="30"/>
          <w:szCs w:val="30"/>
        </w:rPr>
      </w:pPr>
    </w:p>
    <w:p w14:paraId="673DEE97">
      <w:pPr>
        <w:pStyle w:val="2"/>
        <w:ind w:firstLine="600"/>
        <w:jc w:val="center"/>
        <w:rPr>
          <w:rFonts w:ascii="Times New Roman" w:hAnsi="Times New Roman" w:eastAsia="仿宋" w:cs="Times New Roman"/>
          <w:b w:val="0"/>
          <w:sz w:val="30"/>
          <w:szCs w:val="30"/>
        </w:rPr>
      </w:pPr>
    </w:p>
    <w:p w14:paraId="2942E2F5">
      <w:pPr>
        <w:pStyle w:val="2"/>
        <w:ind w:firstLine="600"/>
        <w:jc w:val="center"/>
        <w:rPr>
          <w:rFonts w:ascii="Times New Roman" w:hAnsi="Times New Roman" w:eastAsia="仿宋" w:cs="Times New Roman"/>
          <w:b w:val="0"/>
          <w:sz w:val="30"/>
          <w:szCs w:val="30"/>
        </w:rPr>
      </w:pPr>
    </w:p>
    <w:p w14:paraId="43066869">
      <w:pPr>
        <w:pStyle w:val="2"/>
        <w:ind w:firstLine="600"/>
        <w:jc w:val="center"/>
        <w:rPr>
          <w:rFonts w:ascii="Times New Roman" w:hAnsi="Times New Roman" w:eastAsia="仿宋" w:cs="Times New Roman"/>
          <w:b w:val="0"/>
          <w:sz w:val="30"/>
          <w:szCs w:val="30"/>
        </w:rPr>
      </w:pPr>
    </w:p>
    <w:p w14:paraId="6A4C0E41">
      <w:pPr>
        <w:pStyle w:val="2"/>
        <w:ind w:firstLine="600"/>
        <w:jc w:val="center"/>
        <w:rPr>
          <w:rFonts w:ascii="Times New Roman" w:hAnsi="Times New Roman" w:eastAsia="仿宋" w:cs="Times New Roman"/>
          <w:b w:val="0"/>
          <w:sz w:val="30"/>
          <w:szCs w:val="30"/>
        </w:rPr>
      </w:pPr>
    </w:p>
    <w:p w14:paraId="5AEA2B6E">
      <w:pPr>
        <w:pStyle w:val="2"/>
        <w:ind w:firstLine="600"/>
        <w:jc w:val="center"/>
        <w:rPr>
          <w:rFonts w:ascii="黑体" w:hAnsi="黑体" w:eastAsia="黑体" w:cs="Times New Roman"/>
          <w:b w:val="0"/>
          <w:sz w:val="30"/>
          <w:szCs w:val="30"/>
        </w:rPr>
      </w:pPr>
      <w:r>
        <w:rPr>
          <w:rFonts w:ascii="黑体" w:hAnsi="黑体" w:eastAsia="黑体" w:cs="Times New Roman"/>
          <w:b w:val="0"/>
          <w:sz w:val="30"/>
          <w:szCs w:val="30"/>
        </w:rPr>
        <w:t>汕尾市农业农村局</w:t>
      </w:r>
    </w:p>
    <w:p w14:paraId="195EDCAF">
      <w:pPr>
        <w:pStyle w:val="2"/>
        <w:ind w:firstLine="600"/>
        <w:jc w:val="center"/>
        <w:rPr>
          <w:rFonts w:ascii="黑体" w:hAnsi="黑体" w:eastAsia="黑体" w:cs="Times New Roman"/>
          <w:b w:val="0"/>
          <w:sz w:val="30"/>
          <w:szCs w:val="30"/>
        </w:rPr>
      </w:pPr>
      <w:r>
        <w:rPr>
          <w:rFonts w:ascii="黑体" w:hAnsi="黑体" w:eastAsia="黑体" w:cs="Times New Roman"/>
          <w:b w:val="0"/>
          <w:sz w:val="30"/>
          <w:szCs w:val="30"/>
        </w:rPr>
        <w:t>广东省农业科学院农业经济与信息研究所</w:t>
      </w:r>
    </w:p>
    <w:p w14:paraId="6761ABCA">
      <w:pPr>
        <w:adjustRightInd w:val="0"/>
        <w:snapToGrid w:val="0"/>
        <w:spacing w:line="360" w:lineRule="auto"/>
        <w:ind w:firstLine="0" w:firstLineChars="0"/>
        <w:jc w:val="center"/>
        <w:rPr>
          <w:rFonts w:ascii="黑体" w:hAnsi="黑体" w:eastAsia="黑体"/>
          <w:sz w:val="30"/>
          <w:szCs w:val="30"/>
        </w:rPr>
      </w:pPr>
      <w:r>
        <w:rPr>
          <w:rFonts w:ascii="黑体" w:hAnsi="黑体" w:eastAsia="黑体"/>
          <w:sz w:val="30"/>
          <w:szCs w:val="30"/>
        </w:rPr>
        <w:t>2021年9月</w:t>
      </w:r>
      <w:r>
        <w:rPr>
          <w:rFonts w:hint="eastAsia" w:ascii="黑体" w:hAnsi="黑体" w:eastAsia="黑体"/>
          <w:sz w:val="30"/>
          <w:szCs w:val="30"/>
          <w:lang w:val="en-US" w:eastAsia="zh-CN"/>
        </w:rPr>
        <w:t>30</w:t>
      </w:r>
      <w:r>
        <w:rPr>
          <w:rFonts w:ascii="黑体" w:hAnsi="黑体" w:eastAsia="黑体"/>
          <w:sz w:val="30"/>
          <w:szCs w:val="30"/>
        </w:rPr>
        <w:t>日</w:t>
      </w:r>
    </w:p>
    <w:p w14:paraId="4FB935B6">
      <w:pPr>
        <w:pStyle w:val="2"/>
        <w:ind w:firstLine="600"/>
        <w:rPr>
          <w:rFonts w:ascii="Times New Roman" w:hAnsi="Times New Roman" w:eastAsia="仿宋" w:cs="Times New Roman"/>
          <w:b w:val="0"/>
          <w:sz w:val="30"/>
          <w:szCs w:val="30"/>
        </w:rPr>
      </w:pPr>
      <w:r>
        <w:rPr>
          <w:rFonts w:ascii="Times New Roman" w:hAnsi="Times New Roman" w:eastAsia="仿宋" w:cs="Times New Roman"/>
          <w:b w:val="0"/>
          <w:sz w:val="30"/>
          <w:szCs w:val="30"/>
        </w:rPr>
        <w:br w:type="page"/>
      </w:r>
    </w:p>
    <w:p w14:paraId="071CF018">
      <w:pPr>
        <w:adjustRightInd w:val="0"/>
        <w:snapToGrid w:val="0"/>
        <w:spacing w:line="360" w:lineRule="auto"/>
        <w:ind w:firstLine="600"/>
        <w:rPr>
          <w:sz w:val="30"/>
          <w:szCs w:val="30"/>
        </w:rPr>
        <w:sectPr>
          <w:headerReference r:id="rId7" w:type="first"/>
          <w:footerReference r:id="rId10" w:type="first"/>
          <w:headerReference r:id="rId5" w:type="default"/>
          <w:footerReference r:id="rId8" w:type="default"/>
          <w:headerReference r:id="rId6" w:type="even"/>
          <w:footerReference r:id="rId9" w:type="even"/>
          <w:footnotePr>
            <w:numFmt w:val="decimalEnclosedCircleChinese"/>
          </w:footnotePr>
          <w:pgSz w:w="11906" w:h="16838"/>
          <w:pgMar w:top="1247" w:right="1247" w:bottom="1247" w:left="1247" w:header="851" w:footer="992" w:gutter="0"/>
          <w:pgNumType w:start="1"/>
          <w:cols w:space="720" w:num="1"/>
          <w:docGrid w:type="lines" w:linePitch="435" w:charSpace="0"/>
        </w:sectPr>
      </w:pPr>
    </w:p>
    <w:p w14:paraId="756E13BA">
      <w:pPr>
        <w:adjustRightInd w:val="0"/>
        <w:snapToGrid w:val="0"/>
        <w:spacing w:line="360" w:lineRule="auto"/>
        <w:ind w:firstLine="0" w:firstLineChars="0"/>
        <w:jc w:val="center"/>
        <w:rPr>
          <w:sz w:val="24"/>
        </w:rPr>
        <w:sectPr>
          <w:footerReference r:id="rId11" w:type="default"/>
          <w:footnotePr>
            <w:numFmt w:val="decimalEnclosedCircleChinese"/>
          </w:footnotePr>
          <w:type w:val="continuous"/>
          <w:pgSz w:w="11906" w:h="16838"/>
          <w:pgMar w:top="1247" w:right="1247" w:bottom="1247" w:left="1247" w:header="851" w:footer="992" w:gutter="0"/>
          <w:pgNumType w:fmt="upperRoman" w:start="1"/>
          <w:cols w:space="720" w:num="1"/>
          <w:docGrid w:type="lines" w:linePitch="435" w:charSpace="0"/>
        </w:sectPr>
      </w:pPr>
      <w:r>
        <w:rPr>
          <w:sz w:val="44"/>
          <w:szCs w:val="44"/>
        </w:rPr>
        <w:t>目  录</w:t>
      </w:r>
    </w:p>
    <w:p w14:paraId="7FB142E0">
      <w:pPr>
        <w:pStyle w:val="17"/>
        <w:tabs>
          <w:tab w:val="right" w:leader="dot" w:pos="9628"/>
        </w:tabs>
        <w:ind w:firstLine="480"/>
        <w:rPr>
          <w:rFonts w:asciiTheme="minorHAnsi" w:hAnsiTheme="minorHAnsi" w:eastAsiaTheme="minorEastAsia" w:cstheme="minorBidi"/>
          <w:b w:val="0"/>
          <w:bCs w:val="0"/>
          <w:caps w:val="0"/>
          <w:sz w:val="21"/>
          <w:szCs w:val="22"/>
        </w:rPr>
      </w:pPr>
      <w:r>
        <w:rPr>
          <w:rFonts w:ascii="Times New Roman" w:hAnsi="Times New Roman"/>
          <w:b w:val="0"/>
          <w:sz w:val="24"/>
          <w:szCs w:val="24"/>
        </w:rPr>
        <w:fldChar w:fldCharType="begin"/>
      </w:r>
      <w:r>
        <w:rPr>
          <w:rFonts w:ascii="Times New Roman" w:hAnsi="Times New Roman"/>
          <w:b w:val="0"/>
          <w:bCs w:val="0"/>
          <w:caps w:val="0"/>
          <w:sz w:val="24"/>
          <w:szCs w:val="24"/>
        </w:rPr>
        <w:instrText xml:space="preserve"> TOC \o "1-3" \h \z \u </w:instrText>
      </w:r>
      <w:r>
        <w:rPr>
          <w:rFonts w:ascii="Times New Roman" w:hAnsi="Times New Roman"/>
          <w:b w:val="0"/>
          <w:sz w:val="24"/>
          <w:szCs w:val="24"/>
        </w:rPr>
        <w:fldChar w:fldCharType="separate"/>
      </w:r>
      <w:r>
        <w:fldChar w:fldCharType="begin"/>
      </w:r>
      <w:r>
        <w:instrText xml:space="preserve"> HYPERLINK \l "_Toc83900204" </w:instrText>
      </w:r>
      <w:r>
        <w:fldChar w:fldCharType="separate"/>
      </w:r>
      <w:r>
        <w:rPr>
          <w:rStyle w:val="34"/>
          <w:rFonts w:hint="eastAsia" w:eastAsia="方正小标宋简体"/>
        </w:rPr>
        <w:t>第一章</w:t>
      </w:r>
      <w:r>
        <w:rPr>
          <w:rStyle w:val="34"/>
          <w:rFonts w:eastAsia="方正小标宋简体"/>
        </w:rPr>
        <w:t xml:space="preserve">  </w:t>
      </w:r>
      <w:r>
        <w:rPr>
          <w:rStyle w:val="34"/>
          <w:rFonts w:hint="eastAsia" w:eastAsia="方正小标宋简体"/>
        </w:rPr>
        <w:t>研判形势，把握新阶段新要求</w:t>
      </w:r>
      <w:r>
        <w:tab/>
      </w:r>
      <w:r>
        <w:fldChar w:fldCharType="begin"/>
      </w:r>
      <w:r>
        <w:instrText xml:space="preserve"> PAGEREF _Toc83900204 \h </w:instrText>
      </w:r>
      <w:r>
        <w:fldChar w:fldCharType="separate"/>
      </w:r>
      <w:r>
        <w:t>10</w:t>
      </w:r>
      <w:r>
        <w:fldChar w:fldCharType="end"/>
      </w:r>
      <w:r>
        <w:fldChar w:fldCharType="end"/>
      </w:r>
    </w:p>
    <w:p w14:paraId="618BE158">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"_Toc83900205" </w:instrText>
      </w:r>
      <w:r>
        <w:fldChar w:fldCharType="separate"/>
      </w:r>
      <w:r>
        <w:rPr>
          <w:rStyle w:val="34"/>
          <w:rFonts w:hint="eastAsia" w:eastAsia="方正小标宋简体"/>
        </w:rPr>
        <w:t>第一节</w:t>
      </w:r>
      <w:r>
        <w:rPr>
          <w:rStyle w:val="34"/>
          <w:rFonts w:eastAsia="方正小标宋简体"/>
        </w:rPr>
        <w:t xml:space="preserve"> </w:t>
      </w:r>
      <w:r>
        <w:rPr>
          <w:rStyle w:val="34"/>
          <w:rFonts w:hint="eastAsia" w:eastAsia="方正小标宋简体"/>
        </w:rPr>
        <w:t>推进农业农村现代化基础更加坚实</w:t>
      </w:r>
      <w:r>
        <w:tab/>
      </w:r>
      <w:r>
        <w:fldChar w:fldCharType="begin"/>
      </w:r>
      <w:r>
        <w:instrText xml:space="preserve"> PAGEREF _Toc83900205 \h </w:instrText>
      </w:r>
      <w:r>
        <w:fldChar w:fldCharType="separate"/>
      </w:r>
      <w:r>
        <w:t>10</w:t>
      </w:r>
      <w:r>
        <w:fldChar w:fldCharType="end"/>
      </w:r>
      <w:r>
        <w:fldChar w:fldCharType="end"/>
      </w:r>
    </w:p>
    <w:p w14:paraId="62B2C9D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"_Toc83900206" </w:instrText>
      </w:r>
      <w:r>
        <w:fldChar w:fldCharType="separate"/>
      </w:r>
      <w:r>
        <w:rPr>
          <w:rStyle w:val="34"/>
          <w:rFonts w:hint="eastAsia" w:eastAsia="黑体"/>
          <w:i w:val="0"/>
        </w:rPr>
        <w:t>一、农村基层社会和谐稳定</w:t>
      </w:r>
      <w:r>
        <w:rPr>
          <w:i w:val="0"/>
        </w:rPr>
        <w:tab/>
      </w:r>
      <w:r>
        <w:rPr>
          <w:i w:val="0"/>
        </w:rPr>
        <w:fldChar w:fldCharType="begin"/>
      </w:r>
      <w:r>
        <w:rPr>
          <w:i w:val="0"/>
        </w:rPr>
        <w:instrText xml:space="preserve"> PAGEREF _Toc83900206 \h </w:instrText>
      </w:r>
      <w:r>
        <w:rPr>
          <w:i w:val="0"/>
        </w:rPr>
        <w:fldChar w:fldCharType="separate"/>
      </w:r>
      <w:r>
        <w:rPr>
          <w:i w:val="0"/>
        </w:rPr>
        <w:t>10</w:t>
      </w:r>
      <w:r>
        <w:rPr>
          <w:i w:val="0"/>
        </w:rPr>
        <w:fldChar w:fldCharType="end"/>
      </w:r>
      <w:r>
        <w:rPr>
          <w:i w:val="0"/>
        </w:rPr>
        <w:fldChar w:fldCharType="end"/>
      </w:r>
    </w:p>
    <w:p w14:paraId="10084AB9">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"_Toc83900207" </w:instrText>
      </w:r>
      <w:r>
        <w:fldChar w:fldCharType="separate"/>
      </w:r>
      <w:r>
        <w:rPr>
          <w:rStyle w:val="34"/>
          <w:rFonts w:hint="eastAsia" w:eastAsia="黑体"/>
          <w:i w:val="0"/>
        </w:rPr>
        <w:t>二、农业农村经济稳步发展</w:t>
      </w:r>
      <w:r>
        <w:rPr>
          <w:i w:val="0"/>
        </w:rPr>
        <w:tab/>
      </w:r>
      <w:r>
        <w:rPr>
          <w:i w:val="0"/>
        </w:rPr>
        <w:fldChar w:fldCharType="begin"/>
      </w:r>
      <w:r>
        <w:rPr>
          <w:i w:val="0"/>
        </w:rPr>
        <w:instrText xml:space="preserve"> PAGEREF _Toc83900207 \h </w:instrText>
      </w:r>
      <w:r>
        <w:rPr>
          <w:i w:val="0"/>
        </w:rPr>
        <w:fldChar w:fldCharType="separate"/>
      </w:r>
      <w:r>
        <w:rPr>
          <w:i w:val="0"/>
        </w:rPr>
        <w:t>11</w:t>
      </w:r>
      <w:r>
        <w:rPr>
          <w:i w:val="0"/>
        </w:rPr>
        <w:fldChar w:fldCharType="end"/>
      </w:r>
      <w:r>
        <w:rPr>
          <w:i w:val="0"/>
        </w:rPr>
        <w:fldChar w:fldCharType="end"/>
      </w:r>
    </w:p>
    <w:p w14:paraId="255AF0A8">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"_Toc83900208" </w:instrText>
      </w:r>
      <w:r>
        <w:fldChar w:fldCharType="separate"/>
      </w:r>
      <w:r>
        <w:rPr>
          <w:rStyle w:val="34"/>
          <w:rFonts w:hint="eastAsia" w:eastAsia="黑体"/>
          <w:i w:val="0"/>
        </w:rPr>
        <w:t>三、美丽乡村建设成效显著</w:t>
      </w:r>
      <w:r>
        <w:rPr>
          <w:i w:val="0"/>
        </w:rPr>
        <w:tab/>
      </w:r>
      <w:r>
        <w:rPr>
          <w:i w:val="0"/>
        </w:rPr>
        <w:fldChar w:fldCharType="begin"/>
      </w:r>
      <w:r>
        <w:rPr>
          <w:i w:val="0"/>
        </w:rPr>
        <w:instrText xml:space="preserve"> PAGEREF _Toc83900208 \h </w:instrText>
      </w:r>
      <w:r>
        <w:rPr>
          <w:i w:val="0"/>
        </w:rPr>
        <w:fldChar w:fldCharType="separate"/>
      </w:r>
      <w:r>
        <w:rPr>
          <w:i w:val="0"/>
        </w:rPr>
        <w:t>15</w:t>
      </w:r>
      <w:r>
        <w:rPr>
          <w:i w:val="0"/>
        </w:rPr>
        <w:fldChar w:fldCharType="end"/>
      </w:r>
      <w:r>
        <w:rPr>
          <w:i w:val="0"/>
        </w:rPr>
        <w:fldChar w:fldCharType="end"/>
      </w:r>
    </w:p>
    <w:p w14:paraId="596CE3FD">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"_Toc83900209" </w:instrText>
      </w:r>
      <w:r>
        <w:fldChar w:fldCharType="separate"/>
      </w:r>
      <w:r>
        <w:rPr>
          <w:rStyle w:val="34"/>
          <w:rFonts w:hint="eastAsia" w:eastAsia="黑体"/>
          <w:i w:val="0"/>
        </w:rPr>
        <w:t>四、加快补齐农村基础设施和公共服务短板</w:t>
      </w:r>
      <w:r>
        <w:rPr>
          <w:i w:val="0"/>
        </w:rPr>
        <w:tab/>
      </w:r>
      <w:r>
        <w:rPr>
          <w:i w:val="0"/>
        </w:rPr>
        <w:fldChar w:fldCharType="begin"/>
      </w:r>
      <w:r>
        <w:rPr>
          <w:i w:val="0"/>
        </w:rPr>
        <w:instrText xml:space="preserve"> PAGEREF _Toc83900209 \h </w:instrText>
      </w:r>
      <w:r>
        <w:rPr>
          <w:i w:val="0"/>
        </w:rPr>
        <w:fldChar w:fldCharType="separate"/>
      </w:r>
      <w:r>
        <w:rPr>
          <w:i w:val="0"/>
        </w:rPr>
        <w:t>16</w:t>
      </w:r>
      <w:r>
        <w:rPr>
          <w:i w:val="0"/>
        </w:rPr>
        <w:fldChar w:fldCharType="end"/>
      </w:r>
      <w:r>
        <w:rPr>
          <w:i w:val="0"/>
        </w:rPr>
        <w:fldChar w:fldCharType="end"/>
      </w:r>
    </w:p>
    <w:p w14:paraId="5E99C5FF">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"_Toc83900210" </w:instrText>
      </w:r>
      <w:r>
        <w:fldChar w:fldCharType="separate"/>
      </w:r>
      <w:r>
        <w:rPr>
          <w:rStyle w:val="34"/>
          <w:rFonts w:hint="eastAsia" w:eastAsia="黑体"/>
          <w:i w:val="0"/>
        </w:rPr>
        <w:t>五、乡村人才队伍建设初见成效</w:t>
      </w:r>
      <w:r>
        <w:rPr>
          <w:i w:val="0"/>
        </w:rPr>
        <w:tab/>
      </w:r>
      <w:r>
        <w:rPr>
          <w:i w:val="0"/>
        </w:rPr>
        <w:fldChar w:fldCharType="begin"/>
      </w:r>
      <w:r>
        <w:rPr>
          <w:i w:val="0"/>
        </w:rPr>
        <w:instrText xml:space="preserve"> PAGEREF _Toc83900210 \h </w:instrText>
      </w:r>
      <w:r>
        <w:rPr>
          <w:i w:val="0"/>
        </w:rPr>
        <w:fldChar w:fldCharType="separate"/>
      </w:r>
      <w:r>
        <w:rPr>
          <w:i w:val="0"/>
        </w:rPr>
        <w:t>17</w:t>
      </w:r>
      <w:r>
        <w:rPr>
          <w:i w:val="0"/>
        </w:rPr>
        <w:fldChar w:fldCharType="end"/>
      </w:r>
      <w:r>
        <w:rPr>
          <w:i w:val="0"/>
        </w:rPr>
        <w:fldChar w:fldCharType="end"/>
      </w:r>
    </w:p>
    <w:p w14:paraId="064C2BF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"_Toc83900211" </w:instrText>
      </w:r>
      <w:r>
        <w:fldChar w:fldCharType="separate"/>
      </w:r>
      <w:r>
        <w:rPr>
          <w:rStyle w:val="34"/>
          <w:rFonts w:hint="eastAsia" w:eastAsia="黑体"/>
          <w:i w:val="0"/>
        </w:rPr>
        <w:t>六、农业农村改革稳步推进</w:t>
      </w:r>
      <w:r>
        <w:rPr>
          <w:i w:val="0"/>
        </w:rPr>
        <w:tab/>
      </w:r>
      <w:r>
        <w:rPr>
          <w:i w:val="0"/>
        </w:rPr>
        <w:fldChar w:fldCharType="begin"/>
      </w:r>
      <w:r>
        <w:rPr>
          <w:i w:val="0"/>
        </w:rPr>
        <w:instrText xml:space="preserve"> PAGEREF _Toc83900211 \h </w:instrText>
      </w:r>
      <w:r>
        <w:rPr>
          <w:i w:val="0"/>
        </w:rPr>
        <w:fldChar w:fldCharType="separate"/>
      </w:r>
      <w:r>
        <w:rPr>
          <w:i w:val="0"/>
        </w:rPr>
        <w:t>18</w:t>
      </w:r>
      <w:r>
        <w:rPr>
          <w:i w:val="0"/>
        </w:rPr>
        <w:fldChar w:fldCharType="end"/>
      </w:r>
      <w:r>
        <w:rPr>
          <w:i w:val="0"/>
        </w:rPr>
        <w:fldChar w:fldCharType="end"/>
      </w:r>
    </w:p>
    <w:p w14:paraId="7F01CF8B">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"_Toc83900212" </w:instrText>
      </w:r>
      <w:r>
        <w:fldChar w:fldCharType="separate"/>
      </w:r>
      <w:r>
        <w:rPr>
          <w:rStyle w:val="34"/>
          <w:rFonts w:hint="eastAsia" w:eastAsia="黑体"/>
          <w:i w:val="0"/>
        </w:rPr>
        <w:t>七、乡村振兴示范带建设初步成型</w:t>
      </w:r>
      <w:r>
        <w:rPr>
          <w:i w:val="0"/>
        </w:rPr>
        <w:tab/>
      </w:r>
      <w:r>
        <w:rPr>
          <w:i w:val="0"/>
        </w:rPr>
        <w:fldChar w:fldCharType="begin"/>
      </w:r>
      <w:r>
        <w:rPr>
          <w:i w:val="0"/>
        </w:rPr>
        <w:instrText xml:space="preserve"> PAGEREF _Toc83900212 \h </w:instrText>
      </w:r>
      <w:r>
        <w:rPr>
          <w:i w:val="0"/>
        </w:rPr>
        <w:fldChar w:fldCharType="separate"/>
      </w:r>
      <w:r>
        <w:rPr>
          <w:i w:val="0"/>
        </w:rPr>
        <w:t>19</w:t>
      </w:r>
      <w:r>
        <w:rPr>
          <w:i w:val="0"/>
        </w:rPr>
        <w:fldChar w:fldCharType="end"/>
      </w:r>
      <w:r>
        <w:rPr>
          <w:i w:val="0"/>
        </w:rPr>
        <w:fldChar w:fldCharType="end"/>
      </w:r>
    </w:p>
    <w:p w14:paraId="483053C5">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"_Toc83900213" </w:instrText>
      </w:r>
      <w:r>
        <w:fldChar w:fldCharType="separate"/>
      </w:r>
      <w:r>
        <w:rPr>
          <w:rStyle w:val="34"/>
          <w:rFonts w:hint="eastAsia" w:ascii="Times New Roman" w:hAnsi="Times New Roman" w:eastAsia="黑体"/>
          <w:i w:val="0"/>
        </w:rPr>
        <w:t>八、精准脱贫任务如期完成</w:t>
      </w:r>
      <w:r>
        <w:rPr>
          <w:i w:val="0"/>
        </w:rPr>
        <w:tab/>
      </w:r>
      <w:r>
        <w:rPr>
          <w:i w:val="0"/>
        </w:rPr>
        <w:fldChar w:fldCharType="begin"/>
      </w:r>
      <w:r>
        <w:rPr>
          <w:i w:val="0"/>
        </w:rPr>
        <w:instrText xml:space="preserve"> PAGEREF _Toc83900213 \h </w:instrText>
      </w:r>
      <w:r>
        <w:rPr>
          <w:i w:val="0"/>
        </w:rPr>
        <w:fldChar w:fldCharType="separate"/>
      </w:r>
      <w:r>
        <w:rPr>
          <w:i w:val="0"/>
        </w:rPr>
        <w:t>19</w:t>
      </w:r>
      <w:r>
        <w:rPr>
          <w:i w:val="0"/>
        </w:rPr>
        <w:fldChar w:fldCharType="end"/>
      </w:r>
      <w:r>
        <w:rPr>
          <w:i w:val="0"/>
        </w:rPr>
        <w:fldChar w:fldCharType="end"/>
      </w:r>
    </w:p>
    <w:p w14:paraId="2AABDEAA">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"_Toc83900214" </w:instrText>
      </w:r>
      <w:r>
        <w:fldChar w:fldCharType="separate"/>
      </w:r>
      <w:r>
        <w:rPr>
          <w:rStyle w:val="34"/>
          <w:rFonts w:hint="eastAsia" w:eastAsia="方正小标宋简体"/>
        </w:rPr>
        <w:t>第二节</w:t>
      </w:r>
      <w:r>
        <w:rPr>
          <w:rStyle w:val="34"/>
          <w:rFonts w:eastAsia="方正小标宋简体"/>
        </w:rPr>
        <w:t xml:space="preserve"> </w:t>
      </w:r>
      <w:r>
        <w:rPr>
          <w:rStyle w:val="34"/>
          <w:rFonts w:hint="eastAsia" w:eastAsia="方正小标宋简体"/>
        </w:rPr>
        <w:t>推进农业农村现代化条件更加有利</w:t>
      </w:r>
      <w:r>
        <w:tab/>
      </w:r>
      <w:r>
        <w:fldChar w:fldCharType="begin"/>
      </w:r>
      <w:r>
        <w:instrText xml:space="preserve"> PAGEREF _Toc83900214 \h </w:instrText>
      </w:r>
      <w:r>
        <w:fldChar w:fldCharType="separate"/>
      </w:r>
      <w:r>
        <w:t>20</w:t>
      </w:r>
      <w:r>
        <w:fldChar w:fldCharType="end"/>
      </w:r>
      <w:r>
        <w:fldChar w:fldCharType="end"/>
      </w:r>
    </w:p>
    <w:p w14:paraId="219BC0B7">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"_Toc83900215" </w:instrText>
      </w:r>
      <w:r>
        <w:fldChar w:fldCharType="separate"/>
      </w:r>
      <w:r>
        <w:rPr>
          <w:rStyle w:val="34"/>
          <w:rFonts w:hint="eastAsia" w:eastAsia="黑体"/>
          <w:bCs/>
          <w:i w:val="0"/>
        </w:rPr>
        <w:t>一、</w:t>
      </w:r>
      <w:r>
        <w:rPr>
          <w:rStyle w:val="34"/>
          <w:rFonts w:eastAsia="黑体"/>
          <w:bCs/>
          <w:i w:val="0"/>
        </w:rPr>
        <w:t>“</w:t>
      </w:r>
      <w:r>
        <w:rPr>
          <w:rStyle w:val="34"/>
          <w:rFonts w:hint="eastAsia" w:eastAsia="黑体"/>
          <w:bCs/>
          <w:i w:val="0"/>
        </w:rPr>
        <w:t>三期交汇</w:t>
      </w:r>
      <w:r>
        <w:rPr>
          <w:rStyle w:val="34"/>
          <w:rFonts w:eastAsia="黑体"/>
          <w:bCs/>
          <w:i w:val="0"/>
        </w:rPr>
        <w:t>”</w:t>
      </w:r>
      <w:r>
        <w:rPr>
          <w:rStyle w:val="34"/>
          <w:rFonts w:hint="eastAsia" w:eastAsia="黑体"/>
          <w:bCs/>
          <w:i w:val="0"/>
        </w:rPr>
        <w:t>为农业农村高质量发展孕育新机遇</w:t>
      </w:r>
      <w:r>
        <w:rPr>
          <w:i w:val="0"/>
        </w:rPr>
        <w:tab/>
      </w:r>
      <w:r>
        <w:rPr>
          <w:i w:val="0"/>
        </w:rPr>
        <w:fldChar w:fldCharType="begin"/>
      </w:r>
      <w:r>
        <w:rPr>
          <w:i w:val="0"/>
        </w:rPr>
        <w:instrText xml:space="preserve"> PAGEREF _Toc83900215 \h </w:instrText>
      </w:r>
      <w:r>
        <w:rPr>
          <w:i w:val="0"/>
        </w:rPr>
        <w:fldChar w:fldCharType="separate"/>
      </w:r>
      <w:r>
        <w:rPr>
          <w:i w:val="0"/>
        </w:rPr>
        <w:t>20</w:t>
      </w:r>
      <w:r>
        <w:rPr>
          <w:i w:val="0"/>
        </w:rPr>
        <w:fldChar w:fldCharType="end"/>
      </w:r>
      <w:r>
        <w:rPr>
          <w:i w:val="0"/>
        </w:rPr>
        <w:fldChar w:fldCharType="end"/>
      </w:r>
    </w:p>
    <w:p w14:paraId="39F6EF1B">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"_Toc83900216" </w:instrText>
      </w:r>
      <w:r>
        <w:fldChar w:fldCharType="separate"/>
      </w:r>
      <w:r>
        <w:rPr>
          <w:rStyle w:val="34"/>
          <w:rFonts w:hint="eastAsia" w:eastAsia="黑体"/>
          <w:bCs/>
          <w:i w:val="0"/>
        </w:rPr>
        <w:t>二、</w:t>
      </w:r>
      <w:r>
        <w:rPr>
          <w:rStyle w:val="34"/>
          <w:rFonts w:eastAsia="黑体"/>
          <w:bCs/>
          <w:i w:val="0"/>
        </w:rPr>
        <w:t>“</w:t>
      </w:r>
      <w:r>
        <w:rPr>
          <w:rStyle w:val="34"/>
          <w:rFonts w:hint="eastAsia" w:eastAsia="黑体"/>
          <w:bCs/>
          <w:i w:val="0"/>
        </w:rPr>
        <w:t>三大驱动</w:t>
      </w:r>
      <w:r>
        <w:rPr>
          <w:rStyle w:val="34"/>
          <w:rFonts w:eastAsia="黑体"/>
          <w:bCs/>
          <w:i w:val="0"/>
        </w:rPr>
        <w:t>”</w:t>
      </w:r>
      <w:r>
        <w:rPr>
          <w:rStyle w:val="34"/>
          <w:rFonts w:hint="eastAsia" w:eastAsia="黑体"/>
          <w:bCs/>
          <w:i w:val="0"/>
        </w:rPr>
        <w:t>对农业农村现代化提出新要求</w:t>
      </w:r>
      <w:r>
        <w:rPr>
          <w:i w:val="0"/>
        </w:rPr>
        <w:tab/>
      </w:r>
      <w:r>
        <w:rPr>
          <w:i w:val="0"/>
        </w:rPr>
        <w:fldChar w:fldCharType="begin"/>
      </w:r>
      <w:r>
        <w:rPr>
          <w:i w:val="0"/>
        </w:rPr>
        <w:instrText xml:space="preserve"> PAGEREF _Toc83900216 \h </w:instrText>
      </w:r>
      <w:r>
        <w:rPr>
          <w:i w:val="0"/>
        </w:rPr>
        <w:fldChar w:fldCharType="separate"/>
      </w:r>
      <w:r>
        <w:rPr>
          <w:i w:val="0"/>
        </w:rPr>
        <w:t>21</w:t>
      </w:r>
      <w:r>
        <w:rPr>
          <w:i w:val="0"/>
        </w:rPr>
        <w:fldChar w:fldCharType="end"/>
      </w:r>
      <w:r>
        <w:rPr>
          <w:i w:val="0"/>
        </w:rPr>
        <w:fldChar w:fldCharType="end"/>
      </w:r>
    </w:p>
    <w:p w14:paraId="5A288948">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"_Toc83900217" </w:instrText>
      </w:r>
      <w:r>
        <w:fldChar w:fldCharType="separate"/>
      </w:r>
      <w:r>
        <w:rPr>
          <w:rStyle w:val="34"/>
          <w:rFonts w:hint="eastAsia" w:eastAsia="黑体"/>
          <w:bCs/>
          <w:i w:val="0"/>
        </w:rPr>
        <w:t>三、</w:t>
      </w:r>
      <w:r>
        <w:rPr>
          <w:rStyle w:val="34"/>
          <w:rFonts w:eastAsia="黑体"/>
          <w:bCs/>
          <w:i w:val="0"/>
        </w:rPr>
        <w:t>“</w:t>
      </w:r>
      <w:r>
        <w:rPr>
          <w:rStyle w:val="34"/>
          <w:rFonts w:hint="eastAsia" w:eastAsia="黑体"/>
          <w:bCs/>
          <w:i w:val="0"/>
        </w:rPr>
        <w:t>双区</w:t>
      </w:r>
      <w:r>
        <w:rPr>
          <w:rStyle w:val="34"/>
          <w:rFonts w:eastAsia="黑体"/>
          <w:bCs/>
          <w:i w:val="0"/>
        </w:rPr>
        <w:t>”“</w:t>
      </w:r>
      <w:r>
        <w:rPr>
          <w:rStyle w:val="34"/>
          <w:rFonts w:hint="eastAsia" w:eastAsia="黑体"/>
          <w:bCs/>
          <w:i w:val="0"/>
        </w:rPr>
        <w:t>双创</w:t>
      </w:r>
      <w:r>
        <w:rPr>
          <w:rStyle w:val="34"/>
          <w:rFonts w:eastAsia="黑体"/>
          <w:bCs/>
          <w:i w:val="0"/>
        </w:rPr>
        <w:t>”</w:t>
      </w:r>
      <w:r>
        <w:rPr>
          <w:rStyle w:val="34"/>
          <w:rFonts w:hint="eastAsia" w:eastAsia="黑体"/>
          <w:bCs/>
          <w:i w:val="0"/>
        </w:rPr>
        <w:t>为农业农村带来发展新空间</w:t>
      </w:r>
      <w:r>
        <w:rPr>
          <w:i w:val="0"/>
        </w:rPr>
        <w:tab/>
      </w:r>
      <w:r>
        <w:rPr>
          <w:i w:val="0"/>
        </w:rPr>
        <w:fldChar w:fldCharType="begin"/>
      </w:r>
      <w:r>
        <w:rPr>
          <w:i w:val="0"/>
        </w:rPr>
        <w:instrText xml:space="preserve"> PAGEREF _Toc83900217 \h </w:instrText>
      </w:r>
      <w:r>
        <w:rPr>
          <w:i w:val="0"/>
        </w:rPr>
        <w:fldChar w:fldCharType="separate"/>
      </w:r>
      <w:r>
        <w:rPr>
          <w:i w:val="0"/>
        </w:rPr>
        <w:t>21</w:t>
      </w:r>
      <w:r>
        <w:rPr>
          <w:i w:val="0"/>
        </w:rPr>
        <w:fldChar w:fldCharType="end"/>
      </w:r>
      <w:r>
        <w:rPr>
          <w:i w:val="0"/>
        </w:rPr>
        <w:fldChar w:fldCharType="end"/>
      </w:r>
    </w:p>
    <w:p w14:paraId="265D15C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"_Toc83900218" </w:instrText>
      </w:r>
      <w:r>
        <w:fldChar w:fldCharType="separate"/>
      </w:r>
      <w:r>
        <w:rPr>
          <w:rStyle w:val="34"/>
          <w:rFonts w:hint="eastAsia" w:ascii="Times New Roman" w:hAnsi="Times New Roman" w:eastAsia="黑体"/>
          <w:i w:val="0"/>
        </w:rPr>
        <w:t>四、</w:t>
      </w:r>
      <w:r>
        <w:rPr>
          <w:rStyle w:val="34"/>
          <w:rFonts w:ascii="Times New Roman" w:hAnsi="Times New Roman" w:eastAsia="黑体"/>
          <w:i w:val="0"/>
        </w:rPr>
        <w:t>“</w:t>
      </w:r>
      <w:r>
        <w:rPr>
          <w:rStyle w:val="34"/>
          <w:rFonts w:hint="eastAsia" w:ascii="Times New Roman" w:hAnsi="Times New Roman" w:eastAsia="黑体"/>
          <w:i w:val="0"/>
        </w:rPr>
        <w:t>双循环</w:t>
      </w:r>
      <w:r>
        <w:rPr>
          <w:rStyle w:val="34"/>
          <w:rFonts w:ascii="Times New Roman" w:hAnsi="Times New Roman" w:eastAsia="黑体"/>
          <w:i w:val="0"/>
        </w:rPr>
        <w:t>”</w:t>
      </w:r>
      <w:r>
        <w:rPr>
          <w:rStyle w:val="34"/>
          <w:rFonts w:hint="eastAsia" w:ascii="Times New Roman" w:hAnsi="Times New Roman" w:eastAsia="黑体"/>
          <w:i w:val="0"/>
        </w:rPr>
        <w:t>发展新格局对农业农村提出新任务</w:t>
      </w:r>
      <w:r>
        <w:rPr>
          <w:i w:val="0"/>
        </w:rPr>
        <w:tab/>
      </w:r>
      <w:r>
        <w:rPr>
          <w:i w:val="0"/>
        </w:rPr>
        <w:fldChar w:fldCharType="begin"/>
      </w:r>
      <w:r>
        <w:rPr>
          <w:i w:val="0"/>
        </w:rPr>
        <w:instrText xml:space="preserve"> PAGEREF _Toc83900218 \h </w:instrText>
      </w:r>
      <w:r>
        <w:rPr>
          <w:i w:val="0"/>
        </w:rPr>
        <w:fldChar w:fldCharType="separate"/>
      </w:r>
      <w:r>
        <w:rPr>
          <w:i w:val="0"/>
        </w:rPr>
        <w:t>22</w:t>
      </w:r>
      <w:r>
        <w:rPr>
          <w:i w:val="0"/>
        </w:rPr>
        <w:fldChar w:fldCharType="end"/>
      </w:r>
      <w:r>
        <w:rPr>
          <w:i w:val="0"/>
        </w:rPr>
        <w:fldChar w:fldCharType="end"/>
      </w:r>
    </w:p>
    <w:p w14:paraId="46035EB9">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"_Toc83900219" </w:instrText>
      </w:r>
      <w:r>
        <w:fldChar w:fldCharType="separate"/>
      </w:r>
      <w:r>
        <w:rPr>
          <w:rStyle w:val="34"/>
          <w:rFonts w:hint="eastAsia" w:eastAsia="方正小标宋简体"/>
        </w:rPr>
        <w:t>第三节</w:t>
      </w:r>
      <w:r>
        <w:rPr>
          <w:rStyle w:val="34"/>
          <w:rFonts w:eastAsia="方正小标宋简体"/>
        </w:rPr>
        <w:t xml:space="preserve"> </w:t>
      </w:r>
      <w:r>
        <w:rPr>
          <w:rStyle w:val="34"/>
          <w:rFonts w:hint="eastAsia" w:eastAsia="方正小标宋简体"/>
        </w:rPr>
        <w:t>加快农业农村现代化要求更加紧迫</w:t>
      </w:r>
      <w:r>
        <w:tab/>
      </w:r>
      <w:r>
        <w:fldChar w:fldCharType="begin"/>
      </w:r>
      <w:r>
        <w:instrText xml:space="preserve"> PAGEREF _Toc83900219 \h </w:instrText>
      </w:r>
      <w:r>
        <w:fldChar w:fldCharType="separate"/>
      </w:r>
      <w:r>
        <w:t>22</w:t>
      </w:r>
      <w:r>
        <w:fldChar w:fldCharType="end"/>
      </w:r>
      <w:r>
        <w:fldChar w:fldCharType="end"/>
      </w:r>
    </w:p>
    <w:p w14:paraId="26696E5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"_Toc83900220" </w:instrText>
      </w:r>
      <w:r>
        <w:fldChar w:fldCharType="separate"/>
      </w:r>
      <w:r>
        <w:rPr>
          <w:rStyle w:val="34"/>
          <w:rFonts w:hint="eastAsia" w:ascii="Times New Roman" w:hAnsi="Times New Roman" w:eastAsia="黑体"/>
          <w:i w:val="0"/>
        </w:rPr>
        <w:t>一、率先基本实现农业农村现代化的要求</w:t>
      </w:r>
      <w:r>
        <w:rPr>
          <w:i w:val="0"/>
        </w:rPr>
        <w:tab/>
      </w:r>
      <w:r>
        <w:rPr>
          <w:i w:val="0"/>
        </w:rPr>
        <w:fldChar w:fldCharType="begin"/>
      </w:r>
      <w:r>
        <w:rPr>
          <w:i w:val="0"/>
        </w:rPr>
        <w:instrText xml:space="preserve"> PAGEREF _Toc83900220 \h </w:instrText>
      </w:r>
      <w:r>
        <w:rPr>
          <w:i w:val="0"/>
        </w:rPr>
        <w:fldChar w:fldCharType="separate"/>
      </w:r>
      <w:r>
        <w:rPr>
          <w:i w:val="0"/>
        </w:rPr>
        <w:t>22</w:t>
      </w:r>
      <w:r>
        <w:rPr>
          <w:i w:val="0"/>
        </w:rPr>
        <w:fldChar w:fldCharType="end"/>
      </w:r>
      <w:r>
        <w:rPr>
          <w:i w:val="0"/>
        </w:rPr>
        <w:fldChar w:fldCharType="end"/>
      </w:r>
    </w:p>
    <w:p w14:paraId="25A1CF45">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"_Toc83900221" </w:instrText>
      </w:r>
      <w:r>
        <w:fldChar w:fldCharType="separate"/>
      </w:r>
      <w:r>
        <w:rPr>
          <w:rStyle w:val="34"/>
          <w:rFonts w:hint="eastAsia" w:ascii="Times New Roman" w:hAnsi="Times New Roman" w:eastAsia="黑体"/>
          <w:i w:val="0"/>
        </w:rPr>
        <w:t>二、实现乡村产业兴旺和农业现代化的要求</w:t>
      </w:r>
      <w:r>
        <w:rPr>
          <w:i w:val="0"/>
        </w:rPr>
        <w:tab/>
      </w:r>
      <w:r>
        <w:rPr>
          <w:i w:val="0"/>
        </w:rPr>
        <w:fldChar w:fldCharType="begin"/>
      </w:r>
      <w:r>
        <w:rPr>
          <w:i w:val="0"/>
        </w:rPr>
        <w:instrText xml:space="preserve"> PAGEREF _Toc83900221 \h </w:instrText>
      </w:r>
      <w:r>
        <w:rPr>
          <w:i w:val="0"/>
        </w:rPr>
        <w:fldChar w:fldCharType="separate"/>
      </w:r>
      <w:r>
        <w:rPr>
          <w:i w:val="0"/>
        </w:rPr>
        <w:t>23</w:t>
      </w:r>
      <w:r>
        <w:rPr>
          <w:i w:val="0"/>
        </w:rPr>
        <w:fldChar w:fldCharType="end"/>
      </w:r>
      <w:r>
        <w:rPr>
          <w:i w:val="0"/>
        </w:rPr>
        <w:fldChar w:fldCharType="end"/>
      </w:r>
    </w:p>
    <w:p w14:paraId="63BA3347">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"_Toc83900222" </w:instrText>
      </w:r>
      <w:r>
        <w:fldChar w:fldCharType="separate"/>
      </w:r>
      <w:r>
        <w:rPr>
          <w:rStyle w:val="34"/>
          <w:rFonts w:hint="eastAsia" w:ascii="Times New Roman" w:hAnsi="Times New Roman" w:eastAsia="黑体"/>
          <w:i w:val="0"/>
        </w:rPr>
        <w:t>三、破解城乡二元结构的基本要求</w:t>
      </w:r>
      <w:r>
        <w:rPr>
          <w:i w:val="0"/>
        </w:rPr>
        <w:tab/>
      </w:r>
      <w:r>
        <w:rPr>
          <w:i w:val="0"/>
        </w:rPr>
        <w:fldChar w:fldCharType="begin"/>
      </w:r>
      <w:r>
        <w:rPr>
          <w:i w:val="0"/>
        </w:rPr>
        <w:instrText xml:space="preserve"> PAGEREF _Toc83900222 \h </w:instrText>
      </w:r>
      <w:r>
        <w:rPr>
          <w:i w:val="0"/>
        </w:rPr>
        <w:fldChar w:fldCharType="separate"/>
      </w:r>
      <w:r>
        <w:rPr>
          <w:i w:val="0"/>
        </w:rPr>
        <w:t>24</w:t>
      </w:r>
      <w:r>
        <w:rPr>
          <w:i w:val="0"/>
        </w:rPr>
        <w:fldChar w:fldCharType="end"/>
      </w:r>
      <w:r>
        <w:rPr>
          <w:i w:val="0"/>
        </w:rPr>
        <w:fldChar w:fldCharType="end"/>
      </w:r>
    </w:p>
    <w:p w14:paraId="662932C8">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"_Toc83900223" </w:instrText>
      </w:r>
      <w:r>
        <w:fldChar w:fldCharType="separate"/>
      </w:r>
      <w:r>
        <w:rPr>
          <w:rStyle w:val="34"/>
          <w:rFonts w:hint="eastAsia" w:ascii="Times New Roman" w:hAnsi="Times New Roman" w:eastAsia="黑体"/>
          <w:i w:val="0"/>
        </w:rPr>
        <w:t>四、建设革命老区高质量发展示范区的要求</w:t>
      </w:r>
      <w:r>
        <w:rPr>
          <w:i w:val="0"/>
        </w:rPr>
        <w:tab/>
      </w:r>
      <w:r>
        <w:rPr>
          <w:i w:val="0"/>
        </w:rPr>
        <w:fldChar w:fldCharType="begin"/>
      </w:r>
      <w:r>
        <w:rPr>
          <w:i w:val="0"/>
        </w:rPr>
        <w:instrText xml:space="preserve"> PAGEREF _Toc83900223 \h </w:instrText>
      </w:r>
      <w:r>
        <w:rPr>
          <w:i w:val="0"/>
        </w:rPr>
        <w:fldChar w:fldCharType="separate"/>
      </w:r>
      <w:r>
        <w:rPr>
          <w:i w:val="0"/>
        </w:rPr>
        <w:t>24</w:t>
      </w:r>
      <w:r>
        <w:rPr>
          <w:i w:val="0"/>
        </w:rPr>
        <w:fldChar w:fldCharType="end"/>
      </w:r>
      <w:r>
        <w:rPr>
          <w:i w:val="0"/>
        </w:rPr>
        <w:fldChar w:fldCharType="end"/>
      </w:r>
    </w:p>
    <w:p w14:paraId="067A8D9D">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"_Toc83900224" </w:instrText>
      </w:r>
      <w:r>
        <w:fldChar w:fldCharType="separate"/>
      </w:r>
      <w:r>
        <w:rPr>
          <w:rStyle w:val="34"/>
          <w:rFonts w:hint="eastAsia" w:ascii="Times New Roman" w:hAnsi="Times New Roman" w:eastAsia="黑体"/>
          <w:i w:val="0"/>
        </w:rPr>
        <w:t>五、解决农业农村其他问题的要求</w:t>
      </w:r>
      <w:r>
        <w:rPr>
          <w:i w:val="0"/>
        </w:rPr>
        <w:tab/>
      </w:r>
      <w:r>
        <w:rPr>
          <w:i w:val="0"/>
        </w:rPr>
        <w:fldChar w:fldCharType="begin"/>
      </w:r>
      <w:r>
        <w:rPr>
          <w:i w:val="0"/>
        </w:rPr>
        <w:instrText xml:space="preserve"> PAGEREF _Toc83900224 \h </w:instrText>
      </w:r>
      <w:r>
        <w:rPr>
          <w:i w:val="0"/>
        </w:rPr>
        <w:fldChar w:fldCharType="separate"/>
      </w:r>
      <w:r>
        <w:rPr>
          <w:i w:val="0"/>
        </w:rPr>
        <w:t>25</w:t>
      </w:r>
      <w:r>
        <w:rPr>
          <w:i w:val="0"/>
        </w:rPr>
        <w:fldChar w:fldCharType="end"/>
      </w:r>
      <w:r>
        <w:rPr>
          <w:i w:val="0"/>
        </w:rPr>
        <w:fldChar w:fldCharType="end"/>
      </w:r>
    </w:p>
    <w:p w14:paraId="62BF89D0">
      <w:pPr>
        <w:pStyle w:val="17"/>
        <w:tabs>
          <w:tab w:val="right" w:leader="dot" w:pos="9628"/>
        </w:tabs>
        <w:ind w:firstLine="402"/>
        <w:rPr>
          <w:rFonts w:asciiTheme="minorHAnsi" w:hAnsiTheme="minorHAnsi" w:eastAsiaTheme="minorEastAsia" w:cstheme="minorBidi"/>
          <w:b w:val="0"/>
          <w:bCs w:val="0"/>
          <w:caps w:val="0"/>
          <w:sz w:val="21"/>
          <w:szCs w:val="22"/>
        </w:rPr>
      </w:pPr>
      <w:r>
        <w:fldChar w:fldCharType="begin"/>
      </w:r>
      <w:r>
        <w:instrText xml:space="preserve"> HYPERLINK \l "_Toc83900225" </w:instrText>
      </w:r>
      <w:r>
        <w:fldChar w:fldCharType="separate"/>
      </w:r>
      <w:r>
        <w:rPr>
          <w:rStyle w:val="34"/>
          <w:rFonts w:hint="eastAsia" w:ascii="Times New Roman" w:hAnsi="Times New Roman" w:eastAsia="方正小标宋简体"/>
        </w:rPr>
        <w:t>第二章</w:t>
      </w:r>
      <w:r>
        <w:rPr>
          <w:rStyle w:val="34"/>
          <w:rFonts w:ascii="Times New Roman" w:hAnsi="Times New Roman" w:eastAsia="方正小标宋简体"/>
        </w:rPr>
        <w:t xml:space="preserve">  </w:t>
      </w:r>
      <w:r>
        <w:rPr>
          <w:rStyle w:val="34"/>
          <w:rFonts w:hint="eastAsia" w:ascii="Times New Roman" w:hAnsi="Times New Roman" w:eastAsia="方正小标宋简体"/>
        </w:rPr>
        <w:t>求实创新，科学确定指导方针和目标</w:t>
      </w:r>
      <w:r>
        <w:tab/>
      </w:r>
      <w:r>
        <w:fldChar w:fldCharType="begin"/>
      </w:r>
      <w:r>
        <w:instrText xml:space="preserve"> PAGEREF _Toc83900225 \h </w:instrText>
      </w:r>
      <w:r>
        <w:fldChar w:fldCharType="separate"/>
      </w:r>
      <w:r>
        <w:t>27</w:t>
      </w:r>
      <w:r>
        <w:fldChar w:fldCharType="end"/>
      </w:r>
      <w:r>
        <w:fldChar w:fldCharType="end"/>
      </w:r>
    </w:p>
    <w:p w14:paraId="209EC08D">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"_Toc83900226" </w:instrText>
      </w:r>
      <w:r>
        <w:fldChar w:fldCharType="separate"/>
      </w:r>
      <w:r>
        <w:rPr>
          <w:rStyle w:val="34"/>
          <w:rFonts w:hint="eastAsia" w:eastAsia="方正小标宋简体"/>
        </w:rPr>
        <w:t>第一节</w:t>
      </w:r>
      <w:r>
        <w:rPr>
          <w:rStyle w:val="34"/>
          <w:rFonts w:eastAsia="方正小标宋简体"/>
        </w:rPr>
        <w:t xml:space="preserve">  </w:t>
      </w:r>
      <w:r>
        <w:rPr>
          <w:rStyle w:val="34"/>
          <w:rFonts w:hint="eastAsia" w:eastAsia="方正小标宋简体"/>
        </w:rPr>
        <w:t>指导思想</w:t>
      </w:r>
      <w:r>
        <w:tab/>
      </w:r>
      <w:r>
        <w:fldChar w:fldCharType="begin"/>
      </w:r>
      <w:r>
        <w:instrText xml:space="preserve"> PAGEREF _Toc83900226 \h </w:instrText>
      </w:r>
      <w:r>
        <w:fldChar w:fldCharType="separate"/>
      </w:r>
      <w:r>
        <w:t>27</w:t>
      </w:r>
      <w:r>
        <w:fldChar w:fldCharType="end"/>
      </w:r>
      <w:r>
        <w:fldChar w:fldCharType="end"/>
      </w:r>
    </w:p>
    <w:p w14:paraId="476DCC64">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"_Toc83900227" </w:instrText>
      </w:r>
      <w:r>
        <w:fldChar w:fldCharType="separate"/>
      </w:r>
      <w:r>
        <w:rPr>
          <w:rStyle w:val="34"/>
          <w:rFonts w:hint="eastAsia" w:eastAsia="方正小标宋简体"/>
        </w:rPr>
        <w:t>第二节</w:t>
      </w:r>
      <w:r>
        <w:rPr>
          <w:rStyle w:val="34"/>
          <w:rFonts w:eastAsia="方正小标宋简体"/>
        </w:rPr>
        <w:t xml:space="preserve">  </w:t>
      </w:r>
      <w:r>
        <w:rPr>
          <w:rStyle w:val="34"/>
          <w:rFonts w:hint="eastAsia" w:eastAsia="方正小标宋简体"/>
        </w:rPr>
        <w:t>基本原则</w:t>
      </w:r>
      <w:r>
        <w:tab/>
      </w:r>
      <w:r>
        <w:fldChar w:fldCharType="begin"/>
      </w:r>
      <w:r>
        <w:instrText xml:space="preserve"> PAGEREF _Toc83900227 \h </w:instrText>
      </w:r>
      <w:r>
        <w:fldChar w:fldCharType="separate"/>
      </w:r>
      <w:r>
        <w:t>28</w:t>
      </w:r>
      <w:r>
        <w:fldChar w:fldCharType="end"/>
      </w:r>
      <w:r>
        <w:fldChar w:fldCharType="end"/>
      </w:r>
    </w:p>
    <w:p w14:paraId="198EFAA7">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"_Toc83900228" </w:instrText>
      </w:r>
      <w:r>
        <w:fldChar w:fldCharType="separate"/>
      </w:r>
      <w:r>
        <w:rPr>
          <w:rStyle w:val="34"/>
          <w:rFonts w:hint="eastAsia" w:eastAsia="黑体"/>
        </w:rPr>
        <w:t>第三节</w:t>
      </w:r>
      <w:r>
        <w:rPr>
          <w:rStyle w:val="34"/>
          <w:rFonts w:eastAsia="黑体"/>
        </w:rPr>
        <w:t xml:space="preserve">  </w:t>
      </w:r>
      <w:r>
        <w:rPr>
          <w:rStyle w:val="34"/>
          <w:rFonts w:hint="eastAsia" w:eastAsia="黑体"/>
        </w:rPr>
        <w:t>发展目标</w:t>
      </w:r>
      <w:r>
        <w:tab/>
      </w:r>
      <w:r>
        <w:fldChar w:fldCharType="begin"/>
      </w:r>
      <w:r>
        <w:instrText xml:space="preserve"> PAGEREF _Toc83900228 \h </w:instrText>
      </w:r>
      <w:r>
        <w:fldChar w:fldCharType="separate"/>
      </w:r>
      <w:r>
        <w:t>29</w:t>
      </w:r>
      <w:r>
        <w:fldChar w:fldCharType="end"/>
      </w:r>
      <w:r>
        <w:fldChar w:fldCharType="end"/>
      </w:r>
    </w:p>
    <w:p w14:paraId="092A1EB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"_Toc83900229" </w:instrText>
      </w:r>
      <w:r>
        <w:fldChar w:fldCharType="separate"/>
      </w:r>
      <w:r>
        <w:rPr>
          <w:rStyle w:val="34"/>
          <w:rFonts w:hint="eastAsia" w:ascii="Times New Roman" w:hAnsi="Times New Roman" w:eastAsia="黑体"/>
          <w:i w:val="0"/>
        </w:rPr>
        <w:t>一、远景目标</w:t>
      </w:r>
      <w:r>
        <w:rPr>
          <w:i w:val="0"/>
        </w:rPr>
        <w:tab/>
      </w:r>
      <w:r>
        <w:rPr>
          <w:i w:val="0"/>
        </w:rPr>
        <w:fldChar w:fldCharType="begin"/>
      </w:r>
      <w:r>
        <w:rPr>
          <w:i w:val="0"/>
        </w:rPr>
        <w:instrText xml:space="preserve"> PAGEREF _Toc83900229 \h </w:instrText>
      </w:r>
      <w:r>
        <w:rPr>
          <w:i w:val="0"/>
        </w:rPr>
        <w:fldChar w:fldCharType="separate"/>
      </w:r>
      <w:r>
        <w:rPr>
          <w:i w:val="0"/>
        </w:rPr>
        <w:t>29</w:t>
      </w:r>
      <w:r>
        <w:rPr>
          <w:i w:val="0"/>
        </w:rPr>
        <w:fldChar w:fldCharType="end"/>
      </w:r>
      <w:r>
        <w:rPr>
          <w:i w:val="0"/>
        </w:rPr>
        <w:fldChar w:fldCharType="end"/>
      </w:r>
    </w:p>
    <w:p w14:paraId="38346895">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"_Toc83900230" </w:instrText>
      </w:r>
      <w:r>
        <w:fldChar w:fldCharType="separate"/>
      </w:r>
      <w:r>
        <w:rPr>
          <w:rStyle w:val="34"/>
          <w:rFonts w:hint="eastAsia" w:ascii="Times New Roman" w:hAnsi="Times New Roman" w:eastAsia="黑体"/>
          <w:i w:val="0"/>
        </w:rPr>
        <w:t>二、</w:t>
      </w:r>
      <w:r>
        <w:rPr>
          <w:rStyle w:val="34"/>
          <w:rFonts w:ascii="Times New Roman" w:hAnsi="Times New Roman" w:eastAsia="黑体"/>
          <w:i w:val="0"/>
        </w:rPr>
        <w:t>“</w:t>
      </w:r>
      <w:r>
        <w:rPr>
          <w:rStyle w:val="34"/>
          <w:rFonts w:hint="eastAsia" w:ascii="Times New Roman" w:hAnsi="Times New Roman" w:eastAsia="黑体"/>
          <w:i w:val="0"/>
        </w:rPr>
        <w:t>十四五</w:t>
      </w:r>
      <w:r>
        <w:rPr>
          <w:rStyle w:val="34"/>
          <w:rFonts w:ascii="Times New Roman" w:hAnsi="Times New Roman" w:eastAsia="黑体"/>
          <w:i w:val="0"/>
        </w:rPr>
        <w:t>”</w:t>
      </w:r>
      <w:r>
        <w:rPr>
          <w:rStyle w:val="34"/>
          <w:rFonts w:hint="eastAsia" w:ascii="Times New Roman" w:hAnsi="Times New Roman" w:eastAsia="黑体"/>
          <w:i w:val="0"/>
        </w:rPr>
        <w:t>发展目标</w:t>
      </w:r>
      <w:r>
        <w:rPr>
          <w:i w:val="0"/>
        </w:rPr>
        <w:tab/>
      </w:r>
      <w:r>
        <w:rPr>
          <w:i w:val="0"/>
        </w:rPr>
        <w:fldChar w:fldCharType="begin"/>
      </w:r>
      <w:r>
        <w:rPr>
          <w:i w:val="0"/>
        </w:rPr>
        <w:instrText xml:space="preserve"> PAGEREF _Toc83900230 \h </w:instrText>
      </w:r>
      <w:r>
        <w:rPr>
          <w:i w:val="0"/>
        </w:rPr>
        <w:fldChar w:fldCharType="separate"/>
      </w:r>
      <w:r>
        <w:rPr>
          <w:i w:val="0"/>
        </w:rPr>
        <w:t>30</w:t>
      </w:r>
      <w:r>
        <w:rPr>
          <w:i w:val="0"/>
        </w:rPr>
        <w:fldChar w:fldCharType="end"/>
      </w:r>
      <w:r>
        <w:rPr>
          <w:i w:val="0"/>
        </w:rPr>
        <w:fldChar w:fldCharType="end"/>
      </w:r>
    </w:p>
    <w:p w14:paraId="35FEF6DC">
      <w:pPr>
        <w:pStyle w:val="17"/>
        <w:tabs>
          <w:tab w:val="right" w:leader="dot" w:pos="9628"/>
        </w:tabs>
        <w:ind w:firstLine="402"/>
        <w:rPr>
          <w:rFonts w:asciiTheme="minorHAnsi" w:hAnsiTheme="minorHAnsi" w:eastAsiaTheme="minorEastAsia" w:cstheme="minorBidi"/>
          <w:b w:val="0"/>
          <w:bCs w:val="0"/>
          <w:caps w:val="0"/>
          <w:sz w:val="21"/>
          <w:szCs w:val="22"/>
        </w:rPr>
      </w:pPr>
      <w:r>
        <w:fldChar w:fldCharType="begin"/>
      </w:r>
      <w:r>
        <w:instrText xml:space="preserve"> HYPERLINK \l "_Toc83900231" </w:instrText>
      </w:r>
      <w:r>
        <w:fldChar w:fldCharType="separate"/>
      </w:r>
      <w:r>
        <w:rPr>
          <w:rStyle w:val="34"/>
          <w:rFonts w:hint="eastAsia" w:ascii="Times New Roman" w:hAnsi="Times New Roman" w:eastAsia="方正小标宋简体"/>
        </w:rPr>
        <w:t>第三章</w:t>
      </w:r>
      <w:r>
        <w:rPr>
          <w:rStyle w:val="34"/>
          <w:rFonts w:ascii="Times New Roman" w:hAnsi="Times New Roman" w:eastAsia="方正小标宋简体"/>
        </w:rPr>
        <w:t xml:space="preserve"> </w:t>
      </w:r>
      <w:r>
        <w:rPr>
          <w:rStyle w:val="34"/>
          <w:rFonts w:hint="eastAsia" w:ascii="黑体" w:hAnsi="黑体" w:eastAsia="黑体"/>
        </w:rPr>
        <w:t>精准施策，全力协同推进农业农村现代化</w:t>
      </w:r>
      <w:r>
        <w:tab/>
      </w:r>
      <w:r>
        <w:fldChar w:fldCharType="begin"/>
      </w:r>
      <w:r>
        <w:instrText xml:space="preserve"> PAGEREF _Toc83900231 \h </w:instrText>
      </w:r>
      <w:r>
        <w:fldChar w:fldCharType="separate"/>
      </w:r>
      <w:r>
        <w:t>35</w:t>
      </w:r>
      <w:r>
        <w:fldChar w:fldCharType="end"/>
      </w:r>
      <w:r>
        <w:fldChar w:fldCharType="end"/>
      </w:r>
    </w:p>
    <w:p w14:paraId="7003B75B">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"_Toc83900232" </w:instrText>
      </w:r>
      <w:r>
        <w:fldChar w:fldCharType="separate"/>
      </w:r>
      <w:r>
        <w:rPr>
          <w:rStyle w:val="34"/>
          <w:rFonts w:hint="eastAsia" w:eastAsia="方正小标宋简体"/>
        </w:rPr>
        <w:t>第一节</w:t>
      </w:r>
      <w:r>
        <w:rPr>
          <w:rStyle w:val="34"/>
          <w:rFonts w:eastAsia="方正小标宋简体"/>
        </w:rPr>
        <w:t xml:space="preserve"> </w:t>
      </w:r>
      <w:r>
        <w:rPr>
          <w:rStyle w:val="34"/>
          <w:rFonts w:hint="eastAsia" w:eastAsia="方正小标宋简体"/>
        </w:rPr>
        <w:t>筑牢稳产保供战略根基</w:t>
      </w:r>
      <w:r>
        <w:tab/>
      </w:r>
      <w:r>
        <w:fldChar w:fldCharType="begin"/>
      </w:r>
      <w:r>
        <w:instrText xml:space="preserve"> PAGEREF _Toc83900232 \h </w:instrText>
      </w:r>
      <w:r>
        <w:fldChar w:fldCharType="separate"/>
      </w:r>
      <w:r>
        <w:t>35</w:t>
      </w:r>
      <w:r>
        <w:fldChar w:fldCharType="end"/>
      </w:r>
      <w:r>
        <w:fldChar w:fldCharType="end"/>
      </w:r>
    </w:p>
    <w:p w14:paraId="3D1AA1F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"_Toc83900233" </w:instrText>
      </w:r>
      <w:r>
        <w:fldChar w:fldCharType="separate"/>
      </w:r>
      <w:r>
        <w:rPr>
          <w:rStyle w:val="34"/>
          <w:rFonts w:hint="eastAsia" w:eastAsia="黑体"/>
          <w:i w:val="0"/>
        </w:rPr>
        <w:t>一、推进高标准农田建设</w:t>
      </w:r>
      <w:r>
        <w:rPr>
          <w:i w:val="0"/>
        </w:rPr>
        <w:tab/>
      </w:r>
      <w:r>
        <w:rPr>
          <w:i w:val="0"/>
        </w:rPr>
        <w:fldChar w:fldCharType="begin"/>
      </w:r>
      <w:r>
        <w:rPr>
          <w:i w:val="0"/>
        </w:rPr>
        <w:instrText xml:space="preserve"> PAGEREF _Toc83900233 \h </w:instrText>
      </w:r>
      <w:r>
        <w:rPr>
          <w:i w:val="0"/>
        </w:rPr>
        <w:fldChar w:fldCharType="separate"/>
      </w:r>
      <w:r>
        <w:rPr>
          <w:i w:val="0"/>
        </w:rPr>
        <w:t>35</w:t>
      </w:r>
      <w:r>
        <w:rPr>
          <w:i w:val="0"/>
        </w:rPr>
        <w:fldChar w:fldCharType="end"/>
      </w:r>
      <w:r>
        <w:rPr>
          <w:i w:val="0"/>
        </w:rPr>
        <w:fldChar w:fldCharType="end"/>
      </w:r>
    </w:p>
    <w:p w14:paraId="47391347">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"_Toc83900234" </w:instrText>
      </w:r>
      <w:r>
        <w:fldChar w:fldCharType="separate"/>
      </w:r>
      <w:r>
        <w:rPr>
          <w:rStyle w:val="34"/>
          <w:rFonts w:hint="eastAsia" w:ascii="Times New Roman" w:hAnsi="Times New Roman" w:eastAsia="黑体"/>
          <w:i w:val="0"/>
        </w:rPr>
        <w:t>二、推进撂荒耕地复耕复种</w:t>
      </w:r>
      <w:r>
        <w:rPr>
          <w:i w:val="0"/>
        </w:rPr>
        <w:tab/>
      </w:r>
      <w:r>
        <w:rPr>
          <w:i w:val="0"/>
        </w:rPr>
        <w:fldChar w:fldCharType="begin"/>
      </w:r>
      <w:r>
        <w:rPr>
          <w:i w:val="0"/>
        </w:rPr>
        <w:instrText xml:space="preserve"> PAGEREF _Toc83900234 \h </w:instrText>
      </w:r>
      <w:r>
        <w:rPr>
          <w:i w:val="0"/>
        </w:rPr>
        <w:fldChar w:fldCharType="separate"/>
      </w:r>
      <w:r>
        <w:rPr>
          <w:i w:val="0"/>
        </w:rPr>
        <w:t>36</w:t>
      </w:r>
      <w:r>
        <w:rPr>
          <w:i w:val="0"/>
        </w:rPr>
        <w:fldChar w:fldCharType="end"/>
      </w:r>
      <w:r>
        <w:rPr>
          <w:i w:val="0"/>
        </w:rPr>
        <w:fldChar w:fldCharType="end"/>
      </w:r>
    </w:p>
    <w:p w14:paraId="4C834532">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"_Toc83900235" </w:instrText>
      </w:r>
      <w:r>
        <w:fldChar w:fldCharType="separate"/>
      </w:r>
      <w:r>
        <w:rPr>
          <w:rStyle w:val="34"/>
          <w:rFonts w:hint="eastAsia" w:eastAsia="黑体"/>
          <w:i w:val="0"/>
        </w:rPr>
        <w:t>三、推进农田水利设施建设</w:t>
      </w:r>
      <w:r>
        <w:rPr>
          <w:i w:val="0"/>
        </w:rPr>
        <w:tab/>
      </w:r>
      <w:r>
        <w:rPr>
          <w:i w:val="0"/>
        </w:rPr>
        <w:fldChar w:fldCharType="begin"/>
      </w:r>
      <w:r>
        <w:rPr>
          <w:i w:val="0"/>
        </w:rPr>
        <w:instrText xml:space="preserve"> PAGEREF _Toc83900235 \h </w:instrText>
      </w:r>
      <w:r>
        <w:rPr>
          <w:i w:val="0"/>
        </w:rPr>
        <w:fldChar w:fldCharType="separate"/>
      </w:r>
      <w:r>
        <w:rPr>
          <w:i w:val="0"/>
        </w:rPr>
        <w:t>37</w:t>
      </w:r>
      <w:r>
        <w:rPr>
          <w:i w:val="0"/>
        </w:rPr>
        <w:fldChar w:fldCharType="end"/>
      </w:r>
      <w:r>
        <w:rPr>
          <w:i w:val="0"/>
        </w:rPr>
        <w:fldChar w:fldCharType="end"/>
      </w:r>
    </w:p>
    <w:p w14:paraId="3DED585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"_Toc83900236" </w:instrText>
      </w:r>
      <w:r>
        <w:fldChar w:fldCharType="separate"/>
      </w:r>
      <w:r>
        <w:rPr>
          <w:rStyle w:val="34"/>
          <w:rFonts w:hint="eastAsia" w:eastAsia="黑体"/>
          <w:i w:val="0"/>
        </w:rPr>
        <w:t>四、推进农业机械化和农机装备产业转型升级</w:t>
      </w:r>
      <w:r>
        <w:rPr>
          <w:i w:val="0"/>
        </w:rPr>
        <w:tab/>
      </w:r>
      <w:r>
        <w:rPr>
          <w:i w:val="0"/>
        </w:rPr>
        <w:fldChar w:fldCharType="begin"/>
      </w:r>
      <w:r>
        <w:rPr>
          <w:i w:val="0"/>
        </w:rPr>
        <w:instrText xml:space="preserve"> PAGEREF _Toc83900236 \h </w:instrText>
      </w:r>
      <w:r>
        <w:rPr>
          <w:i w:val="0"/>
        </w:rPr>
        <w:fldChar w:fldCharType="separate"/>
      </w:r>
      <w:r>
        <w:rPr>
          <w:i w:val="0"/>
        </w:rPr>
        <w:t>37</w:t>
      </w:r>
      <w:r>
        <w:rPr>
          <w:i w:val="0"/>
        </w:rPr>
        <w:fldChar w:fldCharType="end"/>
      </w:r>
      <w:r>
        <w:rPr>
          <w:i w:val="0"/>
        </w:rPr>
        <w:fldChar w:fldCharType="end"/>
      </w:r>
    </w:p>
    <w:p w14:paraId="17F01991">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"_Toc83900237" </w:instrText>
      </w:r>
      <w:r>
        <w:fldChar w:fldCharType="separate"/>
      </w:r>
      <w:r>
        <w:rPr>
          <w:rStyle w:val="34"/>
          <w:rFonts w:hint="eastAsia" w:ascii="Times New Roman" w:hAnsi="Times New Roman"/>
          <w:bCs/>
          <w:i w:val="0"/>
        </w:rPr>
        <w:t>专栏</w:t>
      </w:r>
      <w:r>
        <w:rPr>
          <w:rStyle w:val="34"/>
          <w:rFonts w:ascii="Times New Roman" w:hAnsi="Times New Roman"/>
          <w:bCs/>
          <w:i w:val="0"/>
        </w:rPr>
        <w:t>3-1</w:t>
      </w:r>
      <w:r>
        <w:rPr>
          <w:rStyle w:val="34"/>
          <w:rFonts w:hint="eastAsia" w:ascii="Times New Roman" w:hAnsi="Times New Roman"/>
          <w:bCs/>
          <w:i w:val="0"/>
        </w:rPr>
        <w:t>加快推进特色农业机械化</w:t>
      </w:r>
      <w:r>
        <w:rPr>
          <w:i w:val="0"/>
        </w:rPr>
        <w:tab/>
      </w:r>
      <w:r>
        <w:rPr>
          <w:i w:val="0"/>
        </w:rPr>
        <w:fldChar w:fldCharType="begin"/>
      </w:r>
      <w:r>
        <w:rPr>
          <w:i w:val="0"/>
        </w:rPr>
        <w:instrText xml:space="preserve"> PAGEREF _Toc83900237 \h </w:instrText>
      </w:r>
      <w:r>
        <w:rPr>
          <w:i w:val="0"/>
        </w:rPr>
        <w:fldChar w:fldCharType="separate"/>
      </w:r>
      <w:r>
        <w:rPr>
          <w:i w:val="0"/>
        </w:rPr>
        <w:t>38</w:t>
      </w:r>
      <w:r>
        <w:rPr>
          <w:i w:val="0"/>
        </w:rPr>
        <w:fldChar w:fldCharType="end"/>
      </w:r>
      <w:r>
        <w:rPr>
          <w:i w:val="0"/>
        </w:rPr>
        <w:fldChar w:fldCharType="end"/>
      </w:r>
    </w:p>
    <w:p w14:paraId="17AE9FFD">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"_Toc83900238" </w:instrText>
      </w:r>
      <w:r>
        <w:fldChar w:fldCharType="separate"/>
      </w:r>
      <w:r>
        <w:rPr>
          <w:rStyle w:val="34"/>
          <w:rFonts w:hint="eastAsia" w:ascii="Times New Roman" w:hAnsi="Times New Roman" w:eastAsia="黑体"/>
          <w:i w:val="0"/>
        </w:rPr>
        <w:t>五、开展耕地土壤污染治理与修复</w:t>
      </w:r>
      <w:r>
        <w:rPr>
          <w:i w:val="0"/>
        </w:rPr>
        <w:tab/>
      </w:r>
      <w:r>
        <w:rPr>
          <w:i w:val="0"/>
        </w:rPr>
        <w:fldChar w:fldCharType="begin"/>
      </w:r>
      <w:r>
        <w:rPr>
          <w:i w:val="0"/>
        </w:rPr>
        <w:instrText xml:space="preserve"> PAGEREF _Toc83900238 \h </w:instrText>
      </w:r>
      <w:r>
        <w:rPr>
          <w:i w:val="0"/>
        </w:rPr>
        <w:fldChar w:fldCharType="separate"/>
      </w:r>
      <w:r>
        <w:rPr>
          <w:i w:val="0"/>
        </w:rPr>
        <w:t>38</w:t>
      </w:r>
      <w:r>
        <w:rPr>
          <w:i w:val="0"/>
        </w:rPr>
        <w:fldChar w:fldCharType="end"/>
      </w:r>
      <w:r>
        <w:rPr>
          <w:i w:val="0"/>
        </w:rPr>
        <w:fldChar w:fldCharType="end"/>
      </w:r>
    </w:p>
    <w:p w14:paraId="2307D1AF">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"_Toc83900239" </w:instrText>
      </w:r>
      <w:r>
        <w:fldChar w:fldCharType="separate"/>
      </w:r>
      <w:r>
        <w:rPr>
          <w:rStyle w:val="34"/>
          <w:rFonts w:hint="eastAsia" w:ascii="Times New Roman" w:hAnsi="Times New Roman" w:eastAsia="黑体"/>
          <w:i w:val="0"/>
        </w:rPr>
        <w:t>六、提升农业抗风险能力</w:t>
      </w:r>
      <w:r>
        <w:rPr>
          <w:i w:val="0"/>
        </w:rPr>
        <w:tab/>
      </w:r>
      <w:r>
        <w:rPr>
          <w:i w:val="0"/>
        </w:rPr>
        <w:fldChar w:fldCharType="begin"/>
      </w:r>
      <w:r>
        <w:rPr>
          <w:i w:val="0"/>
        </w:rPr>
        <w:instrText xml:space="preserve"> PAGEREF _Toc83900239 \h </w:instrText>
      </w:r>
      <w:r>
        <w:rPr>
          <w:i w:val="0"/>
        </w:rPr>
        <w:fldChar w:fldCharType="separate"/>
      </w:r>
      <w:r>
        <w:rPr>
          <w:i w:val="0"/>
        </w:rPr>
        <w:t>39</w:t>
      </w:r>
      <w:r>
        <w:rPr>
          <w:i w:val="0"/>
        </w:rPr>
        <w:fldChar w:fldCharType="end"/>
      </w:r>
      <w:r>
        <w:rPr>
          <w:i w:val="0"/>
        </w:rPr>
        <w:fldChar w:fldCharType="end"/>
      </w:r>
    </w:p>
    <w:p w14:paraId="3B0FE485">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"_Toc83900240" </w:instrText>
      </w:r>
      <w:r>
        <w:fldChar w:fldCharType="separate"/>
      </w:r>
      <w:r>
        <w:rPr>
          <w:rStyle w:val="34"/>
          <w:rFonts w:hint="eastAsia" w:eastAsia="黑体"/>
        </w:rPr>
        <w:t>第二节</w:t>
      </w:r>
      <w:r>
        <w:rPr>
          <w:rStyle w:val="34"/>
          <w:rFonts w:eastAsia="黑体"/>
        </w:rPr>
        <w:t xml:space="preserve">  </w:t>
      </w:r>
      <w:r>
        <w:rPr>
          <w:rStyle w:val="34"/>
          <w:rFonts w:hint="eastAsia" w:eastAsia="黑体"/>
        </w:rPr>
        <w:t>提升粮食综合安全保障水平</w:t>
      </w:r>
      <w:r>
        <w:tab/>
      </w:r>
      <w:r>
        <w:fldChar w:fldCharType="begin"/>
      </w:r>
      <w:r>
        <w:instrText xml:space="preserve"> PAGEREF _Toc83900240 \h </w:instrText>
      </w:r>
      <w:r>
        <w:fldChar w:fldCharType="separate"/>
      </w:r>
      <w:r>
        <w:t>39</w:t>
      </w:r>
      <w:r>
        <w:fldChar w:fldCharType="end"/>
      </w:r>
      <w:r>
        <w:fldChar w:fldCharType="end"/>
      </w:r>
    </w:p>
    <w:p w14:paraId="7F2196D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"_Toc83900241" </w:instrText>
      </w:r>
      <w:r>
        <w:fldChar w:fldCharType="separate"/>
      </w:r>
      <w:r>
        <w:rPr>
          <w:rStyle w:val="34"/>
          <w:rFonts w:hint="eastAsia" w:ascii="黑体" w:hAnsi="黑体" w:eastAsia="黑体" w:cs="黑体"/>
          <w:i w:val="0"/>
        </w:rPr>
        <w:t>一、建立健全全方位的粮食安全保障体系</w:t>
      </w:r>
      <w:r>
        <w:rPr>
          <w:i w:val="0"/>
        </w:rPr>
        <w:tab/>
      </w:r>
      <w:r>
        <w:rPr>
          <w:i w:val="0"/>
        </w:rPr>
        <w:fldChar w:fldCharType="begin"/>
      </w:r>
      <w:r>
        <w:rPr>
          <w:i w:val="0"/>
        </w:rPr>
        <w:instrText xml:space="preserve"> PAGEREF _Toc83900241 \h </w:instrText>
      </w:r>
      <w:r>
        <w:rPr>
          <w:i w:val="0"/>
        </w:rPr>
        <w:fldChar w:fldCharType="separate"/>
      </w:r>
      <w:r>
        <w:rPr>
          <w:i w:val="0"/>
        </w:rPr>
        <w:t>39</w:t>
      </w:r>
      <w:r>
        <w:rPr>
          <w:i w:val="0"/>
        </w:rPr>
        <w:fldChar w:fldCharType="end"/>
      </w:r>
      <w:r>
        <w:rPr>
          <w:i w:val="0"/>
        </w:rPr>
        <w:fldChar w:fldCharType="end"/>
      </w:r>
    </w:p>
    <w:p w14:paraId="57127549">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"_Toc83900242" </w:instrText>
      </w:r>
      <w:r>
        <w:fldChar w:fldCharType="separate"/>
      </w:r>
      <w:r>
        <w:rPr>
          <w:rStyle w:val="34"/>
          <w:rFonts w:hint="eastAsia" w:ascii="黑体" w:hAnsi="黑体" w:eastAsia="黑体" w:cs="黑体"/>
          <w:i w:val="0"/>
        </w:rPr>
        <w:t>二、强化粮食安全供给保障</w:t>
      </w:r>
      <w:r>
        <w:rPr>
          <w:i w:val="0"/>
        </w:rPr>
        <w:tab/>
      </w:r>
      <w:r>
        <w:rPr>
          <w:i w:val="0"/>
        </w:rPr>
        <w:fldChar w:fldCharType="begin"/>
      </w:r>
      <w:r>
        <w:rPr>
          <w:i w:val="0"/>
        </w:rPr>
        <w:instrText xml:space="preserve"> PAGEREF _Toc83900242 \h </w:instrText>
      </w:r>
      <w:r>
        <w:rPr>
          <w:i w:val="0"/>
        </w:rPr>
        <w:fldChar w:fldCharType="separate"/>
      </w:r>
      <w:r>
        <w:rPr>
          <w:i w:val="0"/>
        </w:rPr>
        <w:t>40</w:t>
      </w:r>
      <w:r>
        <w:rPr>
          <w:i w:val="0"/>
        </w:rPr>
        <w:fldChar w:fldCharType="end"/>
      </w:r>
      <w:r>
        <w:rPr>
          <w:i w:val="0"/>
        </w:rPr>
        <w:fldChar w:fldCharType="end"/>
      </w:r>
    </w:p>
    <w:p w14:paraId="2F9DC215">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"_Toc83900243" </w:instrText>
      </w:r>
      <w:r>
        <w:fldChar w:fldCharType="separate"/>
      </w:r>
      <w:r>
        <w:rPr>
          <w:rStyle w:val="34"/>
          <w:rFonts w:hint="eastAsia" w:ascii="Times New Roman" w:hAnsi="Times New Roman" w:eastAsia="方正小标宋简体"/>
        </w:rPr>
        <w:t>第三节</w:t>
      </w:r>
      <w:r>
        <w:rPr>
          <w:rStyle w:val="34"/>
          <w:rFonts w:ascii="Times New Roman" w:hAnsi="Times New Roman" w:eastAsia="方正小标宋简体"/>
        </w:rPr>
        <w:t xml:space="preserve"> </w:t>
      </w:r>
      <w:r>
        <w:rPr>
          <w:rStyle w:val="34"/>
          <w:rFonts w:hint="eastAsia" w:ascii="Times New Roman" w:hAnsi="Times New Roman" w:eastAsia="方正小标宋简体"/>
        </w:rPr>
        <w:t>强化重要农副产品生产能力</w:t>
      </w:r>
      <w:r>
        <w:tab/>
      </w:r>
      <w:r>
        <w:fldChar w:fldCharType="begin"/>
      </w:r>
      <w:r>
        <w:instrText xml:space="preserve"> PAGEREF _Toc83900243 \h </w:instrText>
      </w:r>
      <w:r>
        <w:fldChar w:fldCharType="separate"/>
      </w:r>
      <w:r>
        <w:t>40</w:t>
      </w:r>
      <w:r>
        <w:fldChar w:fldCharType="end"/>
      </w:r>
      <w:r>
        <w:fldChar w:fldCharType="end"/>
      </w:r>
    </w:p>
    <w:p w14:paraId="4B6022A2">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"_Toc83900244" </w:instrText>
      </w:r>
      <w:r>
        <w:fldChar w:fldCharType="separate"/>
      </w:r>
      <w:r>
        <w:rPr>
          <w:rStyle w:val="34"/>
          <w:rFonts w:hint="eastAsia" w:ascii="Times New Roman" w:hAnsi="Times New Roman" w:eastAsia="黑体"/>
          <w:i w:val="0"/>
        </w:rPr>
        <w:t>一、种植业</w:t>
      </w:r>
      <w:r>
        <w:rPr>
          <w:i w:val="0"/>
        </w:rPr>
        <w:tab/>
      </w:r>
      <w:r>
        <w:rPr>
          <w:i w:val="0"/>
        </w:rPr>
        <w:fldChar w:fldCharType="begin"/>
      </w:r>
      <w:r>
        <w:rPr>
          <w:i w:val="0"/>
        </w:rPr>
        <w:instrText xml:space="preserve"> PAGEREF _Toc83900244 \h </w:instrText>
      </w:r>
      <w:r>
        <w:rPr>
          <w:i w:val="0"/>
        </w:rPr>
        <w:fldChar w:fldCharType="separate"/>
      </w:r>
      <w:r>
        <w:rPr>
          <w:i w:val="0"/>
        </w:rPr>
        <w:t>40</w:t>
      </w:r>
      <w:r>
        <w:rPr>
          <w:i w:val="0"/>
        </w:rPr>
        <w:fldChar w:fldCharType="end"/>
      </w:r>
      <w:r>
        <w:rPr>
          <w:i w:val="0"/>
        </w:rPr>
        <w:fldChar w:fldCharType="end"/>
      </w:r>
    </w:p>
    <w:p w14:paraId="23A6CFB1">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"_Toc83900245" </w:instrText>
      </w:r>
      <w:r>
        <w:fldChar w:fldCharType="separate"/>
      </w:r>
      <w:r>
        <w:rPr>
          <w:rStyle w:val="34"/>
          <w:rFonts w:hint="eastAsia" w:ascii="Times New Roman" w:hAnsi="Times New Roman"/>
          <w:bCs/>
          <w:i w:val="0"/>
        </w:rPr>
        <w:t>专栏</w:t>
      </w:r>
      <w:r>
        <w:rPr>
          <w:rStyle w:val="34"/>
          <w:rFonts w:ascii="Times New Roman" w:hAnsi="Times New Roman"/>
          <w:bCs/>
          <w:i w:val="0"/>
        </w:rPr>
        <w:t>3-2</w:t>
      </w:r>
      <w:r>
        <w:rPr>
          <w:rStyle w:val="34"/>
          <w:rFonts w:hint="eastAsia" w:ascii="Times New Roman" w:hAnsi="Times New Roman"/>
          <w:bCs/>
          <w:i w:val="0"/>
          <w:lang w:val="zh-CN"/>
        </w:rPr>
        <w:t>完善种植业高质量转型发展平台</w:t>
      </w:r>
      <w:r>
        <w:rPr>
          <w:i w:val="0"/>
        </w:rPr>
        <w:tab/>
      </w:r>
      <w:r>
        <w:rPr>
          <w:i w:val="0"/>
        </w:rPr>
        <w:fldChar w:fldCharType="begin"/>
      </w:r>
      <w:r>
        <w:rPr>
          <w:i w:val="0"/>
        </w:rPr>
        <w:instrText xml:space="preserve"> PAGEREF _Toc83900245 \h </w:instrText>
      </w:r>
      <w:r>
        <w:rPr>
          <w:i w:val="0"/>
        </w:rPr>
        <w:fldChar w:fldCharType="separate"/>
      </w:r>
      <w:r>
        <w:rPr>
          <w:i w:val="0"/>
        </w:rPr>
        <w:t>41</w:t>
      </w:r>
      <w:r>
        <w:rPr>
          <w:i w:val="0"/>
        </w:rPr>
        <w:fldChar w:fldCharType="end"/>
      </w:r>
      <w:r>
        <w:rPr>
          <w:i w:val="0"/>
        </w:rPr>
        <w:fldChar w:fldCharType="end"/>
      </w:r>
    </w:p>
    <w:p w14:paraId="7A93C05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"_Toc83900246" </w:instrText>
      </w:r>
      <w:r>
        <w:fldChar w:fldCharType="separate"/>
      </w:r>
      <w:r>
        <w:rPr>
          <w:rStyle w:val="34"/>
          <w:rFonts w:hint="eastAsia" w:ascii="仿宋" w:hAnsi="仿宋"/>
          <w:bCs/>
          <w:i w:val="0"/>
        </w:rPr>
        <w:t>专栏</w:t>
      </w:r>
      <w:r>
        <w:rPr>
          <w:rStyle w:val="34"/>
          <w:rFonts w:ascii="仿宋" w:hAnsi="仿宋"/>
          <w:bCs/>
          <w:i w:val="0"/>
        </w:rPr>
        <w:t xml:space="preserve">3-3 </w:t>
      </w:r>
      <w:r>
        <w:rPr>
          <w:rStyle w:val="34"/>
          <w:rFonts w:hint="eastAsia" w:ascii="仿宋" w:hAnsi="仿宋"/>
          <w:bCs/>
          <w:i w:val="0"/>
        </w:rPr>
        <w:t>大力发展油柑产业</w:t>
      </w:r>
      <w:r>
        <w:rPr>
          <w:i w:val="0"/>
        </w:rPr>
        <w:tab/>
      </w:r>
      <w:r>
        <w:rPr>
          <w:i w:val="0"/>
        </w:rPr>
        <w:fldChar w:fldCharType="begin"/>
      </w:r>
      <w:r>
        <w:rPr>
          <w:i w:val="0"/>
        </w:rPr>
        <w:instrText xml:space="preserve"> PAGEREF _Toc83900246 \h </w:instrText>
      </w:r>
      <w:r>
        <w:rPr>
          <w:i w:val="0"/>
        </w:rPr>
        <w:fldChar w:fldCharType="separate"/>
      </w:r>
      <w:r>
        <w:rPr>
          <w:i w:val="0"/>
        </w:rPr>
        <w:t>43</w:t>
      </w:r>
      <w:r>
        <w:rPr>
          <w:i w:val="0"/>
        </w:rPr>
        <w:fldChar w:fldCharType="end"/>
      </w:r>
      <w:r>
        <w:rPr>
          <w:i w:val="0"/>
        </w:rPr>
        <w:fldChar w:fldCharType="end"/>
      </w:r>
    </w:p>
    <w:p w14:paraId="7D2E93AA">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"_Toc83900247" </w:instrText>
      </w:r>
      <w:r>
        <w:fldChar w:fldCharType="separate"/>
      </w:r>
      <w:r>
        <w:rPr>
          <w:rStyle w:val="34"/>
          <w:rFonts w:hint="eastAsia" w:ascii="Times New Roman" w:hAnsi="Times New Roman" w:eastAsia="黑体"/>
          <w:i w:val="0"/>
        </w:rPr>
        <w:t>二、畜牧业</w:t>
      </w:r>
      <w:r>
        <w:rPr>
          <w:i w:val="0"/>
        </w:rPr>
        <w:tab/>
      </w:r>
      <w:r>
        <w:rPr>
          <w:i w:val="0"/>
        </w:rPr>
        <w:fldChar w:fldCharType="begin"/>
      </w:r>
      <w:r>
        <w:rPr>
          <w:i w:val="0"/>
        </w:rPr>
        <w:instrText xml:space="preserve"> PAGEREF _Toc83900247 \h </w:instrText>
      </w:r>
      <w:r>
        <w:rPr>
          <w:i w:val="0"/>
        </w:rPr>
        <w:fldChar w:fldCharType="separate"/>
      </w:r>
      <w:r>
        <w:rPr>
          <w:i w:val="0"/>
        </w:rPr>
        <w:t>43</w:t>
      </w:r>
      <w:r>
        <w:rPr>
          <w:i w:val="0"/>
        </w:rPr>
        <w:fldChar w:fldCharType="end"/>
      </w:r>
      <w:r>
        <w:rPr>
          <w:i w:val="0"/>
        </w:rPr>
        <w:fldChar w:fldCharType="end"/>
      </w:r>
    </w:p>
    <w:p w14:paraId="0C129C0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"_Toc83900248" </w:instrText>
      </w:r>
      <w:r>
        <w:fldChar w:fldCharType="separate"/>
      </w:r>
      <w:r>
        <w:rPr>
          <w:rStyle w:val="34"/>
          <w:rFonts w:hint="eastAsia" w:ascii="Times New Roman" w:hAnsi="Times New Roman"/>
          <w:bCs/>
          <w:i w:val="0"/>
        </w:rPr>
        <w:t>专栏</w:t>
      </w:r>
      <w:r>
        <w:rPr>
          <w:rStyle w:val="34"/>
          <w:rFonts w:ascii="Times New Roman" w:hAnsi="Times New Roman"/>
          <w:bCs/>
          <w:i w:val="0"/>
        </w:rPr>
        <w:t>3-4</w:t>
      </w:r>
      <w:r>
        <w:rPr>
          <w:rStyle w:val="34"/>
          <w:rFonts w:hint="eastAsia" w:ascii="Times New Roman" w:hAnsi="Times New Roman"/>
          <w:bCs/>
          <w:i w:val="0"/>
          <w:lang w:val="zh-CN"/>
        </w:rPr>
        <w:t>完善畜牧业高质量转型发展平台</w:t>
      </w:r>
      <w:r>
        <w:rPr>
          <w:i w:val="0"/>
        </w:rPr>
        <w:tab/>
      </w:r>
      <w:r>
        <w:rPr>
          <w:i w:val="0"/>
        </w:rPr>
        <w:fldChar w:fldCharType="begin"/>
      </w:r>
      <w:r>
        <w:rPr>
          <w:i w:val="0"/>
        </w:rPr>
        <w:instrText xml:space="preserve"> PAGEREF _Toc83900248 \h </w:instrText>
      </w:r>
      <w:r>
        <w:rPr>
          <w:i w:val="0"/>
        </w:rPr>
        <w:fldChar w:fldCharType="separate"/>
      </w:r>
      <w:r>
        <w:rPr>
          <w:i w:val="0"/>
        </w:rPr>
        <w:t>44</w:t>
      </w:r>
      <w:r>
        <w:rPr>
          <w:i w:val="0"/>
        </w:rPr>
        <w:fldChar w:fldCharType="end"/>
      </w:r>
      <w:r>
        <w:rPr>
          <w:i w:val="0"/>
        </w:rPr>
        <w:fldChar w:fldCharType="end"/>
      </w:r>
    </w:p>
    <w:p w14:paraId="3B3321C5">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"_Toc83900249" </w:instrText>
      </w:r>
      <w:r>
        <w:fldChar w:fldCharType="separate"/>
      </w:r>
      <w:r>
        <w:rPr>
          <w:rStyle w:val="34"/>
          <w:rFonts w:hint="eastAsia" w:ascii="Times New Roman" w:hAnsi="Times New Roman" w:eastAsia="黑体"/>
          <w:i w:val="0"/>
        </w:rPr>
        <w:t>三、渔业</w:t>
      </w:r>
      <w:r>
        <w:rPr>
          <w:i w:val="0"/>
        </w:rPr>
        <w:tab/>
      </w:r>
      <w:r>
        <w:rPr>
          <w:i w:val="0"/>
        </w:rPr>
        <w:fldChar w:fldCharType="begin"/>
      </w:r>
      <w:r>
        <w:rPr>
          <w:i w:val="0"/>
        </w:rPr>
        <w:instrText xml:space="preserve"> PAGEREF _Toc83900249 \h </w:instrText>
      </w:r>
      <w:r>
        <w:rPr>
          <w:i w:val="0"/>
        </w:rPr>
        <w:fldChar w:fldCharType="separate"/>
      </w:r>
      <w:r>
        <w:rPr>
          <w:i w:val="0"/>
        </w:rPr>
        <w:t>45</w:t>
      </w:r>
      <w:r>
        <w:rPr>
          <w:i w:val="0"/>
        </w:rPr>
        <w:fldChar w:fldCharType="end"/>
      </w:r>
      <w:r>
        <w:rPr>
          <w:i w:val="0"/>
        </w:rPr>
        <w:fldChar w:fldCharType="end"/>
      </w:r>
    </w:p>
    <w:p w14:paraId="215A9DD0">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"_Toc83900250" </w:instrText>
      </w:r>
      <w:r>
        <w:fldChar w:fldCharType="separate"/>
      </w:r>
      <w:r>
        <w:rPr>
          <w:rStyle w:val="34"/>
          <w:rFonts w:hint="eastAsia" w:ascii="Times New Roman" w:hAnsi="Times New Roman"/>
          <w:bCs/>
          <w:i w:val="0"/>
        </w:rPr>
        <w:t>专栏</w:t>
      </w:r>
      <w:r>
        <w:rPr>
          <w:rStyle w:val="34"/>
          <w:rFonts w:ascii="Times New Roman" w:hAnsi="Times New Roman"/>
          <w:bCs/>
          <w:i w:val="0"/>
        </w:rPr>
        <w:t>3-5</w:t>
      </w:r>
      <w:r>
        <w:rPr>
          <w:rStyle w:val="34"/>
          <w:rFonts w:hint="eastAsia" w:ascii="Times New Roman" w:hAnsi="Times New Roman"/>
          <w:bCs/>
          <w:i w:val="0"/>
          <w:lang w:val="zh-CN"/>
        </w:rPr>
        <w:t>完善渔业高质量转型发展平台</w:t>
      </w:r>
      <w:r>
        <w:rPr>
          <w:i w:val="0"/>
        </w:rPr>
        <w:tab/>
      </w:r>
      <w:r>
        <w:rPr>
          <w:i w:val="0"/>
        </w:rPr>
        <w:fldChar w:fldCharType="begin"/>
      </w:r>
      <w:r>
        <w:rPr>
          <w:i w:val="0"/>
        </w:rPr>
        <w:instrText xml:space="preserve"> PAGEREF _Toc83900250 \h </w:instrText>
      </w:r>
      <w:r>
        <w:rPr>
          <w:i w:val="0"/>
        </w:rPr>
        <w:fldChar w:fldCharType="separate"/>
      </w:r>
      <w:r>
        <w:rPr>
          <w:i w:val="0"/>
        </w:rPr>
        <w:t>46</w:t>
      </w:r>
      <w:r>
        <w:rPr>
          <w:i w:val="0"/>
        </w:rPr>
        <w:fldChar w:fldCharType="end"/>
      </w:r>
      <w:r>
        <w:rPr>
          <w:i w:val="0"/>
        </w:rPr>
        <w:fldChar w:fldCharType="end"/>
      </w:r>
    </w:p>
    <w:p w14:paraId="5319527B">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"_Toc83900251" </w:instrText>
      </w:r>
      <w:r>
        <w:fldChar w:fldCharType="separate"/>
      </w:r>
      <w:r>
        <w:rPr>
          <w:rStyle w:val="34"/>
          <w:rFonts w:hint="eastAsia" w:ascii="Times New Roman" w:hAnsi="Times New Roman" w:eastAsia="方正小标宋简体"/>
        </w:rPr>
        <w:t>第四节</w:t>
      </w:r>
      <w:r>
        <w:rPr>
          <w:rStyle w:val="34"/>
          <w:rFonts w:ascii="Times New Roman" w:hAnsi="Times New Roman" w:eastAsia="方正小标宋简体"/>
        </w:rPr>
        <w:t xml:space="preserve"> </w:t>
      </w:r>
      <w:r>
        <w:rPr>
          <w:rStyle w:val="34"/>
          <w:rFonts w:hint="eastAsia" w:ascii="Times New Roman" w:hAnsi="Times New Roman" w:eastAsia="方正小标宋简体"/>
        </w:rPr>
        <w:t>推进区域现代农业农村协同发展</w:t>
      </w:r>
      <w:r>
        <w:tab/>
      </w:r>
      <w:r>
        <w:fldChar w:fldCharType="begin"/>
      </w:r>
      <w:r>
        <w:instrText xml:space="preserve"> PAGEREF _Toc83900251 \h </w:instrText>
      </w:r>
      <w:r>
        <w:fldChar w:fldCharType="separate"/>
      </w:r>
      <w:r>
        <w:t>48</w:t>
      </w:r>
      <w:r>
        <w:fldChar w:fldCharType="end"/>
      </w:r>
      <w:r>
        <w:fldChar w:fldCharType="end"/>
      </w:r>
    </w:p>
    <w:p w14:paraId="1A3458E5">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"_Toc83900252" </w:instrText>
      </w:r>
      <w:r>
        <w:fldChar w:fldCharType="separate"/>
      </w:r>
      <w:r>
        <w:rPr>
          <w:rStyle w:val="34"/>
          <w:rFonts w:hint="eastAsia" w:ascii="Times New Roman" w:hAnsi="Times New Roman" w:eastAsia="黑体"/>
          <w:i w:val="0"/>
        </w:rPr>
        <w:t>一、</w:t>
      </w:r>
      <w:r>
        <w:rPr>
          <w:rStyle w:val="34"/>
          <w:rFonts w:hint="eastAsia" w:ascii="Times New Roman" w:hAnsi="Times New Roman" w:eastAsia="黑体"/>
          <w:i w:val="0"/>
          <w:kern w:val="0"/>
          <w:lang w:val="zh-CN"/>
        </w:rPr>
        <w:t>沿海渔业和蓝色休闲农业综合示范带</w:t>
      </w:r>
      <w:r>
        <w:rPr>
          <w:i w:val="0"/>
        </w:rPr>
        <w:tab/>
      </w:r>
      <w:r>
        <w:rPr>
          <w:i w:val="0"/>
        </w:rPr>
        <w:fldChar w:fldCharType="begin"/>
      </w:r>
      <w:r>
        <w:rPr>
          <w:i w:val="0"/>
        </w:rPr>
        <w:instrText xml:space="preserve"> PAGEREF _Toc83900252 \h </w:instrText>
      </w:r>
      <w:r>
        <w:rPr>
          <w:i w:val="0"/>
        </w:rPr>
        <w:fldChar w:fldCharType="separate"/>
      </w:r>
      <w:r>
        <w:rPr>
          <w:i w:val="0"/>
        </w:rPr>
        <w:t>48</w:t>
      </w:r>
      <w:r>
        <w:rPr>
          <w:i w:val="0"/>
        </w:rPr>
        <w:fldChar w:fldCharType="end"/>
      </w:r>
      <w:r>
        <w:rPr>
          <w:i w:val="0"/>
        </w:rPr>
        <w:fldChar w:fldCharType="end"/>
      </w:r>
    </w:p>
    <w:p w14:paraId="469BE99F">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"_Toc83900253" </w:instrText>
      </w:r>
      <w:r>
        <w:fldChar w:fldCharType="separate"/>
      </w:r>
      <w:r>
        <w:rPr>
          <w:rStyle w:val="34"/>
          <w:rFonts w:hint="eastAsia" w:ascii="Times New Roman" w:hAnsi="Times New Roman" w:eastAsia="黑体"/>
          <w:i w:val="0"/>
        </w:rPr>
        <w:t>二、</w:t>
      </w:r>
      <w:r>
        <w:rPr>
          <w:rStyle w:val="34"/>
          <w:rFonts w:hint="eastAsia" w:ascii="Times New Roman" w:hAnsi="Times New Roman" w:eastAsia="黑体"/>
          <w:i w:val="0"/>
          <w:kern w:val="0"/>
          <w:lang w:val="zh-CN"/>
        </w:rPr>
        <w:t>平原精细农业带</w:t>
      </w:r>
      <w:r>
        <w:rPr>
          <w:i w:val="0"/>
        </w:rPr>
        <w:tab/>
      </w:r>
      <w:r>
        <w:rPr>
          <w:i w:val="0"/>
        </w:rPr>
        <w:fldChar w:fldCharType="begin"/>
      </w:r>
      <w:r>
        <w:rPr>
          <w:i w:val="0"/>
        </w:rPr>
        <w:instrText xml:space="preserve"> PAGEREF _Toc83900253 \h </w:instrText>
      </w:r>
      <w:r>
        <w:rPr>
          <w:i w:val="0"/>
        </w:rPr>
        <w:fldChar w:fldCharType="separate"/>
      </w:r>
      <w:r>
        <w:rPr>
          <w:i w:val="0"/>
        </w:rPr>
        <w:t>49</w:t>
      </w:r>
      <w:r>
        <w:rPr>
          <w:i w:val="0"/>
        </w:rPr>
        <w:fldChar w:fldCharType="end"/>
      </w:r>
      <w:r>
        <w:rPr>
          <w:i w:val="0"/>
        </w:rPr>
        <w:fldChar w:fldCharType="end"/>
      </w:r>
    </w:p>
    <w:p w14:paraId="69B9A8F9">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"_Toc83900254" </w:instrText>
      </w:r>
      <w:r>
        <w:fldChar w:fldCharType="separate"/>
      </w:r>
      <w:r>
        <w:rPr>
          <w:rStyle w:val="34"/>
          <w:rFonts w:hint="eastAsia" w:ascii="Times New Roman" w:hAnsi="Times New Roman" w:eastAsia="黑体"/>
          <w:i w:val="0"/>
        </w:rPr>
        <w:t>三、</w:t>
      </w:r>
      <w:r>
        <w:rPr>
          <w:rStyle w:val="34"/>
          <w:rFonts w:hint="eastAsia" w:ascii="Times New Roman" w:hAnsi="Times New Roman" w:eastAsia="黑体"/>
          <w:i w:val="0"/>
          <w:kern w:val="0"/>
          <w:lang w:val="zh-CN"/>
        </w:rPr>
        <w:t>城郊都市精品农业带</w:t>
      </w:r>
      <w:r>
        <w:rPr>
          <w:i w:val="0"/>
        </w:rPr>
        <w:tab/>
      </w:r>
      <w:r>
        <w:rPr>
          <w:i w:val="0"/>
        </w:rPr>
        <w:fldChar w:fldCharType="begin"/>
      </w:r>
      <w:r>
        <w:rPr>
          <w:i w:val="0"/>
        </w:rPr>
        <w:instrText xml:space="preserve"> PAGEREF _Toc83900254 \h </w:instrText>
      </w:r>
      <w:r>
        <w:rPr>
          <w:i w:val="0"/>
        </w:rPr>
        <w:fldChar w:fldCharType="separate"/>
      </w:r>
      <w:r>
        <w:rPr>
          <w:i w:val="0"/>
        </w:rPr>
        <w:t>49</w:t>
      </w:r>
      <w:r>
        <w:rPr>
          <w:i w:val="0"/>
        </w:rPr>
        <w:fldChar w:fldCharType="end"/>
      </w:r>
      <w:r>
        <w:rPr>
          <w:i w:val="0"/>
        </w:rPr>
        <w:fldChar w:fldCharType="end"/>
      </w:r>
    </w:p>
    <w:p w14:paraId="2207A22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"_Toc83900255" </w:instrText>
      </w:r>
      <w:r>
        <w:fldChar w:fldCharType="separate"/>
      </w:r>
      <w:r>
        <w:rPr>
          <w:rStyle w:val="34"/>
          <w:rFonts w:hint="eastAsia" w:ascii="Times New Roman" w:hAnsi="Times New Roman" w:eastAsia="黑体"/>
          <w:i w:val="0"/>
        </w:rPr>
        <w:t>四、</w:t>
      </w:r>
      <w:r>
        <w:rPr>
          <w:rStyle w:val="34"/>
          <w:rFonts w:hint="eastAsia" w:ascii="Times New Roman" w:hAnsi="Times New Roman" w:eastAsia="黑体"/>
          <w:i w:val="0"/>
          <w:kern w:val="0"/>
          <w:lang w:val="zh-CN"/>
        </w:rPr>
        <w:t>山区生态农业带</w:t>
      </w:r>
      <w:r>
        <w:rPr>
          <w:i w:val="0"/>
        </w:rPr>
        <w:tab/>
      </w:r>
      <w:r>
        <w:rPr>
          <w:i w:val="0"/>
        </w:rPr>
        <w:fldChar w:fldCharType="begin"/>
      </w:r>
      <w:r>
        <w:rPr>
          <w:i w:val="0"/>
        </w:rPr>
        <w:instrText xml:space="preserve"> PAGEREF _Toc83900255 \h </w:instrText>
      </w:r>
      <w:r>
        <w:rPr>
          <w:i w:val="0"/>
        </w:rPr>
        <w:fldChar w:fldCharType="separate"/>
      </w:r>
      <w:r>
        <w:rPr>
          <w:i w:val="0"/>
        </w:rPr>
        <w:t>50</w:t>
      </w:r>
      <w:r>
        <w:rPr>
          <w:i w:val="0"/>
        </w:rPr>
        <w:fldChar w:fldCharType="end"/>
      </w:r>
      <w:r>
        <w:rPr>
          <w:i w:val="0"/>
        </w:rPr>
        <w:fldChar w:fldCharType="end"/>
      </w:r>
    </w:p>
    <w:p w14:paraId="4E9E5093">
      <w:pPr>
        <w:pStyle w:val="17"/>
        <w:tabs>
          <w:tab w:val="right" w:leader="dot" w:pos="9628"/>
        </w:tabs>
        <w:ind w:firstLine="402"/>
        <w:rPr>
          <w:rFonts w:asciiTheme="minorHAnsi" w:hAnsiTheme="minorHAnsi" w:eastAsiaTheme="minorEastAsia" w:cstheme="minorBidi"/>
          <w:b w:val="0"/>
          <w:bCs w:val="0"/>
          <w:caps w:val="0"/>
          <w:sz w:val="21"/>
          <w:szCs w:val="22"/>
        </w:rPr>
      </w:pPr>
      <w:r>
        <w:fldChar w:fldCharType="begin"/>
      </w:r>
      <w:r>
        <w:instrText xml:space="preserve"> HYPERLINK \l "_Toc83900256" </w:instrText>
      </w:r>
      <w:r>
        <w:fldChar w:fldCharType="separate"/>
      </w:r>
      <w:r>
        <w:rPr>
          <w:rStyle w:val="34"/>
          <w:rFonts w:hint="eastAsia" w:ascii="Times New Roman" w:hAnsi="Times New Roman" w:eastAsia="方正小标宋简体"/>
        </w:rPr>
        <w:t>第四章</w:t>
      </w:r>
      <w:r>
        <w:rPr>
          <w:rStyle w:val="34"/>
          <w:rFonts w:ascii="Times New Roman" w:hAnsi="Times New Roman" w:eastAsia="方正小标宋简体"/>
        </w:rPr>
        <w:t xml:space="preserve">  </w:t>
      </w:r>
      <w:r>
        <w:rPr>
          <w:rStyle w:val="34"/>
          <w:rFonts w:hint="eastAsia" w:ascii="Times New Roman" w:hAnsi="Times New Roman" w:eastAsia="方正小标宋简体"/>
        </w:rPr>
        <w:t>发展精细农业，全面提高农业质量效益和竞争力</w:t>
      </w:r>
      <w:r>
        <w:tab/>
      </w:r>
      <w:r>
        <w:fldChar w:fldCharType="begin"/>
      </w:r>
      <w:r>
        <w:instrText xml:space="preserve"> PAGEREF _Toc83900256 \h </w:instrText>
      </w:r>
      <w:r>
        <w:fldChar w:fldCharType="separate"/>
      </w:r>
      <w:r>
        <w:t>51</w:t>
      </w:r>
      <w:r>
        <w:fldChar w:fldCharType="end"/>
      </w:r>
      <w:r>
        <w:fldChar w:fldCharType="end"/>
      </w:r>
    </w:p>
    <w:p w14:paraId="56C84C1C">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"_Toc83900257" </w:instrText>
      </w:r>
      <w:r>
        <w:fldChar w:fldCharType="separate"/>
      </w:r>
      <w:r>
        <w:rPr>
          <w:rStyle w:val="34"/>
          <w:rFonts w:hint="eastAsia" w:ascii="Times New Roman" w:hAnsi="Times New Roman" w:eastAsia="黑体"/>
        </w:rPr>
        <w:t>第一节</w:t>
      </w:r>
      <w:r>
        <w:rPr>
          <w:rStyle w:val="34"/>
          <w:rFonts w:ascii="Times New Roman" w:hAnsi="Times New Roman" w:eastAsia="黑体"/>
        </w:rPr>
        <w:t xml:space="preserve"> </w:t>
      </w:r>
      <w:r>
        <w:rPr>
          <w:rStyle w:val="34"/>
          <w:rFonts w:hint="eastAsia" w:ascii="Times New Roman" w:hAnsi="Times New Roman" w:eastAsia="黑体"/>
        </w:rPr>
        <w:t>大力建设现代农业产业园</w:t>
      </w:r>
      <w:r>
        <w:tab/>
      </w:r>
      <w:r>
        <w:fldChar w:fldCharType="begin"/>
      </w:r>
      <w:r>
        <w:instrText xml:space="preserve"> PAGEREF _Toc83900257 \h </w:instrText>
      </w:r>
      <w:r>
        <w:fldChar w:fldCharType="separate"/>
      </w:r>
      <w:r>
        <w:t>51</w:t>
      </w:r>
      <w:r>
        <w:fldChar w:fldCharType="end"/>
      </w:r>
      <w:r>
        <w:fldChar w:fldCharType="end"/>
      </w:r>
    </w:p>
    <w:p w14:paraId="7415308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"_Toc83900258" </w:instrText>
      </w:r>
      <w:r>
        <w:fldChar w:fldCharType="separate"/>
      </w:r>
      <w:r>
        <w:rPr>
          <w:rStyle w:val="34"/>
          <w:rFonts w:hint="eastAsia" w:ascii="黑体" w:hAnsi="黑体" w:eastAsia="黑体" w:cs="黑体"/>
          <w:i w:val="0"/>
        </w:rPr>
        <w:t>一、积极支持现代农业产业园建设</w:t>
      </w:r>
      <w:r>
        <w:rPr>
          <w:i w:val="0"/>
        </w:rPr>
        <w:tab/>
      </w:r>
      <w:r>
        <w:rPr>
          <w:i w:val="0"/>
        </w:rPr>
        <w:fldChar w:fldCharType="begin"/>
      </w:r>
      <w:r>
        <w:rPr>
          <w:i w:val="0"/>
        </w:rPr>
        <w:instrText xml:space="preserve"> PAGEREF _Toc83900258 \h </w:instrText>
      </w:r>
      <w:r>
        <w:rPr>
          <w:i w:val="0"/>
        </w:rPr>
        <w:fldChar w:fldCharType="separate"/>
      </w:r>
      <w:r>
        <w:rPr>
          <w:i w:val="0"/>
        </w:rPr>
        <w:t>51</w:t>
      </w:r>
      <w:r>
        <w:rPr>
          <w:i w:val="0"/>
        </w:rPr>
        <w:fldChar w:fldCharType="end"/>
      </w:r>
      <w:r>
        <w:rPr>
          <w:i w:val="0"/>
        </w:rPr>
        <w:fldChar w:fldCharType="end"/>
      </w:r>
    </w:p>
    <w:p w14:paraId="1BC2CB9D">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"_Toc83900259" </w:instrText>
      </w:r>
      <w:r>
        <w:fldChar w:fldCharType="separate"/>
      </w:r>
      <w:r>
        <w:rPr>
          <w:rStyle w:val="34"/>
          <w:rFonts w:hint="eastAsia" w:ascii="黑体" w:hAnsi="黑体" w:eastAsia="黑体" w:cs="黑体"/>
          <w:bCs/>
          <w:i w:val="0"/>
        </w:rPr>
        <w:t>二、支持现代农业产业园扩容提质增效</w:t>
      </w:r>
      <w:r>
        <w:rPr>
          <w:i w:val="0"/>
        </w:rPr>
        <w:tab/>
      </w:r>
      <w:r>
        <w:rPr>
          <w:i w:val="0"/>
        </w:rPr>
        <w:fldChar w:fldCharType="begin"/>
      </w:r>
      <w:r>
        <w:rPr>
          <w:i w:val="0"/>
        </w:rPr>
        <w:instrText xml:space="preserve"> PAGEREF _Toc83900259 \h </w:instrText>
      </w:r>
      <w:r>
        <w:rPr>
          <w:i w:val="0"/>
        </w:rPr>
        <w:fldChar w:fldCharType="separate"/>
      </w:r>
      <w:r>
        <w:rPr>
          <w:i w:val="0"/>
        </w:rPr>
        <w:t>51</w:t>
      </w:r>
      <w:r>
        <w:rPr>
          <w:i w:val="0"/>
        </w:rPr>
        <w:fldChar w:fldCharType="end"/>
      </w:r>
      <w:r>
        <w:rPr>
          <w:i w:val="0"/>
        </w:rPr>
        <w:fldChar w:fldCharType="end"/>
      </w:r>
    </w:p>
    <w:p w14:paraId="34CA46E2">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"_Toc83900260" </w:instrText>
      </w:r>
      <w:r>
        <w:fldChar w:fldCharType="separate"/>
      </w:r>
      <w:r>
        <w:rPr>
          <w:rStyle w:val="34"/>
          <w:rFonts w:hint="eastAsia" w:ascii="黑体" w:hAnsi="黑体" w:eastAsia="黑体" w:cs="黑体"/>
          <w:bCs/>
          <w:i w:val="0"/>
        </w:rPr>
        <w:t>三、建设跨县集群产业园</w:t>
      </w:r>
      <w:r>
        <w:rPr>
          <w:i w:val="0"/>
        </w:rPr>
        <w:tab/>
      </w:r>
      <w:r>
        <w:rPr>
          <w:i w:val="0"/>
        </w:rPr>
        <w:fldChar w:fldCharType="begin"/>
      </w:r>
      <w:r>
        <w:rPr>
          <w:i w:val="0"/>
        </w:rPr>
        <w:instrText xml:space="preserve"> PAGEREF _Toc83900260 \h </w:instrText>
      </w:r>
      <w:r>
        <w:rPr>
          <w:i w:val="0"/>
        </w:rPr>
        <w:fldChar w:fldCharType="separate"/>
      </w:r>
      <w:r>
        <w:rPr>
          <w:i w:val="0"/>
        </w:rPr>
        <w:t>52</w:t>
      </w:r>
      <w:r>
        <w:rPr>
          <w:i w:val="0"/>
        </w:rPr>
        <w:fldChar w:fldCharType="end"/>
      </w:r>
      <w:r>
        <w:rPr>
          <w:i w:val="0"/>
        </w:rPr>
        <w:fldChar w:fldCharType="end"/>
      </w:r>
    </w:p>
    <w:p w14:paraId="2CBDCAC0">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"_Toc83900261" </w:instrText>
      </w:r>
      <w:r>
        <w:fldChar w:fldCharType="separate"/>
      </w:r>
      <w:r>
        <w:rPr>
          <w:rStyle w:val="34"/>
          <w:rFonts w:hint="eastAsia" w:ascii="Times New Roman" w:hAnsi="Times New Roman"/>
          <w:bCs/>
          <w:i w:val="0"/>
        </w:rPr>
        <w:t>专栏</w:t>
      </w:r>
      <w:r>
        <w:rPr>
          <w:rStyle w:val="34"/>
          <w:rFonts w:ascii="Times New Roman" w:hAnsi="Times New Roman"/>
          <w:bCs/>
          <w:i w:val="0"/>
        </w:rPr>
        <w:t>4-1</w:t>
      </w:r>
      <w:r>
        <w:rPr>
          <w:rStyle w:val="34"/>
          <w:rFonts w:hint="eastAsia" w:ascii="Times New Roman" w:hAnsi="Times New Roman"/>
          <w:bCs/>
          <w:i w:val="0"/>
        </w:rPr>
        <w:t>现代农业产业园提质增效工程</w:t>
      </w:r>
      <w:r>
        <w:rPr>
          <w:i w:val="0"/>
        </w:rPr>
        <w:tab/>
      </w:r>
      <w:r>
        <w:rPr>
          <w:i w:val="0"/>
        </w:rPr>
        <w:fldChar w:fldCharType="begin"/>
      </w:r>
      <w:r>
        <w:rPr>
          <w:i w:val="0"/>
        </w:rPr>
        <w:instrText xml:space="preserve"> PAGEREF _Toc83900261 \h </w:instrText>
      </w:r>
      <w:r>
        <w:rPr>
          <w:i w:val="0"/>
        </w:rPr>
        <w:fldChar w:fldCharType="separate"/>
      </w:r>
      <w:r>
        <w:rPr>
          <w:i w:val="0"/>
        </w:rPr>
        <w:t>52</w:t>
      </w:r>
      <w:r>
        <w:rPr>
          <w:i w:val="0"/>
        </w:rPr>
        <w:fldChar w:fldCharType="end"/>
      </w:r>
      <w:r>
        <w:rPr>
          <w:i w:val="0"/>
        </w:rPr>
        <w:fldChar w:fldCharType="end"/>
      </w:r>
    </w:p>
    <w:p w14:paraId="2394E4C5">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"_Toc83900262" </w:instrText>
      </w:r>
      <w:r>
        <w:fldChar w:fldCharType="separate"/>
      </w:r>
      <w:r>
        <w:rPr>
          <w:rStyle w:val="34"/>
          <w:rFonts w:hint="eastAsia" w:eastAsia="方正小标宋简体"/>
        </w:rPr>
        <w:t>第二节</w:t>
      </w:r>
      <w:r>
        <w:rPr>
          <w:rStyle w:val="34"/>
          <w:rFonts w:eastAsia="方正小标宋简体"/>
        </w:rPr>
        <w:t xml:space="preserve"> </w:t>
      </w:r>
      <w:r>
        <w:rPr>
          <w:rStyle w:val="34"/>
          <w:rFonts w:hint="eastAsia" w:eastAsia="方正小标宋简体"/>
        </w:rPr>
        <w:t>提升产业链供应链现代化水平</w:t>
      </w:r>
      <w:r>
        <w:tab/>
      </w:r>
      <w:r>
        <w:fldChar w:fldCharType="begin"/>
      </w:r>
      <w:r>
        <w:instrText xml:space="preserve"> PAGEREF _Toc83900262 \h </w:instrText>
      </w:r>
      <w:r>
        <w:fldChar w:fldCharType="separate"/>
      </w:r>
      <w:r>
        <w:t>53</w:t>
      </w:r>
      <w:r>
        <w:fldChar w:fldCharType="end"/>
      </w:r>
      <w:r>
        <w:fldChar w:fldCharType="end"/>
      </w:r>
    </w:p>
    <w:p w14:paraId="0F36A91C">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"_Toc83900263" </w:instrText>
      </w:r>
      <w:r>
        <w:fldChar w:fldCharType="separate"/>
      </w:r>
      <w:r>
        <w:rPr>
          <w:rStyle w:val="34"/>
          <w:rFonts w:hint="eastAsia" w:eastAsia="黑体"/>
          <w:i w:val="0"/>
        </w:rPr>
        <w:t>一、构建农产品精细加工体系</w:t>
      </w:r>
      <w:r>
        <w:rPr>
          <w:i w:val="0"/>
        </w:rPr>
        <w:tab/>
      </w:r>
      <w:r>
        <w:rPr>
          <w:i w:val="0"/>
        </w:rPr>
        <w:fldChar w:fldCharType="begin"/>
      </w:r>
      <w:r>
        <w:rPr>
          <w:i w:val="0"/>
        </w:rPr>
        <w:instrText xml:space="preserve"> PAGEREF _Toc83900263 \h </w:instrText>
      </w:r>
      <w:r>
        <w:rPr>
          <w:i w:val="0"/>
        </w:rPr>
        <w:fldChar w:fldCharType="separate"/>
      </w:r>
      <w:r>
        <w:rPr>
          <w:i w:val="0"/>
        </w:rPr>
        <w:t>53</w:t>
      </w:r>
      <w:r>
        <w:rPr>
          <w:i w:val="0"/>
        </w:rPr>
        <w:fldChar w:fldCharType="end"/>
      </w:r>
      <w:r>
        <w:rPr>
          <w:i w:val="0"/>
        </w:rPr>
        <w:fldChar w:fldCharType="end"/>
      </w:r>
    </w:p>
    <w:p w14:paraId="470335EE">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"_Toc83900264" </w:instrText>
      </w:r>
      <w:r>
        <w:fldChar w:fldCharType="separate"/>
      </w:r>
      <w:r>
        <w:rPr>
          <w:rStyle w:val="34"/>
          <w:rFonts w:hint="eastAsia"/>
          <w:b/>
          <w:bCs/>
          <w:i w:val="0"/>
        </w:rPr>
        <w:t>专栏</w:t>
      </w:r>
      <w:r>
        <w:rPr>
          <w:rStyle w:val="34"/>
          <w:b/>
          <w:bCs/>
          <w:i w:val="0"/>
        </w:rPr>
        <w:t>4-2</w:t>
      </w:r>
      <w:r>
        <w:rPr>
          <w:rStyle w:val="34"/>
          <w:rFonts w:hint="eastAsia"/>
          <w:b/>
          <w:bCs/>
          <w:i w:val="0"/>
        </w:rPr>
        <w:t>建设</w:t>
      </w:r>
      <w:r>
        <w:rPr>
          <w:rStyle w:val="34"/>
          <w:rFonts w:hint="eastAsia"/>
          <w:b/>
          <w:bCs/>
          <w:i w:val="0"/>
          <w:kern w:val="0"/>
        </w:rPr>
        <w:t>农产品加工示范园区</w:t>
      </w:r>
      <w:r>
        <w:rPr>
          <w:i w:val="0"/>
        </w:rPr>
        <w:tab/>
      </w:r>
      <w:r>
        <w:rPr>
          <w:i w:val="0"/>
        </w:rPr>
        <w:fldChar w:fldCharType="begin"/>
      </w:r>
      <w:r>
        <w:rPr>
          <w:i w:val="0"/>
        </w:rPr>
        <w:instrText xml:space="preserve"> PAGEREF _Toc83900264 \h </w:instrText>
      </w:r>
      <w:r>
        <w:rPr>
          <w:i w:val="0"/>
        </w:rPr>
        <w:fldChar w:fldCharType="separate"/>
      </w:r>
      <w:r>
        <w:rPr>
          <w:i w:val="0"/>
        </w:rPr>
        <w:t>54</w:t>
      </w:r>
      <w:r>
        <w:rPr>
          <w:i w:val="0"/>
        </w:rPr>
        <w:fldChar w:fldCharType="end"/>
      </w:r>
      <w:r>
        <w:rPr>
          <w:i w:val="0"/>
        </w:rPr>
        <w:fldChar w:fldCharType="end"/>
      </w:r>
    </w:p>
    <w:p w14:paraId="4F2794E1">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"_Toc83900265" </w:instrText>
      </w:r>
      <w:r>
        <w:fldChar w:fldCharType="separate"/>
      </w:r>
      <w:r>
        <w:rPr>
          <w:rStyle w:val="34"/>
          <w:rFonts w:hint="eastAsia" w:eastAsia="黑体"/>
          <w:i w:val="0"/>
        </w:rPr>
        <w:t>二、完善农产品流通和冷链物流体系</w:t>
      </w:r>
      <w:r>
        <w:rPr>
          <w:i w:val="0"/>
        </w:rPr>
        <w:tab/>
      </w:r>
      <w:r>
        <w:rPr>
          <w:i w:val="0"/>
        </w:rPr>
        <w:fldChar w:fldCharType="begin"/>
      </w:r>
      <w:r>
        <w:rPr>
          <w:i w:val="0"/>
        </w:rPr>
        <w:instrText xml:space="preserve"> PAGEREF _Toc83900265 \h </w:instrText>
      </w:r>
      <w:r>
        <w:rPr>
          <w:i w:val="0"/>
        </w:rPr>
        <w:fldChar w:fldCharType="separate"/>
      </w:r>
      <w:r>
        <w:rPr>
          <w:i w:val="0"/>
        </w:rPr>
        <w:t>55</w:t>
      </w:r>
      <w:r>
        <w:rPr>
          <w:i w:val="0"/>
        </w:rPr>
        <w:fldChar w:fldCharType="end"/>
      </w:r>
      <w:r>
        <w:rPr>
          <w:i w:val="0"/>
        </w:rPr>
        <w:fldChar w:fldCharType="end"/>
      </w:r>
    </w:p>
    <w:p w14:paraId="4A3EBEE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"_Toc83900266" </w:instrText>
      </w:r>
      <w:r>
        <w:fldChar w:fldCharType="separate"/>
      </w:r>
      <w:r>
        <w:rPr>
          <w:rStyle w:val="34"/>
          <w:rFonts w:hint="eastAsia" w:ascii="Times New Roman" w:hAnsi="Times New Roman"/>
          <w:bCs/>
          <w:i w:val="0"/>
        </w:rPr>
        <w:t>专栏</w:t>
      </w:r>
      <w:r>
        <w:rPr>
          <w:rStyle w:val="34"/>
          <w:rFonts w:ascii="Times New Roman" w:hAnsi="Times New Roman"/>
          <w:bCs/>
          <w:i w:val="0"/>
        </w:rPr>
        <w:t>4-3</w:t>
      </w:r>
      <w:r>
        <w:rPr>
          <w:rStyle w:val="34"/>
          <w:rFonts w:hint="eastAsia" w:ascii="Times New Roman" w:hAnsi="Times New Roman"/>
          <w:bCs/>
          <w:i w:val="0"/>
        </w:rPr>
        <w:t>打造湾区农业农村资源对接平台</w:t>
      </w:r>
      <w:r>
        <w:rPr>
          <w:i w:val="0"/>
        </w:rPr>
        <w:tab/>
      </w:r>
      <w:r>
        <w:rPr>
          <w:i w:val="0"/>
        </w:rPr>
        <w:fldChar w:fldCharType="begin"/>
      </w:r>
      <w:r>
        <w:rPr>
          <w:i w:val="0"/>
        </w:rPr>
        <w:instrText xml:space="preserve"> PAGEREF _Toc83900266 \h </w:instrText>
      </w:r>
      <w:r>
        <w:rPr>
          <w:i w:val="0"/>
        </w:rPr>
        <w:fldChar w:fldCharType="separate"/>
      </w:r>
      <w:r>
        <w:rPr>
          <w:i w:val="0"/>
        </w:rPr>
        <w:t>56</w:t>
      </w:r>
      <w:r>
        <w:rPr>
          <w:i w:val="0"/>
        </w:rPr>
        <w:fldChar w:fldCharType="end"/>
      </w:r>
      <w:r>
        <w:rPr>
          <w:i w:val="0"/>
        </w:rPr>
        <w:fldChar w:fldCharType="end"/>
      </w:r>
    </w:p>
    <w:p w14:paraId="234090E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"_Toc83900267" </w:instrText>
      </w:r>
      <w:r>
        <w:fldChar w:fldCharType="separate"/>
      </w:r>
      <w:r>
        <w:rPr>
          <w:rStyle w:val="34"/>
          <w:rFonts w:hint="eastAsia" w:ascii="Times New Roman" w:hAnsi="Times New Roman" w:eastAsia="黑体"/>
          <w:i w:val="0"/>
        </w:rPr>
        <w:t>三、完善农产品收贮链条</w:t>
      </w:r>
      <w:r>
        <w:rPr>
          <w:i w:val="0"/>
        </w:rPr>
        <w:tab/>
      </w:r>
      <w:r>
        <w:rPr>
          <w:i w:val="0"/>
        </w:rPr>
        <w:fldChar w:fldCharType="begin"/>
      </w:r>
      <w:r>
        <w:rPr>
          <w:i w:val="0"/>
        </w:rPr>
        <w:instrText xml:space="preserve"> PAGEREF _Toc83900267 \h </w:instrText>
      </w:r>
      <w:r>
        <w:rPr>
          <w:i w:val="0"/>
        </w:rPr>
        <w:fldChar w:fldCharType="separate"/>
      </w:r>
      <w:r>
        <w:rPr>
          <w:i w:val="0"/>
        </w:rPr>
        <w:t>56</w:t>
      </w:r>
      <w:r>
        <w:rPr>
          <w:i w:val="0"/>
        </w:rPr>
        <w:fldChar w:fldCharType="end"/>
      </w:r>
      <w:r>
        <w:rPr>
          <w:i w:val="0"/>
        </w:rPr>
        <w:fldChar w:fldCharType="end"/>
      </w:r>
    </w:p>
    <w:p w14:paraId="13020947">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"_Toc83900268" </w:instrText>
      </w:r>
      <w:r>
        <w:fldChar w:fldCharType="separate"/>
      </w:r>
      <w:r>
        <w:rPr>
          <w:rStyle w:val="34"/>
          <w:rFonts w:hint="eastAsia" w:ascii="Times New Roman" w:hAnsi="Times New Roman" w:eastAsia="黑体"/>
          <w:i w:val="0"/>
        </w:rPr>
        <w:t>四、大力发展农村电商</w:t>
      </w:r>
      <w:r>
        <w:rPr>
          <w:i w:val="0"/>
        </w:rPr>
        <w:tab/>
      </w:r>
      <w:r>
        <w:rPr>
          <w:i w:val="0"/>
        </w:rPr>
        <w:fldChar w:fldCharType="begin"/>
      </w:r>
      <w:r>
        <w:rPr>
          <w:i w:val="0"/>
        </w:rPr>
        <w:instrText xml:space="preserve"> PAGEREF _Toc83900268 \h </w:instrText>
      </w:r>
      <w:r>
        <w:rPr>
          <w:i w:val="0"/>
        </w:rPr>
        <w:fldChar w:fldCharType="separate"/>
      </w:r>
      <w:r>
        <w:rPr>
          <w:i w:val="0"/>
        </w:rPr>
        <w:t>57</w:t>
      </w:r>
      <w:r>
        <w:rPr>
          <w:i w:val="0"/>
        </w:rPr>
        <w:fldChar w:fldCharType="end"/>
      </w:r>
      <w:r>
        <w:rPr>
          <w:i w:val="0"/>
        </w:rPr>
        <w:fldChar w:fldCharType="end"/>
      </w:r>
    </w:p>
    <w:p w14:paraId="6F1DDF90">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"_Toc83900269" </w:instrText>
      </w:r>
      <w:r>
        <w:fldChar w:fldCharType="separate"/>
      </w:r>
      <w:r>
        <w:rPr>
          <w:rStyle w:val="34"/>
          <w:rFonts w:hint="eastAsia"/>
          <w:i w:val="0"/>
        </w:rPr>
        <w:t>专栏</w:t>
      </w:r>
      <w:r>
        <w:rPr>
          <w:rStyle w:val="34"/>
          <w:i w:val="0"/>
        </w:rPr>
        <w:t>4-4</w:t>
      </w:r>
      <w:r>
        <w:rPr>
          <w:rStyle w:val="34"/>
          <w:rFonts w:hint="eastAsia" w:ascii="仿宋" w:hAnsi="仿宋"/>
          <w:b/>
          <w:i w:val="0"/>
        </w:rPr>
        <w:t>创新发展农村电商</w:t>
      </w:r>
      <w:r>
        <w:rPr>
          <w:i w:val="0"/>
        </w:rPr>
        <w:tab/>
      </w:r>
      <w:r>
        <w:rPr>
          <w:i w:val="0"/>
        </w:rPr>
        <w:fldChar w:fldCharType="begin"/>
      </w:r>
      <w:r>
        <w:rPr>
          <w:i w:val="0"/>
        </w:rPr>
        <w:instrText xml:space="preserve"> PAGEREF _Toc83900269 \h </w:instrText>
      </w:r>
      <w:r>
        <w:rPr>
          <w:i w:val="0"/>
        </w:rPr>
        <w:fldChar w:fldCharType="separate"/>
      </w:r>
      <w:r>
        <w:rPr>
          <w:i w:val="0"/>
        </w:rPr>
        <w:t>58</w:t>
      </w:r>
      <w:r>
        <w:rPr>
          <w:i w:val="0"/>
        </w:rPr>
        <w:fldChar w:fldCharType="end"/>
      </w:r>
      <w:r>
        <w:rPr>
          <w:i w:val="0"/>
        </w:rPr>
        <w:fldChar w:fldCharType="end"/>
      </w:r>
    </w:p>
    <w:p w14:paraId="1EC5EF49">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"_Toc83900270" </w:instrText>
      </w:r>
      <w:r>
        <w:fldChar w:fldCharType="separate"/>
      </w:r>
      <w:r>
        <w:rPr>
          <w:rStyle w:val="34"/>
          <w:rFonts w:hint="eastAsia" w:ascii="Times New Roman" w:hAnsi="Times New Roman" w:eastAsia="黑体"/>
          <w:i w:val="0"/>
        </w:rPr>
        <w:t>五、建立农产品市场风险保障机制</w:t>
      </w:r>
      <w:r>
        <w:rPr>
          <w:i w:val="0"/>
        </w:rPr>
        <w:tab/>
      </w:r>
      <w:r>
        <w:rPr>
          <w:i w:val="0"/>
        </w:rPr>
        <w:fldChar w:fldCharType="begin"/>
      </w:r>
      <w:r>
        <w:rPr>
          <w:i w:val="0"/>
        </w:rPr>
        <w:instrText xml:space="preserve"> PAGEREF _Toc83900270 \h </w:instrText>
      </w:r>
      <w:r>
        <w:rPr>
          <w:i w:val="0"/>
        </w:rPr>
        <w:fldChar w:fldCharType="separate"/>
      </w:r>
      <w:r>
        <w:rPr>
          <w:i w:val="0"/>
        </w:rPr>
        <w:t>59</w:t>
      </w:r>
      <w:r>
        <w:rPr>
          <w:i w:val="0"/>
        </w:rPr>
        <w:fldChar w:fldCharType="end"/>
      </w:r>
      <w:r>
        <w:rPr>
          <w:i w:val="0"/>
        </w:rPr>
        <w:fldChar w:fldCharType="end"/>
      </w:r>
    </w:p>
    <w:p w14:paraId="298B1D12">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"_Toc83900271" </w:instrText>
      </w:r>
      <w:r>
        <w:fldChar w:fldCharType="separate"/>
      </w:r>
      <w:r>
        <w:rPr>
          <w:rStyle w:val="34"/>
          <w:rFonts w:hint="eastAsia" w:eastAsia="黑体"/>
          <w:i w:val="0"/>
        </w:rPr>
        <w:t>六、推进农业与第三产业融合</w:t>
      </w:r>
      <w:r>
        <w:rPr>
          <w:i w:val="0"/>
        </w:rPr>
        <w:tab/>
      </w:r>
      <w:r>
        <w:rPr>
          <w:i w:val="0"/>
        </w:rPr>
        <w:fldChar w:fldCharType="begin"/>
      </w:r>
      <w:r>
        <w:rPr>
          <w:i w:val="0"/>
        </w:rPr>
        <w:instrText xml:space="preserve"> PAGEREF _Toc83900271 \h </w:instrText>
      </w:r>
      <w:r>
        <w:rPr>
          <w:i w:val="0"/>
        </w:rPr>
        <w:fldChar w:fldCharType="separate"/>
      </w:r>
      <w:r>
        <w:rPr>
          <w:i w:val="0"/>
        </w:rPr>
        <w:t>59</w:t>
      </w:r>
      <w:r>
        <w:rPr>
          <w:i w:val="0"/>
        </w:rPr>
        <w:fldChar w:fldCharType="end"/>
      </w:r>
      <w:r>
        <w:rPr>
          <w:i w:val="0"/>
        </w:rPr>
        <w:fldChar w:fldCharType="end"/>
      </w:r>
    </w:p>
    <w:p w14:paraId="398BD04C">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"_Toc83900272" </w:instrText>
      </w:r>
      <w:r>
        <w:fldChar w:fldCharType="separate"/>
      </w:r>
      <w:r>
        <w:rPr>
          <w:rStyle w:val="34"/>
          <w:rFonts w:hint="eastAsia" w:ascii="Times New Roman" w:hAnsi="Times New Roman"/>
          <w:bCs/>
          <w:i w:val="0"/>
        </w:rPr>
        <w:t>专栏</w:t>
      </w:r>
      <w:r>
        <w:rPr>
          <w:rStyle w:val="34"/>
          <w:rFonts w:ascii="Times New Roman" w:hAnsi="Times New Roman"/>
          <w:bCs/>
          <w:i w:val="0"/>
        </w:rPr>
        <w:t xml:space="preserve">4-5  </w:t>
      </w:r>
      <w:r>
        <w:rPr>
          <w:rStyle w:val="34"/>
          <w:rFonts w:hint="eastAsia" w:ascii="Times New Roman" w:hAnsi="Times New Roman"/>
          <w:bCs/>
          <w:i w:val="0"/>
        </w:rPr>
        <w:t>大力发展休闲农业与乡村旅游</w:t>
      </w:r>
      <w:r>
        <w:rPr>
          <w:i w:val="0"/>
        </w:rPr>
        <w:tab/>
      </w:r>
      <w:r>
        <w:rPr>
          <w:i w:val="0"/>
        </w:rPr>
        <w:fldChar w:fldCharType="begin"/>
      </w:r>
      <w:r>
        <w:rPr>
          <w:i w:val="0"/>
        </w:rPr>
        <w:instrText xml:space="preserve"> PAGEREF _Toc83900272 \h </w:instrText>
      </w:r>
      <w:r>
        <w:rPr>
          <w:i w:val="0"/>
        </w:rPr>
        <w:fldChar w:fldCharType="separate"/>
      </w:r>
      <w:r>
        <w:rPr>
          <w:i w:val="0"/>
        </w:rPr>
        <w:t>61</w:t>
      </w:r>
      <w:r>
        <w:rPr>
          <w:i w:val="0"/>
        </w:rPr>
        <w:fldChar w:fldCharType="end"/>
      </w:r>
      <w:r>
        <w:rPr>
          <w:i w:val="0"/>
        </w:rPr>
        <w:fldChar w:fldCharType="end"/>
      </w:r>
    </w:p>
    <w:p w14:paraId="59AEA730">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"_Toc83900273" </w:instrText>
      </w:r>
      <w:r>
        <w:fldChar w:fldCharType="separate"/>
      </w:r>
      <w:r>
        <w:rPr>
          <w:rStyle w:val="34"/>
          <w:rFonts w:hint="eastAsia" w:ascii="Times New Roman" w:hAnsi="Times New Roman" w:eastAsia="黑体"/>
        </w:rPr>
        <w:t>第三节</w:t>
      </w:r>
      <w:r>
        <w:rPr>
          <w:rStyle w:val="34"/>
          <w:rFonts w:ascii="Times New Roman" w:hAnsi="Times New Roman" w:eastAsia="黑体"/>
        </w:rPr>
        <w:t xml:space="preserve">  </w:t>
      </w:r>
      <w:r>
        <w:rPr>
          <w:rStyle w:val="34"/>
          <w:rFonts w:hint="eastAsia" w:ascii="Times New Roman" w:hAnsi="Times New Roman" w:eastAsia="黑体"/>
        </w:rPr>
        <w:t>打造高水平的农业对内对外开放合作基地</w:t>
      </w:r>
      <w:r>
        <w:tab/>
      </w:r>
      <w:r>
        <w:fldChar w:fldCharType="begin"/>
      </w:r>
      <w:r>
        <w:instrText xml:space="preserve"> PAGEREF _Toc83900273 \h </w:instrText>
      </w:r>
      <w:r>
        <w:fldChar w:fldCharType="separate"/>
      </w:r>
      <w:r>
        <w:t>61</w:t>
      </w:r>
      <w:r>
        <w:fldChar w:fldCharType="end"/>
      </w:r>
      <w:r>
        <w:fldChar w:fldCharType="end"/>
      </w:r>
    </w:p>
    <w:p w14:paraId="67DBBC71">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"_Toc83900274" </w:instrText>
      </w:r>
      <w:r>
        <w:fldChar w:fldCharType="separate"/>
      </w:r>
      <w:r>
        <w:rPr>
          <w:rStyle w:val="34"/>
          <w:rFonts w:hint="eastAsia" w:ascii="黑体" w:hAnsi="黑体" w:eastAsia="黑体" w:cs="黑体"/>
          <w:i w:val="0"/>
        </w:rPr>
        <w:t>一、加强农产品贸易促进工作</w:t>
      </w:r>
      <w:r>
        <w:rPr>
          <w:i w:val="0"/>
        </w:rPr>
        <w:tab/>
      </w:r>
      <w:r>
        <w:rPr>
          <w:i w:val="0"/>
        </w:rPr>
        <w:fldChar w:fldCharType="begin"/>
      </w:r>
      <w:r>
        <w:rPr>
          <w:i w:val="0"/>
        </w:rPr>
        <w:instrText xml:space="preserve"> PAGEREF _Toc83900274 \h </w:instrText>
      </w:r>
      <w:r>
        <w:rPr>
          <w:i w:val="0"/>
        </w:rPr>
        <w:fldChar w:fldCharType="separate"/>
      </w:r>
      <w:r>
        <w:rPr>
          <w:i w:val="0"/>
        </w:rPr>
        <w:t>62</w:t>
      </w:r>
      <w:r>
        <w:rPr>
          <w:i w:val="0"/>
        </w:rPr>
        <w:fldChar w:fldCharType="end"/>
      </w:r>
      <w:r>
        <w:rPr>
          <w:i w:val="0"/>
        </w:rPr>
        <w:fldChar w:fldCharType="end"/>
      </w:r>
    </w:p>
    <w:p w14:paraId="4E7436D4">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"_Toc83900275" </w:instrText>
      </w:r>
      <w:r>
        <w:fldChar w:fldCharType="separate"/>
      </w:r>
      <w:r>
        <w:rPr>
          <w:rStyle w:val="34"/>
          <w:rFonts w:hint="eastAsia" w:ascii="黑体" w:hAnsi="黑体" w:eastAsia="黑体" w:cs="黑体"/>
          <w:i w:val="0"/>
        </w:rPr>
        <w:t>二、搭建农业农村对外合作平台</w:t>
      </w:r>
      <w:r>
        <w:rPr>
          <w:i w:val="0"/>
        </w:rPr>
        <w:tab/>
      </w:r>
      <w:r>
        <w:rPr>
          <w:i w:val="0"/>
        </w:rPr>
        <w:fldChar w:fldCharType="begin"/>
      </w:r>
      <w:r>
        <w:rPr>
          <w:i w:val="0"/>
        </w:rPr>
        <w:instrText xml:space="preserve"> PAGEREF _Toc83900275 \h </w:instrText>
      </w:r>
      <w:r>
        <w:rPr>
          <w:i w:val="0"/>
        </w:rPr>
        <w:fldChar w:fldCharType="separate"/>
      </w:r>
      <w:r>
        <w:rPr>
          <w:i w:val="0"/>
        </w:rPr>
        <w:t>62</w:t>
      </w:r>
      <w:r>
        <w:rPr>
          <w:i w:val="0"/>
        </w:rPr>
        <w:fldChar w:fldCharType="end"/>
      </w:r>
      <w:r>
        <w:rPr>
          <w:i w:val="0"/>
        </w:rPr>
        <w:fldChar w:fldCharType="end"/>
      </w:r>
    </w:p>
    <w:p w14:paraId="567B7667">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"_Toc83900276" </w:instrText>
      </w:r>
      <w:r>
        <w:fldChar w:fldCharType="separate"/>
      </w:r>
      <w:r>
        <w:rPr>
          <w:rStyle w:val="34"/>
          <w:rFonts w:hint="eastAsia" w:ascii="黑体" w:hAnsi="黑体" w:eastAsia="黑体" w:cs="黑体"/>
          <w:i w:val="0"/>
        </w:rPr>
        <w:t>三、完善农业农村对外合作交流的工作和管理机制</w:t>
      </w:r>
      <w:r>
        <w:rPr>
          <w:i w:val="0"/>
        </w:rPr>
        <w:tab/>
      </w:r>
      <w:r>
        <w:rPr>
          <w:i w:val="0"/>
        </w:rPr>
        <w:fldChar w:fldCharType="begin"/>
      </w:r>
      <w:r>
        <w:rPr>
          <w:i w:val="0"/>
        </w:rPr>
        <w:instrText xml:space="preserve"> PAGEREF _Toc83900276 \h </w:instrText>
      </w:r>
      <w:r>
        <w:rPr>
          <w:i w:val="0"/>
        </w:rPr>
        <w:fldChar w:fldCharType="separate"/>
      </w:r>
      <w:r>
        <w:rPr>
          <w:i w:val="0"/>
        </w:rPr>
        <w:t>62</w:t>
      </w:r>
      <w:r>
        <w:rPr>
          <w:i w:val="0"/>
        </w:rPr>
        <w:fldChar w:fldCharType="end"/>
      </w:r>
      <w:r>
        <w:rPr>
          <w:i w:val="0"/>
        </w:rPr>
        <w:fldChar w:fldCharType="end"/>
      </w:r>
    </w:p>
    <w:p w14:paraId="141F3AA8">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"_Toc83900277" </w:instrText>
      </w:r>
      <w:r>
        <w:fldChar w:fldCharType="separate"/>
      </w:r>
      <w:r>
        <w:rPr>
          <w:rStyle w:val="34"/>
          <w:rFonts w:hint="eastAsia" w:ascii="黑体" w:hAnsi="黑体" w:eastAsia="黑体" w:cs="黑体"/>
        </w:rPr>
        <w:t>第四节</w:t>
      </w:r>
      <w:r>
        <w:rPr>
          <w:rStyle w:val="34"/>
          <w:rFonts w:ascii="黑体" w:hAnsi="黑体" w:eastAsia="黑体" w:cs="黑体"/>
        </w:rPr>
        <w:t xml:space="preserve">  </w:t>
      </w:r>
      <w:r>
        <w:rPr>
          <w:rStyle w:val="34"/>
          <w:rFonts w:hint="eastAsia" w:ascii="黑体" w:hAnsi="黑体" w:eastAsia="黑体" w:cs="黑体"/>
        </w:rPr>
        <w:t>深入推进农业绿色发展</w:t>
      </w:r>
      <w:r>
        <w:tab/>
      </w:r>
      <w:r>
        <w:fldChar w:fldCharType="begin"/>
      </w:r>
      <w:r>
        <w:instrText xml:space="preserve"> PAGEREF _Toc83900277 \h </w:instrText>
      </w:r>
      <w:r>
        <w:fldChar w:fldCharType="separate"/>
      </w:r>
      <w:r>
        <w:t>63</w:t>
      </w:r>
      <w:r>
        <w:fldChar w:fldCharType="end"/>
      </w:r>
      <w:r>
        <w:fldChar w:fldCharType="end"/>
      </w:r>
    </w:p>
    <w:p w14:paraId="720ED942">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"_Toc83900278" </w:instrText>
      </w:r>
      <w:r>
        <w:fldChar w:fldCharType="separate"/>
      </w:r>
      <w:r>
        <w:rPr>
          <w:rStyle w:val="34"/>
          <w:rFonts w:hint="eastAsia" w:eastAsia="黑体"/>
          <w:i w:val="0"/>
        </w:rPr>
        <w:t>一、开展农业清洁生产</w:t>
      </w:r>
      <w:r>
        <w:rPr>
          <w:i w:val="0"/>
        </w:rPr>
        <w:tab/>
      </w:r>
      <w:r>
        <w:rPr>
          <w:i w:val="0"/>
        </w:rPr>
        <w:fldChar w:fldCharType="begin"/>
      </w:r>
      <w:r>
        <w:rPr>
          <w:i w:val="0"/>
        </w:rPr>
        <w:instrText xml:space="preserve"> PAGEREF _Toc83900278 \h </w:instrText>
      </w:r>
      <w:r>
        <w:rPr>
          <w:i w:val="0"/>
        </w:rPr>
        <w:fldChar w:fldCharType="separate"/>
      </w:r>
      <w:r>
        <w:rPr>
          <w:i w:val="0"/>
        </w:rPr>
        <w:t>63</w:t>
      </w:r>
      <w:r>
        <w:rPr>
          <w:i w:val="0"/>
        </w:rPr>
        <w:fldChar w:fldCharType="end"/>
      </w:r>
      <w:r>
        <w:rPr>
          <w:i w:val="0"/>
        </w:rPr>
        <w:fldChar w:fldCharType="end"/>
      </w:r>
    </w:p>
    <w:p w14:paraId="7D75B120">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"_Toc83900279" </w:instrText>
      </w:r>
      <w:r>
        <w:fldChar w:fldCharType="separate"/>
      </w:r>
      <w:r>
        <w:rPr>
          <w:rStyle w:val="34"/>
          <w:rFonts w:hint="eastAsia" w:eastAsia="黑体"/>
          <w:i w:val="0"/>
        </w:rPr>
        <w:t>二、集中治理农业环境突出问题</w:t>
      </w:r>
      <w:r>
        <w:rPr>
          <w:i w:val="0"/>
        </w:rPr>
        <w:tab/>
      </w:r>
      <w:r>
        <w:rPr>
          <w:i w:val="0"/>
        </w:rPr>
        <w:fldChar w:fldCharType="begin"/>
      </w:r>
      <w:r>
        <w:rPr>
          <w:i w:val="0"/>
        </w:rPr>
        <w:instrText xml:space="preserve"> PAGEREF _Toc83900279 \h </w:instrText>
      </w:r>
      <w:r>
        <w:rPr>
          <w:i w:val="0"/>
        </w:rPr>
        <w:fldChar w:fldCharType="separate"/>
      </w:r>
      <w:r>
        <w:rPr>
          <w:i w:val="0"/>
        </w:rPr>
        <w:t>64</w:t>
      </w:r>
      <w:r>
        <w:rPr>
          <w:i w:val="0"/>
        </w:rPr>
        <w:fldChar w:fldCharType="end"/>
      </w:r>
      <w:r>
        <w:rPr>
          <w:i w:val="0"/>
        </w:rPr>
        <w:fldChar w:fldCharType="end"/>
      </w:r>
    </w:p>
    <w:p w14:paraId="483F2D82">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"_Toc83900280" </w:instrText>
      </w:r>
      <w:r>
        <w:fldChar w:fldCharType="separate"/>
      </w:r>
      <w:r>
        <w:rPr>
          <w:rStyle w:val="34"/>
          <w:rFonts w:hint="eastAsia" w:ascii="仿宋" w:hAnsi="仿宋"/>
          <w:b/>
          <w:i w:val="0"/>
        </w:rPr>
        <w:t>专栏</w:t>
      </w:r>
      <w:r>
        <w:rPr>
          <w:rStyle w:val="34"/>
          <w:rFonts w:ascii="仿宋" w:hAnsi="仿宋"/>
          <w:b/>
          <w:i w:val="0"/>
        </w:rPr>
        <w:t xml:space="preserve">4-6 </w:t>
      </w:r>
      <w:r>
        <w:rPr>
          <w:rStyle w:val="34"/>
          <w:rFonts w:hint="eastAsia" w:ascii="仿宋" w:hAnsi="仿宋"/>
          <w:b/>
          <w:i w:val="0"/>
        </w:rPr>
        <w:t>加强水产养殖尾水整治</w:t>
      </w:r>
      <w:r>
        <w:rPr>
          <w:i w:val="0"/>
        </w:rPr>
        <w:tab/>
      </w:r>
      <w:r>
        <w:rPr>
          <w:i w:val="0"/>
        </w:rPr>
        <w:fldChar w:fldCharType="begin"/>
      </w:r>
      <w:r>
        <w:rPr>
          <w:i w:val="0"/>
        </w:rPr>
        <w:instrText xml:space="preserve"> PAGEREF _Toc83900280 \h </w:instrText>
      </w:r>
      <w:r>
        <w:rPr>
          <w:i w:val="0"/>
        </w:rPr>
        <w:fldChar w:fldCharType="separate"/>
      </w:r>
      <w:r>
        <w:rPr>
          <w:i w:val="0"/>
        </w:rPr>
        <w:t>64</w:t>
      </w:r>
      <w:r>
        <w:rPr>
          <w:i w:val="0"/>
        </w:rPr>
        <w:fldChar w:fldCharType="end"/>
      </w:r>
      <w:r>
        <w:rPr>
          <w:i w:val="0"/>
        </w:rPr>
        <w:fldChar w:fldCharType="end"/>
      </w:r>
    </w:p>
    <w:p w14:paraId="2AD54E2E">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"_Toc83900281" </w:instrText>
      </w:r>
      <w:r>
        <w:fldChar w:fldCharType="separate"/>
      </w:r>
      <w:r>
        <w:rPr>
          <w:rStyle w:val="34"/>
          <w:rFonts w:hint="eastAsia" w:eastAsia="黑体"/>
          <w:i w:val="0"/>
        </w:rPr>
        <w:t>三、建立健全绿色农业标准化体系</w:t>
      </w:r>
      <w:r>
        <w:rPr>
          <w:i w:val="0"/>
        </w:rPr>
        <w:tab/>
      </w:r>
      <w:r>
        <w:rPr>
          <w:i w:val="0"/>
        </w:rPr>
        <w:fldChar w:fldCharType="begin"/>
      </w:r>
      <w:r>
        <w:rPr>
          <w:i w:val="0"/>
        </w:rPr>
        <w:instrText xml:space="preserve"> PAGEREF _Toc83900281 \h </w:instrText>
      </w:r>
      <w:r>
        <w:rPr>
          <w:i w:val="0"/>
        </w:rPr>
        <w:fldChar w:fldCharType="separate"/>
      </w:r>
      <w:r>
        <w:rPr>
          <w:i w:val="0"/>
        </w:rPr>
        <w:t>66</w:t>
      </w:r>
      <w:r>
        <w:rPr>
          <w:i w:val="0"/>
        </w:rPr>
        <w:fldChar w:fldCharType="end"/>
      </w:r>
      <w:r>
        <w:rPr>
          <w:i w:val="0"/>
        </w:rPr>
        <w:fldChar w:fldCharType="end"/>
      </w:r>
    </w:p>
    <w:p w14:paraId="71FC5FE5">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"_Toc83900282" </w:instrText>
      </w:r>
      <w:r>
        <w:fldChar w:fldCharType="separate"/>
      </w:r>
      <w:r>
        <w:rPr>
          <w:rStyle w:val="34"/>
          <w:rFonts w:hint="eastAsia" w:eastAsia="方正小标宋简体"/>
        </w:rPr>
        <w:t>第五节</w:t>
      </w:r>
      <w:r>
        <w:rPr>
          <w:rStyle w:val="34"/>
          <w:rFonts w:eastAsia="方正小标宋简体"/>
        </w:rPr>
        <w:t xml:space="preserve"> </w:t>
      </w:r>
      <w:r>
        <w:rPr>
          <w:rStyle w:val="34"/>
          <w:rFonts w:hint="eastAsia" w:eastAsia="方正小标宋简体"/>
        </w:rPr>
        <w:t>完善农产品质量安全保障体系</w:t>
      </w:r>
      <w:r>
        <w:tab/>
      </w:r>
      <w:r>
        <w:fldChar w:fldCharType="begin"/>
      </w:r>
      <w:r>
        <w:instrText xml:space="preserve"> PAGEREF _Toc83900282 \h </w:instrText>
      </w:r>
      <w:r>
        <w:fldChar w:fldCharType="separate"/>
      </w:r>
      <w:r>
        <w:t>66</w:t>
      </w:r>
      <w:r>
        <w:fldChar w:fldCharType="end"/>
      </w:r>
      <w:r>
        <w:fldChar w:fldCharType="end"/>
      </w:r>
    </w:p>
    <w:p w14:paraId="73CB18B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"_Toc83900283" </w:instrText>
      </w:r>
      <w:r>
        <w:fldChar w:fldCharType="separate"/>
      </w:r>
      <w:r>
        <w:rPr>
          <w:rStyle w:val="34"/>
          <w:rFonts w:hint="eastAsia" w:eastAsia="黑体"/>
          <w:i w:val="0"/>
        </w:rPr>
        <w:t>一、加强农业质量安全建设</w:t>
      </w:r>
      <w:r>
        <w:rPr>
          <w:i w:val="0"/>
        </w:rPr>
        <w:tab/>
      </w:r>
      <w:r>
        <w:rPr>
          <w:i w:val="0"/>
        </w:rPr>
        <w:fldChar w:fldCharType="begin"/>
      </w:r>
      <w:r>
        <w:rPr>
          <w:i w:val="0"/>
        </w:rPr>
        <w:instrText xml:space="preserve"> PAGEREF _Toc83900283 \h </w:instrText>
      </w:r>
      <w:r>
        <w:rPr>
          <w:i w:val="0"/>
        </w:rPr>
        <w:fldChar w:fldCharType="separate"/>
      </w:r>
      <w:r>
        <w:rPr>
          <w:i w:val="0"/>
        </w:rPr>
        <w:t>66</w:t>
      </w:r>
      <w:r>
        <w:rPr>
          <w:i w:val="0"/>
        </w:rPr>
        <w:fldChar w:fldCharType="end"/>
      </w:r>
      <w:r>
        <w:rPr>
          <w:i w:val="0"/>
        </w:rPr>
        <w:fldChar w:fldCharType="end"/>
      </w:r>
    </w:p>
    <w:p w14:paraId="4789A82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"_Toc83900284" </w:instrText>
      </w:r>
      <w:r>
        <w:fldChar w:fldCharType="separate"/>
      </w:r>
      <w:r>
        <w:rPr>
          <w:rStyle w:val="34"/>
          <w:rFonts w:hint="eastAsia" w:eastAsia="黑体"/>
          <w:i w:val="0"/>
        </w:rPr>
        <w:t>二、</w:t>
      </w:r>
      <w:r>
        <w:rPr>
          <w:rStyle w:val="34"/>
          <w:rFonts w:hint="eastAsia" w:eastAsia="黑体"/>
          <w:bCs/>
          <w:i w:val="0"/>
          <w:lang w:val="zh-CN"/>
        </w:rPr>
        <w:t>推动汕尾农业品牌建设</w:t>
      </w:r>
      <w:r>
        <w:rPr>
          <w:i w:val="0"/>
        </w:rPr>
        <w:tab/>
      </w:r>
      <w:r>
        <w:rPr>
          <w:i w:val="0"/>
        </w:rPr>
        <w:fldChar w:fldCharType="begin"/>
      </w:r>
      <w:r>
        <w:rPr>
          <w:i w:val="0"/>
        </w:rPr>
        <w:instrText xml:space="preserve"> PAGEREF _Toc83900284 \h </w:instrText>
      </w:r>
      <w:r>
        <w:rPr>
          <w:i w:val="0"/>
        </w:rPr>
        <w:fldChar w:fldCharType="separate"/>
      </w:r>
      <w:r>
        <w:rPr>
          <w:i w:val="0"/>
        </w:rPr>
        <w:t>67</w:t>
      </w:r>
      <w:r>
        <w:rPr>
          <w:i w:val="0"/>
        </w:rPr>
        <w:fldChar w:fldCharType="end"/>
      </w:r>
      <w:r>
        <w:rPr>
          <w:i w:val="0"/>
        </w:rPr>
        <w:fldChar w:fldCharType="end"/>
      </w:r>
    </w:p>
    <w:p w14:paraId="438EAC74">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"_Toc83900285" </w:instrText>
      </w:r>
      <w:r>
        <w:fldChar w:fldCharType="separate"/>
      </w:r>
      <w:r>
        <w:rPr>
          <w:rStyle w:val="34"/>
          <w:rFonts w:hint="eastAsia" w:eastAsia="黑体"/>
          <w:i w:val="0"/>
        </w:rPr>
        <w:t>三、完善农资和农产品市场监管制度</w:t>
      </w:r>
      <w:r>
        <w:rPr>
          <w:i w:val="0"/>
        </w:rPr>
        <w:tab/>
      </w:r>
      <w:r>
        <w:rPr>
          <w:i w:val="0"/>
        </w:rPr>
        <w:fldChar w:fldCharType="begin"/>
      </w:r>
      <w:r>
        <w:rPr>
          <w:i w:val="0"/>
        </w:rPr>
        <w:instrText xml:space="preserve"> PAGEREF _Toc83900285 \h </w:instrText>
      </w:r>
      <w:r>
        <w:rPr>
          <w:i w:val="0"/>
        </w:rPr>
        <w:fldChar w:fldCharType="separate"/>
      </w:r>
      <w:r>
        <w:rPr>
          <w:i w:val="0"/>
        </w:rPr>
        <w:t>69</w:t>
      </w:r>
      <w:r>
        <w:rPr>
          <w:i w:val="0"/>
        </w:rPr>
        <w:fldChar w:fldCharType="end"/>
      </w:r>
      <w:r>
        <w:rPr>
          <w:i w:val="0"/>
        </w:rPr>
        <w:fldChar w:fldCharType="end"/>
      </w:r>
    </w:p>
    <w:p w14:paraId="52AA5761">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"_Toc83900286" </w:instrText>
      </w:r>
      <w:r>
        <w:fldChar w:fldCharType="separate"/>
      </w:r>
      <w:r>
        <w:rPr>
          <w:rStyle w:val="34"/>
          <w:rFonts w:hint="eastAsia" w:eastAsia="方正小标宋简体"/>
        </w:rPr>
        <w:t>第六节</w:t>
      </w:r>
      <w:r>
        <w:rPr>
          <w:rStyle w:val="34"/>
          <w:rFonts w:eastAsia="方正小标宋简体"/>
        </w:rPr>
        <w:t xml:space="preserve">  </w:t>
      </w:r>
      <w:r>
        <w:rPr>
          <w:rStyle w:val="34"/>
          <w:rFonts w:hint="eastAsia" w:eastAsia="方正小标宋简体"/>
        </w:rPr>
        <w:t>完善新型农业经营和服务体系</w:t>
      </w:r>
      <w:r>
        <w:tab/>
      </w:r>
      <w:r>
        <w:fldChar w:fldCharType="begin"/>
      </w:r>
      <w:r>
        <w:instrText xml:space="preserve"> PAGEREF _Toc83900286 \h </w:instrText>
      </w:r>
      <w:r>
        <w:fldChar w:fldCharType="separate"/>
      </w:r>
      <w:r>
        <w:t>69</w:t>
      </w:r>
      <w:r>
        <w:fldChar w:fldCharType="end"/>
      </w:r>
      <w:r>
        <w:fldChar w:fldCharType="end"/>
      </w:r>
    </w:p>
    <w:p w14:paraId="77F03247">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"_Toc83900287" </w:instrText>
      </w:r>
      <w:r>
        <w:fldChar w:fldCharType="separate"/>
      </w:r>
      <w:r>
        <w:rPr>
          <w:rStyle w:val="34"/>
          <w:rFonts w:hint="eastAsia" w:eastAsia="黑体"/>
          <w:i w:val="0"/>
        </w:rPr>
        <w:t>一、促进小农户和现代农业发展有机衔接</w:t>
      </w:r>
      <w:r>
        <w:rPr>
          <w:i w:val="0"/>
        </w:rPr>
        <w:tab/>
      </w:r>
      <w:r>
        <w:rPr>
          <w:i w:val="0"/>
        </w:rPr>
        <w:fldChar w:fldCharType="begin"/>
      </w:r>
      <w:r>
        <w:rPr>
          <w:i w:val="0"/>
        </w:rPr>
        <w:instrText xml:space="preserve"> PAGEREF _Toc83900287 \h </w:instrText>
      </w:r>
      <w:r>
        <w:rPr>
          <w:i w:val="0"/>
        </w:rPr>
        <w:fldChar w:fldCharType="separate"/>
      </w:r>
      <w:r>
        <w:rPr>
          <w:i w:val="0"/>
        </w:rPr>
        <w:t>69</w:t>
      </w:r>
      <w:r>
        <w:rPr>
          <w:i w:val="0"/>
        </w:rPr>
        <w:fldChar w:fldCharType="end"/>
      </w:r>
      <w:r>
        <w:rPr>
          <w:i w:val="0"/>
        </w:rPr>
        <w:fldChar w:fldCharType="end"/>
      </w:r>
    </w:p>
    <w:p w14:paraId="6A9674BA">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"_Toc83900288" </w:instrText>
      </w:r>
      <w:r>
        <w:fldChar w:fldCharType="separate"/>
      </w:r>
      <w:r>
        <w:rPr>
          <w:rStyle w:val="34"/>
          <w:rFonts w:hint="eastAsia" w:eastAsia="黑体"/>
          <w:i w:val="0"/>
        </w:rPr>
        <w:t>二、提高农业经营主体组织创新能力</w:t>
      </w:r>
      <w:r>
        <w:rPr>
          <w:i w:val="0"/>
        </w:rPr>
        <w:tab/>
      </w:r>
      <w:r>
        <w:rPr>
          <w:i w:val="0"/>
        </w:rPr>
        <w:fldChar w:fldCharType="begin"/>
      </w:r>
      <w:r>
        <w:rPr>
          <w:i w:val="0"/>
        </w:rPr>
        <w:instrText xml:space="preserve"> PAGEREF _Toc83900288 \h </w:instrText>
      </w:r>
      <w:r>
        <w:rPr>
          <w:i w:val="0"/>
        </w:rPr>
        <w:fldChar w:fldCharType="separate"/>
      </w:r>
      <w:r>
        <w:rPr>
          <w:i w:val="0"/>
        </w:rPr>
        <w:t>70</w:t>
      </w:r>
      <w:r>
        <w:rPr>
          <w:i w:val="0"/>
        </w:rPr>
        <w:fldChar w:fldCharType="end"/>
      </w:r>
      <w:r>
        <w:rPr>
          <w:i w:val="0"/>
        </w:rPr>
        <w:fldChar w:fldCharType="end"/>
      </w:r>
    </w:p>
    <w:p w14:paraId="63CA398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"_Toc83900289" </w:instrText>
      </w:r>
      <w:r>
        <w:fldChar w:fldCharType="separate"/>
      </w:r>
      <w:r>
        <w:rPr>
          <w:rStyle w:val="34"/>
          <w:rFonts w:hint="eastAsia" w:eastAsia="黑体"/>
          <w:i w:val="0"/>
        </w:rPr>
        <w:t>三、壮大新型农业经营主体</w:t>
      </w:r>
      <w:r>
        <w:rPr>
          <w:i w:val="0"/>
        </w:rPr>
        <w:tab/>
      </w:r>
      <w:r>
        <w:rPr>
          <w:i w:val="0"/>
        </w:rPr>
        <w:fldChar w:fldCharType="begin"/>
      </w:r>
      <w:r>
        <w:rPr>
          <w:i w:val="0"/>
        </w:rPr>
        <w:instrText xml:space="preserve"> PAGEREF _Toc83900289 \h </w:instrText>
      </w:r>
      <w:r>
        <w:rPr>
          <w:i w:val="0"/>
        </w:rPr>
        <w:fldChar w:fldCharType="separate"/>
      </w:r>
      <w:r>
        <w:rPr>
          <w:i w:val="0"/>
        </w:rPr>
        <w:t>70</w:t>
      </w:r>
      <w:r>
        <w:rPr>
          <w:i w:val="0"/>
        </w:rPr>
        <w:fldChar w:fldCharType="end"/>
      </w:r>
      <w:r>
        <w:rPr>
          <w:i w:val="0"/>
        </w:rPr>
        <w:fldChar w:fldCharType="end"/>
      </w:r>
    </w:p>
    <w:p w14:paraId="2304B40B">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"_Toc83900290" </w:instrText>
      </w:r>
      <w:r>
        <w:fldChar w:fldCharType="separate"/>
      </w:r>
      <w:r>
        <w:rPr>
          <w:rStyle w:val="34"/>
          <w:rFonts w:hint="eastAsia" w:ascii="仿宋" w:hAnsi="仿宋"/>
          <w:bCs/>
          <w:i w:val="0"/>
        </w:rPr>
        <w:t>专栏</w:t>
      </w:r>
      <w:r>
        <w:rPr>
          <w:rStyle w:val="34"/>
          <w:rFonts w:ascii="仿宋" w:hAnsi="仿宋"/>
          <w:bCs/>
          <w:i w:val="0"/>
        </w:rPr>
        <w:t xml:space="preserve">4-7 </w:t>
      </w:r>
      <w:r>
        <w:rPr>
          <w:rStyle w:val="34"/>
          <w:rFonts w:hint="eastAsia" w:ascii="仿宋" w:hAnsi="仿宋"/>
          <w:bCs/>
          <w:i w:val="0"/>
        </w:rPr>
        <w:t>农业龙头企业培育工程</w:t>
      </w:r>
      <w:r>
        <w:rPr>
          <w:i w:val="0"/>
        </w:rPr>
        <w:tab/>
      </w:r>
      <w:r>
        <w:rPr>
          <w:i w:val="0"/>
        </w:rPr>
        <w:fldChar w:fldCharType="begin"/>
      </w:r>
      <w:r>
        <w:rPr>
          <w:i w:val="0"/>
        </w:rPr>
        <w:instrText xml:space="preserve"> PAGEREF _Toc83900290 \h </w:instrText>
      </w:r>
      <w:r>
        <w:rPr>
          <w:i w:val="0"/>
        </w:rPr>
        <w:fldChar w:fldCharType="separate"/>
      </w:r>
      <w:r>
        <w:rPr>
          <w:i w:val="0"/>
        </w:rPr>
        <w:t>71</w:t>
      </w:r>
      <w:r>
        <w:rPr>
          <w:i w:val="0"/>
        </w:rPr>
        <w:fldChar w:fldCharType="end"/>
      </w:r>
      <w:r>
        <w:rPr>
          <w:i w:val="0"/>
        </w:rPr>
        <w:fldChar w:fldCharType="end"/>
      </w:r>
    </w:p>
    <w:p w14:paraId="2315FC9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"_Toc83900291" </w:instrText>
      </w:r>
      <w:r>
        <w:fldChar w:fldCharType="separate"/>
      </w:r>
      <w:r>
        <w:rPr>
          <w:rStyle w:val="34"/>
          <w:rFonts w:hint="eastAsia" w:eastAsia="黑体"/>
          <w:i w:val="0"/>
        </w:rPr>
        <w:t>四、大力促进各类社会化服务组织的发展</w:t>
      </w:r>
      <w:r>
        <w:rPr>
          <w:i w:val="0"/>
        </w:rPr>
        <w:tab/>
      </w:r>
      <w:r>
        <w:rPr>
          <w:i w:val="0"/>
        </w:rPr>
        <w:fldChar w:fldCharType="begin"/>
      </w:r>
      <w:r>
        <w:rPr>
          <w:i w:val="0"/>
        </w:rPr>
        <w:instrText xml:space="preserve"> PAGEREF _Toc83900291 \h </w:instrText>
      </w:r>
      <w:r>
        <w:rPr>
          <w:i w:val="0"/>
        </w:rPr>
        <w:fldChar w:fldCharType="separate"/>
      </w:r>
      <w:r>
        <w:rPr>
          <w:i w:val="0"/>
        </w:rPr>
        <w:t>72</w:t>
      </w:r>
      <w:r>
        <w:rPr>
          <w:i w:val="0"/>
        </w:rPr>
        <w:fldChar w:fldCharType="end"/>
      </w:r>
      <w:r>
        <w:rPr>
          <w:i w:val="0"/>
        </w:rPr>
        <w:fldChar w:fldCharType="end"/>
      </w:r>
    </w:p>
    <w:p w14:paraId="3E4F478F">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"_Toc83900292" </w:instrText>
      </w:r>
      <w:r>
        <w:fldChar w:fldCharType="separate"/>
      </w:r>
      <w:r>
        <w:rPr>
          <w:rStyle w:val="34"/>
          <w:rFonts w:hint="eastAsia" w:ascii="Times New Roman" w:hAnsi="Times New Roman" w:eastAsia="黑体"/>
          <w:i w:val="0"/>
        </w:rPr>
        <w:t>五、加大农业招商引资力度</w:t>
      </w:r>
      <w:r>
        <w:rPr>
          <w:i w:val="0"/>
        </w:rPr>
        <w:tab/>
      </w:r>
      <w:r>
        <w:rPr>
          <w:i w:val="0"/>
        </w:rPr>
        <w:fldChar w:fldCharType="begin"/>
      </w:r>
      <w:r>
        <w:rPr>
          <w:i w:val="0"/>
        </w:rPr>
        <w:instrText xml:space="preserve"> PAGEREF _Toc83900292 \h </w:instrText>
      </w:r>
      <w:r>
        <w:rPr>
          <w:i w:val="0"/>
        </w:rPr>
        <w:fldChar w:fldCharType="separate"/>
      </w:r>
      <w:r>
        <w:rPr>
          <w:i w:val="0"/>
        </w:rPr>
        <w:t>73</w:t>
      </w:r>
      <w:r>
        <w:rPr>
          <w:i w:val="0"/>
        </w:rPr>
        <w:fldChar w:fldCharType="end"/>
      </w:r>
      <w:r>
        <w:rPr>
          <w:i w:val="0"/>
        </w:rPr>
        <w:fldChar w:fldCharType="end"/>
      </w:r>
    </w:p>
    <w:p w14:paraId="68E01037">
      <w:pPr>
        <w:pStyle w:val="17"/>
        <w:tabs>
          <w:tab w:val="right" w:leader="dot" w:pos="9628"/>
        </w:tabs>
        <w:ind w:firstLine="402"/>
        <w:rPr>
          <w:rFonts w:asciiTheme="minorHAnsi" w:hAnsiTheme="minorHAnsi" w:eastAsiaTheme="minorEastAsia" w:cstheme="minorBidi"/>
          <w:b w:val="0"/>
          <w:bCs w:val="0"/>
          <w:caps w:val="0"/>
          <w:sz w:val="21"/>
          <w:szCs w:val="22"/>
        </w:rPr>
      </w:pPr>
      <w:r>
        <w:fldChar w:fldCharType="begin"/>
      </w:r>
      <w:r>
        <w:instrText xml:space="preserve"> HYPERLINK \l "_Toc83900293" </w:instrText>
      </w:r>
      <w:r>
        <w:fldChar w:fldCharType="separate"/>
      </w:r>
      <w:r>
        <w:rPr>
          <w:rStyle w:val="34"/>
          <w:rFonts w:hint="eastAsia" w:eastAsia="方正小标宋简体"/>
        </w:rPr>
        <w:t>第五章</w:t>
      </w:r>
      <w:r>
        <w:rPr>
          <w:rStyle w:val="34"/>
          <w:rFonts w:eastAsia="方正小标宋简体"/>
        </w:rPr>
        <w:t xml:space="preserve">  </w:t>
      </w:r>
      <w:r>
        <w:rPr>
          <w:rStyle w:val="34"/>
          <w:rFonts w:hint="eastAsia" w:eastAsia="方正小标宋简体"/>
        </w:rPr>
        <w:t>创新驱动发展，全面推进科技助农强农</w:t>
      </w:r>
      <w:r>
        <w:tab/>
      </w:r>
      <w:r>
        <w:fldChar w:fldCharType="begin"/>
      </w:r>
      <w:r>
        <w:instrText xml:space="preserve"> PAGEREF _Toc83900293 \h </w:instrText>
      </w:r>
      <w:r>
        <w:fldChar w:fldCharType="separate"/>
      </w:r>
      <w:r>
        <w:t>74</w:t>
      </w:r>
      <w:r>
        <w:fldChar w:fldCharType="end"/>
      </w:r>
      <w:r>
        <w:fldChar w:fldCharType="end"/>
      </w:r>
    </w:p>
    <w:p w14:paraId="60684BB8">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"_Toc83900294" </w:instrText>
      </w:r>
      <w:r>
        <w:fldChar w:fldCharType="separate"/>
      </w:r>
      <w:r>
        <w:rPr>
          <w:rStyle w:val="34"/>
          <w:rFonts w:hint="eastAsia" w:ascii="Times New Roman" w:hAnsi="Times New Roman" w:eastAsia="黑体"/>
          <w:lang w:val="zh-CN"/>
        </w:rPr>
        <w:t>第</w:t>
      </w:r>
      <w:r>
        <w:rPr>
          <w:rStyle w:val="34"/>
          <w:rFonts w:hint="eastAsia" w:ascii="Times New Roman" w:hAnsi="Times New Roman" w:eastAsia="黑体"/>
        </w:rPr>
        <w:t>一</w:t>
      </w:r>
      <w:r>
        <w:rPr>
          <w:rStyle w:val="34"/>
          <w:rFonts w:hint="eastAsia" w:ascii="Times New Roman" w:hAnsi="Times New Roman" w:eastAsia="黑体"/>
          <w:lang w:val="zh-CN"/>
        </w:rPr>
        <w:t>节</w:t>
      </w:r>
      <w:r>
        <w:rPr>
          <w:rStyle w:val="34"/>
          <w:rFonts w:ascii="Times New Roman" w:hAnsi="Times New Roman" w:eastAsia="黑体"/>
        </w:rPr>
        <w:t xml:space="preserve">  </w:t>
      </w:r>
      <w:r>
        <w:rPr>
          <w:rStyle w:val="34"/>
          <w:rFonts w:hint="eastAsia" w:ascii="Times New Roman" w:hAnsi="Times New Roman" w:eastAsia="黑体"/>
        </w:rPr>
        <w:t>全力推进种业振兴</w:t>
      </w:r>
      <w:r>
        <w:tab/>
      </w:r>
      <w:r>
        <w:fldChar w:fldCharType="begin"/>
      </w:r>
      <w:r>
        <w:instrText xml:space="preserve"> PAGEREF _Toc83900294 \h </w:instrText>
      </w:r>
      <w:r>
        <w:fldChar w:fldCharType="separate"/>
      </w:r>
      <w:r>
        <w:t>74</w:t>
      </w:r>
      <w:r>
        <w:fldChar w:fldCharType="end"/>
      </w:r>
      <w:r>
        <w:fldChar w:fldCharType="end"/>
      </w:r>
    </w:p>
    <w:p w14:paraId="4DE592DE">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"_Toc83900295" </w:instrText>
      </w:r>
      <w:r>
        <w:fldChar w:fldCharType="separate"/>
      </w:r>
      <w:r>
        <w:rPr>
          <w:rStyle w:val="34"/>
          <w:rFonts w:hint="eastAsia" w:ascii="Times New Roman" w:hAnsi="Times New Roman" w:eastAsia="黑体"/>
          <w:i w:val="0"/>
          <w:lang w:val="zh-CN"/>
        </w:rPr>
        <w:t>一、打好种业翻身仗</w:t>
      </w:r>
      <w:r>
        <w:rPr>
          <w:i w:val="0"/>
        </w:rPr>
        <w:tab/>
      </w:r>
      <w:r>
        <w:rPr>
          <w:i w:val="0"/>
        </w:rPr>
        <w:fldChar w:fldCharType="begin"/>
      </w:r>
      <w:r>
        <w:rPr>
          <w:i w:val="0"/>
        </w:rPr>
        <w:instrText xml:space="preserve"> PAGEREF _Toc83900295 \h </w:instrText>
      </w:r>
      <w:r>
        <w:rPr>
          <w:i w:val="0"/>
        </w:rPr>
        <w:fldChar w:fldCharType="separate"/>
      </w:r>
      <w:r>
        <w:rPr>
          <w:i w:val="0"/>
        </w:rPr>
        <w:t>74</w:t>
      </w:r>
      <w:r>
        <w:rPr>
          <w:i w:val="0"/>
        </w:rPr>
        <w:fldChar w:fldCharType="end"/>
      </w:r>
      <w:r>
        <w:rPr>
          <w:i w:val="0"/>
        </w:rPr>
        <w:fldChar w:fldCharType="end"/>
      </w:r>
    </w:p>
    <w:p w14:paraId="08514834">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"_Toc83900296" </w:instrText>
      </w:r>
      <w:r>
        <w:fldChar w:fldCharType="separate"/>
      </w:r>
      <w:r>
        <w:rPr>
          <w:rStyle w:val="34"/>
          <w:rFonts w:hint="eastAsia" w:ascii="Times New Roman" w:hAnsi="Times New Roman" w:eastAsia="黑体"/>
          <w:i w:val="0"/>
          <w:lang w:val="zh-CN"/>
        </w:rPr>
        <w:t>二、加强农业种质资源保护与利用</w:t>
      </w:r>
      <w:r>
        <w:rPr>
          <w:i w:val="0"/>
        </w:rPr>
        <w:tab/>
      </w:r>
      <w:r>
        <w:rPr>
          <w:i w:val="0"/>
        </w:rPr>
        <w:fldChar w:fldCharType="begin"/>
      </w:r>
      <w:r>
        <w:rPr>
          <w:i w:val="0"/>
        </w:rPr>
        <w:instrText xml:space="preserve"> PAGEREF _Toc83900296 \h </w:instrText>
      </w:r>
      <w:r>
        <w:rPr>
          <w:i w:val="0"/>
        </w:rPr>
        <w:fldChar w:fldCharType="separate"/>
      </w:r>
      <w:r>
        <w:rPr>
          <w:i w:val="0"/>
        </w:rPr>
        <w:t>75</w:t>
      </w:r>
      <w:r>
        <w:rPr>
          <w:i w:val="0"/>
        </w:rPr>
        <w:fldChar w:fldCharType="end"/>
      </w:r>
      <w:r>
        <w:rPr>
          <w:i w:val="0"/>
        </w:rPr>
        <w:fldChar w:fldCharType="end"/>
      </w:r>
    </w:p>
    <w:p w14:paraId="71226CFC">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"_Toc83900297" </w:instrText>
      </w:r>
      <w:r>
        <w:fldChar w:fldCharType="separate"/>
      </w:r>
      <w:r>
        <w:rPr>
          <w:rStyle w:val="34"/>
          <w:rFonts w:hint="eastAsia" w:ascii="Times New Roman" w:hAnsi="Times New Roman"/>
          <w:bCs/>
          <w:i w:val="0"/>
        </w:rPr>
        <w:t>专栏</w:t>
      </w:r>
      <w:r>
        <w:rPr>
          <w:rStyle w:val="34"/>
          <w:rFonts w:ascii="Times New Roman" w:hAnsi="Times New Roman"/>
          <w:bCs/>
          <w:i w:val="0"/>
        </w:rPr>
        <w:t xml:space="preserve">5-1 </w:t>
      </w:r>
      <w:r>
        <w:rPr>
          <w:rStyle w:val="34"/>
          <w:rFonts w:hint="eastAsia" w:ascii="Times New Roman" w:hAnsi="Times New Roman"/>
          <w:bCs/>
          <w:i w:val="0"/>
        </w:rPr>
        <w:t>打造现代种业发展创新平台</w:t>
      </w:r>
      <w:r>
        <w:rPr>
          <w:i w:val="0"/>
        </w:rPr>
        <w:tab/>
      </w:r>
      <w:r>
        <w:rPr>
          <w:i w:val="0"/>
        </w:rPr>
        <w:fldChar w:fldCharType="begin"/>
      </w:r>
      <w:r>
        <w:rPr>
          <w:i w:val="0"/>
        </w:rPr>
        <w:instrText xml:space="preserve"> PAGEREF _Toc83900297 \h </w:instrText>
      </w:r>
      <w:r>
        <w:rPr>
          <w:i w:val="0"/>
        </w:rPr>
        <w:fldChar w:fldCharType="separate"/>
      </w:r>
      <w:r>
        <w:rPr>
          <w:i w:val="0"/>
        </w:rPr>
        <w:t>76</w:t>
      </w:r>
      <w:r>
        <w:rPr>
          <w:i w:val="0"/>
        </w:rPr>
        <w:fldChar w:fldCharType="end"/>
      </w:r>
      <w:r>
        <w:rPr>
          <w:i w:val="0"/>
        </w:rPr>
        <w:fldChar w:fldCharType="end"/>
      </w:r>
    </w:p>
    <w:p w14:paraId="0F14E220">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"_Toc83900298" </w:instrText>
      </w:r>
      <w:r>
        <w:fldChar w:fldCharType="separate"/>
      </w:r>
      <w:r>
        <w:rPr>
          <w:rStyle w:val="34"/>
          <w:rFonts w:hint="eastAsia" w:ascii="Times New Roman" w:hAnsi="Times New Roman" w:eastAsia="黑体"/>
          <w:bCs/>
          <w:lang w:val="zh-CN"/>
        </w:rPr>
        <w:t>第</w:t>
      </w:r>
      <w:r>
        <w:rPr>
          <w:rStyle w:val="34"/>
          <w:rFonts w:hint="eastAsia" w:ascii="Times New Roman" w:hAnsi="Times New Roman" w:eastAsia="黑体"/>
          <w:bCs/>
        </w:rPr>
        <w:t>二</w:t>
      </w:r>
      <w:r>
        <w:rPr>
          <w:rStyle w:val="34"/>
          <w:rFonts w:hint="eastAsia" w:ascii="Times New Roman" w:hAnsi="Times New Roman" w:eastAsia="黑体"/>
          <w:bCs/>
          <w:lang w:val="zh-CN"/>
        </w:rPr>
        <w:t>节推动农业科技创新</w:t>
      </w:r>
      <w:r>
        <w:tab/>
      </w:r>
      <w:r>
        <w:fldChar w:fldCharType="begin"/>
      </w:r>
      <w:r>
        <w:instrText xml:space="preserve"> PAGEREF _Toc83900298 \h </w:instrText>
      </w:r>
      <w:r>
        <w:fldChar w:fldCharType="separate"/>
      </w:r>
      <w:r>
        <w:t>76</w:t>
      </w:r>
      <w:r>
        <w:fldChar w:fldCharType="end"/>
      </w:r>
      <w:r>
        <w:fldChar w:fldCharType="end"/>
      </w:r>
    </w:p>
    <w:p w14:paraId="490054C4">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"_Toc83900299" </w:instrText>
      </w:r>
      <w:r>
        <w:fldChar w:fldCharType="separate"/>
      </w:r>
      <w:r>
        <w:rPr>
          <w:rStyle w:val="34"/>
          <w:rFonts w:hint="eastAsia" w:ascii="Times New Roman" w:hAnsi="Times New Roman" w:eastAsia="黑体"/>
          <w:i w:val="0"/>
          <w:lang w:val="zh-CN"/>
        </w:rPr>
        <w:t>一、</w:t>
      </w:r>
      <w:r>
        <w:rPr>
          <w:rStyle w:val="34"/>
          <w:rFonts w:hint="eastAsia" w:ascii="Times New Roman" w:hAnsi="Times New Roman" w:eastAsia="黑体"/>
          <w:i w:val="0"/>
        </w:rPr>
        <w:t>强化农业战略科技力量</w:t>
      </w:r>
      <w:r>
        <w:rPr>
          <w:i w:val="0"/>
        </w:rPr>
        <w:tab/>
      </w:r>
      <w:r>
        <w:rPr>
          <w:i w:val="0"/>
        </w:rPr>
        <w:fldChar w:fldCharType="begin"/>
      </w:r>
      <w:r>
        <w:rPr>
          <w:i w:val="0"/>
        </w:rPr>
        <w:instrText xml:space="preserve"> PAGEREF _Toc83900299 \h </w:instrText>
      </w:r>
      <w:r>
        <w:rPr>
          <w:i w:val="0"/>
        </w:rPr>
        <w:fldChar w:fldCharType="separate"/>
      </w:r>
      <w:r>
        <w:rPr>
          <w:i w:val="0"/>
        </w:rPr>
        <w:t>76</w:t>
      </w:r>
      <w:r>
        <w:rPr>
          <w:i w:val="0"/>
        </w:rPr>
        <w:fldChar w:fldCharType="end"/>
      </w:r>
      <w:r>
        <w:rPr>
          <w:i w:val="0"/>
        </w:rPr>
        <w:fldChar w:fldCharType="end"/>
      </w:r>
    </w:p>
    <w:p w14:paraId="19E081C0">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"_Toc83900300" </w:instrText>
      </w:r>
      <w:r>
        <w:fldChar w:fldCharType="separate"/>
      </w:r>
      <w:r>
        <w:rPr>
          <w:rStyle w:val="34"/>
          <w:rFonts w:hint="eastAsia" w:ascii="Times New Roman" w:hAnsi="Times New Roman" w:eastAsia="黑体"/>
          <w:i w:val="0"/>
          <w:lang w:val="zh-CN"/>
        </w:rPr>
        <w:t>二、</w:t>
      </w:r>
      <w:r>
        <w:rPr>
          <w:rStyle w:val="34"/>
          <w:rFonts w:hint="eastAsia" w:ascii="Times New Roman" w:hAnsi="Times New Roman" w:eastAsia="黑体"/>
          <w:i w:val="0"/>
        </w:rPr>
        <w:t>加强农业科技协同创新</w:t>
      </w:r>
      <w:r>
        <w:rPr>
          <w:i w:val="0"/>
        </w:rPr>
        <w:tab/>
      </w:r>
      <w:r>
        <w:rPr>
          <w:i w:val="0"/>
        </w:rPr>
        <w:fldChar w:fldCharType="begin"/>
      </w:r>
      <w:r>
        <w:rPr>
          <w:i w:val="0"/>
        </w:rPr>
        <w:instrText xml:space="preserve"> PAGEREF _Toc83900300 \h </w:instrText>
      </w:r>
      <w:r>
        <w:rPr>
          <w:i w:val="0"/>
        </w:rPr>
        <w:fldChar w:fldCharType="separate"/>
      </w:r>
      <w:r>
        <w:rPr>
          <w:i w:val="0"/>
        </w:rPr>
        <w:t>77</w:t>
      </w:r>
      <w:r>
        <w:rPr>
          <w:i w:val="0"/>
        </w:rPr>
        <w:fldChar w:fldCharType="end"/>
      </w:r>
      <w:r>
        <w:rPr>
          <w:i w:val="0"/>
        </w:rPr>
        <w:fldChar w:fldCharType="end"/>
      </w:r>
    </w:p>
    <w:p w14:paraId="34645605">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"_Toc83900301" </w:instrText>
      </w:r>
      <w:r>
        <w:fldChar w:fldCharType="separate"/>
      </w:r>
      <w:r>
        <w:rPr>
          <w:rStyle w:val="34"/>
          <w:rFonts w:hint="eastAsia" w:ascii="Times New Roman" w:hAnsi="Times New Roman" w:eastAsia="黑体"/>
          <w:i w:val="0"/>
          <w:lang w:val="zh-CN"/>
        </w:rPr>
        <w:t>三、激发农业企业创新活力</w:t>
      </w:r>
      <w:r>
        <w:rPr>
          <w:i w:val="0"/>
        </w:rPr>
        <w:tab/>
      </w:r>
      <w:r>
        <w:rPr>
          <w:i w:val="0"/>
        </w:rPr>
        <w:fldChar w:fldCharType="begin"/>
      </w:r>
      <w:r>
        <w:rPr>
          <w:i w:val="0"/>
        </w:rPr>
        <w:instrText xml:space="preserve"> PAGEREF _Toc83900301 \h </w:instrText>
      </w:r>
      <w:r>
        <w:rPr>
          <w:i w:val="0"/>
        </w:rPr>
        <w:fldChar w:fldCharType="separate"/>
      </w:r>
      <w:r>
        <w:rPr>
          <w:i w:val="0"/>
        </w:rPr>
        <w:t>77</w:t>
      </w:r>
      <w:r>
        <w:rPr>
          <w:i w:val="0"/>
        </w:rPr>
        <w:fldChar w:fldCharType="end"/>
      </w:r>
      <w:r>
        <w:rPr>
          <w:i w:val="0"/>
        </w:rPr>
        <w:fldChar w:fldCharType="end"/>
      </w:r>
    </w:p>
    <w:p w14:paraId="78E126A2">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"_Toc83900302" </w:instrText>
      </w:r>
      <w:r>
        <w:fldChar w:fldCharType="separate"/>
      </w:r>
      <w:r>
        <w:rPr>
          <w:rStyle w:val="34"/>
          <w:rFonts w:hint="eastAsia" w:eastAsia="黑体"/>
          <w:bCs/>
          <w:lang w:val="zh-CN"/>
        </w:rPr>
        <w:t>第</w:t>
      </w:r>
      <w:r>
        <w:rPr>
          <w:rStyle w:val="34"/>
          <w:rFonts w:hint="eastAsia" w:eastAsia="黑体"/>
          <w:bCs/>
        </w:rPr>
        <w:t>三</w:t>
      </w:r>
      <w:r>
        <w:rPr>
          <w:rStyle w:val="34"/>
          <w:rFonts w:hint="eastAsia" w:eastAsia="黑体"/>
          <w:bCs/>
          <w:lang w:val="zh-CN"/>
        </w:rPr>
        <w:t>节</w:t>
      </w:r>
      <w:r>
        <w:rPr>
          <w:rStyle w:val="34"/>
          <w:rFonts w:hint="eastAsia" w:eastAsia="黑体"/>
        </w:rPr>
        <w:t>建设农业科技成果孵化转化基地</w:t>
      </w:r>
      <w:r>
        <w:tab/>
      </w:r>
      <w:r>
        <w:fldChar w:fldCharType="begin"/>
      </w:r>
      <w:r>
        <w:instrText xml:space="preserve"> PAGEREF _Toc83900302 \h </w:instrText>
      </w:r>
      <w:r>
        <w:fldChar w:fldCharType="separate"/>
      </w:r>
      <w:r>
        <w:t>78</w:t>
      </w:r>
      <w:r>
        <w:fldChar w:fldCharType="end"/>
      </w:r>
      <w:r>
        <w:fldChar w:fldCharType="end"/>
      </w:r>
    </w:p>
    <w:p w14:paraId="2E20020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"_Toc83900303" </w:instrText>
      </w:r>
      <w:r>
        <w:fldChar w:fldCharType="separate"/>
      </w:r>
      <w:r>
        <w:rPr>
          <w:rStyle w:val="34"/>
          <w:rFonts w:hint="eastAsia" w:eastAsia="黑体"/>
          <w:i w:val="0"/>
          <w:lang w:val="zh-CN"/>
        </w:rPr>
        <w:t>一、健全农业科技成果转化孵化体系</w:t>
      </w:r>
      <w:r>
        <w:rPr>
          <w:i w:val="0"/>
        </w:rPr>
        <w:tab/>
      </w:r>
      <w:r>
        <w:rPr>
          <w:i w:val="0"/>
        </w:rPr>
        <w:fldChar w:fldCharType="begin"/>
      </w:r>
      <w:r>
        <w:rPr>
          <w:i w:val="0"/>
        </w:rPr>
        <w:instrText xml:space="preserve"> PAGEREF _Toc83900303 \h </w:instrText>
      </w:r>
      <w:r>
        <w:rPr>
          <w:i w:val="0"/>
        </w:rPr>
        <w:fldChar w:fldCharType="separate"/>
      </w:r>
      <w:r>
        <w:rPr>
          <w:i w:val="0"/>
        </w:rPr>
        <w:t>78</w:t>
      </w:r>
      <w:r>
        <w:rPr>
          <w:i w:val="0"/>
        </w:rPr>
        <w:fldChar w:fldCharType="end"/>
      </w:r>
      <w:r>
        <w:rPr>
          <w:i w:val="0"/>
        </w:rPr>
        <w:fldChar w:fldCharType="end"/>
      </w:r>
    </w:p>
    <w:p w14:paraId="0C49505F">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"_Toc83900304" </w:instrText>
      </w:r>
      <w:r>
        <w:fldChar w:fldCharType="separate"/>
      </w:r>
      <w:r>
        <w:rPr>
          <w:rStyle w:val="34"/>
          <w:rFonts w:hint="eastAsia" w:eastAsia="黑体"/>
          <w:i w:val="0"/>
          <w:lang w:val="zh-CN"/>
        </w:rPr>
        <w:t>二、培育农业高新技术产业</w:t>
      </w:r>
      <w:r>
        <w:rPr>
          <w:i w:val="0"/>
        </w:rPr>
        <w:tab/>
      </w:r>
      <w:r>
        <w:rPr>
          <w:i w:val="0"/>
        </w:rPr>
        <w:fldChar w:fldCharType="begin"/>
      </w:r>
      <w:r>
        <w:rPr>
          <w:i w:val="0"/>
        </w:rPr>
        <w:instrText xml:space="preserve"> PAGEREF _Toc83900304 \h </w:instrText>
      </w:r>
      <w:r>
        <w:rPr>
          <w:i w:val="0"/>
        </w:rPr>
        <w:fldChar w:fldCharType="separate"/>
      </w:r>
      <w:r>
        <w:rPr>
          <w:i w:val="0"/>
        </w:rPr>
        <w:t>78</w:t>
      </w:r>
      <w:r>
        <w:rPr>
          <w:i w:val="0"/>
        </w:rPr>
        <w:fldChar w:fldCharType="end"/>
      </w:r>
      <w:r>
        <w:rPr>
          <w:i w:val="0"/>
        </w:rPr>
        <w:fldChar w:fldCharType="end"/>
      </w:r>
    </w:p>
    <w:p w14:paraId="6CC037B9">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"_Toc83900305" </w:instrText>
      </w:r>
      <w:r>
        <w:fldChar w:fldCharType="separate"/>
      </w:r>
      <w:r>
        <w:rPr>
          <w:rStyle w:val="34"/>
          <w:rFonts w:hint="eastAsia" w:eastAsia="黑体"/>
          <w:bCs/>
          <w:lang w:val="zh-CN"/>
        </w:rPr>
        <w:t>第</w:t>
      </w:r>
      <w:r>
        <w:rPr>
          <w:rStyle w:val="34"/>
          <w:rFonts w:hint="eastAsia" w:eastAsia="黑体"/>
          <w:bCs/>
        </w:rPr>
        <w:t>四</w:t>
      </w:r>
      <w:r>
        <w:rPr>
          <w:rStyle w:val="34"/>
          <w:rFonts w:hint="eastAsia" w:eastAsia="黑体"/>
          <w:bCs/>
          <w:lang w:val="zh-CN"/>
        </w:rPr>
        <w:t>节</w:t>
      </w:r>
      <w:r>
        <w:rPr>
          <w:rStyle w:val="34"/>
          <w:rFonts w:hint="eastAsia" w:eastAsia="黑体"/>
        </w:rPr>
        <w:t>建设农业科技社会化服务体系</w:t>
      </w:r>
      <w:r>
        <w:tab/>
      </w:r>
      <w:r>
        <w:fldChar w:fldCharType="begin"/>
      </w:r>
      <w:r>
        <w:instrText xml:space="preserve"> PAGEREF _Toc83900305 \h </w:instrText>
      </w:r>
      <w:r>
        <w:fldChar w:fldCharType="separate"/>
      </w:r>
      <w:r>
        <w:t>78</w:t>
      </w:r>
      <w:r>
        <w:fldChar w:fldCharType="end"/>
      </w:r>
      <w:r>
        <w:fldChar w:fldCharType="end"/>
      </w:r>
    </w:p>
    <w:p w14:paraId="3DBDC9A1">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"_Toc83900306" </w:instrText>
      </w:r>
      <w:r>
        <w:fldChar w:fldCharType="separate"/>
      </w:r>
      <w:r>
        <w:rPr>
          <w:rStyle w:val="34"/>
          <w:rFonts w:hint="eastAsia" w:eastAsia="黑体"/>
          <w:i w:val="0"/>
          <w:lang w:val="zh-CN"/>
        </w:rPr>
        <w:t>一、推进基层农技推广体系改革创新</w:t>
      </w:r>
      <w:r>
        <w:rPr>
          <w:i w:val="0"/>
        </w:rPr>
        <w:tab/>
      </w:r>
      <w:r>
        <w:rPr>
          <w:i w:val="0"/>
        </w:rPr>
        <w:fldChar w:fldCharType="begin"/>
      </w:r>
      <w:r>
        <w:rPr>
          <w:i w:val="0"/>
        </w:rPr>
        <w:instrText xml:space="preserve"> PAGEREF _Toc83900306 \h </w:instrText>
      </w:r>
      <w:r>
        <w:rPr>
          <w:i w:val="0"/>
        </w:rPr>
        <w:fldChar w:fldCharType="separate"/>
      </w:r>
      <w:r>
        <w:rPr>
          <w:i w:val="0"/>
        </w:rPr>
        <w:t>78</w:t>
      </w:r>
      <w:r>
        <w:rPr>
          <w:i w:val="0"/>
        </w:rPr>
        <w:fldChar w:fldCharType="end"/>
      </w:r>
      <w:r>
        <w:rPr>
          <w:i w:val="0"/>
        </w:rPr>
        <w:fldChar w:fldCharType="end"/>
      </w:r>
    </w:p>
    <w:p w14:paraId="55EBEE07">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"_Toc83900307" </w:instrText>
      </w:r>
      <w:r>
        <w:fldChar w:fldCharType="separate"/>
      </w:r>
      <w:r>
        <w:rPr>
          <w:rStyle w:val="34"/>
          <w:rFonts w:hint="eastAsia" w:eastAsia="黑体"/>
          <w:i w:val="0"/>
          <w:lang w:val="zh-CN"/>
        </w:rPr>
        <w:t>二、强化农业科研院校科技服务支撑作用</w:t>
      </w:r>
      <w:r>
        <w:rPr>
          <w:i w:val="0"/>
        </w:rPr>
        <w:tab/>
      </w:r>
      <w:r>
        <w:rPr>
          <w:i w:val="0"/>
        </w:rPr>
        <w:fldChar w:fldCharType="begin"/>
      </w:r>
      <w:r>
        <w:rPr>
          <w:i w:val="0"/>
        </w:rPr>
        <w:instrText xml:space="preserve"> PAGEREF _Toc83900307 \h </w:instrText>
      </w:r>
      <w:r>
        <w:rPr>
          <w:i w:val="0"/>
        </w:rPr>
        <w:fldChar w:fldCharType="separate"/>
      </w:r>
      <w:r>
        <w:rPr>
          <w:i w:val="0"/>
        </w:rPr>
        <w:t>79</w:t>
      </w:r>
      <w:r>
        <w:rPr>
          <w:i w:val="0"/>
        </w:rPr>
        <w:fldChar w:fldCharType="end"/>
      </w:r>
      <w:r>
        <w:rPr>
          <w:i w:val="0"/>
        </w:rPr>
        <w:fldChar w:fldCharType="end"/>
      </w:r>
    </w:p>
    <w:p w14:paraId="661327C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"_Toc83900308" </w:instrText>
      </w:r>
      <w:r>
        <w:fldChar w:fldCharType="separate"/>
      </w:r>
      <w:r>
        <w:rPr>
          <w:rStyle w:val="34"/>
          <w:rFonts w:hint="eastAsia" w:eastAsia="黑体"/>
          <w:i w:val="0"/>
          <w:lang w:val="zh-CN"/>
        </w:rPr>
        <w:t>三、加大农机化新技术新装备推广</w:t>
      </w:r>
      <w:r>
        <w:rPr>
          <w:i w:val="0"/>
        </w:rPr>
        <w:tab/>
      </w:r>
      <w:r>
        <w:rPr>
          <w:i w:val="0"/>
        </w:rPr>
        <w:fldChar w:fldCharType="begin"/>
      </w:r>
      <w:r>
        <w:rPr>
          <w:i w:val="0"/>
        </w:rPr>
        <w:instrText xml:space="preserve"> PAGEREF _Toc83900308 \h </w:instrText>
      </w:r>
      <w:r>
        <w:rPr>
          <w:i w:val="0"/>
        </w:rPr>
        <w:fldChar w:fldCharType="separate"/>
      </w:r>
      <w:r>
        <w:rPr>
          <w:i w:val="0"/>
        </w:rPr>
        <w:t>80</w:t>
      </w:r>
      <w:r>
        <w:rPr>
          <w:i w:val="0"/>
        </w:rPr>
        <w:fldChar w:fldCharType="end"/>
      </w:r>
      <w:r>
        <w:rPr>
          <w:i w:val="0"/>
        </w:rPr>
        <w:fldChar w:fldCharType="end"/>
      </w:r>
    </w:p>
    <w:p w14:paraId="775E6E5D">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"_Toc83900309" </w:instrText>
      </w:r>
      <w:r>
        <w:fldChar w:fldCharType="separate"/>
      </w:r>
      <w:r>
        <w:rPr>
          <w:rStyle w:val="34"/>
          <w:rFonts w:hint="eastAsia" w:eastAsia="黑体"/>
          <w:i w:val="0"/>
          <w:lang w:val="zh-CN"/>
        </w:rPr>
        <w:t>四、提升基层农技推广机构服务水平</w:t>
      </w:r>
      <w:r>
        <w:rPr>
          <w:i w:val="0"/>
        </w:rPr>
        <w:tab/>
      </w:r>
      <w:r>
        <w:rPr>
          <w:i w:val="0"/>
        </w:rPr>
        <w:fldChar w:fldCharType="begin"/>
      </w:r>
      <w:r>
        <w:rPr>
          <w:i w:val="0"/>
        </w:rPr>
        <w:instrText xml:space="preserve"> PAGEREF _Toc83900309 \h </w:instrText>
      </w:r>
      <w:r>
        <w:rPr>
          <w:i w:val="0"/>
        </w:rPr>
        <w:fldChar w:fldCharType="separate"/>
      </w:r>
      <w:r>
        <w:rPr>
          <w:i w:val="0"/>
        </w:rPr>
        <w:t>80</w:t>
      </w:r>
      <w:r>
        <w:rPr>
          <w:i w:val="0"/>
        </w:rPr>
        <w:fldChar w:fldCharType="end"/>
      </w:r>
      <w:r>
        <w:rPr>
          <w:i w:val="0"/>
        </w:rPr>
        <w:fldChar w:fldCharType="end"/>
      </w:r>
    </w:p>
    <w:p w14:paraId="79F028DB">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"_Toc83900310" </w:instrText>
      </w:r>
      <w:r>
        <w:fldChar w:fldCharType="separate"/>
      </w:r>
      <w:r>
        <w:rPr>
          <w:rStyle w:val="34"/>
          <w:rFonts w:hint="eastAsia" w:ascii="Times New Roman" w:hAnsi="Times New Roman" w:eastAsia="黑体"/>
          <w:bCs/>
          <w:lang w:val="zh-CN"/>
        </w:rPr>
        <w:t>第</w:t>
      </w:r>
      <w:r>
        <w:rPr>
          <w:rStyle w:val="34"/>
          <w:rFonts w:hint="eastAsia" w:ascii="Times New Roman" w:hAnsi="Times New Roman" w:eastAsia="黑体"/>
          <w:bCs/>
        </w:rPr>
        <w:t>五</w:t>
      </w:r>
      <w:r>
        <w:rPr>
          <w:rStyle w:val="34"/>
          <w:rFonts w:hint="eastAsia" w:ascii="Times New Roman" w:hAnsi="Times New Roman" w:eastAsia="黑体"/>
          <w:bCs/>
          <w:lang w:val="zh-CN"/>
        </w:rPr>
        <w:t>节</w:t>
      </w:r>
      <w:r>
        <w:rPr>
          <w:rStyle w:val="34"/>
          <w:rFonts w:hint="eastAsia" w:ascii="Times New Roman" w:hAnsi="Times New Roman" w:eastAsia="黑体"/>
        </w:rPr>
        <w:t>科技人才支撑农业农村高质量发展</w:t>
      </w:r>
      <w:r>
        <w:tab/>
      </w:r>
      <w:r>
        <w:fldChar w:fldCharType="begin"/>
      </w:r>
      <w:r>
        <w:instrText xml:space="preserve"> PAGEREF _Toc83900310 \h </w:instrText>
      </w:r>
      <w:r>
        <w:fldChar w:fldCharType="separate"/>
      </w:r>
      <w:r>
        <w:t>80</w:t>
      </w:r>
      <w:r>
        <w:fldChar w:fldCharType="end"/>
      </w:r>
      <w:r>
        <w:fldChar w:fldCharType="end"/>
      </w:r>
    </w:p>
    <w:p w14:paraId="1E05D710">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"_Toc83900311" </w:instrText>
      </w:r>
      <w:r>
        <w:fldChar w:fldCharType="separate"/>
      </w:r>
      <w:r>
        <w:rPr>
          <w:rStyle w:val="34"/>
          <w:rFonts w:hint="eastAsia" w:ascii="Times New Roman" w:hAnsi="Times New Roman" w:eastAsia="黑体"/>
          <w:i w:val="0"/>
          <w:lang w:val="zh-CN"/>
        </w:rPr>
        <w:t>一、激发科技人才创新活力</w:t>
      </w:r>
      <w:r>
        <w:rPr>
          <w:i w:val="0"/>
        </w:rPr>
        <w:tab/>
      </w:r>
      <w:r>
        <w:rPr>
          <w:i w:val="0"/>
        </w:rPr>
        <w:fldChar w:fldCharType="begin"/>
      </w:r>
      <w:r>
        <w:rPr>
          <w:i w:val="0"/>
        </w:rPr>
        <w:instrText xml:space="preserve"> PAGEREF _Toc83900311 \h </w:instrText>
      </w:r>
      <w:r>
        <w:rPr>
          <w:i w:val="0"/>
        </w:rPr>
        <w:fldChar w:fldCharType="separate"/>
      </w:r>
      <w:r>
        <w:rPr>
          <w:i w:val="0"/>
        </w:rPr>
        <w:t>80</w:t>
      </w:r>
      <w:r>
        <w:rPr>
          <w:i w:val="0"/>
        </w:rPr>
        <w:fldChar w:fldCharType="end"/>
      </w:r>
      <w:r>
        <w:rPr>
          <w:i w:val="0"/>
        </w:rPr>
        <w:fldChar w:fldCharType="end"/>
      </w:r>
    </w:p>
    <w:p w14:paraId="6D11640E">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"_Toc83900312" </w:instrText>
      </w:r>
      <w:r>
        <w:fldChar w:fldCharType="separate"/>
      </w:r>
      <w:r>
        <w:rPr>
          <w:rStyle w:val="34"/>
          <w:rFonts w:hint="eastAsia" w:ascii="Times New Roman" w:hAnsi="Times New Roman" w:eastAsia="黑体"/>
          <w:i w:val="0"/>
          <w:lang w:val="zh-CN"/>
        </w:rPr>
        <w:t>二、深化农业科技特派员制度</w:t>
      </w:r>
      <w:r>
        <w:rPr>
          <w:i w:val="0"/>
        </w:rPr>
        <w:tab/>
      </w:r>
      <w:r>
        <w:rPr>
          <w:i w:val="0"/>
        </w:rPr>
        <w:fldChar w:fldCharType="begin"/>
      </w:r>
      <w:r>
        <w:rPr>
          <w:i w:val="0"/>
        </w:rPr>
        <w:instrText xml:space="preserve"> PAGEREF _Toc83900312 \h </w:instrText>
      </w:r>
      <w:r>
        <w:rPr>
          <w:i w:val="0"/>
        </w:rPr>
        <w:fldChar w:fldCharType="separate"/>
      </w:r>
      <w:r>
        <w:rPr>
          <w:i w:val="0"/>
        </w:rPr>
        <w:t>81</w:t>
      </w:r>
      <w:r>
        <w:rPr>
          <w:i w:val="0"/>
        </w:rPr>
        <w:fldChar w:fldCharType="end"/>
      </w:r>
      <w:r>
        <w:rPr>
          <w:i w:val="0"/>
        </w:rPr>
        <w:fldChar w:fldCharType="end"/>
      </w:r>
    </w:p>
    <w:p w14:paraId="3D499450">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"_Toc83900313" </w:instrText>
      </w:r>
      <w:r>
        <w:fldChar w:fldCharType="separate"/>
      </w:r>
      <w:r>
        <w:rPr>
          <w:rStyle w:val="34"/>
          <w:rFonts w:hint="eastAsia" w:eastAsia="黑体"/>
          <w:bCs/>
          <w:lang w:val="zh-CN"/>
        </w:rPr>
        <w:t>第</w:t>
      </w:r>
      <w:r>
        <w:rPr>
          <w:rStyle w:val="34"/>
          <w:rFonts w:hint="eastAsia" w:eastAsia="黑体"/>
          <w:bCs/>
        </w:rPr>
        <w:t>六</w:t>
      </w:r>
      <w:r>
        <w:rPr>
          <w:rStyle w:val="34"/>
          <w:rFonts w:hint="eastAsia" w:eastAsia="黑体"/>
          <w:bCs/>
          <w:lang w:val="zh-CN"/>
        </w:rPr>
        <w:t>节</w:t>
      </w:r>
      <w:r>
        <w:rPr>
          <w:rStyle w:val="34"/>
          <w:rFonts w:hint="eastAsia" w:eastAsia="黑体"/>
        </w:rPr>
        <w:t>发展自动化、数字化、智慧化农业</w:t>
      </w:r>
      <w:r>
        <w:tab/>
      </w:r>
      <w:r>
        <w:fldChar w:fldCharType="begin"/>
      </w:r>
      <w:r>
        <w:instrText xml:space="preserve"> PAGEREF _Toc83900313 \h </w:instrText>
      </w:r>
      <w:r>
        <w:fldChar w:fldCharType="separate"/>
      </w:r>
      <w:r>
        <w:t>82</w:t>
      </w:r>
      <w:r>
        <w:fldChar w:fldCharType="end"/>
      </w:r>
      <w:r>
        <w:fldChar w:fldCharType="end"/>
      </w:r>
    </w:p>
    <w:p w14:paraId="2154255D">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"_Toc83900314" </w:instrText>
      </w:r>
      <w:r>
        <w:fldChar w:fldCharType="separate"/>
      </w:r>
      <w:r>
        <w:rPr>
          <w:rStyle w:val="34"/>
          <w:rFonts w:hint="eastAsia" w:eastAsia="黑体"/>
          <w:i w:val="0"/>
          <w:lang w:val="zh-CN"/>
        </w:rPr>
        <w:t>一、加快推进现代信息技术与农业的深度融合</w:t>
      </w:r>
      <w:r>
        <w:rPr>
          <w:i w:val="0"/>
        </w:rPr>
        <w:tab/>
      </w:r>
      <w:r>
        <w:rPr>
          <w:i w:val="0"/>
        </w:rPr>
        <w:fldChar w:fldCharType="begin"/>
      </w:r>
      <w:r>
        <w:rPr>
          <w:i w:val="0"/>
        </w:rPr>
        <w:instrText xml:space="preserve"> PAGEREF _Toc83900314 \h </w:instrText>
      </w:r>
      <w:r>
        <w:rPr>
          <w:i w:val="0"/>
        </w:rPr>
        <w:fldChar w:fldCharType="separate"/>
      </w:r>
      <w:r>
        <w:rPr>
          <w:i w:val="0"/>
        </w:rPr>
        <w:t>82</w:t>
      </w:r>
      <w:r>
        <w:rPr>
          <w:i w:val="0"/>
        </w:rPr>
        <w:fldChar w:fldCharType="end"/>
      </w:r>
      <w:r>
        <w:rPr>
          <w:i w:val="0"/>
        </w:rPr>
        <w:fldChar w:fldCharType="end"/>
      </w:r>
    </w:p>
    <w:p w14:paraId="19C9AEAF">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"_Toc83900315" </w:instrText>
      </w:r>
      <w:r>
        <w:fldChar w:fldCharType="separate"/>
      </w:r>
      <w:r>
        <w:rPr>
          <w:rStyle w:val="34"/>
          <w:rFonts w:hint="eastAsia" w:eastAsia="黑体"/>
          <w:i w:val="0"/>
          <w:lang w:val="zh-CN"/>
        </w:rPr>
        <w:t>二、推动数字技术与农业农村经济深度融合</w:t>
      </w:r>
      <w:r>
        <w:rPr>
          <w:i w:val="0"/>
        </w:rPr>
        <w:tab/>
      </w:r>
      <w:r>
        <w:rPr>
          <w:i w:val="0"/>
        </w:rPr>
        <w:fldChar w:fldCharType="begin"/>
      </w:r>
      <w:r>
        <w:rPr>
          <w:i w:val="0"/>
        </w:rPr>
        <w:instrText xml:space="preserve"> PAGEREF _Toc83900315 \h </w:instrText>
      </w:r>
      <w:r>
        <w:rPr>
          <w:i w:val="0"/>
        </w:rPr>
        <w:fldChar w:fldCharType="separate"/>
      </w:r>
      <w:r>
        <w:rPr>
          <w:i w:val="0"/>
        </w:rPr>
        <w:t>82</w:t>
      </w:r>
      <w:r>
        <w:rPr>
          <w:i w:val="0"/>
        </w:rPr>
        <w:fldChar w:fldCharType="end"/>
      </w:r>
      <w:r>
        <w:rPr>
          <w:i w:val="0"/>
        </w:rPr>
        <w:fldChar w:fldCharType="end"/>
      </w:r>
    </w:p>
    <w:p w14:paraId="68F38DAC">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"_Toc83900316" </w:instrText>
      </w:r>
      <w:r>
        <w:fldChar w:fldCharType="separate"/>
      </w:r>
      <w:r>
        <w:rPr>
          <w:rStyle w:val="34"/>
          <w:rFonts w:hint="eastAsia" w:ascii="Times New Roman" w:hAnsi="Times New Roman"/>
          <w:b/>
          <w:bCs/>
          <w:i w:val="0"/>
        </w:rPr>
        <w:t>专栏</w:t>
      </w:r>
      <w:r>
        <w:rPr>
          <w:rStyle w:val="34"/>
          <w:rFonts w:ascii="Times New Roman" w:hAnsi="Times New Roman"/>
          <w:b/>
          <w:bCs/>
          <w:i w:val="0"/>
        </w:rPr>
        <w:t xml:space="preserve">5-2 </w:t>
      </w:r>
      <w:r>
        <w:rPr>
          <w:rStyle w:val="34"/>
          <w:rFonts w:hint="eastAsia" w:ascii="Times New Roman" w:hAnsi="Times New Roman"/>
          <w:b/>
          <w:bCs/>
          <w:i w:val="0"/>
        </w:rPr>
        <w:t>打造一批数字农业示范基地</w:t>
      </w:r>
      <w:r>
        <w:rPr>
          <w:i w:val="0"/>
        </w:rPr>
        <w:tab/>
      </w:r>
      <w:r>
        <w:rPr>
          <w:i w:val="0"/>
        </w:rPr>
        <w:fldChar w:fldCharType="begin"/>
      </w:r>
      <w:r>
        <w:rPr>
          <w:i w:val="0"/>
        </w:rPr>
        <w:instrText xml:space="preserve"> PAGEREF _Toc83900316 \h </w:instrText>
      </w:r>
      <w:r>
        <w:rPr>
          <w:i w:val="0"/>
        </w:rPr>
        <w:fldChar w:fldCharType="separate"/>
      </w:r>
      <w:r>
        <w:rPr>
          <w:i w:val="0"/>
        </w:rPr>
        <w:t>83</w:t>
      </w:r>
      <w:r>
        <w:rPr>
          <w:i w:val="0"/>
        </w:rPr>
        <w:fldChar w:fldCharType="end"/>
      </w:r>
      <w:r>
        <w:rPr>
          <w:i w:val="0"/>
        </w:rPr>
        <w:fldChar w:fldCharType="end"/>
      </w:r>
    </w:p>
    <w:p w14:paraId="00C2DA1F">
      <w:pPr>
        <w:pStyle w:val="17"/>
        <w:tabs>
          <w:tab w:val="right" w:leader="dot" w:pos="9628"/>
        </w:tabs>
        <w:ind w:firstLine="402"/>
        <w:rPr>
          <w:rFonts w:asciiTheme="minorHAnsi" w:hAnsiTheme="minorHAnsi" w:eastAsiaTheme="minorEastAsia" w:cstheme="minorBidi"/>
          <w:b w:val="0"/>
          <w:bCs w:val="0"/>
          <w:caps w:val="0"/>
          <w:sz w:val="21"/>
          <w:szCs w:val="22"/>
        </w:rPr>
      </w:pPr>
      <w:r>
        <w:fldChar w:fldCharType="begin"/>
      </w:r>
      <w:r>
        <w:instrText xml:space="preserve"> HYPERLINK \l "_Toc83900317" </w:instrText>
      </w:r>
      <w:r>
        <w:fldChar w:fldCharType="separate"/>
      </w:r>
      <w:r>
        <w:rPr>
          <w:rStyle w:val="34"/>
          <w:rFonts w:hint="eastAsia" w:ascii="Times New Roman" w:hAnsi="Times New Roman" w:eastAsia="方正小标宋简体"/>
        </w:rPr>
        <w:t>第六章</w:t>
      </w:r>
      <w:r>
        <w:rPr>
          <w:rStyle w:val="34"/>
          <w:rFonts w:ascii="Times New Roman" w:hAnsi="Times New Roman" w:eastAsia="方正小标宋简体"/>
        </w:rPr>
        <w:t xml:space="preserve"> </w:t>
      </w:r>
      <w:r>
        <w:rPr>
          <w:rStyle w:val="34"/>
          <w:rFonts w:hint="eastAsia" w:ascii="Times New Roman" w:hAnsi="Times New Roman" w:eastAsia="方正小标宋简体"/>
        </w:rPr>
        <w:t>塑造精美农村，全域实施汕尾特色乡村建设行动</w:t>
      </w:r>
      <w:r>
        <w:tab/>
      </w:r>
      <w:r>
        <w:fldChar w:fldCharType="begin"/>
      </w:r>
      <w:r>
        <w:instrText xml:space="preserve"> PAGEREF _Toc83900317 \h </w:instrText>
      </w:r>
      <w:r>
        <w:fldChar w:fldCharType="separate"/>
      </w:r>
      <w:r>
        <w:t>84</w:t>
      </w:r>
      <w:r>
        <w:fldChar w:fldCharType="end"/>
      </w:r>
      <w:r>
        <w:fldChar w:fldCharType="end"/>
      </w:r>
    </w:p>
    <w:p w14:paraId="58B60B9A">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"_Toc83900318" </w:instrText>
      </w:r>
      <w:r>
        <w:fldChar w:fldCharType="separate"/>
      </w:r>
      <w:r>
        <w:rPr>
          <w:rStyle w:val="34"/>
          <w:rFonts w:hint="eastAsia" w:eastAsia="方正小标宋简体"/>
        </w:rPr>
        <w:t>第一节</w:t>
      </w:r>
      <w:r>
        <w:rPr>
          <w:rStyle w:val="34"/>
          <w:rFonts w:eastAsia="方正小标宋简体"/>
        </w:rPr>
        <w:t xml:space="preserve">  </w:t>
      </w:r>
      <w:r>
        <w:rPr>
          <w:rStyle w:val="34"/>
          <w:rFonts w:hint="eastAsia" w:eastAsia="方正小标宋简体"/>
        </w:rPr>
        <w:t>全面推进乡村特色风貌提升</w:t>
      </w:r>
      <w:r>
        <w:tab/>
      </w:r>
      <w:r>
        <w:fldChar w:fldCharType="begin"/>
      </w:r>
      <w:r>
        <w:instrText xml:space="preserve"> PAGEREF _Toc83900318 \h </w:instrText>
      </w:r>
      <w:r>
        <w:fldChar w:fldCharType="separate"/>
      </w:r>
      <w:r>
        <w:t>84</w:t>
      </w:r>
      <w:r>
        <w:fldChar w:fldCharType="end"/>
      </w:r>
      <w:r>
        <w:fldChar w:fldCharType="end"/>
      </w:r>
    </w:p>
    <w:p w14:paraId="159A981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"_Toc83900319" </w:instrText>
      </w:r>
      <w:r>
        <w:fldChar w:fldCharType="separate"/>
      </w:r>
      <w:r>
        <w:rPr>
          <w:rStyle w:val="34"/>
          <w:rFonts w:hint="eastAsia" w:ascii="Times New Roman" w:hAnsi="Times New Roman" w:eastAsia="黑体"/>
          <w:i w:val="0"/>
        </w:rPr>
        <w:t>一、统筹县域城镇和村庄规划建设</w:t>
      </w:r>
      <w:r>
        <w:rPr>
          <w:i w:val="0"/>
        </w:rPr>
        <w:tab/>
      </w:r>
      <w:r>
        <w:rPr>
          <w:i w:val="0"/>
        </w:rPr>
        <w:fldChar w:fldCharType="begin"/>
      </w:r>
      <w:r>
        <w:rPr>
          <w:i w:val="0"/>
        </w:rPr>
        <w:instrText xml:space="preserve"> PAGEREF _Toc83900319 \h </w:instrText>
      </w:r>
      <w:r>
        <w:rPr>
          <w:i w:val="0"/>
        </w:rPr>
        <w:fldChar w:fldCharType="separate"/>
      </w:r>
      <w:r>
        <w:rPr>
          <w:i w:val="0"/>
        </w:rPr>
        <w:t>84</w:t>
      </w:r>
      <w:r>
        <w:rPr>
          <w:i w:val="0"/>
        </w:rPr>
        <w:fldChar w:fldCharType="end"/>
      </w:r>
      <w:r>
        <w:rPr>
          <w:i w:val="0"/>
        </w:rPr>
        <w:fldChar w:fldCharType="end"/>
      </w:r>
    </w:p>
    <w:p w14:paraId="26DAF74C">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"_Toc83900320" </w:instrText>
      </w:r>
      <w:r>
        <w:fldChar w:fldCharType="separate"/>
      </w:r>
      <w:r>
        <w:rPr>
          <w:rStyle w:val="34"/>
          <w:rFonts w:hint="eastAsia" w:ascii="仿宋" w:hAnsi="仿宋"/>
          <w:bCs/>
          <w:i w:val="0"/>
        </w:rPr>
        <w:t>专栏</w:t>
      </w:r>
      <w:r>
        <w:rPr>
          <w:rStyle w:val="34"/>
          <w:rFonts w:ascii="仿宋" w:hAnsi="仿宋"/>
          <w:bCs/>
          <w:i w:val="0"/>
        </w:rPr>
        <w:t>6-1</w:t>
      </w:r>
      <w:r>
        <w:rPr>
          <w:rStyle w:val="34"/>
          <w:rFonts w:hint="eastAsia" w:ascii="仿宋" w:hAnsi="仿宋"/>
          <w:bCs/>
          <w:i w:val="0"/>
        </w:rPr>
        <w:t>实施乡村建设工程</w:t>
      </w:r>
      <w:r>
        <w:rPr>
          <w:i w:val="0"/>
        </w:rPr>
        <w:tab/>
      </w:r>
      <w:r>
        <w:rPr>
          <w:i w:val="0"/>
        </w:rPr>
        <w:fldChar w:fldCharType="begin"/>
      </w:r>
      <w:r>
        <w:rPr>
          <w:i w:val="0"/>
        </w:rPr>
        <w:instrText xml:space="preserve"> PAGEREF _Toc83900320 \h </w:instrText>
      </w:r>
      <w:r>
        <w:rPr>
          <w:i w:val="0"/>
        </w:rPr>
        <w:fldChar w:fldCharType="separate"/>
      </w:r>
      <w:r>
        <w:rPr>
          <w:i w:val="0"/>
        </w:rPr>
        <w:t>85</w:t>
      </w:r>
      <w:r>
        <w:rPr>
          <w:i w:val="0"/>
        </w:rPr>
        <w:fldChar w:fldCharType="end"/>
      </w:r>
      <w:r>
        <w:rPr>
          <w:i w:val="0"/>
        </w:rPr>
        <w:fldChar w:fldCharType="end"/>
      </w:r>
    </w:p>
    <w:p w14:paraId="544CA77F">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"_Toc83900321" </w:instrText>
      </w:r>
      <w:r>
        <w:fldChar w:fldCharType="separate"/>
      </w:r>
      <w:r>
        <w:rPr>
          <w:rStyle w:val="34"/>
          <w:rFonts w:hint="eastAsia" w:eastAsia="黑体"/>
          <w:i w:val="0"/>
        </w:rPr>
        <w:t>二、推动农房管控与风貌提升</w:t>
      </w:r>
      <w:r>
        <w:rPr>
          <w:i w:val="0"/>
        </w:rPr>
        <w:tab/>
      </w:r>
      <w:r>
        <w:rPr>
          <w:i w:val="0"/>
        </w:rPr>
        <w:fldChar w:fldCharType="begin"/>
      </w:r>
      <w:r>
        <w:rPr>
          <w:i w:val="0"/>
        </w:rPr>
        <w:instrText xml:space="preserve"> PAGEREF _Toc83900321 \h </w:instrText>
      </w:r>
      <w:r>
        <w:rPr>
          <w:i w:val="0"/>
        </w:rPr>
        <w:fldChar w:fldCharType="separate"/>
      </w:r>
      <w:r>
        <w:rPr>
          <w:i w:val="0"/>
        </w:rPr>
        <w:t>85</w:t>
      </w:r>
      <w:r>
        <w:rPr>
          <w:i w:val="0"/>
        </w:rPr>
        <w:fldChar w:fldCharType="end"/>
      </w:r>
      <w:r>
        <w:rPr>
          <w:i w:val="0"/>
        </w:rPr>
        <w:fldChar w:fldCharType="end"/>
      </w:r>
    </w:p>
    <w:p w14:paraId="61CE74F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"_Toc83900322" </w:instrText>
      </w:r>
      <w:r>
        <w:fldChar w:fldCharType="separate"/>
      </w:r>
      <w:r>
        <w:rPr>
          <w:rStyle w:val="34"/>
          <w:rFonts w:hint="eastAsia" w:ascii="黑体" w:hAnsi="黑体" w:eastAsia="黑体" w:cs="黑体"/>
          <w:i w:val="0"/>
          <w:kern w:val="0"/>
        </w:rPr>
        <w:t>三、</w:t>
      </w:r>
      <w:r>
        <w:rPr>
          <w:rStyle w:val="34"/>
          <w:rFonts w:hint="eastAsia" w:ascii="黑体" w:hAnsi="黑体" w:eastAsia="黑体" w:cs="黑体"/>
          <w:b/>
          <w:bCs/>
          <w:i w:val="0"/>
          <w:kern w:val="0"/>
        </w:rPr>
        <w:t>提升乡村社区品质</w:t>
      </w:r>
      <w:r>
        <w:rPr>
          <w:i w:val="0"/>
        </w:rPr>
        <w:tab/>
      </w:r>
      <w:r>
        <w:rPr>
          <w:i w:val="0"/>
        </w:rPr>
        <w:fldChar w:fldCharType="begin"/>
      </w:r>
      <w:r>
        <w:rPr>
          <w:i w:val="0"/>
        </w:rPr>
        <w:instrText xml:space="preserve"> PAGEREF _Toc83900322 \h </w:instrText>
      </w:r>
      <w:r>
        <w:rPr>
          <w:i w:val="0"/>
        </w:rPr>
        <w:fldChar w:fldCharType="separate"/>
      </w:r>
      <w:r>
        <w:rPr>
          <w:i w:val="0"/>
        </w:rPr>
        <w:t>86</w:t>
      </w:r>
      <w:r>
        <w:rPr>
          <w:i w:val="0"/>
        </w:rPr>
        <w:fldChar w:fldCharType="end"/>
      </w:r>
      <w:r>
        <w:rPr>
          <w:i w:val="0"/>
        </w:rPr>
        <w:fldChar w:fldCharType="end"/>
      </w:r>
    </w:p>
    <w:p w14:paraId="6B5CAB40">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"_Toc83900323" </w:instrText>
      </w:r>
      <w:r>
        <w:fldChar w:fldCharType="separate"/>
      </w:r>
      <w:r>
        <w:rPr>
          <w:rStyle w:val="34"/>
          <w:rFonts w:hint="eastAsia" w:eastAsia="黑体"/>
        </w:rPr>
        <w:t>第二节</w:t>
      </w:r>
      <w:r>
        <w:rPr>
          <w:rStyle w:val="34"/>
          <w:rFonts w:eastAsia="黑体"/>
        </w:rPr>
        <w:t xml:space="preserve">  </w:t>
      </w:r>
      <w:r>
        <w:rPr>
          <w:rStyle w:val="34"/>
          <w:rFonts w:hint="eastAsia" w:eastAsia="黑体"/>
          <w:bCs/>
        </w:rPr>
        <w:t>实施农村人居环境整治提升行动</w:t>
      </w:r>
      <w:r>
        <w:tab/>
      </w:r>
      <w:r>
        <w:fldChar w:fldCharType="begin"/>
      </w:r>
      <w:r>
        <w:instrText xml:space="preserve"> PAGEREF _Toc83900323 \h </w:instrText>
      </w:r>
      <w:r>
        <w:fldChar w:fldCharType="separate"/>
      </w:r>
      <w:r>
        <w:t>87</w:t>
      </w:r>
      <w:r>
        <w:fldChar w:fldCharType="end"/>
      </w:r>
      <w:r>
        <w:fldChar w:fldCharType="end"/>
      </w:r>
    </w:p>
    <w:p w14:paraId="29A8886C">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"_Toc83900324" </w:instrText>
      </w:r>
      <w:r>
        <w:fldChar w:fldCharType="separate"/>
      </w:r>
      <w:r>
        <w:rPr>
          <w:rStyle w:val="34"/>
          <w:rFonts w:hint="eastAsia" w:ascii="黑体" w:hAnsi="黑体" w:eastAsia="黑体" w:cs="黑体"/>
          <w:bCs/>
          <w:i w:val="0"/>
        </w:rPr>
        <w:t>一、</w:t>
      </w:r>
      <w:r>
        <w:rPr>
          <w:rStyle w:val="34"/>
          <w:rFonts w:hint="eastAsia" w:ascii="黑体" w:hAnsi="黑体" w:eastAsia="黑体" w:cs="黑体"/>
          <w:b/>
          <w:bCs/>
          <w:i w:val="0"/>
          <w:kern w:val="0"/>
        </w:rPr>
        <w:t>巩固提升人居环境基础整治成果</w:t>
      </w:r>
      <w:r>
        <w:rPr>
          <w:i w:val="0"/>
        </w:rPr>
        <w:tab/>
      </w:r>
      <w:r>
        <w:rPr>
          <w:i w:val="0"/>
        </w:rPr>
        <w:fldChar w:fldCharType="begin"/>
      </w:r>
      <w:r>
        <w:rPr>
          <w:i w:val="0"/>
        </w:rPr>
        <w:instrText xml:space="preserve"> PAGEREF _Toc83900324 \h </w:instrText>
      </w:r>
      <w:r>
        <w:rPr>
          <w:i w:val="0"/>
        </w:rPr>
        <w:fldChar w:fldCharType="separate"/>
      </w:r>
      <w:r>
        <w:rPr>
          <w:i w:val="0"/>
        </w:rPr>
        <w:t>87</w:t>
      </w:r>
      <w:r>
        <w:rPr>
          <w:i w:val="0"/>
        </w:rPr>
        <w:fldChar w:fldCharType="end"/>
      </w:r>
      <w:r>
        <w:rPr>
          <w:i w:val="0"/>
        </w:rPr>
        <w:fldChar w:fldCharType="end"/>
      </w:r>
    </w:p>
    <w:p w14:paraId="10BFD94E">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"_Toc83900325" </w:instrText>
      </w:r>
      <w:r>
        <w:fldChar w:fldCharType="separate"/>
      </w:r>
      <w:r>
        <w:rPr>
          <w:rStyle w:val="34"/>
          <w:rFonts w:hint="eastAsia" w:ascii="黑体" w:hAnsi="黑体" w:eastAsia="黑体" w:cs="黑体"/>
          <w:b/>
          <w:bCs/>
          <w:i w:val="0"/>
          <w:kern w:val="0"/>
        </w:rPr>
        <w:t>三、开展农村生活污水治理攻坚</w:t>
      </w:r>
      <w:r>
        <w:rPr>
          <w:i w:val="0"/>
        </w:rPr>
        <w:tab/>
      </w:r>
      <w:r>
        <w:rPr>
          <w:i w:val="0"/>
        </w:rPr>
        <w:fldChar w:fldCharType="begin"/>
      </w:r>
      <w:r>
        <w:rPr>
          <w:i w:val="0"/>
        </w:rPr>
        <w:instrText xml:space="preserve"> PAGEREF _Toc83900325 \h </w:instrText>
      </w:r>
      <w:r>
        <w:rPr>
          <w:i w:val="0"/>
        </w:rPr>
        <w:fldChar w:fldCharType="separate"/>
      </w:r>
      <w:r>
        <w:rPr>
          <w:i w:val="0"/>
        </w:rPr>
        <w:t>87</w:t>
      </w:r>
      <w:r>
        <w:rPr>
          <w:i w:val="0"/>
        </w:rPr>
        <w:fldChar w:fldCharType="end"/>
      </w:r>
      <w:r>
        <w:rPr>
          <w:i w:val="0"/>
        </w:rPr>
        <w:fldChar w:fldCharType="end"/>
      </w:r>
    </w:p>
    <w:p w14:paraId="2868F56B">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"_Toc83900326" </w:instrText>
      </w:r>
      <w:r>
        <w:fldChar w:fldCharType="separate"/>
      </w:r>
      <w:r>
        <w:rPr>
          <w:rStyle w:val="34"/>
          <w:rFonts w:hint="eastAsia" w:ascii="黑体" w:hAnsi="黑体" w:eastAsia="黑体" w:cs="黑体"/>
          <w:bCs/>
          <w:i w:val="0"/>
        </w:rPr>
        <w:t>四、开展农村供水保障攻坚战</w:t>
      </w:r>
      <w:r>
        <w:rPr>
          <w:i w:val="0"/>
        </w:rPr>
        <w:tab/>
      </w:r>
      <w:r>
        <w:rPr>
          <w:i w:val="0"/>
        </w:rPr>
        <w:fldChar w:fldCharType="begin"/>
      </w:r>
      <w:r>
        <w:rPr>
          <w:i w:val="0"/>
        </w:rPr>
        <w:instrText xml:space="preserve"> PAGEREF _Toc83900326 \h </w:instrText>
      </w:r>
      <w:r>
        <w:rPr>
          <w:i w:val="0"/>
        </w:rPr>
        <w:fldChar w:fldCharType="separate"/>
      </w:r>
      <w:r>
        <w:rPr>
          <w:i w:val="0"/>
        </w:rPr>
        <w:t>87</w:t>
      </w:r>
      <w:r>
        <w:rPr>
          <w:i w:val="0"/>
        </w:rPr>
        <w:fldChar w:fldCharType="end"/>
      </w:r>
      <w:r>
        <w:rPr>
          <w:i w:val="0"/>
        </w:rPr>
        <w:fldChar w:fldCharType="end"/>
      </w:r>
    </w:p>
    <w:p w14:paraId="6F6ECCB4">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"_Toc83900327" </w:instrText>
      </w:r>
      <w:r>
        <w:fldChar w:fldCharType="separate"/>
      </w:r>
      <w:r>
        <w:rPr>
          <w:rStyle w:val="34"/>
          <w:rFonts w:hint="eastAsia" w:eastAsia="黑体"/>
        </w:rPr>
        <w:t>第三节全面推进乡村振兴示范带建设</w:t>
      </w:r>
      <w:r>
        <w:tab/>
      </w:r>
      <w:r>
        <w:fldChar w:fldCharType="begin"/>
      </w:r>
      <w:r>
        <w:instrText xml:space="preserve"> PAGEREF _Toc83900327 \h </w:instrText>
      </w:r>
      <w:r>
        <w:fldChar w:fldCharType="separate"/>
      </w:r>
      <w:r>
        <w:t>88</w:t>
      </w:r>
      <w:r>
        <w:fldChar w:fldCharType="end"/>
      </w:r>
      <w:r>
        <w:fldChar w:fldCharType="end"/>
      </w:r>
    </w:p>
    <w:p w14:paraId="5B1D4CE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"_Toc83900328" </w:instrText>
      </w:r>
      <w:r>
        <w:fldChar w:fldCharType="separate"/>
      </w:r>
      <w:r>
        <w:rPr>
          <w:rStyle w:val="34"/>
          <w:rFonts w:hint="eastAsia" w:ascii="黑体" w:hAnsi="黑体" w:eastAsia="黑体" w:cs="黑体"/>
          <w:i w:val="0"/>
        </w:rPr>
        <w:t>一、以“八大美丽”打造乡村振兴示范带</w:t>
      </w:r>
      <w:r>
        <w:rPr>
          <w:i w:val="0"/>
        </w:rPr>
        <w:tab/>
      </w:r>
      <w:r>
        <w:rPr>
          <w:i w:val="0"/>
        </w:rPr>
        <w:fldChar w:fldCharType="begin"/>
      </w:r>
      <w:r>
        <w:rPr>
          <w:i w:val="0"/>
        </w:rPr>
        <w:instrText xml:space="preserve"> PAGEREF _Toc83900328 \h </w:instrText>
      </w:r>
      <w:r>
        <w:rPr>
          <w:i w:val="0"/>
        </w:rPr>
        <w:fldChar w:fldCharType="separate"/>
      </w:r>
      <w:r>
        <w:rPr>
          <w:i w:val="0"/>
        </w:rPr>
        <w:t>88</w:t>
      </w:r>
      <w:r>
        <w:rPr>
          <w:i w:val="0"/>
        </w:rPr>
        <w:fldChar w:fldCharType="end"/>
      </w:r>
      <w:r>
        <w:rPr>
          <w:i w:val="0"/>
        </w:rPr>
        <w:fldChar w:fldCharType="end"/>
      </w:r>
    </w:p>
    <w:p w14:paraId="38AB494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"_Toc83900329" </w:instrText>
      </w:r>
      <w:r>
        <w:fldChar w:fldCharType="separate"/>
      </w:r>
      <w:r>
        <w:rPr>
          <w:rStyle w:val="34"/>
          <w:rFonts w:hint="eastAsia" w:ascii="仿宋" w:hAnsi="仿宋"/>
          <w:i w:val="0"/>
        </w:rPr>
        <w:t>专栏</w:t>
      </w:r>
      <w:r>
        <w:rPr>
          <w:rStyle w:val="34"/>
          <w:rFonts w:ascii="仿宋" w:hAnsi="仿宋"/>
          <w:i w:val="0"/>
        </w:rPr>
        <w:t xml:space="preserve">6-2 </w:t>
      </w:r>
      <w:r>
        <w:rPr>
          <w:rStyle w:val="34"/>
          <w:rFonts w:hint="eastAsia" w:ascii="仿宋" w:hAnsi="仿宋"/>
          <w:i w:val="0"/>
        </w:rPr>
        <w:t>乡村振兴示范带规划建设示意图</w:t>
      </w:r>
      <w:r>
        <w:rPr>
          <w:i w:val="0"/>
        </w:rPr>
        <w:tab/>
      </w:r>
      <w:r>
        <w:rPr>
          <w:i w:val="0"/>
        </w:rPr>
        <w:fldChar w:fldCharType="begin"/>
      </w:r>
      <w:r>
        <w:rPr>
          <w:i w:val="0"/>
        </w:rPr>
        <w:instrText xml:space="preserve"> PAGEREF _Toc83900329 \h </w:instrText>
      </w:r>
      <w:r>
        <w:rPr>
          <w:i w:val="0"/>
        </w:rPr>
        <w:fldChar w:fldCharType="separate"/>
      </w:r>
      <w:r>
        <w:rPr>
          <w:i w:val="0"/>
        </w:rPr>
        <w:t>89</w:t>
      </w:r>
      <w:r>
        <w:rPr>
          <w:i w:val="0"/>
        </w:rPr>
        <w:fldChar w:fldCharType="end"/>
      </w:r>
      <w:r>
        <w:rPr>
          <w:i w:val="0"/>
        </w:rPr>
        <w:fldChar w:fldCharType="end"/>
      </w:r>
    </w:p>
    <w:p w14:paraId="45B21EDE">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"_Toc83900330" </w:instrText>
      </w:r>
      <w:r>
        <w:fldChar w:fldCharType="separate"/>
      </w:r>
      <w:r>
        <w:rPr>
          <w:rStyle w:val="34"/>
          <w:rFonts w:hint="eastAsia" w:ascii="黑体" w:hAnsi="黑体" w:eastAsia="黑体" w:cs="黑体"/>
          <w:bCs/>
          <w:i w:val="0"/>
        </w:rPr>
        <w:t>二、做好</w:t>
      </w:r>
      <w:r>
        <w:rPr>
          <w:rStyle w:val="34"/>
          <w:rFonts w:hint="eastAsia" w:ascii="黑体" w:hAnsi="黑体" w:eastAsia="黑体" w:cs="黑体"/>
          <w:b/>
          <w:bCs/>
          <w:i w:val="0"/>
          <w:kern w:val="0"/>
        </w:rPr>
        <w:t>乡村振兴示范带的规划、建设、经营和治理</w:t>
      </w:r>
      <w:r>
        <w:rPr>
          <w:i w:val="0"/>
        </w:rPr>
        <w:tab/>
      </w:r>
      <w:r>
        <w:rPr>
          <w:i w:val="0"/>
        </w:rPr>
        <w:fldChar w:fldCharType="begin"/>
      </w:r>
      <w:r>
        <w:rPr>
          <w:i w:val="0"/>
        </w:rPr>
        <w:instrText xml:space="preserve"> PAGEREF _Toc83900330 \h </w:instrText>
      </w:r>
      <w:r>
        <w:rPr>
          <w:i w:val="0"/>
        </w:rPr>
        <w:fldChar w:fldCharType="separate"/>
      </w:r>
      <w:r>
        <w:rPr>
          <w:i w:val="0"/>
        </w:rPr>
        <w:t>90</w:t>
      </w:r>
      <w:r>
        <w:rPr>
          <w:i w:val="0"/>
        </w:rPr>
        <w:fldChar w:fldCharType="end"/>
      </w:r>
      <w:r>
        <w:rPr>
          <w:i w:val="0"/>
        </w:rPr>
        <w:fldChar w:fldCharType="end"/>
      </w:r>
    </w:p>
    <w:p w14:paraId="5F7990A4">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"_Toc83900331" </w:instrText>
      </w:r>
      <w:r>
        <w:fldChar w:fldCharType="separate"/>
      </w:r>
      <w:r>
        <w:rPr>
          <w:rStyle w:val="34"/>
          <w:rFonts w:hint="eastAsia" w:ascii="仿宋" w:hAnsi="仿宋" w:cs="仿宋"/>
          <w:bCs/>
          <w:i w:val="0"/>
        </w:rPr>
        <w:t>专栏</w:t>
      </w:r>
      <w:r>
        <w:rPr>
          <w:rStyle w:val="34"/>
          <w:rFonts w:ascii="仿宋" w:hAnsi="仿宋" w:cs="黑体"/>
          <w:i w:val="0"/>
        </w:rPr>
        <w:t>6-3</w:t>
      </w:r>
      <w:r>
        <w:rPr>
          <w:rStyle w:val="34"/>
          <w:rFonts w:hint="eastAsia" w:ascii="仿宋" w:hAnsi="仿宋" w:cs="黑体"/>
          <w:i w:val="0"/>
        </w:rPr>
        <w:t>推进乡村振兴示范带工程</w:t>
      </w:r>
      <w:r>
        <w:rPr>
          <w:i w:val="0"/>
        </w:rPr>
        <w:tab/>
      </w:r>
      <w:r>
        <w:rPr>
          <w:i w:val="0"/>
        </w:rPr>
        <w:fldChar w:fldCharType="begin"/>
      </w:r>
      <w:r>
        <w:rPr>
          <w:i w:val="0"/>
        </w:rPr>
        <w:instrText xml:space="preserve"> PAGEREF _Toc83900331 \h </w:instrText>
      </w:r>
      <w:r>
        <w:rPr>
          <w:i w:val="0"/>
        </w:rPr>
        <w:fldChar w:fldCharType="separate"/>
      </w:r>
      <w:r>
        <w:rPr>
          <w:i w:val="0"/>
        </w:rPr>
        <w:t>91</w:t>
      </w:r>
      <w:r>
        <w:rPr>
          <w:i w:val="0"/>
        </w:rPr>
        <w:fldChar w:fldCharType="end"/>
      </w:r>
      <w:r>
        <w:rPr>
          <w:i w:val="0"/>
        </w:rPr>
        <w:fldChar w:fldCharType="end"/>
      </w:r>
    </w:p>
    <w:p w14:paraId="32AB5F64">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"_Toc83900332" </w:instrText>
      </w:r>
      <w:r>
        <w:fldChar w:fldCharType="separate"/>
      </w:r>
      <w:r>
        <w:rPr>
          <w:rStyle w:val="34"/>
          <w:rFonts w:hint="eastAsia" w:ascii="黑体" w:hAnsi="宋体" w:eastAsia="黑体" w:cs="黑体"/>
          <w:kern w:val="0"/>
        </w:rPr>
        <w:t>第四节</w:t>
      </w:r>
      <w:r>
        <w:rPr>
          <w:rStyle w:val="34"/>
          <w:rFonts w:ascii="黑体" w:hAnsi="宋体" w:eastAsia="黑体" w:cs="黑体"/>
          <w:kern w:val="0"/>
        </w:rPr>
        <w:t xml:space="preserve"> </w:t>
      </w:r>
      <w:r>
        <w:rPr>
          <w:rStyle w:val="34"/>
          <w:rFonts w:hint="eastAsia" w:ascii="黑体" w:hAnsi="宋体" w:eastAsia="黑体" w:cs="黑体"/>
          <w:kern w:val="0"/>
        </w:rPr>
        <w:t>建设乡村便捷高效生活圈</w:t>
      </w:r>
      <w:r>
        <w:tab/>
      </w:r>
      <w:r>
        <w:fldChar w:fldCharType="begin"/>
      </w:r>
      <w:r>
        <w:instrText xml:space="preserve"> PAGEREF _Toc83900332 \h </w:instrText>
      </w:r>
      <w:r>
        <w:fldChar w:fldCharType="separate"/>
      </w:r>
      <w:r>
        <w:t>92</w:t>
      </w:r>
      <w:r>
        <w:fldChar w:fldCharType="end"/>
      </w:r>
      <w:r>
        <w:fldChar w:fldCharType="end"/>
      </w:r>
    </w:p>
    <w:p w14:paraId="5889A3E4">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"_Toc83900333" </w:instrText>
      </w:r>
      <w:r>
        <w:fldChar w:fldCharType="separate"/>
      </w:r>
      <w:r>
        <w:rPr>
          <w:rStyle w:val="34"/>
          <w:rFonts w:hint="eastAsia" w:ascii="黑体" w:hAnsi="黑体" w:eastAsia="黑体" w:cs="黑体"/>
          <w:b/>
          <w:bCs/>
          <w:i w:val="0"/>
          <w:kern w:val="0"/>
        </w:rPr>
        <w:t>一、实施村庄基础设施建设工程</w:t>
      </w:r>
      <w:r>
        <w:rPr>
          <w:i w:val="0"/>
        </w:rPr>
        <w:tab/>
      </w:r>
      <w:r>
        <w:rPr>
          <w:i w:val="0"/>
        </w:rPr>
        <w:fldChar w:fldCharType="begin"/>
      </w:r>
      <w:r>
        <w:rPr>
          <w:i w:val="0"/>
        </w:rPr>
        <w:instrText xml:space="preserve"> PAGEREF _Toc83900333 \h </w:instrText>
      </w:r>
      <w:r>
        <w:rPr>
          <w:i w:val="0"/>
        </w:rPr>
        <w:fldChar w:fldCharType="separate"/>
      </w:r>
      <w:r>
        <w:rPr>
          <w:i w:val="0"/>
        </w:rPr>
        <w:t>92</w:t>
      </w:r>
      <w:r>
        <w:rPr>
          <w:i w:val="0"/>
        </w:rPr>
        <w:fldChar w:fldCharType="end"/>
      </w:r>
      <w:r>
        <w:rPr>
          <w:i w:val="0"/>
        </w:rPr>
        <w:fldChar w:fldCharType="end"/>
      </w:r>
    </w:p>
    <w:p w14:paraId="39F5EF2A">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"_Toc83900334" </w:instrText>
      </w:r>
      <w:r>
        <w:fldChar w:fldCharType="separate"/>
      </w:r>
      <w:r>
        <w:rPr>
          <w:rStyle w:val="34"/>
          <w:rFonts w:hint="eastAsia" w:ascii="黑体" w:hAnsi="黑体" w:eastAsia="黑体" w:cs="黑体"/>
          <w:b/>
          <w:bCs/>
          <w:i w:val="0"/>
          <w:kern w:val="0"/>
        </w:rPr>
        <w:t>二、提升农村基本公共服务能力条件</w:t>
      </w:r>
      <w:r>
        <w:rPr>
          <w:i w:val="0"/>
        </w:rPr>
        <w:tab/>
      </w:r>
      <w:r>
        <w:rPr>
          <w:i w:val="0"/>
        </w:rPr>
        <w:fldChar w:fldCharType="begin"/>
      </w:r>
      <w:r>
        <w:rPr>
          <w:i w:val="0"/>
        </w:rPr>
        <w:instrText xml:space="preserve"> PAGEREF _Toc83900334 \h </w:instrText>
      </w:r>
      <w:r>
        <w:rPr>
          <w:i w:val="0"/>
        </w:rPr>
        <w:fldChar w:fldCharType="separate"/>
      </w:r>
      <w:r>
        <w:rPr>
          <w:i w:val="0"/>
        </w:rPr>
        <w:t>93</w:t>
      </w:r>
      <w:r>
        <w:rPr>
          <w:i w:val="0"/>
        </w:rPr>
        <w:fldChar w:fldCharType="end"/>
      </w:r>
      <w:r>
        <w:rPr>
          <w:i w:val="0"/>
        </w:rPr>
        <w:fldChar w:fldCharType="end"/>
      </w:r>
    </w:p>
    <w:p w14:paraId="4D4B3652">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"_Toc83900335" </w:instrText>
      </w:r>
      <w:r>
        <w:fldChar w:fldCharType="separate"/>
      </w:r>
      <w:r>
        <w:rPr>
          <w:rStyle w:val="34"/>
          <w:rFonts w:hint="eastAsia" w:ascii="黑体" w:hAnsi="黑体" w:eastAsia="黑体" w:cs="黑体"/>
          <w:b/>
          <w:bCs/>
          <w:i w:val="0"/>
          <w:kern w:val="0"/>
        </w:rPr>
        <w:t>三、开展乡村生活圈示范创建</w:t>
      </w:r>
      <w:r>
        <w:rPr>
          <w:i w:val="0"/>
        </w:rPr>
        <w:tab/>
      </w:r>
      <w:r>
        <w:rPr>
          <w:i w:val="0"/>
        </w:rPr>
        <w:fldChar w:fldCharType="begin"/>
      </w:r>
      <w:r>
        <w:rPr>
          <w:i w:val="0"/>
        </w:rPr>
        <w:instrText xml:space="preserve"> PAGEREF _Toc83900335 \h </w:instrText>
      </w:r>
      <w:r>
        <w:rPr>
          <w:i w:val="0"/>
        </w:rPr>
        <w:fldChar w:fldCharType="separate"/>
      </w:r>
      <w:r>
        <w:rPr>
          <w:i w:val="0"/>
        </w:rPr>
        <w:t>94</w:t>
      </w:r>
      <w:r>
        <w:rPr>
          <w:i w:val="0"/>
        </w:rPr>
        <w:fldChar w:fldCharType="end"/>
      </w:r>
      <w:r>
        <w:rPr>
          <w:i w:val="0"/>
        </w:rPr>
        <w:fldChar w:fldCharType="end"/>
      </w:r>
    </w:p>
    <w:p w14:paraId="419BD73A">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"_Toc83900336" </w:instrText>
      </w:r>
      <w:r>
        <w:fldChar w:fldCharType="separate"/>
      </w:r>
      <w:r>
        <w:rPr>
          <w:rStyle w:val="34"/>
          <w:rFonts w:hint="eastAsia"/>
          <w:bCs/>
          <w:i w:val="0"/>
        </w:rPr>
        <w:t>专栏</w:t>
      </w:r>
      <w:r>
        <w:rPr>
          <w:rStyle w:val="34"/>
          <w:bCs/>
          <w:i w:val="0"/>
        </w:rPr>
        <w:t xml:space="preserve">6-4 </w:t>
      </w:r>
      <w:r>
        <w:rPr>
          <w:rStyle w:val="34"/>
          <w:rFonts w:hint="eastAsia"/>
          <w:bCs/>
          <w:i w:val="0"/>
        </w:rPr>
        <w:t>农村公共基础设施提升建设工程</w:t>
      </w:r>
      <w:r>
        <w:rPr>
          <w:i w:val="0"/>
        </w:rPr>
        <w:tab/>
      </w:r>
      <w:r>
        <w:rPr>
          <w:i w:val="0"/>
        </w:rPr>
        <w:fldChar w:fldCharType="begin"/>
      </w:r>
      <w:r>
        <w:rPr>
          <w:i w:val="0"/>
        </w:rPr>
        <w:instrText xml:space="preserve"> PAGEREF _Toc83900336 \h </w:instrText>
      </w:r>
      <w:r>
        <w:rPr>
          <w:i w:val="0"/>
        </w:rPr>
        <w:fldChar w:fldCharType="separate"/>
      </w:r>
      <w:r>
        <w:rPr>
          <w:i w:val="0"/>
        </w:rPr>
        <w:t>95</w:t>
      </w:r>
      <w:r>
        <w:rPr>
          <w:i w:val="0"/>
        </w:rPr>
        <w:fldChar w:fldCharType="end"/>
      </w:r>
      <w:r>
        <w:rPr>
          <w:i w:val="0"/>
        </w:rPr>
        <w:fldChar w:fldCharType="end"/>
      </w:r>
    </w:p>
    <w:p w14:paraId="015DFF34">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"_Toc83900337" </w:instrText>
      </w:r>
      <w:r>
        <w:fldChar w:fldCharType="separate"/>
      </w:r>
      <w:r>
        <w:rPr>
          <w:rStyle w:val="34"/>
          <w:rFonts w:hint="eastAsia" w:eastAsia="方正小标宋简体"/>
        </w:rPr>
        <w:t>第五节</w:t>
      </w:r>
      <w:r>
        <w:rPr>
          <w:rStyle w:val="34"/>
          <w:rFonts w:eastAsia="方正小标宋简体"/>
        </w:rPr>
        <w:t xml:space="preserve">  </w:t>
      </w:r>
      <w:r>
        <w:rPr>
          <w:rStyle w:val="34"/>
          <w:rFonts w:hint="eastAsia" w:eastAsia="方正小标宋简体"/>
        </w:rPr>
        <w:t>修复保护农村生态系统</w:t>
      </w:r>
      <w:r>
        <w:tab/>
      </w:r>
      <w:r>
        <w:fldChar w:fldCharType="begin"/>
      </w:r>
      <w:r>
        <w:instrText xml:space="preserve"> PAGEREF _Toc83900337 \h </w:instrText>
      </w:r>
      <w:r>
        <w:fldChar w:fldCharType="separate"/>
      </w:r>
      <w:r>
        <w:t>95</w:t>
      </w:r>
      <w:r>
        <w:fldChar w:fldCharType="end"/>
      </w:r>
      <w:r>
        <w:fldChar w:fldCharType="end"/>
      </w:r>
    </w:p>
    <w:p w14:paraId="416DC651">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"_Toc83900338" </w:instrText>
      </w:r>
      <w:r>
        <w:fldChar w:fldCharType="separate"/>
      </w:r>
      <w:r>
        <w:rPr>
          <w:rStyle w:val="34"/>
          <w:rFonts w:hint="eastAsia" w:ascii="Times New Roman" w:hAnsi="Times New Roman" w:eastAsia="黑体"/>
          <w:i w:val="0"/>
        </w:rPr>
        <w:t>一、加强农业农村水资源保护</w:t>
      </w:r>
      <w:r>
        <w:rPr>
          <w:i w:val="0"/>
        </w:rPr>
        <w:tab/>
      </w:r>
      <w:r>
        <w:rPr>
          <w:i w:val="0"/>
        </w:rPr>
        <w:fldChar w:fldCharType="begin"/>
      </w:r>
      <w:r>
        <w:rPr>
          <w:i w:val="0"/>
        </w:rPr>
        <w:instrText xml:space="preserve"> PAGEREF _Toc83900338 \h </w:instrText>
      </w:r>
      <w:r>
        <w:rPr>
          <w:i w:val="0"/>
        </w:rPr>
        <w:fldChar w:fldCharType="separate"/>
      </w:r>
      <w:r>
        <w:rPr>
          <w:i w:val="0"/>
        </w:rPr>
        <w:t>95</w:t>
      </w:r>
      <w:r>
        <w:rPr>
          <w:i w:val="0"/>
        </w:rPr>
        <w:fldChar w:fldCharType="end"/>
      </w:r>
      <w:r>
        <w:rPr>
          <w:i w:val="0"/>
        </w:rPr>
        <w:fldChar w:fldCharType="end"/>
      </w:r>
    </w:p>
    <w:p w14:paraId="4FA8EE0B">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"_Toc83900339" </w:instrText>
      </w:r>
      <w:r>
        <w:fldChar w:fldCharType="separate"/>
      </w:r>
      <w:r>
        <w:rPr>
          <w:rStyle w:val="34"/>
          <w:rFonts w:hint="eastAsia" w:ascii="黑体" w:hAnsi="黑体" w:eastAsia="黑体" w:cs="黑体"/>
          <w:i w:val="0"/>
        </w:rPr>
        <w:t>二、保护与修复渔业海水域生态环境</w:t>
      </w:r>
      <w:r>
        <w:rPr>
          <w:i w:val="0"/>
        </w:rPr>
        <w:tab/>
      </w:r>
      <w:r>
        <w:rPr>
          <w:i w:val="0"/>
        </w:rPr>
        <w:fldChar w:fldCharType="begin"/>
      </w:r>
      <w:r>
        <w:rPr>
          <w:i w:val="0"/>
        </w:rPr>
        <w:instrText xml:space="preserve"> PAGEREF _Toc83900339 \h </w:instrText>
      </w:r>
      <w:r>
        <w:rPr>
          <w:i w:val="0"/>
        </w:rPr>
        <w:fldChar w:fldCharType="separate"/>
      </w:r>
      <w:r>
        <w:rPr>
          <w:i w:val="0"/>
        </w:rPr>
        <w:t>96</w:t>
      </w:r>
      <w:r>
        <w:rPr>
          <w:i w:val="0"/>
        </w:rPr>
        <w:fldChar w:fldCharType="end"/>
      </w:r>
      <w:r>
        <w:rPr>
          <w:i w:val="0"/>
        </w:rPr>
        <w:fldChar w:fldCharType="end"/>
      </w:r>
    </w:p>
    <w:p w14:paraId="4FEC54B2">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"_Toc83900340" </w:instrText>
      </w:r>
      <w:r>
        <w:fldChar w:fldCharType="separate"/>
      </w:r>
      <w:r>
        <w:rPr>
          <w:rStyle w:val="34"/>
          <w:rFonts w:hint="eastAsia" w:ascii="黑体" w:hAnsi="黑体" w:eastAsia="黑体" w:cs="黑体"/>
          <w:i w:val="0"/>
          <w:kern w:val="0"/>
        </w:rPr>
        <w:t>三、健全生态保护长效机制</w:t>
      </w:r>
      <w:r>
        <w:rPr>
          <w:i w:val="0"/>
        </w:rPr>
        <w:tab/>
      </w:r>
      <w:r>
        <w:rPr>
          <w:i w:val="0"/>
        </w:rPr>
        <w:fldChar w:fldCharType="begin"/>
      </w:r>
      <w:r>
        <w:rPr>
          <w:i w:val="0"/>
        </w:rPr>
        <w:instrText xml:space="preserve"> PAGEREF _Toc83900340 \h </w:instrText>
      </w:r>
      <w:r>
        <w:rPr>
          <w:i w:val="0"/>
        </w:rPr>
        <w:fldChar w:fldCharType="separate"/>
      </w:r>
      <w:r>
        <w:rPr>
          <w:i w:val="0"/>
        </w:rPr>
        <w:t>96</w:t>
      </w:r>
      <w:r>
        <w:rPr>
          <w:i w:val="0"/>
        </w:rPr>
        <w:fldChar w:fldCharType="end"/>
      </w:r>
      <w:r>
        <w:rPr>
          <w:i w:val="0"/>
        </w:rPr>
        <w:fldChar w:fldCharType="end"/>
      </w:r>
    </w:p>
    <w:p w14:paraId="1E78BBD5">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"_Toc83900341" </w:instrText>
      </w:r>
      <w:r>
        <w:fldChar w:fldCharType="separate"/>
      </w:r>
      <w:r>
        <w:rPr>
          <w:rStyle w:val="34"/>
          <w:rFonts w:hint="eastAsia" w:ascii="黑体" w:hAnsi="黑体" w:eastAsia="黑体" w:cs="黑体"/>
          <w:i w:val="0"/>
          <w:kern w:val="0"/>
        </w:rPr>
        <w:t>四、完善农业农村碳中和技术与监测体系</w:t>
      </w:r>
      <w:r>
        <w:rPr>
          <w:i w:val="0"/>
        </w:rPr>
        <w:tab/>
      </w:r>
      <w:r>
        <w:rPr>
          <w:i w:val="0"/>
        </w:rPr>
        <w:fldChar w:fldCharType="begin"/>
      </w:r>
      <w:r>
        <w:rPr>
          <w:i w:val="0"/>
        </w:rPr>
        <w:instrText xml:space="preserve"> PAGEREF _Toc83900341 \h </w:instrText>
      </w:r>
      <w:r>
        <w:rPr>
          <w:i w:val="0"/>
        </w:rPr>
        <w:fldChar w:fldCharType="separate"/>
      </w:r>
      <w:r>
        <w:rPr>
          <w:i w:val="0"/>
        </w:rPr>
        <w:t>96</w:t>
      </w:r>
      <w:r>
        <w:rPr>
          <w:i w:val="0"/>
        </w:rPr>
        <w:fldChar w:fldCharType="end"/>
      </w:r>
      <w:r>
        <w:rPr>
          <w:i w:val="0"/>
        </w:rPr>
        <w:fldChar w:fldCharType="end"/>
      </w:r>
    </w:p>
    <w:p w14:paraId="5FA6EF48">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"_Toc83900342" </w:instrText>
      </w:r>
      <w:r>
        <w:fldChar w:fldCharType="separate"/>
      </w:r>
      <w:r>
        <w:rPr>
          <w:rStyle w:val="34"/>
          <w:rFonts w:hint="eastAsia" w:eastAsia="方正小标宋简体"/>
        </w:rPr>
        <w:t>第六节</w:t>
      </w:r>
      <w:r>
        <w:rPr>
          <w:rStyle w:val="34"/>
          <w:rFonts w:eastAsia="方正小标宋简体"/>
        </w:rPr>
        <w:t xml:space="preserve"> </w:t>
      </w:r>
      <w:r>
        <w:rPr>
          <w:rStyle w:val="34"/>
          <w:rFonts w:hint="eastAsia" w:eastAsia="方正小标宋简体"/>
        </w:rPr>
        <w:t>创新提升乡村治理体系</w:t>
      </w:r>
      <w:r>
        <w:tab/>
      </w:r>
      <w:r>
        <w:fldChar w:fldCharType="begin"/>
      </w:r>
      <w:r>
        <w:instrText xml:space="preserve"> PAGEREF _Toc83900342 \h </w:instrText>
      </w:r>
      <w:r>
        <w:fldChar w:fldCharType="separate"/>
      </w:r>
      <w:r>
        <w:t>97</w:t>
      </w:r>
      <w:r>
        <w:fldChar w:fldCharType="end"/>
      </w:r>
      <w:r>
        <w:fldChar w:fldCharType="end"/>
      </w:r>
    </w:p>
    <w:p w14:paraId="2DCBC8E4">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"_Toc83900343" </w:instrText>
      </w:r>
      <w:r>
        <w:fldChar w:fldCharType="separate"/>
      </w:r>
      <w:r>
        <w:rPr>
          <w:rStyle w:val="34"/>
          <w:rFonts w:hint="eastAsia" w:eastAsia="黑体"/>
          <w:i w:val="0"/>
        </w:rPr>
        <w:t>一、完善治理组织体系</w:t>
      </w:r>
      <w:r>
        <w:rPr>
          <w:i w:val="0"/>
        </w:rPr>
        <w:tab/>
      </w:r>
      <w:r>
        <w:rPr>
          <w:i w:val="0"/>
        </w:rPr>
        <w:fldChar w:fldCharType="begin"/>
      </w:r>
      <w:r>
        <w:rPr>
          <w:i w:val="0"/>
        </w:rPr>
        <w:instrText xml:space="preserve"> PAGEREF _Toc83900343 \h </w:instrText>
      </w:r>
      <w:r>
        <w:rPr>
          <w:i w:val="0"/>
        </w:rPr>
        <w:fldChar w:fldCharType="separate"/>
      </w:r>
      <w:r>
        <w:rPr>
          <w:i w:val="0"/>
        </w:rPr>
        <w:t>97</w:t>
      </w:r>
      <w:r>
        <w:rPr>
          <w:i w:val="0"/>
        </w:rPr>
        <w:fldChar w:fldCharType="end"/>
      </w:r>
      <w:r>
        <w:rPr>
          <w:i w:val="0"/>
        </w:rPr>
        <w:fldChar w:fldCharType="end"/>
      </w:r>
    </w:p>
    <w:p w14:paraId="696DAF5C">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"_Toc83900344" </w:instrText>
      </w:r>
      <w:r>
        <w:fldChar w:fldCharType="separate"/>
      </w:r>
      <w:r>
        <w:rPr>
          <w:rStyle w:val="34"/>
          <w:rFonts w:hint="eastAsia" w:eastAsia="黑体"/>
          <w:i w:val="0"/>
        </w:rPr>
        <w:t>二、深入推进法治乡村建设</w:t>
      </w:r>
      <w:r>
        <w:rPr>
          <w:i w:val="0"/>
        </w:rPr>
        <w:tab/>
      </w:r>
      <w:r>
        <w:rPr>
          <w:i w:val="0"/>
        </w:rPr>
        <w:fldChar w:fldCharType="begin"/>
      </w:r>
      <w:r>
        <w:rPr>
          <w:i w:val="0"/>
        </w:rPr>
        <w:instrText xml:space="preserve"> PAGEREF _Toc83900344 \h </w:instrText>
      </w:r>
      <w:r>
        <w:rPr>
          <w:i w:val="0"/>
        </w:rPr>
        <w:fldChar w:fldCharType="separate"/>
      </w:r>
      <w:r>
        <w:rPr>
          <w:i w:val="0"/>
        </w:rPr>
        <w:t>97</w:t>
      </w:r>
      <w:r>
        <w:rPr>
          <w:i w:val="0"/>
        </w:rPr>
        <w:fldChar w:fldCharType="end"/>
      </w:r>
      <w:r>
        <w:rPr>
          <w:i w:val="0"/>
        </w:rPr>
        <w:fldChar w:fldCharType="end"/>
      </w:r>
    </w:p>
    <w:p w14:paraId="088AFFFC">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"_Toc83900345" </w:instrText>
      </w:r>
      <w:r>
        <w:fldChar w:fldCharType="separate"/>
      </w:r>
      <w:r>
        <w:rPr>
          <w:rStyle w:val="34"/>
          <w:rFonts w:hint="eastAsia" w:ascii="Times New Roman" w:hAnsi="Times New Roman" w:eastAsia="黑体"/>
          <w:i w:val="0"/>
        </w:rPr>
        <w:t>三、积极运用现代科技手段提升基层治理效能</w:t>
      </w:r>
      <w:r>
        <w:rPr>
          <w:i w:val="0"/>
        </w:rPr>
        <w:tab/>
      </w:r>
      <w:r>
        <w:rPr>
          <w:i w:val="0"/>
        </w:rPr>
        <w:fldChar w:fldCharType="begin"/>
      </w:r>
      <w:r>
        <w:rPr>
          <w:i w:val="0"/>
        </w:rPr>
        <w:instrText xml:space="preserve"> PAGEREF _Toc83900345 \h </w:instrText>
      </w:r>
      <w:r>
        <w:rPr>
          <w:i w:val="0"/>
        </w:rPr>
        <w:fldChar w:fldCharType="separate"/>
      </w:r>
      <w:r>
        <w:rPr>
          <w:i w:val="0"/>
        </w:rPr>
        <w:t>98</w:t>
      </w:r>
      <w:r>
        <w:rPr>
          <w:i w:val="0"/>
        </w:rPr>
        <w:fldChar w:fldCharType="end"/>
      </w:r>
      <w:r>
        <w:rPr>
          <w:i w:val="0"/>
        </w:rPr>
        <w:fldChar w:fldCharType="end"/>
      </w:r>
    </w:p>
    <w:p w14:paraId="3D9A1F2F">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"_Toc83900346" </w:instrText>
      </w:r>
      <w:r>
        <w:fldChar w:fldCharType="separate"/>
      </w:r>
      <w:r>
        <w:rPr>
          <w:rStyle w:val="34"/>
          <w:rFonts w:hint="eastAsia" w:ascii="仿宋" w:hAnsi="仿宋"/>
          <w:bCs/>
          <w:i w:val="0"/>
        </w:rPr>
        <w:t>专栏</w:t>
      </w:r>
      <w:r>
        <w:rPr>
          <w:rStyle w:val="34"/>
          <w:rFonts w:ascii="仿宋" w:hAnsi="仿宋"/>
          <w:bCs/>
          <w:i w:val="0"/>
        </w:rPr>
        <w:t xml:space="preserve">6-5 </w:t>
      </w:r>
      <w:r>
        <w:rPr>
          <w:rStyle w:val="34"/>
          <w:rFonts w:hint="eastAsia" w:ascii="仿宋" w:hAnsi="仿宋"/>
          <w:bCs/>
          <w:i w:val="0"/>
          <w:lang w:val="zh-CN"/>
        </w:rPr>
        <w:t>建设农业农村信息化服务平台</w:t>
      </w:r>
      <w:r>
        <w:rPr>
          <w:i w:val="0"/>
        </w:rPr>
        <w:tab/>
      </w:r>
      <w:r>
        <w:rPr>
          <w:i w:val="0"/>
        </w:rPr>
        <w:fldChar w:fldCharType="begin"/>
      </w:r>
      <w:r>
        <w:rPr>
          <w:i w:val="0"/>
        </w:rPr>
        <w:instrText xml:space="preserve"> PAGEREF _Toc83900346 \h </w:instrText>
      </w:r>
      <w:r>
        <w:rPr>
          <w:i w:val="0"/>
        </w:rPr>
        <w:fldChar w:fldCharType="separate"/>
      </w:r>
      <w:r>
        <w:rPr>
          <w:i w:val="0"/>
        </w:rPr>
        <w:t>98</w:t>
      </w:r>
      <w:r>
        <w:rPr>
          <w:i w:val="0"/>
        </w:rPr>
        <w:fldChar w:fldCharType="end"/>
      </w:r>
      <w:r>
        <w:rPr>
          <w:i w:val="0"/>
        </w:rPr>
        <w:fldChar w:fldCharType="end"/>
      </w:r>
    </w:p>
    <w:p w14:paraId="0612B1CF">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"_Toc83900347" </w:instrText>
      </w:r>
      <w:r>
        <w:fldChar w:fldCharType="separate"/>
      </w:r>
      <w:r>
        <w:rPr>
          <w:rStyle w:val="34"/>
          <w:rFonts w:hint="eastAsia" w:ascii="Times New Roman" w:hAnsi="Times New Roman" w:eastAsia="黑体"/>
          <w:i w:val="0"/>
        </w:rPr>
        <w:t>四、支持创建农村智治示范市</w:t>
      </w:r>
      <w:r>
        <w:rPr>
          <w:i w:val="0"/>
        </w:rPr>
        <w:tab/>
      </w:r>
      <w:r>
        <w:rPr>
          <w:i w:val="0"/>
        </w:rPr>
        <w:fldChar w:fldCharType="begin"/>
      </w:r>
      <w:r>
        <w:rPr>
          <w:i w:val="0"/>
        </w:rPr>
        <w:instrText xml:space="preserve"> PAGEREF _Toc83900347 \h </w:instrText>
      </w:r>
      <w:r>
        <w:rPr>
          <w:i w:val="0"/>
        </w:rPr>
        <w:fldChar w:fldCharType="separate"/>
      </w:r>
      <w:r>
        <w:rPr>
          <w:i w:val="0"/>
        </w:rPr>
        <w:t>98</w:t>
      </w:r>
      <w:r>
        <w:rPr>
          <w:i w:val="0"/>
        </w:rPr>
        <w:fldChar w:fldCharType="end"/>
      </w:r>
      <w:r>
        <w:rPr>
          <w:i w:val="0"/>
        </w:rPr>
        <w:fldChar w:fldCharType="end"/>
      </w:r>
    </w:p>
    <w:p w14:paraId="4E33C5CE">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"_Toc83900348" </w:instrText>
      </w:r>
      <w:r>
        <w:fldChar w:fldCharType="separate"/>
      </w:r>
      <w:r>
        <w:rPr>
          <w:rStyle w:val="34"/>
          <w:rFonts w:hint="eastAsia" w:ascii="仿宋" w:hAnsi="仿宋"/>
          <w:bCs/>
          <w:i w:val="0"/>
        </w:rPr>
        <w:t>专栏</w:t>
      </w:r>
      <w:r>
        <w:rPr>
          <w:rStyle w:val="34"/>
          <w:rFonts w:ascii="仿宋" w:hAnsi="仿宋"/>
          <w:bCs/>
          <w:i w:val="0"/>
        </w:rPr>
        <w:t xml:space="preserve">6-6 </w:t>
      </w:r>
      <w:r>
        <w:rPr>
          <w:rStyle w:val="34"/>
          <w:rFonts w:hint="eastAsia" w:ascii="仿宋" w:hAnsi="仿宋"/>
          <w:bCs/>
          <w:i w:val="0"/>
        </w:rPr>
        <w:t>建设汕尾民情地图</w:t>
      </w:r>
      <w:r>
        <w:rPr>
          <w:i w:val="0"/>
        </w:rPr>
        <w:tab/>
      </w:r>
      <w:r>
        <w:rPr>
          <w:i w:val="0"/>
        </w:rPr>
        <w:fldChar w:fldCharType="begin"/>
      </w:r>
      <w:r>
        <w:rPr>
          <w:i w:val="0"/>
        </w:rPr>
        <w:instrText xml:space="preserve"> PAGEREF _Toc83900348 \h </w:instrText>
      </w:r>
      <w:r>
        <w:rPr>
          <w:i w:val="0"/>
        </w:rPr>
        <w:fldChar w:fldCharType="separate"/>
      </w:r>
      <w:r>
        <w:rPr>
          <w:i w:val="0"/>
        </w:rPr>
        <w:t>99</w:t>
      </w:r>
      <w:r>
        <w:rPr>
          <w:i w:val="0"/>
        </w:rPr>
        <w:fldChar w:fldCharType="end"/>
      </w:r>
      <w:r>
        <w:rPr>
          <w:i w:val="0"/>
        </w:rPr>
        <w:fldChar w:fldCharType="end"/>
      </w:r>
    </w:p>
    <w:p w14:paraId="520239E1">
      <w:pPr>
        <w:pStyle w:val="17"/>
        <w:tabs>
          <w:tab w:val="right" w:leader="dot" w:pos="9628"/>
        </w:tabs>
        <w:ind w:firstLine="402"/>
        <w:rPr>
          <w:rFonts w:asciiTheme="minorHAnsi" w:hAnsiTheme="minorHAnsi" w:eastAsiaTheme="minorEastAsia" w:cstheme="minorBidi"/>
          <w:b w:val="0"/>
          <w:bCs w:val="0"/>
          <w:caps w:val="0"/>
          <w:sz w:val="21"/>
          <w:szCs w:val="22"/>
        </w:rPr>
      </w:pPr>
      <w:r>
        <w:fldChar w:fldCharType="begin"/>
      </w:r>
      <w:r>
        <w:instrText xml:space="preserve"> HYPERLINK \l "_Toc83900349" </w:instrText>
      </w:r>
      <w:r>
        <w:fldChar w:fldCharType="separate"/>
      </w:r>
      <w:r>
        <w:rPr>
          <w:rStyle w:val="34"/>
          <w:rFonts w:hint="eastAsia" w:eastAsia="方正小标宋简体"/>
        </w:rPr>
        <w:t>第七章</w:t>
      </w:r>
      <w:r>
        <w:rPr>
          <w:rStyle w:val="34"/>
          <w:rFonts w:eastAsia="方正小标宋简体"/>
        </w:rPr>
        <w:t xml:space="preserve"> </w:t>
      </w:r>
      <w:r>
        <w:rPr>
          <w:rStyle w:val="34"/>
          <w:rFonts w:hint="eastAsia" w:eastAsia="方正小标宋简体"/>
        </w:rPr>
        <w:t>培养精勤农民，打造农业农村高质量发展主力军</w:t>
      </w:r>
      <w:r>
        <w:tab/>
      </w:r>
      <w:r>
        <w:fldChar w:fldCharType="begin"/>
      </w:r>
      <w:r>
        <w:instrText xml:space="preserve"> PAGEREF _Toc83900349 \h </w:instrText>
      </w:r>
      <w:r>
        <w:fldChar w:fldCharType="separate"/>
      </w:r>
      <w:r>
        <w:t>100</w:t>
      </w:r>
      <w:r>
        <w:fldChar w:fldCharType="end"/>
      </w:r>
      <w:r>
        <w:fldChar w:fldCharType="end"/>
      </w:r>
    </w:p>
    <w:p w14:paraId="2040A34F">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"_Toc83900350" </w:instrText>
      </w:r>
      <w:r>
        <w:fldChar w:fldCharType="separate"/>
      </w:r>
      <w:r>
        <w:rPr>
          <w:rStyle w:val="34"/>
          <w:rFonts w:hint="eastAsia" w:ascii="Times New Roman" w:hAnsi="Times New Roman" w:eastAsia="方正小标宋简体"/>
        </w:rPr>
        <w:t>第一节</w:t>
      </w:r>
      <w:r>
        <w:rPr>
          <w:rStyle w:val="34"/>
          <w:rFonts w:ascii="Times New Roman" w:hAnsi="Times New Roman" w:eastAsia="方正小标宋简体"/>
        </w:rPr>
        <w:t xml:space="preserve"> </w:t>
      </w:r>
      <w:r>
        <w:rPr>
          <w:rStyle w:val="34"/>
          <w:rFonts w:hint="eastAsia" w:ascii="Times New Roman" w:hAnsi="Times New Roman" w:eastAsia="方正小标宋简体"/>
        </w:rPr>
        <w:t>大力培养高素质农民</w:t>
      </w:r>
      <w:r>
        <w:tab/>
      </w:r>
      <w:r>
        <w:fldChar w:fldCharType="begin"/>
      </w:r>
      <w:r>
        <w:instrText xml:space="preserve"> PAGEREF _Toc83900350 \h </w:instrText>
      </w:r>
      <w:r>
        <w:fldChar w:fldCharType="separate"/>
      </w:r>
      <w:r>
        <w:t>100</w:t>
      </w:r>
      <w:r>
        <w:fldChar w:fldCharType="end"/>
      </w:r>
      <w:r>
        <w:fldChar w:fldCharType="end"/>
      </w:r>
    </w:p>
    <w:p w14:paraId="10ED0A0B">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"_Toc83900351" </w:instrText>
      </w:r>
      <w:r>
        <w:fldChar w:fldCharType="separate"/>
      </w:r>
      <w:r>
        <w:rPr>
          <w:rStyle w:val="34"/>
          <w:rFonts w:hint="eastAsia" w:ascii="Times New Roman" w:hAnsi="Times New Roman" w:eastAsia="黑体"/>
          <w:i w:val="0"/>
        </w:rPr>
        <w:t>一、建立健全高素质农民培养制度</w:t>
      </w:r>
      <w:r>
        <w:rPr>
          <w:i w:val="0"/>
        </w:rPr>
        <w:tab/>
      </w:r>
      <w:r>
        <w:rPr>
          <w:i w:val="0"/>
        </w:rPr>
        <w:fldChar w:fldCharType="begin"/>
      </w:r>
      <w:r>
        <w:rPr>
          <w:i w:val="0"/>
        </w:rPr>
        <w:instrText xml:space="preserve"> PAGEREF _Toc83900351 \h </w:instrText>
      </w:r>
      <w:r>
        <w:rPr>
          <w:i w:val="0"/>
        </w:rPr>
        <w:fldChar w:fldCharType="separate"/>
      </w:r>
      <w:r>
        <w:rPr>
          <w:i w:val="0"/>
        </w:rPr>
        <w:t>100</w:t>
      </w:r>
      <w:r>
        <w:rPr>
          <w:i w:val="0"/>
        </w:rPr>
        <w:fldChar w:fldCharType="end"/>
      </w:r>
      <w:r>
        <w:rPr>
          <w:i w:val="0"/>
        </w:rPr>
        <w:fldChar w:fldCharType="end"/>
      </w:r>
    </w:p>
    <w:p w14:paraId="49F8737C">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"_Toc83900352" </w:instrText>
      </w:r>
      <w:r>
        <w:fldChar w:fldCharType="separate"/>
      </w:r>
      <w:r>
        <w:rPr>
          <w:rStyle w:val="34"/>
          <w:rFonts w:hint="eastAsia" w:ascii="Times New Roman" w:hAnsi="Times New Roman" w:eastAsia="黑体"/>
          <w:i w:val="0"/>
        </w:rPr>
        <w:t>二、实施农民素质提升工程</w:t>
      </w:r>
      <w:r>
        <w:rPr>
          <w:i w:val="0"/>
        </w:rPr>
        <w:tab/>
      </w:r>
      <w:r>
        <w:rPr>
          <w:i w:val="0"/>
        </w:rPr>
        <w:fldChar w:fldCharType="begin"/>
      </w:r>
      <w:r>
        <w:rPr>
          <w:i w:val="0"/>
        </w:rPr>
        <w:instrText xml:space="preserve"> PAGEREF _Toc83900352 \h </w:instrText>
      </w:r>
      <w:r>
        <w:rPr>
          <w:i w:val="0"/>
        </w:rPr>
        <w:fldChar w:fldCharType="separate"/>
      </w:r>
      <w:r>
        <w:rPr>
          <w:i w:val="0"/>
        </w:rPr>
        <w:t>101</w:t>
      </w:r>
      <w:r>
        <w:rPr>
          <w:i w:val="0"/>
        </w:rPr>
        <w:fldChar w:fldCharType="end"/>
      </w:r>
      <w:r>
        <w:rPr>
          <w:i w:val="0"/>
        </w:rPr>
        <w:fldChar w:fldCharType="end"/>
      </w:r>
    </w:p>
    <w:p w14:paraId="427187A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"_Toc83900353" </w:instrText>
      </w:r>
      <w:r>
        <w:fldChar w:fldCharType="separate"/>
      </w:r>
      <w:r>
        <w:rPr>
          <w:rStyle w:val="34"/>
          <w:rFonts w:hint="eastAsia" w:ascii="仿宋" w:hAnsi="仿宋" w:cs="仿宋"/>
          <w:b/>
          <w:bCs/>
          <w:i w:val="0"/>
        </w:rPr>
        <w:t>专栏</w:t>
      </w:r>
      <w:r>
        <w:rPr>
          <w:rStyle w:val="34"/>
          <w:rFonts w:ascii="仿宋" w:hAnsi="仿宋" w:cs="仿宋"/>
          <w:b/>
          <w:bCs/>
          <w:i w:val="0"/>
        </w:rPr>
        <w:t xml:space="preserve">7-1 </w:t>
      </w:r>
      <w:r>
        <w:rPr>
          <w:rStyle w:val="34"/>
          <w:rFonts w:hint="eastAsia" w:ascii="仿宋" w:hAnsi="仿宋" w:cs="仿宋"/>
          <w:b/>
          <w:bCs/>
          <w:i w:val="0"/>
          <w:kern w:val="0"/>
        </w:rPr>
        <w:t>高素质农民培训工程</w:t>
      </w:r>
      <w:r>
        <w:rPr>
          <w:i w:val="0"/>
        </w:rPr>
        <w:tab/>
      </w:r>
      <w:r>
        <w:rPr>
          <w:i w:val="0"/>
        </w:rPr>
        <w:fldChar w:fldCharType="begin"/>
      </w:r>
      <w:r>
        <w:rPr>
          <w:i w:val="0"/>
        </w:rPr>
        <w:instrText xml:space="preserve"> PAGEREF _Toc83900353 \h </w:instrText>
      </w:r>
      <w:r>
        <w:rPr>
          <w:i w:val="0"/>
        </w:rPr>
        <w:fldChar w:fldCharType="separate"/>
      </w:r>
      <w:r>
        <w:rPr>
          <w:i w:val="0"/>
        </w:rPr>
        <w:t>101</w:t>
      </w:r>
      <w:r>
        <w:rPr>
          <w:i w:val="0"/>
        </w:rPr>
        <w:fldChar w:fldCharType="end"/>
      </w:r>
      <w:r>
        <w:rPr>
          <w:i w:val="0"/>
        </w:rPr>
        <w:fldChar w:fldCharType="end"/>
      </w:r>
    </w:p>
    <w:p w14:paraId="5C4A59CA">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"_Toc83900354" </w:instrText>
      </w:r>
      <w:r>
        <w:fldChar w:fldCharType="separate"/>
      </w:r>
      <w:r>
        <w:rPr>
          <w:rStyle w:val="34"/>
          <w:rFonts w:hint="eastAsia" w:ascii="黑体" w:hAnsi="黑体" w:eastAsia="黑体" w:cs="黑体"/>
          <w:b/>
          <w:bCs/>
        </w:rPr>
        <w:t>第二节</w:t>
      </w:r>
      <w:r>
        <w:rPr>
          <w:rStyle w:val="34"/>
          <w:rFonts w:ascii="黑体" w:hAnsi="黑体" w:eastAsia="黑体" w:cs="黑体"/>
          <w:b/>
          <w:bCs/>
        </w:rPr>
        <w:t xml:space="preserve"> </w:t>
      </w:r>
      <w:r>
        <w:rPr>
          <w:rStyle w:val="34"/>
          <w:rFonts w:hint="eastAsia" w:ascii="黑体" w:hAnsi="黑体" w:eastAsia="黑体" w:cs="黑体"/>
          <w:b/>
          <w:bCs/>
        </w:rPr>
        <w:t>加快提升农民精神风貌</w:t>
      </w:r>
      <w:r>
        <w:tab/>
      </w:r>
      <w:r>
        <w:fldChar w:fldCharType="begin"/>
      </w:r>
      <w:r>
        <w:instrText xml:space="preserve"> PAGEREF _Toc83900354 \h </w:instrText>
      </w:r>
      <w:r>
        <w:fldChar w:fldCharType="separate"/>
      </w:r>
      <w:r>
        <w:t>102</w:t>
      </w:r>
      <w:r>
        <w:fldChar w:fldCharType="end"/>
      </w:r>
      <w:r>
        <w:fldChar w:fldCharType="end"/>
      </w:r>
    </w:p>
    <w:p w14:paraId="50731B6A">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"_Toc83900355" </w:instrText>
      </w:r>
      <w:r>
        <w:fldChar w:fldCharType="separate"/>
      </w:r>
      <w:r>
        <w:rPr>
          <w:rStyle w:val="34"/>
          <w:rFonts w:hint="eastAsia" w:ascii="黑体" w:hAnsi="黑体" w:eastAsia="黑体" w:cs="黑体"/>
          <w:i w:val="0"/>
        </w:rPr>
        <w:t>一、持续推进农村移风易俗</w:t>
      </w:r>
      <w:r>
        <w:rPr>
          <w:i w:val="0"/>
        </w:rPr>
        <w:tab/>
      </w:r>
      <w:r>
        <w:rPr>
          <w:i w:val="0"/>
        </w:rPr>
        <w:fldChar w:fldCharType="begin"/>
      </w:r>
      <w:r>
        <w:rPr>
          <w:i w:val="0"/>
        </w:rPr>
        <w:instrText xml:space="preserve"> PAGEREF _Toc83900355 \h </w:instrText>
      </w:r>
      <w:r>
        <w:rPr>
          <w:i w:val="0"/>
        </w:rPr>
        <w:fldChar w:fldCharType="separate"/>
      </w:r>
      <w:r>
        <w:rPr>
          <w:i w:val="0"/>
        </w:rPr>
        <w:t>102</w:t>
      </w:r>
      <w:r>
        <w:rPr>
          <w:i w:val="0"/>
        </w:rPr>
        <w:fldChar w:fldCharType="end"/>
      </w:r>
      <w:r>
        <w:rPr>
          <w:i w:val="0"/>
        </w:rPr>
        <w:fldChar w:fldCharType="end"/>
      </w:r>
    </w:p>
    <w:p w14:paraId="15C89484">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"_Toc83900356" </w:instrText>
      </w:r>
      <w:r>
        <w:fldChar w:fldCharType="separate"/>
      </w:r>
      <w:r>
        <w:rPr>
          <w:rStyle w:val="34"/>
          <w:rFonts w:hint="eastAsia" w:ascii="黑体" w:hAnsi="黑体" w:eastAsia="黑体" w:cs="黑体"/>
          <w:b/>
          <w:bCs/>
          <w:i w:val="0"/>
        </w:rPr>
        <w:t>二、培育乡村文明新风尚</w:t>
      </w:r>
      <w:r>
        <w:rPr>
          <w:i w:val="0"/>
        </w:rPr>
        <w:tab/>
      </w:r>
      <w:r>
        <w:rPr>
          <w:i w:val="0"/>
        </w:rPr>
        <w:fldChar w:fldCharType="begin"/>
      </w:r>
      <w:r>
        <w:rPr>
          <w:i w:val="0"/>
        </w:rPr>
        <w:instrText xml:space="preserve"> PAGEREF _Toc83900356 \h </w:instrText>
      </w:r>
      <w:r>
        <w:rPr>
          <w:i w:val="0"/>
        </w:rPr>
        <w:fldChar w:fldCharType="separate"/>
      </w:r>
      <w:r>
        <w:rPr>
          <w:i w:val="0"/>
        </w:rPr>
        <w:t>102</w:t>
      </w:r>
      <w:r>
        <w:rPr>
          <w:i w:val="0"/>
        </w:rPr>
        <w:fldChar w:fldCharType="end"/>
      </w:r>
      <w:r>
        <w:rPr>
          <w:i w:val="0"/>
        </w:rPr>
        <w:fldChar w:fldCharType="end"/>
      </w:r>
    </w:p>
    <w:p w14:paraId="7EE6E87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"_Toc83900357" </w:instrText>
      </w:r>
      <w:r>
        <w:fldChar w:fldCharType="separate"/>
      </w:r>
      <w:r>
        <w:rPr>
          <w:rStyle w:val="34"/>
          <w:rFonts w:hint="eastAsia" w:ascii="黑体" w:hAnsi="黑体" w:eastAsia="黑体" w:cs="黑体"/>
          <w:bCs/>
          <w:i w:val="0"/>
        </w:rPr>
        <w:t>三、加强农村公共文化建设</w:t>
      </w:r>
      <w:r>
        <w:rPr>
          <w:i w:val="0"/>
        </w:rPr>
        <w:tab/>
      </w:r>
      <w:r>
        <w:rPr>
          <w:i w:val="0"/>
        </w:rPr>
        <w:fldChar w:fldCharType="begin"/>
      </w:r>
      <w:r>
        <w:rPr>
          <w:i w:val="0"/>
        </w:rPr>
        <w:instrText xml:space="preserve"> PAGEREF _Toc83900357 \h </w:instrText>
      </w:r>
      <w:r>
        <w:rPr>
          <w:i w:val="0"/>
        </w:rPr>
        <w:fldChar w:fldCharType="separate"/>
      </w:r>
      <w:r>
        <w:rPr>
          <w:i w:val="0"/>
        </w:rPr>
        <w:t>103</w:t>
      </w:r>
      <w:r>
        <w:rPr>
          <w:i w:val="0"/>
        </w:rPr>
        <w:fldChar w:fldCharType="end"/>
      </w:r>
      <w:r>
        <w:rPr>
          <w:i w:val="0"/>
        </w:rPr>
        <w:fldChar w:fldCharType="end"/>
      </w:r>
    </w:p>
    <w:p w14:paraId="6F9B8FA8">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"_Toc83900358" </w:instrText>
      </w:r>
      <w:r>
        <w:fldChar w:fldCharType="separate"/>
      </w:r>
      <w:r>
        <w:rPr>
          <w:rStyle w:val="34"/>
          <w:rFonts w:hint="eastAsia" w:ascii="黑体" w:hAnsi="黑体" w:eastAsia="黑体" w:cs="黑体"/>
          <w:bCs/>
        </w:rPr>
        <w:t>第三节</w:t>
      </w:r>
      <w:r>
        <w:rPr>
          <w:rStyle w:val="34"/>
          <w:rFonts w:ascii="黑体" w:hAnsi="黑体" w:eastAsia="黑体" w:cs="黑体"/>
          <w:bCs/>
        </w:rPr>
        <w:t xml:space="preserve"> </w:t>
      </w:r>
      <w:r>
        <w:rPr>
          <w:rStyle w:val="34"/>
          <w:rFonts w:hint="eastAsia" w:ascii="黑体" w:hAnsi="黑体" w:eastAsia="黑体" w:cs="黑体"/>
          <w:bCs/>
        </w:rPr>
        <w:t>高质量推进农村创新创业</w:t>
      </w:r>
      <w:r>
        <w:tab/>
      </w:r>
      <w:r>
        <w:fldChar w:fldCharType="begin"/>
      </w:r>
      <w:r>
        <w:instrText xml:space="preserve"> PAGEREF _Toc83900358 \h </w:instrText>
      </w:r>
      <w:r>
        <w:fldChar w:fldCharType="separate"/>
      </w:r>
      <w:r>
        <w:t>103</w:t>
      </w:r>
      <w:r>
        <w:fldChar w:fldCharType="end"/>
      </w:r>
      <w:r>
        <w:fldChar w:fldCharType="end"/>
      </w:r>
    </w:p>
    <w:p w14:paraId="1922DC5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"_Toc83900359" </w:instrText>
      </w:r>
      <w:r>
        <w:fldChar w:fldCharType="separate"/>
      </w:r>
      <w:r>
        <w:rPr>
          <w:rStyle w:val="34"/>
          <w:rFonts w:hint="eastAsia" w:ascii="黑体" w:hAnsi="黑体" w:eastAsia="黑体" w:cs="黑体"/>
          <w:b/>
          <w:bCs/>
          <w:i w:val="0"/>
          <w:kern w:val="0"/>
        </w:rPr>
        <w:t>一、推进涉农创新创业孵化载体建设</w:t>
      </w:r>
      <w:r>
        <w:rPr>
          <w:i w:val="0"/>
        </w:rPr>
        <w:tab/>
      </w:r>
      <w:r>
        <w:rPr>
          <w:i w:val="0"/>
        </w:rPr>
        <w:fldChar w:fldCharType="begin"/>
      </w:r>
      <w:r>
        <w:rPr>
          <w:i w:val="0"/>
        </w:rPr>
        <w:instrText xml:space="preserve"> PAGEREF _Toc83900359 \h </w:instrText>
      </w:r>
      <w:r>
        <w:rPr>
          <w:i w:val="0"/>
        </w:rPr>
        <w:fldChar w:fldCharType="separate"/>
      </w:r>
      <w:r>
        <w:rPr>
          <w:i w:val="0"/>
        </w:rPr>
        <w:t>103</w:t>
      </w:r>
      <w:r>
        <w:rPr>
          <w:i w:val="0"/>
        </w:rPr>
        <w:fldChar w:fldCharType="end"/>
      </w:r>
      <w:r>
        <w:rPr>
          <w:i w:val="0"/>
        </w:rPr>
        <w:fldChar w:fldCharType="end"/>
      </w:r>
    </w:p>
    <w:p w14:paraId="0A011625">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"_Toc83900360" </w:instrText>
      </w:r>
      <w:r>
        <w:fldChar w:fldCharType="separate"/>
      </w:r>
      <w:r>
        <w:rPr>
          <w:rStyle w:val="34"/>
          <w:rFonts w:hint="eastAsia" w:ascii="黑体" w:hAnsi="黑体" w:eastAsia="黑体" w:cs="黑体"/>
          <w:b/>
          <w:bCs/>
          <w:i w:val="0"/>
          <w:kern w:val="0"/>
        </w:rPr>
        <w:t>二、培育孵化主体</w:t>
      </w:r>
      <w:r>
        <w:rPr>
          <w:i w:val="0"/>
        </w:rPr>
        <w:tab/>
      </w:r>
      <w:r>
        <w:rPr>
          <w:i w:val="0"/>
        </w:rPr>
        <w:fldChar w:fldCharType="begin"/>
      </w:r>
      <w:r>
        <w:rPr>
          <w:i w:val="0"/>
        </w:rPr>
        <w:instrText xml:space="preserve"> PAGEREF _Toc83900360 \h </w:instrText>
      </w:r>
      <w:r>
        <w:rPr>
          <w:i w:val="0"/>
        </w:rPr>
        <w:fldChar w:fldCharType="separate"/>
      </w:r>
      <w:r>
        <w:rPr>
          <w:i w:val="0"/>
        </w:rPr>
        <w:t>104</w:t>
      </w:r>
      <w:r>
        <w:rPr>
          <w:i w:val="0"/>
        </w:rPr>
        <w:fldChar w:fldCharType="end"/>
      </w:r>
      <w:r>
        <w:rPr>
          <w:i w:val="0"/>
        </w:rPr>
        <w:fldChar w:fldCharType="end"/>
      </w:r>
    </w:p>
    <w:p w14:paraId="1C67C981">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"_Toc83900361" </w:instrText>
      </w:r>
      <w:r>
        <w:fldChar w:fldCharType="separate"/>
      </w:r>
      <w:r>
        <w:rPr>
          <w:rStyle w:val="34"/>
          <w:rFonts w:hint="eastAsia" w:ascii="黑体" w:hAnsi="黑体" w:eastAsia="黑体" w:cs="黑体"/>
          <w:b/>
          <w:bCs/>
          <w:i w:val="0"/>
          <w:kern w:val="0"/>
        </w:rPr>
        <w:t>三、优化政策环境</w:t>
      </w:r>
      <w:r>
        <w:rPr>
          <w:i w:val="0"/>
        </w:rPr>
        <w:tab/>
      </w:r>
      <w:r>
        <w:rPr>
          <w:i w:val="0"/>
        </w:rPr>
        <w:fldChar w:fldCharType="begin"/>
      </w:r>
      <w:r>
        <w:rPr>
          <w:i w:val="0"/>
        </w:rPr>
        <w:instrText xml:space="preserve"> PAGEREF _Toc83900361 \h </w:instrText>
      </w:r>
      <w:r>
        <w:rPr>
          <w:i w:val="0"/>
        </w:rPr>
        <w:fldChar w:fldCharType="separate"/>
      </w:r>
      <w:r>
        <w:rPr>
          <w:i w:val="0"/>
        </w:rPr>
        <w:t>104</w:t>
      </w:r>
      <w:r>
        <w:rPr>
          <w:i w:val="0"/>
        </w:rPr>
        <w:fldChar w:fldCharType="end"/>
      </w:r>
      <w:r>
        <w:rPr>
          <w:i w:val="0"/>
        </w:rPr>
        <w:fldChar w:fldCharType="end"/>
      </w:r>
    </w:p>
    <w:p w14:paraId="48FD6EB6">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"_Toc83900362" </w:instrText>
      </w:r>
      <w:r>
        <w:fldChar w:fldCharType="separate"/>
      </w:r>
      <w:r>
        <w:rPr>
          <w:rStyle w:val="34"/>
          <w:rFonts w:hint="eastAsia" w:ascii="黑体" w:hAnsi="黑体" w:eastAsia="黑体" w:cs="黑体"/>
        </w:rPr>
        <w:t>第四节</w:t>
      </w:r>
      <w:r>
        <w:rPr>
          <w:rStyle w:val="34"/>
          <w:rFonts w:ascii="黑体" w:hAnsi="黑体" w:eastAsia="黑体" w:cs="黑体"/>
        </w:rPr>
        <w:t xml:space="preserve"> </w:t>
      </w:r>
      <w:r>
        <w:rPr>
          <w:rStyle w:val="34"/>
          <w:rFonts w:hint="eastAsia" w:ascii="黑体" w:hAnsi="黑体" w:eastAsia="黑体" w:cs="黑体"/>
        </w:rPr>
        <w:t>拓宽农民增收促进共同富裕渠道</w:t>
      </w:r>
      <w:r>
        <w:tab/>
      </w:r>
      <w:r>
        <w:fldChar w:fldCharType="begin"/>
      </w:r>
      <w:r>
        <w:instrText xml:space="preserve"> PAGEREF _Toc83900362 \h </w:instrText>
      </w:r>
      <w:r>
        <w:fldChar w:fldCharType="separate"/>
      </w:r>
      <w:r>
        <w:t>105</w:t>
      </w:r>
      <w:r>
        <w:fldChar w:fldCharType="end"/>
      </w:r>
      <w:r>
        <w:fldChar w:fldCharType="end"/>
      </w:r>
    </w:p>
    <w:p w14:paraId="0ED26D1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"_Toc83900363" </w:instrText>
      </w:r>
      <w:r>
        <w:fldChar w:fldCharType="separate"/>
      </w:r>
      <w:r>
        <w:rPr>
          <w:rStyle w:val="34"/>
          <w:rFonts w:hint="eastAsia" w:eastAsia="黑体"/>
          <w:i w:val="0"/>
        </w:rPr>
        <w:t>一、全力推进村组集体与农民增收</w:t>
      </w:r>
      <w:r>
        <w:rPr>
          <w:i w:val="0"/>
        </w:rPr>
        <w:tab/>
      </w:r>
      <w:r>
        <w:rPr>
          <w:i w:val="0"/>
        </w:rPr>
        <w:fldChar w:fldCharType="begin"/>
      </w:r>
      <w:r>
        <w:rPr>
          <w:i w:val="0"/>
        </w:rPr>
        <w:instrText xml:space="preserve"> PAGEREF _Toc83900363 \h </w:instrText>
      </w:r>
      <w:r>
        <w:rPr>
          <w:i w:val="0"/>
        </w:rPr>
        <w:fldChar w:fldCharType="separate"/>
      </w:r>
      <w:r>
        <w:rPr>
          <w:i w:val="0"/>
        </w:rPr>
        <w:t>105</w:t>
      </w:r>
      <w:r>
        <w:rPr>
          <w:i w:val="0"/>
        </w:rPr>
        <w:fldChar w:fldCharType="end"/>
      </w:r>
      <w:r>
        <w:rPr>
          <w:i w:val="0"/>
        </w:rPr>
        <w:fldChar w:fldCharType="end"/>
      </w:r>
    </w:p>
    <w:p w14:paraId="61D45AA9">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"_Toc83900364" </w:instrText>
      </w:r>
      <w:r>
        <w:fldChar w:fldCharType="separate"/>
      </w:r>
      <w:r>
        <w:rPr>
          <w:rStyle w:val="34"/>
          <w:rFonts w:hint="eastAsia" w:ascii="黑体" w:hAnsi="黑体" w:eastAsia="黑体" w:cs="黑体"/>
          <w:i w:val="0"/>
        </w:rPr>
        <w:t>二、提高农民工资性、经营性等收入</w:t>
      </w:r>
      <w:r>
        <w:rPr>
          <w:i w:val="0"/>
        </w:rPr>
        <w:tab/>
      </w:r>
      <w:r>
        <w:rPr>
          <w:i w:val="0"/>
        </w:rPr>
        <w:fldChar w:fldCharType="begin"/>
      </w:r>
      <w:r>
        <w:rPr>
          <w:i w:val="0"/>
        </w:rPr>
        <w:instrText xml:space="preserve"> PAGEREF _Toc83900364 \h </w:instrText>
      </w:r>
      <w:r>
        <w:rPr>
          <w:i w:val="0"/>
        </w:rPr>
        <w:fldChar w:fldCharType="separate"/>
      </w:r>
      <w:r>
        <w:rPr>
          <w:i w:val="0"/>
        </w:rPr>
        <w:t>105</w:t>
      </w:r>
      <w:r>
        <w:rPr>
          <w:i w:val="0"/>
        </w:rPr>
        <w:fldChar w:fldCharType="end"/>
      </w:r>
      <w:r>
        <w:rPr>
          <w:i w:val="0"/>
        </w:rPr>
        <w:fldChar w:fldCharType="end"/>
      </w:r>
    </w:p>
    <w:p w14:paraId="65610F24">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"_Toc83900365" </w:instrText>
      </w:r>
      <w:r>
        <w:fldChar w:fldCharType="separate"/>
      </w:r>
      <w:r>
        <w:rPr>
          <w:rStyle w:val="34"/>
          <w:rFonts w:hint="eastAsia" w:eastAsia="黑体"/>
          <w:i w:val="0"/>
        </w:rPr>
        <w:t>三、保障农民财产性收入增长</w:t>
      </w:r>
      <w:r>
        <w:rPr>
          <w:i w:val="0"/>
        </w:rPr>
        <w:tab/>
      </w:r>
      <w:r>
        <w:rPr>
          <w:i w:val="0"/>
        </w:rPr>
        <w:fldChar w:fldCharType="begin"/>
      </w:r>
      <w:r>
        <w:rPr>
          <w:i w:val="0"/>
        </w:rPr>
        <w:instrText xml:space="preserve"> PAGEREF _Toc83900365 \h </w:instrText>
      </w:r>
      <w:r>
        <w:rPr>
          <w:i w:val="0"/>
        </w:rPr>
        <w:fldChar w:fldCharType="separate"/>
      </w:r>
      <w:r>
        <w:rPr>
          <w:i w:val="0"/>
        </w:rPr>
        <w:t>105</w:t>
      </w:r>
      <w:r>
        <w:rPr>
          <w:i w:val="0"/>
        </w:rPr>
        <w:fldChar w:fldCharType="end"/>
      </w:r>
      <w:r>
        <w:rPr>
          <w:i w:val="0"/>
        </w:rPr>
        <w:fldChar w:fldCharType="end"/>
      </w:r>
    </w:p>
    <w:p w14:paraId="51E258A3">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"_Toc83900366" </w:instrText>
      </w:r>
      <w:r>
        <w:fldChar w:fldCharType="separate"/>
      </w:r>
      <w:r>
        <w:rPr>
          <w:rStyle w:val="34"/>
          <w:rFonts w:hint="eastAsia" w:ascii="Times New Roman" w:hAnsi="Times New Roman" w:eastAsia="黑体"/>
        </w:rPr>
        <w:t>第五节全面促进农村消费升级</w:t>
      </w:r>
      <w:r>
        <w:tab/>
      </w:r>
      <w:r>
        <w:fldChar w:fldCharType="begin"/>
      </w:r>
      <w:r>
        <w:instrText xml:space="preserve"> PAGEREF _Toc83900366 \h </w:instrText>
      </w:r>
      <w:r>
        <w:fldChar w:fldCharType="separate"/>
      </w:r>
      <w:r>
        <w:t>106</w:t>
      </w:r>
      <w:r>
        <w:fldChar w:fldCharType="end"/>
      </w:r>
      <w:r>
        <w:fldChar w:fldCharType="end"/>
      </w:r>
    </w:p>
    <w:p w14:paraId="0668E8B2">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"_Toc83900367" </w:instrText>
      </w:r>
      <w:r>
        <w:fldChar w:fldCharType="separate"/>
      </w:r>
      <w:r>
        <w:rPr>
          <w:rStyle w:val="34"/>
          <w:rFonts w:hint="eastAsia" w:ascii="黑体" w:hAnsi="黑体" w:eastAsia="黑体" w:cs="黑体"/>
          <w:i w:val="0"/>
        </w:rPr>
        <w:t>二、优化农村消费环境</w:t>
      </w:r>
      <w:r>
        <w:rPr>
          <w:i w:val="0"/>
        </w:rPr>
        <w:tab/>
      </w:r>
      <w:r>
        <w:rPr>
          <w:i w:val="0"/>
        </w:rPr>
        <w:fldChar w:fldCharType="begin"/>
      </w:r>
      <w:r>
        <w:rPr>
          <w:i w:val="0"/>
        </w:rPr>
        <w:instrText xml:space="preserve"> PAGEREF _Toc83900367 \h </w:instrText>
      </w:r>
      <w:r>
        <w:rPr>
          <w:i w:val="0"/>
        </w:rPr>
        <w:fldChar w:fldCharType="separate"/>
      </w:r>
      <w:r>
        <w:rPr>
          <w:i w:val="0"/>
        </w:rPr>
        <w:t>106</w:t>
      </w:r>
      <w:r>
        <w:rPr>
          <w:i w:val="0"/>
        </w:rPr>
        <w:fldChar w:fldCharType="end"/>
      </w:r>
      <w:r>
        <w:rPr>
          <w:i w:val="0"/>
        </w:rPr>
        <w:fldChar w:fldCharType="end"/>
      </w:r>
    </w:p>
    <w:p w14:paraId="37CCEDFD">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"_Toc83900368" </w:instrText>
      </w:r>
      <w:r>
        <w:fldChar w:fldCharType="separate"/>
      </w:r>
      <w:r>
        <w:rPr>
          <w:rStyle w:val="34"/>
          <w:rFonts w:hint="eastAsia" w:ascii="仿宋" w:hAnsi="仿宋"/>
          <w:b/>
          <w:i w:val="0"/>
        </w:rPr>
        <w:t>专栏</w:t>
      </w:r>
      <w:r>
        <w:rPr>
          <w:rStyle w:val="34"/>
          <w:rFonts w:ascii="仿宋" w:hAnsi="仿宋"/>
          <w:b/>
          <w:i w:val="0"/>
        </w:rPr>
        <w:t xml:space="preserve">7-2 </w:t>
      </w:r>
      <w:r>
        <w:rPr>
          <w:rStyle w:val="34"/>
          <w:rFonts w:hint="eastAsia" w:ascii="仿宋" w:hAnsi="仿宋" w:cs="宋体"/>
          <w:b/>
          <w:i w:val="0"/>
          <w:kern w:val="0"/>
        </w:rPr>
        <w:t>农村居民收入跃升与消费促进行动</w:t>
      </w:r>
      <w:r>
        <w:rPr>
          <w:i w:val="0"/>
        </w:rPr>
        <w:tab/>
      </w:r>
      <w:r>
        <w:rPr>
          <w:i w:val="0"/>
        </w:rPr>
        <w:fldChar w:fldCharType="begin"/>
      </w:r>
      <w:r>
        <w:rPr>
          <w:i w:val="0"/>
        </w:rPr>
        <w:instrText xml:space="preserve"> PAGEREF _Toc83900368 \h </w:instrText>
      </w:r>
      <w:r>
        <w:rPr>
          <w:i w:val="0"/>
        </w:rPr>
        <w:fldChar w:fldCharType="separate"/>
      </w:r>
      <w:r>
        <w:rPr>
          <w:i w:val="0"/>
        </w:rPr>
        <w:t>107</w:t>
      </w:r>
      <w:r>
        <w:rPr>
          <w:i w:val="0"/>
        </w:rPr>
        <w:fldChar w:fldCharType="end"/>
      </w:r>
      <w:r>
        <w:rPr>
          <w:i w:val="0"/>
        </w:rPr>
        <w:fldChar w:fldCharType="end"/>
      </w:r>
    </w:p>
    <w:p w14:paraId="50BE728B">
      <w:pPr>
        <w:pStyle w:val="17"/>
        <w:tabs>
          <w:tab w:val="right" w:leader="dot" w:pos="9628"/>
        </w:tabs>
        <w:ind w:firstLine="402"/>
        <w:rPr>
          <w:rFonts w:asciiTheme="minorHAnsi" w:hAnsiTheme="minorHAnsi" w:eastAsiaTheme="minorEastAsia" w:cstheme="minorBidi"/>
          <w:b w:val="0"/>
          <w:bCs w:val="0"/>
          <w:caps w:val="0"/>
          <w:sz w:val="21"/>
          <w:szCs w:val="22"/>
        </w:rPr>
      </w:pPr>
      <w:r>
        <w:fldChar w:fldCharType="begin"/>
      </w:r>
      <w:r>
        <w:instrText xml:space="preserve"> HYPERLINK \l "_Toc83900369" </w:instrText>
      </w:r>
      <w:r>
        <w:fldChar w:fldCharType="separate"/>
      </w:r>
      <w:r>
        <w:rPr>
          <w:rStyle w:val="34"/>
          <w:rFonts w:hint="eastAsia" w:eastAsia="方正小标宋简体"/>
        </w:rPr>
        <w:t>第八章</w:t>
      </w:r>
      <w:r>
        <w:rPr>
          <w:rStyle w:val="34"/>
          <w:rFonts w:eastAsia="方正小标宋简体"/>
        </w:rPr>
        <w:t xml:space="preserve">  </w:t>
      </w:r>
      <w:r>
        <w:rPr>
          <w:rStyle w:val="34"/>
          <w:rFonts w:hint="eastAsia" w:eastAsia="方正小标宋简体"/>
        </w:rPr>
        <w:t>巩固拓展成果，助力脱贫地区接续推进乡村振兴</w:t>
      </w:r>
      <w:r>
        <w:tab/>
      </w:r>
      <w:r>
        <w:fldChar w:fldCharType="begin"/>
      </w:r>
      <w:r>
        <w:instrText xml:space="preserve"> PAGEREF _Toc83900369 \h </w:instrText>
      </w:r>
      <w:r>
        <w:fldChar w:fldCharType="separate"/>
      </w:r>
      <w:r>
        <w:t>108</w:t>
      </w:r>
      <w:r>
        <w:fldChar w:fldCharType="end"/>
      </w:r>
      <w:r>
        <w:fldChar w:fldCharType="end"/>
      </w:r>
    </w:p>
    <w:p w14:paraId="51CC9437">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"_Toc83900370" </w:instrText>
      </w:r>
      <w:r>
        <w:fldChar w:fldCharType="separate"/>
      </w:r>
      <w:r>
        <w:rPr>
          <w:rStyle w:val="34"/>
          <w:rFonts w:hint="eastAsia" w:eastAsia="方正小标宋简体"/>
        </w:rPr>
        <w:t>第一节</w:t>
      </w:r>
      <w:r>
        <w:rPr>
          <w:rStyle w:val="34"/>
          <w:rFonts w:eastAsia="方正小标宋简体"/>
        </w:rPr>
        <w:t xml:space="preserve"> </w:t>
      </w:r>
      <w:r>
        <w:rPr>
          <w:rStyle w:val="34"/>
          <w:rFonts w:hint="eastAsia" w:eastAsia="方正小标宋简体"/>
        </w:rPr>
        <w:t>促进脱贫攻坚政策平稳过渡</w:t>
      </w:r>
      <w:r>
        <w:tab/>
      </w:r>
      <w:r>
        <w:fldChar w:fldCharType="begin"/>
      </w:r>
      <w:r>
        <w:instrText xml:space="preserve"> PAGEREF _Toc83900370 \h </w:instrText>
      </w:r>
      <w:r>
        <w:fldChar w:fldCharType="separate"/>
      </w:r>
      <w:r>
        <w:t>108</w:t>
      </w:r>
      <w:r>
        <w:fldChar w:fldCharType="end"/>
      </w:r>
      <w:r>
        <w:fldChar w:fldCharType="end"/>
      </w:r>
    </w:p>
    <w:p w14:paraId="48B467E2">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"_Toc83900371" </w:instrText>
      </w:r>
      <w:r>
        <w:fldChar w:fldCharType="separate"/>
      </w:r>
      <w:r>
        <w:rPr>
          <w:rStyle w:val="34"/>
          <w:rFonts w:hint="eastAsia" w:eastAsia="黑体"/>
          <w:i w:val="0"/>
        </w:rPr>
        <w:t>一、强化现有帮扶政策的衔接</w:t>
      </w:r>
      <w:r>
        <w:rPr>
          <w:i w:val="0"/>
        </w:rPr>
        <w:tab/>
      </w:r>
      <w:r>
        <w:rPr>
          <w:i w:val="0"/>
        </w:rPr>
        <w:fldChar w:fldCharType="begin"/>
      </w:r>
      <w:r>
        <w:rPr>
          <w:i w:val="0"/>
        </w:rPr>
        <w:instrText xml:space="preserve"> PAGEREF _Toc83900371 \h </w:instrText>
      </w:r>
      <w:r>
        <w:rPr>
          <w:i w:val="0"/>
        </w:rPr>
        <w:fldChar w:fldCharType="separate"/>
      </w:r>
      <w:r>
        <w:rPr>
          <w:i w:val="0"/>
        </w:rPr>
        <w:t>108</w:t>
      </w:r>
      <w:r>
        <w:rPr>
          <w:i w:val="0"/>
        </w:rPr>
        <w:fldChar w:fldCharType="end"/>
      </w:r>
      <w:r>
        <w:rPr>
          <w:i w:val="0"/>
        </w:rPr>
        <w:fldChar w:fldCharType="end"/>
      </w:r>
    </w:p>
    <w:p w14:paraId="1C088972">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"_Toc83900372" </w:instrText>
      </w:r>
      <w:r>
        <w:fldChar w:fldCharType="separate"/>
      </w:r>
      <w:r>
        <w:rPr>
          <w:rStyle w:val="34"/>
          <w:rFonts w:hint="eastAsia" w:eastAsia="黑体"/>
          <w:i w:val="0"/>
        </w:rPr>
        <w:t>二、健全防止返贫监测帮扶机制</w:t>
      </w:r>
      <w:r>
        <w:rPr>
          <w:i w:val="0"/>
        </w:rPr>
        <w:tab/>
      </w:r>
      <w:r>
        <w:rPr>
          <w:i w:val="0"/>
        </w:rPr>
        <w:fldChar w:fldCharType="begin"/>
      </w:r>
      <w:r>
        <w:rPr>
          <w:i w:val="0"/>
        </w:rPr>
        <w:instrText xml:space="preserve"> PAGEREF _Toc83900372 \h </w:instrText>
      </w:r>
      <w:r>
        <w:rPr>
          <w:i w:val="0"/>
        </w:rPr>
        <w:fldChar w:fldCharType="separate"/>
      </w:r>
      <w:r>
        <w:rPr>
          <w:i w:val="0"/>
        </w:rPr>
        <w:t>108</w:t>
      </w:r>
      <w:r>
        <w:rPr>
          <w:i w:val="0"/>
        </w:rPr>
        <w:fldChar w:fldCharType="end"/>
      </w:r>
      <w:r>
        <w:rPr>
          <w:i w:val="0"/>
        </w:rPr>
        <w:fldChar w:fldCharType="end"/>
      </w:r>
    </w:p>
    <w:p w14:paraId="5E1A6C0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"_Toc83900373" </w:instrText>
      </w:r>
      <w:r>
        <w:fldChar w:fldCharType="separate"/>
      </w:r>
      <w:r>
        <w:rPr>
          <w:rStyle w:val="34"/>
          <w:rFonts w:hint="eastAsia" w:eastAsia="黑体"/>
          <w:i w:val="0"/>
        </w:rPr>
        <w:t>三、加强扶贫资产的后续经营管理</w:t>
      </w:r>
      <w:r>
        <w:rPr>
          <w:i w:val="0"/>
        </w:rPr>
        <w:tab/>
      </w:r>
      <w:r>
        <w:rPr>
          <w:i w:val="0"/>
        </w:rPr>
        <w:fldChar w:fldCharType="begin"/>
      </w:r>
      <w:r>
        <w:rPr>
          <w:i w:val="0"/>
        </w:rPr>
        <w:instrText xml:space="preserve"> PAGEREF _Toc83900373 \h </w:instrText>
      </w:r>
      <w:r>
        <w:rPr>
          <w:i w:val="0"/>
        </w:rPr>
        <w:fldChar w:fldCharType="separate"/>
      </w:r>
      <w:r>
        <w:rPr>
          <w:i w:val="0"/>
        </w:rPr>
        <w:t>109</w:t>
      </w:r>
      <w:r>
        <w:rPr>
          <w:i w:val="0"/>
        </w:rPr>
        <w:fldChar w:fldCharType="end"/>
      </w:r>
      <w:r>
        <w:rPr>
          <w:i w:val="0"/>
        </w:rPr>
        <w:fldChar w:fldCharType="end"/>
      </w:r>
    </w:p>
    <w:p w14:paraId="146D1F27">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"_Toc83900374" </w:instrText>
      </w:r>
      <w:r>
        <w:fldChar w:fldCharType="separate"/>
      </w:r>
      <w:r>
        <w:rPr>
          <w:rStyle w:val="34"/>
          <w:rFonts w:hint="eastAsia" w:eastAsia="方正小标宋简体"/>
        </w:rPr>
        <w:t>第二节</w:t>
      </w:r>
      <w:r>
        <w:rPr>
          <w:rStyle w:val="34"/>
          <w:rFonts w:eastAsia="方正小标宋简体"/>
        </w:rPr>
        <w:t xml:space="preserve"> </w:t>
      </w:r>
      <w:r>
        <w:rPr>
          <w:rStyle w:val="34"/>
          <w:rFonts w:hint="eastAsia" w:eastAsia="方正小标宋简体"/>
        </w:rPr>
        <w:t>衔接全面推进乡村振兴</w:t>
      </w:r>
      <w:r>
        <w:tab/>
      </w:r>
      <w:r>
        <w:fldChar w:fldCharType="begin"/>
      </w:r>
      <w:r>
        <w:instrText xml:space="preserve"> PAGEREF _Toc83900374 \h </w:instrText>
      </w:r>
      <w:r>
        <w:fldChar w:fldCharType="separate"/>
      </w:r>
      <w:r>
        <w:t>109</w:t>
      </w:r>
      <w:r>
        <w:fldChar w:fldCharType="end"/>
      </w:r>
      <w:r>
        <w:fldChar w:fldCharType="end"/>
      </w:r>
    </w:p>
    <w:p w14:paraId="1F90AA9A">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"_Toc83900375" </w:instrText>
      </w:r>
      <w:r>
        <w:fldChar w:fldCharType="separate"/>
      </w:r>
      <w:r>
        <w:rPr>
          <w:rStyle w:val="34"/>
          <w:rFonts w:hint="eastAsia" w:eastAsia="黑体"/>
          <w:i w:val="0"/>
        </w:rPr>
        <w:t>一、开展驻镇帮镇扶村</w:t>
      </w:r>
      <w:r>
        <w:rPr>
          <w:i w:val="0"/>
        </w:rPr>
        <w:tab/>
      </w:r>
      <w:r>
        <w:rPr>
          <w:i w:val="0"/>
        </w:rPr>
        <w:fldChar w:fldCharType="begin"/>
      </w:r>
      <w:r>
        <w:rPr>
          <w:i w:val="0"/>
        </w:rPr>
        <w:instrText xml:space="preserve"> PAGEREF _Toc83900375 \h </w:instrText>
      </w:r>
      <w:r>
        <w:rPr>
          <w:i w:val="0"/>
        </w:rPr>
        <w:fldChar w:fldCharType="separate"/>
      </w:r>
      <w:r>
        <w:rPr>
          <w:i w:val="0"/>
        </w:rPr>
        <w:t>109</w:t>
      </w:r>
      <w:r>
        <w:rPr>
          <w:i w:val="0"/>
        </w:rPr>
        <w:fldChar w:fldCharType="end"/>
      </w:r>
      <w:r>
        <w:rPr>
          <w:i w:val="0"/>
        </w:rPr>
        <w:fldChar w:fldCharType="end"/>
      </w:r>
    </w:p>
    <w:p w14:paraId="28183EEB">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"_Toc83900376" </w:instrText>
      </w:r>
      <w:r>
        <w:fldChar w:fldCharType="separate"/>
      </w:r>
      <w:r>
        <w:rPr>
          <w:rStyle w:val="34"/>
          <w:rFonts w:hint="eastAsia" w:eastAsia="黑体"/>
          <w:i w:val="0"/>
        </w:rPr>
        <w:t>二、大力发展镇村经济</w:t>
      </w:r>
      <w:r>
        <w:rPr>
          <w:i w:val="0"/>
        </w:rPr>
        <w:tab/>
      </w:r>
      <w:r>
        <w:rPr>
          <w:i w:val="0"/>
        </w:rPr>
        <w:fldChar w:fldCharType="begin"/>
      </w:r>
      <w:r>
        <w:rPr>
          <w:i w:val="0"/>
        </w:rPr>
        <w:instrText xml:space="preserve"> PAGEREF _Toc83900376 \h </w:instrText>
      </w:r>
      <w:r>
        <w:rPr>
          <w:i w:val="0"/>
        </w:rPr>
        <w:fldChar w:fldCharType="separate"/>
      </w:r>
      <w:r>
        <w:rPr>
          <w:i w:val="0"/>
        </w:rPr>
        <w:t>110</w:t>
      </w:r>
      <w:r>
        <w:rPr>
          <w:i w:val="0"/>
        </w:rPr>
        <w:fldChar w:fldCharType="end"/>
      </w:r>
      <w:r>
        <w:rPr>
          <w:i w:val="0"/>
        </w:rPr>
        <w:fldChar w:fldCharType="end"/>
      </w:r>
    </w:p>
    <w:p w14:paraId="6D4009BC">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"_Toc83900377" </w:instrText>
      </w:r>
      <w:r>
        <w:fldChar w:fldCharType="separate"/>
      </w:r>
      <w:r>
        <w:rPr>
          <w:rStyle w:val="34"/>
          <w:rFonts w:hint="eastAsia" w:eastAsia="黑体"/>
          <w:i w:val="0"/>
        </w:rPr>
        <w:t>三、加快脱贫地区基础设施提档升级</w:t>
      </w:r>
      <w:r>
        <w:rPr>
          <w:i w:val="0"/>
        </w:rPr>
        <w:tab/>
      </w:r>
      <w:r>
        <w:rPr>
          <w:i w:val="0"/>
        </w:rPr>
        <w:fldChar w:fldCharType="begin"/>
      </w:r>
      <w:r>
        <w:rPr>
          <w:i w:val="0"/>
        </w:rPr>
        <w:instrText xml:space="preserve"> PAGEREF _Toc83900377 \h </w:instrText>
      </w:r>
      <w:r>
        <w:rPr>
          <w:i w:val="0"/>
        </w:rPr>
        <w:fldChar w:fldCharType="separate"/>
      </w:r>
      <w:r>
        <w:rPr>
          <w:i w:val="0"/>
        </w:rPr>
        <w:t>110</w:t>
      </w:r>
      <w:r>
        <w:rPr>
          <w:i w:val="0"/>
        </w:rPr>
        <w:fldChar w:fldCharType="end"/>
      </w:r>
      <w:r>
        <w:rPr>
          <w:i w:val="0"/>
        </w:rPr>
        <w:fldChar w:fldCharType="end"/>
      </w:r>
    </w:p>
    <w:p w14:paraId="38622DB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"_Toc83900378" </w:instrText>
      </w:r>
      <w:r>
        <w:fldChar w:fldCharType="separate"/>
      </w:r>
      <w:r>
        <w:rPr>
          <w:rStyle w:val="34"/>
          <w:rFonts w:hint="eastAsia" w:ascii="黑体" w:hAnsi="黑体" w:eastAsia="黑体"/>
          <w:i w:val="0"/>
        </w:rPr>
        <w:t>四、提升脱贫地区公共服务能力</w:t>
      </w:r>
      <w:r>
        <w:rPr>
          <w:i w:val="0"/>
        </w:rPr>
        <w:tab/>
      </w:r>
      <w:r>
        <w:rPr>
          <w:i w:val="0"/>
        </w:rPr>
        <w:fldChar w:fldCharType="begin"/>
      </w:r>
      <w:r>
        <w:rPr>
          <w:i w:val="0"/>
        </w:rPr>
        <w:instrText xml:space="preserve"> PAGEREF _Toc83900378 \h </w:instrText>
      </w:r>
      <w:r>
        <w:rPr>
          <w:i w:val="0"/>
        </w:rPr>
        <w:fldChar w:fldCharType="separate"/>
      </w:r>
      <w:r>
        <w:rPr>
          <w:i w:val="0"/>
        </w:rPr>
        <w:t>111</w:t>
      </w:r>
      <w:r>
        <w:rPr>
          <w:i w:val="0"/>
        </w:rPr>
        <w:fldChar w:fldCharType="end"/>
      </w:r>
      <w:r>
        <w:rPr>
          <w:i w:val="0"/>
        </w:rPr>
        <w:fldChar w:fldCharType="end"/>
      </w:r>
    </w:p>
    <w:p w14:paraId="39373694">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"_Toc83900379" </w:instrText>
      </w:r>
      <w:r>
        <w:fldChar w:fldCharType="separate"/>
      </w:r>
      <w:r>
        <w:rPr>
          <w:rStyle w:val="34"/>
          <w:rFonts w:hint="eastAsia" w:ascii="黑体" w:hAnsi="黑体" w:eastAsia="黑体"/>
          <w:i w:val="0"/>
        </w:rPr>
        <w:t>五、实施企业帮扶镇村行动</w:t>
      </w:r>
      <w:r>
        <w:rPr>
          <w:i w:val="0"/>
        </w:rPr>
        <w:tab/>
      </w:r>
      <w:r>
        <w:rPr>
          <w:i w:val="0"/>
        </w:rPr>
        <w:fldChar w:fldCharType="begin"/>
      </w:r>
      <w:r>
        <w:rPr>
          <w:i w:val="0"/>
        </w:rPr>
        <w:instrText xml:space="preserve"> PAGEREF _Toc83900379 \h </w:instrText>
      </w:r>
      <w:r>
        <w:rPr>
          <w:i w:val="0"/>
        </w:rPr>
        <w:fldChar w:fldCharType="separate"/>
      </w:r>
      <w:r>
        <w:rPr>
          <w:i w:val="0"/>
        </w:rPr>
        <w:t>111</w:t>
      </w:r>
      <w:r>
        <w:rPr>
          <w:i w:val="0"/>
        </w:rPr>
        <w:fldChar w:fldCharType="end"/>
      </w:r>
      <w:r>
        <w:rPr>
          <w:i w:val="0"/>
        </w:rPr>
        <w:fldChar w:fldCharType="end"/>
      </w:r>
    </w:p>
    <w:p w14:paraId="43B9A2E4">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"_Toc83900380" </w:instrText>
      </w:r>
      <w:r>
        <w:fldChar w:fldCharType="separate"/>
      </w:r>
      <w:r>
        <w:rPr>
          <w:rStyle w:val="34"/>
          <w:rFonts w:hint="eastAsia" w:eastAsia="方正小标宋简体"/>
        </w:rPr>
        <w:t>第三节</w:t>
      </w:r>
      <w:r>
        <w:rPr>
          <w:rStyle w:val="34"/>
          <w:rFonts w:eastAsia="方正小标宋简体"/>
        </w:rPr>
        <w:t xml:space="preserve"> </w:t>
      </w:r>
      <w:r>
        <w:rPr>
          <w:rStyle w:val="34"/>
          <w:rFonts w:hint="eastAsia" w:ascii="黑体" w:hAnsi="宋体" w:eastAsia="黑体" w:cs="黑体"/>
          <w:kern w:val="0"/>
        </w:rPr>
        <w:t>加强农村低收入人口常态化帮扶</w:t>
      </w:r>
      <w:r>
        <w:tab/>
      </w:r>
      <w:r>
        <w:fldChar w:fldCharType="begin"/>
      </w:r>
      <w:r>
        <w:instrText xml:space="preserve"> PAGEREF _Toc83900380 \h </w:instrText>
      </w:r>
      <w:r>
        <w:fldChar w:fldCharType="separate"/>
      </w:r>
      <w:r>
        <w:t>112</w:t>
      </w:r>
      <w:r>
        <w:fldChar w:fldCharType="end"/>
      </w:r>
      <w:r>
        <w:fldChar w:fldCharType="end"/>
      </w:r>
    </w:p>
    <w:p w14:paraId="167E9154">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"_Toc83900381" </w:instrText>
      </w:r>
      <w:r>
        <w:fldChar w:fldCharType="separate"/>
      </w:r>
      <w:r>
        <w:rPr>
          <w:rStyle w:val="34"/>
          <w:rFonts w:hint="eastAsia" w:ascii="黑体" w:hAnsi="黑体" w:eastAsia="黑体" w:cs="黑体"/>
          <w:i w:val="0"/>
        </w:rPr>
        <w:t>一、</w:t>
      </w:r>
      <w:r>
        <w:rPr>
          <w:rStyle w:val="34"/>
          <w:rFonts w:hint="eastAsia" w:ascii="黑体" w:hAnsi="黑体" w:eastAsia="黑体" w:cs="黑体"/>
          <w:b/>
          <w:bCs/>
          <w:i w:val="0"/>
          <w:kern w:val="0"/>
        </w:rPr>
        <w:t>做好低收入人口精准识别管理</w:t>
      </w:r>
      <w:r>
        <w:rPr>
          <w:i w:val="0"/>
        </w:rPr>
        <w:tab/>
      </w:r>
      <w:r>
        <w:rPr>
          <w:i w:val="0"/>
        </w:rPr>
        <w:fldChar w:fldCharType="begin"/>
      </w:r>
      <w:r>
        <w:rPr>
          <w:i w:val="0"/>
        </w:rPr>
        <w:instrText xml:space="preserve"> PAGEREF _Toc83900381 \h </w:instrText>
      </w:r>
      <w:r>
        <w:rPr>
          <w:i w:val="0"/>
        </w:rPr>
        <w:fldChar w:fldCharType="separate"/>
      </w:r>
      <w:r>
        <w:rPr>
          <w:i w:val="0"/>
        </w:rPr>
        <w:t>112</w:t>
      </w:r>
      <w:r>
        <w:rPr>
          <w:i w:val="0"/>
        </w:rPr>
        <w:fldChar w:fldCharType="end"/>
      </w:r>
      <w:r>
        <w:rPr>
          <w:i w:val="0"/>
        </w:rPr>
        <w:fldChar w:fldCharType="end"/>
      </w:r>
    </w:p>
    <w:p w14:paraId="716E89E1">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"_Toc83900382" </w:instrText>
      </w:r>
      <w:r>
        <w:fldChar w:fldCharType="separate"/>
      </w:r>
      <w:r>
        <w:rPr>
          <w:rStyle w:val="34"/>
          <w:rFonts w:hint="eastAsia" w:ascii="黑体" w:hAnsi="黑体" w:eastAsia="黑体" w:cs="黑体"/>
          <w:b/>
          <w:bCs/>
          <w:i w:val="0"/>
          <w:kern w:val="0"/>
        </w:rPr>
        <w:t>二、拓展低收入人口增收渠道</w:t>
      </w:r>
      <w:r>
        <w:rPr>
          <w:i w:val="0"/>
        </w:rPr>
        <w:tab/>
      </w:r>
      <w:r>
        <w:rPr>
          <w:i w:val="0"/>
        </w:rPr>
        <w:fldChar w:fldCharType="begin"/>
      </w:r>
      <w:r>
        <w:rPr>
          <w:i w:val="0"/>
        </w:rPr>
        <w:instrText xml:space="preserve"> PAGEREF _Toc83900382 \h </w:instrText>
      </w:r>
      <w:r>
        <w:rPr>
          <w:i w:val="0"/>
        </w:rPr>
        <w:fldChar w:fldCharType="separate"/>
      </w:r>
      <w:r>
        <w:rPr>
          <w:i w:val="0"/>
        </w:rPr>
        <w:t>112</w:t>
      </w:r>
      <w:r>
        <w:rPr>
          <w:i w:val="0"/>
        </w:rPr>
        <w:fldChar w:fldCharType="end"/>
      </w:r>
      <w:r>
        <w:rPr>
          <w:i w:val="0"/>
        </w:rPr>
        <w:fldChar w:fldCharType="end"/>
      </w:r>
    </w:p>
    <w:p w14:paraId="3645E23D">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"_Toc83900383" </w:instrText>
      </w:r>
      <w:r>
        <w:fldChar w:fldCharType="separate"/>
      </w:r>
      <w:r>
        <w:rPr>
          <w:rStyle w:val="34"/>
          <w:rFonts w:hint="eastAsia" w:ascii="黑体" w:hAnsi="黑体" w:eastAsia="黑体" w:cs="黑体"/>
          <w:b/>
          <w:bCs/>
          <w:i w:val="0"/>
          <w:kern w:val="0"/>
        </w:rPr>
        <w:t>三、提升低收入人口自身发展能力</w:t>
      </w:r>
      <w:r>
        <w:rPr>
          <w:i w:val="0"/>
        </w:rPr>
        <w:tab/>
      </w:r>
      <w:r>
        <w:rPr>
          <w:i w:val="0"/>
        </w:rPr>
        <w:fldChar w:fldCharType="begin"/>
      </w:r>
      <w:r>
        <w:rPr>
          <w:i w:val="0"/>
        </w:rPr>
        <w:instrText xml:space="preserve"> PAGEREF _Toc83900383 \h </w:instrText>
      </w:r>
      <w:r>
        <w:rPr>
          <w:i w:val="0"/>
        </w:rPr>
        <w:fldChar w:fldCharType="separate"/>
      </w:r>
      <w:r>
        <w:rPr>
          <w:i w:val="0"/>
        </w:rPr>
        <w:t>113</w:t>
      </w:r>
      <w:r>
        <w:rPr>
          <w:i w:val="0"/>
        </w:rPr>
        <w:fldChar w:fldCharType="end"/>
      </w:r>
      <w:r>
        <w:rPr>
          <w:i w:val="0"/>
        </w:rPr>
        <w:fldChar w:fldCharType="end"/>
      </w:r>
    </w:p>
    <w:p w14:paraId="2F0EBD68">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"_Toc83900384" </w:instrText>
      </w:r>
      <w:r>
        <w:fldChar w:fldCharType="separate"/>
      </w:r>
      <w:r>
        <w:rPr>
          <w:rStyle w:val="34"/>
          <w:rFonts w:hint="eastAsia" w:ascii="黑体" w:hAnsi="黑体" w:eastAsia="黑体" w:cs="黑体"/>
          <w:b/>
          <w:bCs/>
          <w:i w:val="0"/>
          <w:kern w:val="0"/>
        </w:rPr>
        <w:t>四、分层分类实施社会救助</w:t>
      </w:r>
      <w:r>
        <w:rPr>
          <w:i w:val="0"/>
        </w:rPr>
        <w:tab/>
      </w:r>
      <w:r>
        <w:rPr>
          <w:i w:val="0"/>
        </w:rPr>
        <w:fldChar w:fldCharType="begin"/>
      </w:r>
      <w:r>
        <w:rPr>
          <w:i w:val="0"/>
        </w:rPr>
        <w:instrText xml:space="preserve"> PAGEREF _Toc83900384 \h </w:instrText>
      </w:r>
      <w:r>
        <w:rPr>
          <w:i w:val="0"/>
        </w:rPr>
        <w:fldChar w:fldCharType="separate"/>
      </w:r>
      <w:r>
        <w:rPr>
          <w:i w:val="0"/>
        </w:rPr>
        <w:t>113</w:t>
      </w:r>
      <w:r>
        <w:rPr>
          <w:i w:val="0"/>
        </w:rPr>
        <w:fldChar w:fldCharType="end"/>
      </w:r>
      <w:r>
        <w:rPr>
          <w:i w:val="0"/>
        </w:rPr>
        <w:fldChar w:fldCharType="end"/>
      </w:r>
    </w:p>
    <w:p w14:paraId="6822EF72">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"_Toc83900385" </w:instrText>
      </w:r>
      <w:r>
        <w:fldChar w:fldCharType="separate"/>
      </w:r>
      <w:r>
        <w:rPr>
          <w:rStyle w:val="34"/>
          <w:rFonts w:hint="eastAsia" w:ascii="黑体" w:hAnsi="黑体" w:eastAsia="黑体" w:cs="黑体"/>
          <w:b/>
          <w:bCs/>
          <w:i w:val="0"/>
          <w:kern w:val="0"/>
        </w:rPr>
        <w:t>五、完善困难群体养老保障和儿童关爱服务</w:t>
      </w:r>
      <w:r>
        <w:rPr>
          <w:i w:val="0"/>
        </w:rPr>
        <w:tab/>
      </w:r>
      <w:r>
        <w:rPr>
          <w:i w:val="0"/>
        </w:rPr>
        <w:fldChar w:fldCharType="begin"/>
      </w:r>
      <w:r>
        <w:rPr>
          <w:i w:val="0"/>
        </w:rPr>
        <w:instrText xml:space="preserve"> PAGEREF _Toc83900385 \h </w:instrText>
      </w:r>
      <w:r>
        <w:rPr>
          <w:i w:val="0"/>
        </w:rPr>
        <w:fldChar w:fldCharType="separate"/>
      </w:r>
      <w:r>
        <w:rPr>
          <w:i w:val="0"/>
        </w:rPr>
        <w:t>114</w:t>
      </w:r>
      <w:r>
        <w:rPr>
          <w:i w:val="0"/>
        </w:rPr>
        <w:fldChar w:fldCharType="end"/>
      </w:r>
      <w:r>
        <w:rPr>
          <w:i w:val="0"/>
        </w:rPr>
        <w:fldChar w:fldCharType="end"/>
      </w:r>
    </w:p>
    <w:p w14:paraId="0ABAEAB7">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"_Toc83900386" </w:instrText>
      </w:r>
      <w:r>
        <w:fldChar w:fldCharType="separate"/>
      </w:r>
      <w:r>
        <w:rPr>
          <w:rStyle w:val="34"/>
          <w:rFonts w:hint="eastAsia" w:ascii="Times New Roman" w:hAnsi="Times New Roman" w:eastAsia="方正小标宋简体"/>
        </w:rPr>
        <w:t>第四节</w:t>
      </w:r>
      <w:r>
        <w:rPr>
          <w:rStyle w:val="34"/>
          <w:rFonts w:ascii="Times New Roman" w:hAnsi="Times New Roman" w:eastAsia="方正小标宋简体"/>
        </w:rPr>
        <w:t xml:space="preserve"> </w:t>
      </w:r>
      <w:r>
        <w:rPr>
          <w:rStyle w:val="34"/>
          <w:rFonts w:hint="eastAsia" w:ascii="Times New Roman" w:hAnsi="Times New Roman" w:eastAsia="方正小标宋简体"/>
        </w:rPr>
        <w:t>推动革命老区高质量发展</w:t>
      </w:r>
      <w:r>
        <w:tab/>
      </w:r>
      <w:r>
        <w:fldChar w:fldCharType="begin"/>
      </w:r>
      <w:r>
        <w:instrText xml:space="preserve"> PAGEREF _Toc83900386 \h </w:instrText>
      </w:r>
      <w:r>
        <w:fldChar w:fldCharType="separate"/>
      </w:r>
      <w:r>
        <w:t>115</w:t>
      </w:r>
      <w:r>
        <w:fldChar w:fldCharType="end"/>
      </w:r>
      <w:r>
        <w:fldChar w:fldCharType="end"/>
      </w:r>
    </w:p>
    <w:p w14:paraId="254C1DE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"_Toc83900387" </w:instrText>
      </w:r>
      <w:r>
        <w:fldChar w:fldCharType="separate"/>
      </w:r>
      <w:r>
        <w:rPr>
          <w:rStyle w:val="34"/>
          <w:rFonts w:hint="eastAsia" w:ascii="Times New Roman" w:hAnsi="Times New Roman" w:eastAsia="黑体"/>
          <w:i w:val="0"/>
        </w:rPr>
        <w:t>一、大力发展革命老区特色的现代农业</w:t>
      </w:r>
      <w:r>
        <w:rPr>
          <w:i w:val="0"/>
        </w:rPr>
        <w:tab/>
      </w:r>
      <w:r>
        <w:rPr>
          <w:i w:val="0"/>
        </w:rPr>
        <w:fldChar w:fldCharType="begin"/>
      </w:r>
      <w:r>
        <w:rPr>
          <w:i w:val="0"/>
        </w:rPr>
        <w:instrText xml:space="preserve"> PAGEREF _Toc83900387 \h </w:instrText>
      </w:r>
      <w:r>
        <w:rPr>
          <w:i w:val="0"/>
        </w:rPr>
        <w:fldChar w:fldCharType="separate"/>
      </w:r>
      <w:r>
        <w:rPr>
          <w:i w:val="0"/>
        </w:rPr>
        <w:t>115</w:t>
      </w:r>
      <w:r>
        <w:rPr>
          <w:i w:val="0"/>
        </w:rPr>
        <w:fldChar w:fldCharType="end"/>
      </w:r>
      <w:r>
        <w:rPr>
          <w:i w:val="0"/>
        </w:rPr>
        <w:fldChar w:fldCharType="end"/>
      </w:r>
    </w:p>
    <w:p w14:paraId="3E771CF8">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"_Toc83900388" </w:instrText>
      </w:r>
      <w:r>
        <w:fldChar w:fldCharType="separate"/>
      </w:r>
      <w:r>
        <w:rPr>
          <w:rStyle w:val="34"/>
          <w:rFonts w:hint="eastAsia" w:ascii="Times New Roman" w:hAnsi="Times New Roman" w:eastAsia="黑体"/>
          <w:i w:val="0"/>
        </w:rPr>
        <w:t>二、加快提升革命老区农业农村发展活力</w:t>
      </w:r>
      <w:r>
        <w:rPr>
          <w:i w:val="0"/>
        </w:rPr>
        <w:tab/>
      </w:r>
      <w:r>
        <w:rPr>
          <w:i w:val="0"/>
        </w:rPr>
        <w:fldChar w:fldCharType="begin"/>
      </w:r>
      <w:r>
        <w:rPr>
          <w:i w:val="0"/>
        </w:rPr>
        <w:instrText xml:space="preserve"> PAGEREF _Toc83900388 \h </w:instrText>
      </w:r>
      <w:r>
        <w:rPr>
          <w:i w:val="0"/>
        </w:rPr>
        <w:fldChar w:fldCharType="separate"/>
      </w:r>
      <w:r>
        <w:rPr>
          <w:i w:val="0"/>
        </w:rPr>
        <w:t>116</w:t>
      </w:r>
      <w:r>
        <w:rPr>
          <w:i w:val="0"/>
        </w:rPr>
        <w:fldChar w:fldCharType="end"/>
      </w:r>
      <w:r>
        <w:rPr>
          <w:i w:val="0"/>
        </w:rPr>
        <w:fldChar w:fldCharType="end"/>
      </w:r>
    </w:p>
    <w:p w14:paraId="5D79D15D">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"_Toc83900389" </w:instrText>
      </w:r>
      <w:r>
        <w:fldChar w:fldCharType="separate"/>
      </w:r>
      <w:r>
        <w:rPr>
          <w:rStyle w:val="34"/>
          <w:rFonts w:hint="eastAsia" w:eastAsia="黑体"/>
          <w:i w:val="0"/>
        </w:rPr>
        <w:t>三、推动革命老区实现巩固拓展脱贫攻坚成果</w:t>
      </w:r>
      <w:r>
        <w:rPr>
          <w:i w:val="0"/>
        </w:rPr>
        <w:tab/>
      </w:r>
      <w:r>
        <w:rPr>
          <w:i w:val="0"/>
        </w:rPr>
        <w:fldChar w:fldCharType="begin"/>
      </w:r>
      <w:r>
        <w:rPr>
          <w:i w:val="0"/>
        </w:rPr>
        <w:instrText xml:space="preserve"> PAGEREF _Toc83900389 \h </w:instrText>
      </w:r>
      <w:r>
        <w:rPr>
          <w:i w:val="0"/>
        </w:rPr>
        <w:fldChar w:fldCharType="separate"/>
      </w:r>
      <w:r>
        <w:rPr>
          <w:i w:val="0"/>
        </w:rPr>
        <w:t>117</w:t>
      </w:r>
      <w:r>
        <w:rPr>
          <w:i w:val="0"/>
        </w:rPr>
        <w:fldChar w:fldCharType="end"/>
      </w:r>
      <w:r>
        <w:rPr>
          <w:i w:val="0"/>
        </w:rPr>
        <w:fldChar w:fldCharType="end"/>
      </w:r>
    </w:p>
    <w:p w14:paraId="0EF7557A">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"_Toc83900390" </w:instrText>
      </w:r>
      <w:r>
        <w:fldChar w:fldCharType="separate"/>
      </w:r>
      <w:r>
        <w:rPr>
          <w:rStyle w:val="34"/>
          <w:rFonts w:hint="eastAsia" w:eastAsia="黑体"/>
          <w:i w:val="0"/>
        </w:rPr>
        <w:t>四、因地制宜推进革命老区振兴发展</w:t>
      </w:r>
      <w:r>
        <w:rPr>
          <w:i w:val="0"/>
        </w:rPr>
        <w:tab/>
      </w:r>
      <w:r>
        <w:rPr>
          <w:i w:val="0"/>
        </w:rPr>
        <w:fldChar w:fldCharType="begin"/>
      </w:r>
      <w:r>
        <w:rPr>
          <w:i w:val="0"/>
        </w:rPr>
        <w:instrText xml:space="preserve"> PAGEREF _Toc83900390 \h </w:instrText>
      </w:r>
      <w:r>
        <w:rPr>
          <w:i w:val="0"/>
        </w:rPr>
        <w:fldChar w:fldCharType="separate"/>
      </w:r>
      <w:r>
        <w:rPr>
          <w:i w:val="0"/>
        </w:rPr>
        <w:t>118</w:t>
      </w:r>
      <w:r>
        <w:rPr>
          <w:i w:val="0"/>
        </w:rPr>
        <w:fldChar w:fldCharType="end"/>
      </w:r>
      <w:r>
        <w:rPr>
          <w:i w:val="0"/>
        </w:rPr>
        <w:fldChar w:fldCharType="end"/>
      </w:r>
    </w:p>
    <w:p w14:paraId="72FC0E3E">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"_Toc83900391" </w:instrText>
      </w:r>
      <w:r>
        <w:fldChar w:fldCharType="separate"/>
      </w:r>
      <w:r>
        <w:rPr>
          <w:rStyle w:val="34"/>
          <w:rFonts w:hint="eastAsia" w:eastAsia="黑体"/>
          <w:i w:val="0"/>
        </w:rPr>
        <w:t>五、增进革命老区人民福祉</w:t>
      </w:r>
      <w:r>
        <w:rPr>
          <w:i w:val="0"/>
        </w:rPr>
        <w:tab/>
      </w:r>
      <w:r>
        <w:rPr>
          <w:i w:val="0"/>
        </w:rPr>
        <w:fldChar w:fldCharType="begin"/>
      </w:r>
      <w:r>
        <w:rPr>
          <w:i w:val="0"/>
        </w:rPr>
        <w:instrText xml:space="preserve"> PAGEREF _Toc83900391 \h </w:instrText>
      </w:r>
      <w:r>
        <w:rPr>
          <w:i w:val="0"/>
        </w:rPr>
        <w:fldChar w:fldCharType="separate"/>
      </w:r>
      <w:r>
        <w:rPr>
          <w:i w:val="0"/>
        </w:rPr>
        <w:t>118</w:t>
      </w:r>
      <w:r>
        <w:rPr>
          <w:i w:val="0"/>
        </w:rPr>
        <w:fldChar w:fldCharType="end"/>
      </w:r>
      <w:r>
        <w:rPr>
          <w:i w:val="0"/>
        </w:rPr>
        <w:fldChar w:fldCharType="end"/>
      </w:r>
    </w:p>
    <w:p w14:paraId="33C8C6C1">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"_Toc83900392" </w:instrText>
      </w:r>
      <w:r>
        <w:fldChar w:fldCharType="separate"/>
      </w:r>
      <w:r>
        <w:rPr>
          <w:rStyle w:val="34"/>
          <w:rFonts w:hint="eastAsia" w:ascii="黑体" w:hAnsi="黑体" w:eastAsia="黑体"/>
          <w:i w:val="0"/>
        </w:rPr>
        <w:t>六、强化对老区产业发展的资金支持</w:t>
      </w:r>
      <w:r>
        <w:rPr>
          <w:i w:val="0"/>
        </w:rPr>
        <w:tab/>
      </w:r>
      <w:r>
        <w:rPr>
          <w:i w:val="0"/>
        </w:rPr>
        <w:fldChar w:fldCharType="begin"/>
      </w:r>
      <w:r>
        <w:rPr>
          <w:i w:val="0"/>
        </w:rPr>
        <w:instrText xml:space="preserve"> PAGEREF _Toc83900392 \h </w:instrText>
      </w:r>
      <w:r>
        <w:rPr>
          <w:i w:val="0"/>
        </w:rPr>
        <w:fldChar w:fldCharType="separate"/>
      </w:r>
      <w:r>
        <w:rPr>
          <w:i w:val="0"/>
        </w:rPr>
        <w:t>119</w:t>
      </w:r>
      <w:r>
        <w:rPr>
          <w:i w:val="0"/>
        </w:rPr>
        <w:fldChar w:fldCharType="end"/>
      </w:r>
      <w:r>
        <w:rPr>
          <w:i w:val="0"/>
        </w:rPr>
        <w:fldChar w:fldCharType="end"/>
      </w:r>
    </w:p>
    <w:p w14:paraId="21233F66">
      <w:pPr>
        <w:pStyle w:val="17"/>
        <w:tabs>
          <w:tab w:val="right" w:leader="dot" w:pos="9628"/>
        </w:tabs>
        <w:ind w:firstLine="402"/>
        <w:rPr>
          <w:rFonts w:asciiTheme="minorHAnsi" w:hAnsiTheme="minorHAnsi" w:eastAsiaTheme="minorEastAsia" w:cstheme="minorBidi"/>
          <w:b w:val="0"/>
          <w:bCs w:val="0"/>
          <w:caps w:val="0"/>
          <w:sz w:val="21"/>
          <w:szCs w:val="22"/>
        </w:rPr>
      </w:pPr>
      <w:r>
        <w:fldChar w:fldCharType="begin"/>
      </w:r>
      <w:r>
        <w:instrText xml:space="preserve"> HYPERLINK \l "_Toc83900393" </w:instrText>
      </w:r>
      <w:r>
        <w:fldChar w:fldCharType="separate"/>
      </w:r>
      <w:r>
        <w:rPr>
          <w:rStyle w:val="34"/>
          <w:rFonts w:hint="eastAsia" w:eastAsia="方正小标宋简体"/>
        </w:rPr>
        <w:t>第九章</w:t>
      </w:r>
      <w:r>
        <w:rPr>
          <w:rStyle w:val="34"/>
          <w:rFonts w:eastAsia="方正小标宋简体"/>
        </w:rPr>
        <w:t xml:space="preserve"> </w:t>
      </w:r>
      <w:r>
        <w:rPr>
          <w:rStyle w:val="34"/>
          <w:rFonts w:hint="eastAsia" w:eastAsia="方正小标宋简体"/>
        </w:rPr>
        <w:t>全面深化改革，破除农业农村高质量发展的制度障碍</w:t>
      </w:r>
      <w:r>
        <w:tab/>
      </w:r>
      <w:r>
        <w:fldChar w:fldCharType="begin"/>
      </w:r>
      <w:r>
        <w:instrText xml:space="preserve"> PAGEREF _Toc83900393 \h </w:instrText>
      </w:r>
      <w:r>
        <w:fldChar w:fldCharType="separate"/>
      </w:r>
      <w:r>
        <w:t>121</w:t>
      </w:r>
      <w:r>
        <w:fldChar w:fldCharType="end"/>
      </w:r>
      <w:r>
        <w:fldChar w:fldCharType="end"/>
      </w:r>
    </w:p>
    <w:p w14:paraId="6DE8FF3F">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"_Toc83900394" </w:instrText>
      </w:r>
      <w:r>
        <w:fldChar w:fldCharType="separate"/>
      </w:r>
      <w:r>
        <w:rPr>
          <w:rStyle w:val="34"/>
          <w:rFonts w:hint="eastAsia" w:ascii="Times New Roman" w:hAnsi="Times New Roman" w:eastAsia="方正小标宋简体"/>
        </w:rPr>
        <w:t>第一节</w:t>
      </w:r>
      <w:r>
        <w:rPr>
          <w:rStyle w:val="34"/>
          <w:rFonts w:ascii="Times New Roman" w:hAnsi="Times New Roman" w:eastAsia="方正小标宋简体"/>
        </w:rPr>
        <w:t xml:space="preserve"> </w:t>
      </w:r>
      <w:r>
        <w:rPr>
          <w:rStyle w:val="34"/>
          <w:rFonts w:hint="eastAsia" w:ascii="Times New Roman" w:hAnsi="Times New Roman" w:eastAsia="方正小标宋简体"/>
        </w:rPr>
        <w:t>全面激发乡村发展内在活力</w:t>
      </w:r>
      <w:r>
        <w:tab/>
      </w:r>
      <w:r>
        <w:fldChar w:fldCharType="begin"/>
      </w:r>
      <w:r>
        <w:instrText xml:space="preserve"> PAGEREF _Toc83900394 \h </w:instrText>
      </w:r>
      <w:r>
        <w:fldChar w:fldCharType="separate"/>
      </w:r>
      <w:r>
        <w:t>121</w:t>
      </w:r>
      <w:r>
        <w:fldChar w:fldCharType="end"/>
      </w:r>
      <w:r>
        <w:fldChar w:fldCharType="end"/>
      </w:r>
    </w:p>
    <w:p w14:paraId="76670B54">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"_Toc83900395" </w:instrText>
      </w:r>
      <w:r>
        <w:fldChar w:fldCharType="separate"/>
      </w:r>
      <w:r>
        <w:rPr>
          <w:rStyle w:val="34"/>
          <w:rFonts w:hint="eastAsia" w:ascii="Times New Roman" w:hAnsi="Times New Roman" w:eastAsia="黑体"/>
          <w:i w:val="0"/>
        </w:rPr>
        <w:t>一、深入开展</w:t>
      </w:r>
      <w:r>
        <w:rPr>
          <w:rStyle w:val="34"/>
          <w:rFonts w:ascii="Times New Roman" w:hAnsi="Times New Roman" w:eastAsia="黑体"/>
          <w:i w:val="0"/>
        </w:rPr>
        <w:t>“5+2”</w:t>
      </w:r>
      <w:r>
        <w:rPr>
          <w:rStyle w:val="34"/>
          <w:rFonts w:hint="eastAsia" w:ascii="Times New Roman" w:hAnsi="Times New Roman" w:eastAsia="黑体"/>
          <w:i w:val="0"/>
        </w:rPr>
        <w:t>农村综合改革</w:t>
      </w:r>
      <w:r>
        <w:rPr>
          <w:i w:val="0"/>
        </w:rPr>
        <w:tab/>
      </w:r>
      <w:r>
        <w:rPr>
          <w:i w:val="0"/>
        </w:rPr>
        <w:fldChar w:fldCharType="begin"/>
      </w:r>
      <w:r>
        <w:rPr>
          <w:i w:val="0"/>
        </w:rPr>
        <w:instrText xml:space="preserve"> PAGEREF _Toc83900395 \h </w:instrText>
      </w:r>
      <w:r>
        <w:rPr>
          <w:i w:val="0"/>
        </w:rPr>
        <w:fldChar w:fldCharType="separate"/>
      </w:r>
      <w:r>
        <w:rPr>
          <w:i w:val="0"/>
        </w:rPr>
        <w:t>121</w:t>
      </w:r>
      <w:r>
        <w:rPr>
          <w:i w:val="0"/>
        </w:rPr>
        <w:fldChar w:fldCharType="end"/>
      </w:r>
      <w:r>
        <w:rPr>
          <w:i w:val="0"/>
        </w:rPr>
        <w:fldChar w:fldCharType="end"/>
      </w:r>
    </w:p>
    <w:p w14:paraId="55F6F0B7">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"_Toc83900396" </w:instrText>
      </w:r>
      <w:r>
        <w:fldChar w:fldCharType="separate"/>
      </w:r>
      <w:r>
        <w:rPr>
          <w:rStyle w:val="34"/>
          <w:rFonts w:hint="eastAsia" w:ascii="黑体" w:hAnsi="黑体" w:eastAsia="黑体"/>
          <w:i w:val="0"/>
        </w:rPr>
        <w:t>二、深入推进农村“三块地”改革</w:t>
      </w:r>
      <w:r>
        <w:rPr>
          <w:i w:val="0"/>
        </w:rPr>
        <w:tab/>
      </w:r>
      <w:r>
        <w:rPr>
          <w:i w:val="0"/>
        </w:rPr>
        <w:fldChar w:fldCharType="begin"/>
      </w:r>
      <w:r>
        <w:rPr>
          <w:i w:val="0"/>
        </w:rPr>
        <w:instrText xml:space="preserve"> PAGEREF _Toc83900396 \h </w:instrText>
      </w:r>
      <w:r>
        <w:rPr>
          <w:i w:val="0"/>
        </w:rPr>
        <w:fldChar w:fldCharType="separate"/>
      </w:r>
      <w:r>
        <w:rPr>
          <w:i w:val="0"/>
        </w:rPr>
        <w:t>122</w:t>
      </w:r>
      <w:r>
        <w:rPr>
          <w:i w:val="0"/>
        </w:rPr>
        <w:fldChar w:fldCharType="end"/>
      </w:r>
      <w:r>
        <w:rPr>
          <w:i w:val="0"/>
        </w:rPr>
        <w:fldChar w:fldCharType="end"/>
      </w:r>
    </w:p>
    <w:p w14:paraId="1B287D45">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"_Toc83900397" </w:instrText>
      </w:r>
      <w:r>
        <w:fldChar w:fldCharType="separate"/>
      </w:r>
      <w:r>
        <w:rPr>
          <w:rStyle w:val="34"/>
          <w:rFonts w:hint="eastAsia"/>
          <w:b/>
          <w:bCs/>
          <w:i w:val="0"/>
        </w:rPr>
        <w:t>专栏</w:t>
      </w:r>
      <w:r>
        <w:rPr>
          <w:rStyle w:val="34"/>
          <w:b/>
          <w:bCs/>
          <w:i w:val="0"/>
        </w:rPr>
        <w:t xml:space="preserve">9-1 </w:t>
      </w:r>
      <w:r>
        <w:rPr>
          <w:rStyle w:val="34"/>
          <w:rFonts w:hint="eastAsia"/>
          <w:b/>
          <w:bCs/>
          <w:i w:val="0"/>
        </w:rPr>
        <w:t>深化农村土地制度改革</w:t>
      </w:r>
      <w:r>
        <w:rPr>
          <w:i w:val="0"/>
        </w:rPr>
        <w:tab/>
      </w:r>
      <w:r>
        <w:rPr>
          <w:i w:val="0"/>
        </w:rPr>
        <w:fldChar w:fldCharType="begin"/>
      </w:r>
      <w:r>
        <w:rPr>
          <w:i w:val="0"/>
        </w:rPr>
        <w:instrText xml:space="preserve"> PAGEREF _Toc83900397 \h </w:instrText>
      </w:r>
      <w:r>
        <w:rPr>
          <w:i w:val="0"/>
        </w:rPr>
        <w:fldChar w:fldCharType="separate"/>
      </w:r>
      <w:r>
        <w:rPr>
          <w:i w:val="0"/>
        </w:rPr>
        <w:t>124</w:t>
      </w:r>
      <w:r>
        <w:rPr>
          <w:i w:val="0"/>
        </w:rPr>
        <w:fldChar w:fldCharType="end"/>
      </w:r>
      <w:r>
        <w:rPr>
          <w:i w:val="0"/>
        </w:rPr>
        <w:fldChar w:fldCharType="end"/>
      </w:r>
    </w:p>
    <w:p w14:paraId="5A7B7998">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"_Toc83900398" </w:instrText>
      </w:r>
      <w:r>
        <w:fldChar w:fldCharType="separate"/>
      </w:r>
      <w:r>
        <w:rPr>
          <w:rStyle w:val="34"/>
          <w:rFonts w:hint="eastAsia" w:ascii="Times New Roman" w:hAnsi="Times New Roman" w:eastAsia="黑体"/>
          <w:i w:val="0"/>
        </w:rPr>
        <w:t>三、完善农村集体产权改革管理制度</w:t>
      </w:r>
      <w:r>
        <w:rPr>
          <w:i w:val="0"/>
        </w:rPr>
        <w:tab/>
      </w:r>
      <w:r>
        <w:rPr>
          <w:i w:val="0"/>
        </w:rPr>
        <w:fldChar w:fldCharType="begin"/>
      </w:r>
      <w:r>
        <w:rPr>
          <w:i w:val="0"/>
        </w:rPr>
        <w:instrText xml:space="preserve"> PAGEREF _Toc83900398 \h </w:instrText>
      </w:r>
      <w:r>
        <w:rPr>
          <w:i w:val="0"/>
        </w:rPr>
        <w:fldChar w:fldCharType="separate"/>
      </w:r>
      <w:r>
        <w:rPr>
          <w:i w:val="0"/>
        </w:rPr>
        <w:t>124</w:t>
      </w:r>
      <w:r>
        <w:rPr>
          <w:i w:val="0"/>
        </w:rPr>
        <w:fldChar w:fldCharType="end"/>
      </w:r>
      <w:r>
        <w:rPr>
          <w:i w:val="0"/>
        </w:rPr>
        <w:fldChar w:fldCharType="end"/>
      </w:r>
    </w:p>
    <w:p w14:paraId="601272CD">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"_Toc83900399" </w:instrText>
      </w:r>
      <w:r>
        <w:fldChar w:fldCharType="separate"/>
      </w:r>
      <w:r>
        <w:rPr>
          <w:rStyle w:val="34"/>
          <w:rFonts w:hint="eastAsia"/>
          <w:b/>
          <w:bCs/>
          <w:i w:val="0"/>
        </w:rPr>
        <w:t>专栏</w:t>
      </w:r>
      <w:r>
        <w:rPr>
          <w:rStyle w:val="34"/>
          <w:b/>
          <w:bCs/>
          <w:i w:val="0"/>
        </w:rPr>
        <w:t>9-2</w:t>
      </w:r>
      <w:r>
        <w:rPr>
          <w:rStyle w:val="34"/>
          <w:rFonts w:hint="eastAsia"/>
          <w:b/>
          <w:bCs/>
          <w:i w:val="0"/>
        </w:rPr>
        <w:t>筹建土地流转及产权交易平台</w:t>
      </w:r>
      <w:r>
        <w:rPr>
          <w:i w:val="0"/>
        </w:rPr>
        <w:tab/>
      </w:r>
      <w:r>
        <w:rPr>
          <w:i w:val="0"/>
        </w:rPr>
        <w:fldChar w:fldCharType="begin"/>
      </w:r>
      <w:r>
        <w:rPr>
          <w:i w:val="0"/>
        </w:rPr>
        <w:instrText xml:space="preserve"> PAGEREF _Toc83900399 \h </w:instrText>
      </w:r>
      <w:r>
        <w:rPr>
          <w:i w:val="0"/>
        </w:rPr>
        <w:fldChar w:fldCharType="separate"/>
      </w:r>
      <w:r>
        <w:rPr>
          <w:i w:val="0"/>
        </w:rPr>
        <w:t>126</w:t>
      </w:r>
      <w:r>
        <w:rPr>
          <w:i w:val="0"/>
        </w:rPr>
        <w:fldChar w:fldCharType="end"/>
      </w:r>
      <w:r>
        <w:rPr>
          <w:i w:val="0"/>
        </w:rPr>
        <w:fldChar w:fldCharType="end"/>
      </w:r>
    </w:p>
    <w:p w14:paraId="352FE961">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"_Toc83900400" </w:instrText>
      </w:r>
      <w:r>
        <w:fldChar w:fldCharType="separate"/>
      </w:r>
      <w:r>
        <w:rPr>
          <w:rStyle w:val="34"/>
          <w:rFonts w:hint="eastAsia" w:ascii="Times New Roman" w:hAnsi="Times New Roman" w:eastAsia="黑体"/>
          <w:i w:val="0"/>
        </w:rPr>
        <w:t>四、多种形式发展集体经济</w:t>
      </w:r>
      <w:r>
        <w:rPr>
          <w:i w:val="0"/>
        </w:rPr>
        <w:tab/>
      </w:r>
      <w:r>
        <w:rPr>
          <w:i w:val="0"/>
        </w:rPr>
        <w:fldChar w:fldCharType="begin"/>
      </w:r>
      <w:r>
        <w:rPr>
          <w:i w:val="0"/>
        </w:rPr>
        <w:instrText xml:space="preserve"> PAGEREF _Toc83900400 \h </w:instrText>
      </w:r>
      <w:r>
        <w:rPr>
          <w:i w:val="0"/>
        </w:rPr>
        <w:fldChar w:fldCharType="separate"/>
      </w:r>
      <w:r>
        <w:rPr>
          <w:i w:val="0"/>
        </w:rPr>
        <w:t>126</w:t>
      </w:r>
      <w:r>
        <w:rPr>
          <w:i w:val="0"/>
        </w:rPr>
        <w:fldChar w:fldCharType="end"/>
      </w:r>
      <w:r>
        <w:rPr>
          <w:i w:val="0"/>
        </w:rPr>
        <w:fldChar w:fldCharType="end"/>
      </w:r>
    </w:p>
    <w:p w14:paraId="283514B7">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"_Toc83900401" </w:instrText>
      </w:r>
      <w:r>
        <w:fldChar w:fldCharType="separate"/>
      </w:r>
      <w:r>
        <w:rPr>
          <w:rStyle w:val="34"/>
          <w:rFonts w:hint="eastAsia" w:eastAsia="方正小标宋简体"/>
        </w:rPr>
        <w:t>第二节</w:t>
      </w:r>
      <w:r>
        <w:rPr>
          <w:rStyle w:val="34"/>
          <w:rFonts w:eastAsia="方正小标宋简体"/>
        </w:rPr>
        <w:t xml:space="preserve">  </w:t>
      </w:r>
      <w:r>
        <w:rPr>
          <w:rStyle w:val="34"/>
          <w:rFonts w:hint="eastAsia" w:eastAsia="方正小标宋简体"/>
        </w:rPr>
        <w:t>强化县城和中心镇辐射带动能力</w:t>
      </w:r>
      <w:r>
        <w:tab/>
      </w:r>
      <w:r>
        <w:fldChar w:fldCharType="begin"/>
      </w:r>
      <w:r>
        <w:instrText xml:space="preserve"> PAGEREF _Toc83900401 \h </w:instrText>
      </w:r>
      <w:r>
        <w:fldChar w:fldCharType="separate"/>
      </w:r>
      <w:r>
        <w:t>127</w:t>
      </w:r>
      <w:r>
        <w:fldChar w:fldCharType="end"/>
      </w:r>
      <w:r>
        <w:fldChar w:fldCharType="end"/>
      </w:r>
    </w:p>
    <w:p w14:paraId="29C9D3EE">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"_Toc83900402" </w:instrText>
      </w:r>
      <w:r>
        <w:fldChar w:fldCharType="separate"/>
      </w:r>
      <w:r>
        <w:rPr>
          <w:rStyle w:val="34"/>
          <w:rFonts w:hint="eastAsia" w:eastAsia="黑体"/>
          <w:i w:val="0"/>
        </w:rPr>
        <w:t>一、增强中心镇辐射带动功能</w:t>
      </w:r>
      <w:r>
        <w:rPr>
          <w:i w:val="0"/>
        </w:rPr>
        <w:tab/>
      </w:r>
      <w:r>
        <w:rPr>
          <w:i w:val="0"/>
        </w:rPr>
        <w:fldChar w:fldCharType="begin"/>
      </w:r>
      <w:r>
        <w:rPr>
          <w:i w:val="0"/>
        </w:rPr>
        <w:instrText xml:space="preserve"> PAGEREF _Toc83900402 \h </w:instrText>
      </w:r>
      <w:r>
        <w:rPr>
          <w:i w:val="0"/>
        </w:rPr>
        <w:fldChar w:fldCharType="separate"/>
      </w:r>
      <w:r>
        <w:rPr>
          <w:i w:val="0"/>
        </w:rPr>
        <w:t>127</w:t>
      </w:r>
      <w:r>
        <w:rPr>
          <w:i w:val="0"/>
        </w:rPr>
        <w:fldChar w:fldCharType="end"/>
      </w:r>
      <w:r>
        <w:rPr>
          <w:i w:val="0"/>
        </w:rPr>
        <w:fldChar w:fldCharType="end"/>
      </w:r>
    </w:p>
    <w:p w14:paraId="51FFA61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"_Toc83900403" </w:instrText>
      </w:r>
      <w:r>
        <w:fldChar w:fldCharType="separate"/>
      </w:r>
      <w:r>
        <w:rPr>
          <w:rStyle w:val="34"/>
          <w:rFonts w:hint="eastAsia" w:ascii="Times New Roman" w:hAnsi="Times New Roman" w:eastAsia="黑体"/>
          <w:i w:val="0"/>
        </w:rPr>
        <w:t>二、强化县城在城乡融合发展中的带动作用</w:t>
      </w:r>
      <w:r>
        <w:rPr>
          <w:i w:val="0"/>
        </w:rPr>
        <w:tab/>
      </w:r>
      <w:r>
        <w:rPr>
          <w:i w:val="0"/>
        </w:rPr>
        <w:fldChar w:fldCharType="begin"/>
      </w:r>
      <w:r>
        <w:rPr>
          <w:i w:val="0"/>
        </w:rPr>
        <w:instrText xml:space="preserve"> PAGEREF _Toc83900403 \h </w:instrText>
      </w:r>
      <w:r>
        <w:rPr>
          <w:i w:val="0"/>
        </w:rPr>
        <w:fldChar w:fldCharType="separate"/>
      </w:r>
      <w:r>
        <w:rPr>
          <w:i w:val="0"/>
        </w:rPr>
        <w:t>128</w:t>
      </w:r>
      <w:r>
        <w:rPr>
          <w:i w:val="0"/>
        </w:rPr>
        <w:fldChar w:fldCharType="end"/>
      </w:r>
      <w:r>
        <w:rPr>
          <w:i w:val="0"/>
        </w:rPr>
        <w:fldChar w:fldCharType="end"/>
      </w:r>
    </w:p>
    <w:p w14:paraId="1E05A28A">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"_Toc83900404" </w:instrText>
      </w:r>
      <w:r>
        <w:fldChar w:fldCharType="separate"/>
      </w:r>
      <w:r>
        <w:rPr>
          <w:rStyle w:val="34"/>
          <w:rFonts w:hint="eastAsia" w:eastAsia="方正小标宋简体"/>
        </w:rPr>
        <w:t>第三节</w:t>
      </w:r>
      <w:r>
        <w:rPr>
          <w:rStyle w:val="34"/>
          <w:rFonts w:eastAsia="方正小标宋简体"/>
        </w:rPr>
        <w:t xml:space="preserve">  </w:t>
      </w:r>
      <w:r>
        <w:rPr>
          <w:rStyle w:val="34"/>
          <w:rFonts w:hint="eastAsia" w:eastAsia="方正小标宋简体"/>
        </w:rPr>
        <w:t>打通城乡要素双向流动堵点</w:t>
      </w:r>
      <w:r>
        <w:tab/>
      </w:r>
      <w:r>
        <w:fldChar w:fldCharType="begin"/>
      </w:r>
      <w:r>
        <w:instrText xml:space="preserve"> PAGEREF _Toc83900404 \h </w:instrText>
      </w:r>
      <w:r>
        <w:fldChar w:fldCharType="separate"/>
      </w:r>
      <w:r>
        <w:t>129</w:t>
      </w:r>
      <w:r>
        <w:fldChar w:fldCharType="end"/>
      </w:r>
      <w:r>
        <w:fldChar w:fldCharType="end"/>
      </w:r>
    </w:p>
    <w:p w14:paraId="30F878ED">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"_Toc83900405" </w:instrText>
      </w:r>
      <w:r>
        <w:fldChar w:fldCharType="separate"/>
      </w:r>
      <w:r>
        <w:rPr>
          <w:rStyle w:val="34"/>
          <w:rFonts w:hint="eastAsia" w:eastAsia="黑体"/>
          <w:i w:val="0"/>
        </w:rPr>
        <w:t>一、打通农村人口进城发展通道</w:t>
      </w:r>
      <w:r>
        <w:rPr>
          <w:i w:val="0"/>
        </w:rPr>
        <w:tab/>
      </w:r>
      <w:r>
        <w:rPr>
          <w:i w:val="0"/>
        </w:rPr>
        <w:fldChar w:fldCharType="begin"/>
      </w:r>
      <w:r>
        <w:rPr>
          <w:i w:val="0"/>
        </w:rPr>
        <w:instrText xml:space="preserve"> PAGEREF _Toc83900405 \h </w:instrText>
      </w:r>
      <w:r>
        <w:rPr>
          <w:i w:val="0"/>
        </w:rPr>
        <w:fldChar w:fldCharType="separate"/>
      </w:r>
      <w:r>
        <w:rPr>
          <w:i w:val="0"/>
        </w:rPr>
        <w:t>129</w:t>
      </w:r>
      <w:r>
        <w:rPr>
          <w:i w:val="0"/>
        </w:rPr>
        <w:fldChar w:fldCharType="end"/>
      </w:r>
      <w:r>
        <w:rPr>
          <w:i w:val="0"/>
        </w:rPr>
        <w:fldChar w:fldCharType="end"/>
      </w:r>
    </w:p>
    <w:p w14:paraId="1369B59A">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"_Toc83900406" </w:instrText>
      </w:r>
      <w:r>
        <w:fldChar w:fldCharType="separate"/>
      </w:r>
      <w:r>
        <w:rPr>
          <w:rStyle w:val="34"/>
          <w:rFonts w:hint="eastAsia" w:eastAsia="黑体"/>
          <w:i w:val="0"/>
        </w:rPr>
        <w:t>二、打通城市人才入乡发展通道</w:t>
      </w:r>
      <w:r>
        <w:rPr>
          <w:i w:val="0"/>
        </w:rPr>
        <w:tab/>
      </w:r>
      <w:r>
        <w:rPr>
          <w:i w:val="0"/>
        </w:rPr>
        <w:fldChar w:fldCharType="begin"/>
      </w:r>
      <w:r>
        <w:rPr>
          <w:i w:val="0"/>
        </w:rPr>
        <w:instrText xml:space="preserve"> PAGEREF _Toc83900406 \h </w:instrText>
      </w:r>
      <w:r>
        <w:rPr>
          <w:i w:val="0"/>
        </w:rPr>
        <w:fldChar w:fldCharType="separate"/>
      </w:r>
      <w:r>
        <w:rPr>
          <w:i w:val="0"/>
        </w:rPr>
        <w:t>129</w:t>
      </w:r>
      <w:r>
        <w:rPr>
          <w:i w:val="0"/>
        </w:rPr>
        <w:fldChar w:fldCharType="end"/>
      </w:r>
      <w:r>
        <w:rPr>
          <w:i w:val="0"/>
        </w:rPr>
        <w:fldChar w:fldCharType="end"/>
      </w:r>
    </w:p>
    <w:p w14:paraId="38C28E9C">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"_Toc83900407" </w:instrText>
      </w:r>
      <w:r>
        <w:fldChar w:fldCharType="separate"/>
      </w:r>
      <w:r>
        <w:rPr>
          <w:rStyle w:val="34"/>
          <w:rFonts w:hint="eastAsia" w:eastAsia="黑体"/>
          <w:i w:val="0"/>
        </w:rPr>
        <w:t>三、引导市场资本下乡</w:t>
      </w:r>
      <w:r>
        <w:rPr>
          <w:i w:val="0"/>
        </w:rPr>
        <w:tab/>
      </w:r>
      <w:r>
        <w:rPr>
          <w:i w:val="0"/>
        </w:rPr>
        <w:fldChar w:fldCharType="begin"/>
      </w:r>
      <w:r>
        <w:rPr>
          <w:i w:val="0"/>
        </w:rPr>
        <w:instrText xml:space="preserve"> PAGEREF _Toc83900407 \h </w:instrText>
      </w:r>
      <w:r>
        <w:rPr>
          <w:i w:val="0"/>
        </w:rPr>
        <w:fldChar w:fldCharType="separate"/>
      </w:r>
      <w:r>
        <w:rPr>
          <w:i w:val="0"/>
        </w:rPr>
        <w:t>130</w:t>
      </w:r>
      <w:r>
        <w:rPr>
          <w:i w:val="0"/>
        </w:rPr>
        <w:fldChar w:fldCharType="end"/>
      </w:r>
      <w:r>
        <w:rPr>
          <w:i w:val="0"/>
        </w:rPr>
        <w:fldChar w:fldCharType="end"/>
      </w:r>
    </w:p>
    <w:p w14:paraId="65CC505E">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"_Toc83900408" </w:instrText>
      </w:r>
      <w:r>
        <w:fldChar w:fldCharType="separate"/>
      </w:r>
      <w:r>
        <w:rPr>
          <w:rStyle w:val="34"/>
          <w:rFonts w:hint="eastAsia" w:ascii="Times New Roman" w:hAnsi="Times New Roman"/>
          <w:bCs/>
          <w:i w:val="0"/>
        </w:rPr>
        <w:t>专栏</w:t>
      </w:r>
      <w:r>
        <w:rPr>
          <w:rStyle w:val="34"/>
          <w:rFonts w:ascii="Times New Roman" w:hAnsi="Times New Roman"/>
          <w:bCs/>
          <w:i w:val="0"/>
        </w:rPr>
        <w:t xml:space="preserve">9-3 </w:t>
      </w:r>
      <w:r>
        <w:rPr>
          <w:rStyle w:val="34"/>
          <w:rFonts w:hint="eastAsia" w:ascii="Times New Roman" w:hAnsi="Times New Roman"/>
          <w:bCs/>
          <w:i w:val="0"/>
        </w:rPr>
        <w:t>扩大农业农村有效投资行动</w:t>
      </w:r>
      <w:r>
        <w:rPr>
          <w:i w:val="0"/>
        </w:rPr>
        <w:tab/>
      </w:r>
      <w:r>
        <w:rPr>
          <w:i w:val="0"/>
        </w:rPr>
        <w:fldChar w:fldCharType="begin"/>
      </w:r>
      <w:r>
        <w:rPr>
          <w:i w:val="0"/>
        </w:rPr>
        <w:instrText xml:space="preserve"> PAGEREF _Toc83900408 \h </w:instrText>
      </w:r>
      <w:r>
        <w:rPr>
          <w:i w:val="0"/>
        </w:rPr>
        <w:fldChar w:fldCharType="separate"/>
      </w:r>
      <w:r>
        <w:rPr>
          <w:i w:val="0"/>
        </w:rPr>
        <w:t>130</w:t>
      </w:r>
      <w:r>
        <w:rPr>
          <w:i w:val="0"/>
        </w:rPr>
        <w:fldChar w:fldCharType="end"/>
      </w:r>
      <w:r>
        <w:rPr>
          <w:i w:val="0"/>
        </w:rPr>
        <w:fldChar w:fldCharType="end"/>
      </w:r>
    </w:p>
    <w:p w14:paraId="3C7B9925">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"_Toc83900409" </w:instrText>
      </w:r>
      <w:r>
        <w:fldChar w:fldCharType="separate"/>
      </w:r>
      <w:r>
        <w:rPr>
          <w:rStyle w:val="34"/>
          <w:rFonts w:hint="eastAsia" w:ascii="Times New Roman" w:hAnsi="Times New Roman" w:eastAsia="黑体"/>
          <w:i w:val="0"/>
        </w:rPr>
        <w:t>四、探索农村产业融合发展的融资租赁业务</w:t>
      </w:r>
      <w:r>
        <w:rPr>
          <w:i w:val="0"/>
        </w:rPr>
        <w:tab/>
      </w:r>
      <w:r>
        <w:rPr>
          <w:i w:val="0"/>
        </w:rPr>
        <w:fldChar w:fldCharType="begin"/>
      </w:r>
      <w:r>
        <w:rPr>
          <w:i w:val="0"/>
        </w:rPr>
        <w:instrText xml:space="preserve"> PAGEREF _Toc83900409 \h </w:instrText>
      </w:r>
      <w:r>
        <w:rPr>
          <w:i w:val="0"/>
        </w:rPr>
        <w:fldChar w:fldCharType="separate"/>
      </w:r>
      <w:r>
        <w:rPr>
          <w:i w:val="0"/>
        </w:rPr>
        <w:t>131</w:t>
      </w:r>
      <w:r>
        <w:rPr>
          <w:i w:val="0"/>
        </w:rPr>
        <w:fldChar w:fldCharType="end"/>
      </w:r>
      <w:r>
        <w:rPr>
          <w:i w:val="0"/>
        </w:rPr>
        <w:fldChar w:fldCharType="end"/>
      </w:r>
    </w:p>
    <w:p w14:paraId="2C5B73C1">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"_Toc83900410" </w:instrText>
      </w:r>
      <w:r>
        <w:fldChar w:fldCharType="separate"/>
      </w:r>
      <w:r>
        <w:rPr>
          <w:rStyle w:val="34"/>
          <w:rFonts w:hint="eastAsia" w:ascii="Times New Roman" w:hAnsi="Times New Roman"/>
          <w:bCs/>
          <w:i w:val="0"/>
        </w:rPr>
        <w:t>专栏</w:t>
      </w:r>
      <w:r>
        <w:rPr>
          <w:rStyle w:val="34"/>
          <w:rFonts w:ascii="Times New Roman" w:hAnsi="Times New Roman"/>
          <w:bCs/>
          <w:i w:val="0"/>
        </w:rPr>
        <w:t xml:space="preserve">9-4 </w:t>
      </w:r>
      <w:r>
        <w:rPr>
          <w:rStyle w:val="34"/>
          <w:rFonts w:hint="eastAsia" w:ascii="Times New Roman" w:hAnsi="Times New Roman"/>
          <w:bCs/>
          <w:i w:val="0"/>
        </w:rPr>
        <w:t>搭建金融支农平台</w:t>
      </w:r>
      <w:r>
        <w:rPr>
          <w:i w:val="0"/>
        </w:rPr>
        <w:tab/>
      </w:r>
      <w:r>
        <w:rPr>
          <w:i w:val="0"/>
        </w:rPr>
        <w:fldChar w:fldCharType="begin"/>
      </w:r>
      <w:r>
        <w:rPr>
          <w:i w:val="0"/>
        </w:rPr>
        <w:instrText xml:space="preserve"> PAGEREF _Toc83900410 \h </w:instrText>
      </w:r>
      <w:r>
        <w:rPr>
          <w:i w:val="0"/>
        </w:rPr>
        <w:fldChar w:fldCharType="separate"/>
      </w:r>
      <w:r>
        <w:rPr>
          <w:i w:val="0"/>
        </w:rPr>
        <w:t>132</w:t>
      </w:r>
      <w:r>
        <w:rPr>
          <w:i w:val="0"/>
        </w:rPr>
        <w:fldChar w:fldCharType="end"/>
      </w:r>
      <w:r>
        <w:rPr>
          <w:i w:val="0"/>
        </w:rPr>
        <w:fldChar w:fldCharType="end"/>
      </w:r>
    </w:p>
    <w:p w14:paraId="71B6CE72">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"_Toc83900411" </w:instrText>
      </w:r>
      <w:r>
        <w:fldChar w:fldCharType="separate"/>
      </w:r>
      <w:r>
        <w:rPr>
          <w:rStyle w:val="34"/>
          <w:rFonts w:hint="eastAsia" w:eastAsia="黑体"/>
          <w:i w:val="0"/>
        </w:rPr>
        <w:t>五、保障农业农村发展用地供给</w:t>
      </w:r>
      <w:r>
        <w:rPr>
          <w:i w:val="0"/>
        </w:rPr>
        <w:tab/>
      </w:r>
      <w:r>
        <w:rPr>
          <w:i w:val="0"/>
        </w:rPr>
        <w:fldChar w:fldCharType="begin"/>
      </w:r>
      <w:r>
        <w:rPr>
          <w:i w:val="0"/>
        </w:rPr>
        <w:instrText xml:space="preserve"> PAGEREF _Toc83900411 \h </w:instrText>
      </w:r>
      <w:r>
        <w:rPr>
          <w:i w:val="0"/>
        </w:rPr>
        <w:fldChar w:fldCharType="separate"/>
      </w:r>
      <w:r>
        <w:rPr>
          <w:i w:val="0"/>
        </w:rPr>
        <w:t>132</w:t>
      </w:r>
      <w:r>
        <w:rPr>
          <w:i w:val="0"/>
        </w:rPr>
        <w:fldChar w:fldCharType="end"/>
      </w:r>
      <w:r>
        <w:rPr>
          <w:i w:val="0"/>
        </w:rPr>
        <w:fldChar w:fldCharType="end"/>
      </w:r>
    </w:p>
    <w:p w14:paraId="4B49CC80">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"_Toc83900412" </w:instrText>
      </w:r>
      <w:r>
        <w:fldChar w:fldCharType="separate"/>
      </w:r>
      <w:r>
        <w:rPr>
          <w:rStyle w:val="34"/>
          <w:rFonts w:hint="eastAsia" w:ascii="Times New Roman" w:hAnsi="Times New Roman" w:eastAsia="方正小标宋简体"/>
        </w:rPr>
        <w:t>第四节</w:t>
      </w:r>
      <w:r>
        <w:rPr>
          <w:rStyle w:val="34"/>
          <w:rFonts w:ascii="Times New Roman" w:hAnsi="Times New Roman" w:eastAsia="方正小标宋简体"/>
        </w:rPr>
        <w:t xml:space="preserve"> </w:t>
      </w:r>
      <w:r>
        <w:rPr>
          <w:rStyle w:val="34"/>
          <w:rFonts w:hint="eastAsia" w:ascii="Times New Roman" w:hAnsi="Times New Roman" w:eastAsia="方正小标宋简体"/>
        </w:rPr>
        <w:t>优先配置乡村基础设施和公共服务</w:t>
      </w:r>
      <w:r>
        <w:tab/>
      </w:r>
      <w:r>
        <w:fldChar w:fldCharType="begin"/>
      </w:r>
      <w:r>
        <w:instrText xml:space="preserve"> PAGEREF _Toc83900412 \h </w:instrText>
      </w:r>
      <w:r>
        <w:fldChar w:fldCharType="separate"/>
      </w:r>
      <w:r>
        <w:t>133</w:t>
      </w:r>
      <w:r>
        <w:fldChar w:fldCharType="end"/>
      </w:r>
      <w:r>
        <w:fldChar w:fldCharType="end"/>
      </w:r>
    </w:p>
    <w:p w14:paraId="04AD9CC8">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"_Toc83900413" </w:instrText>
      </w:r>
      <w:r>
        <w:fldChar w:fldCharType="separate"/>
      </w:r>
      <w:r>
        <w:rPr>
          <w:rStyle w:val="34"/>
          <w:rFonts w:hint="eastAsia" w:eastAsia="黑体"/>
          <w:b/>
          <w:i w:val="0"/>
        </w:rPr>
        <w:t>一、</w:t>
      </w:r>
      <w:r>
        <w:rPr>
          <w:rStyle w:val="34"/>
          <w:rFonts w:hint="eastAsia" w:eastAsia="黑体"/>
          <w:i w:val="0"/>
        </w:rPr>
        <w:t>加快提升乡村基本公共服务水平</w:t>
      </w:r>
      <w:r>
        <w:rPr>
          <w:i w:val="0"/>
        </w:rPr>
        <w:tab/>
      </w:r>
      <w:r>
        <w:rPr>
          <w:i w:val="0"/>
        </w:rPr>
        <w:fldChar w:fldCharType="begin"/>
      </w:r>
      <w:r>
        <w:rPr>
          <w:i w:val="0"/>
        </w:rPr>
        <w:instrText xml:space="preserve"> PAGEREF _Toc83900413 \h </w:instrText>
      </w:r>
      <w:r>
        <w:rPr>
          <w:i w:val="0"/>
        </w:rPr>
        <w:fldChar w:fldCharType="separate"/>
      </w:r>
      <w:r>
        <w:rPr>
          <w:i w:val="0"/>
        </w:rPr>
        <w:t>133</w:t>
      </w:r>
      <w:r>
        <w:rPr>
          <w:i w:val="0"/>
        </w:rPr>
        <w:fldChar w:fldCharType="end"/>
      </w:r>
      <w:r>
        <w:rPr>
          <w:i w:val="0"/>
        </w:rPr>
        <w:fldChar w:fldCharType="end"/>
      </w:r>
    </w:p>
    <w:p w14:paraId="2D09888C">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"_Toc83900414" </w:instrText>
      </w:r>
      <w:r>
        <w:fldChar w:fldCharType="separate"/>
      </w:r>
      <w:r>
        <w:rPr>
          <w:rStyle w:val="34"/>
          <w:rFonts w:hint="eastAsia" w:ascii="Times New Roman" w:hAnsi="Times New Roman" w:eastAsia="黑体"/>
          <w:i w:val="0"/>
        </w:rPr>
        <w:t>二、统筹建设城乡基础设施</w:t>
      </w:r>
      <w:r>
        <w:rPr>
          <w:i w:val="0"/>
        </w:rPr>
        <w:tab/>
      </w:r>
      <w:r>
        <w:rPr>
          <w:i w:val="0"/>
        </w:rPr>
        <w:fldChar w:fldCharType="begin"/>
      </w:r>
      <w:r>
        <w:rPr>
          <w:i w:val="0"/>
        </w:rPr>
        <w:instrText xml:space="preserve"> PAGEREF _Toc83900414 \h </w:instrText>
      </w:r>
      <w:r>
        <w:rPr>
          <w:i w:val="0"/>
        </w:rPr>
        <w:fldChar w:fldCharType="separate"/>
      </w:r>
      <w:r>
        <w:rPr>
          <w:i w:val="0"/>
        </w:rPr>
        <w:t>134</w:t>
      </w:r>
      <w:r>
        <w:rPr>
          <w:i w:val="0"/>
        </w:rPr>
        <w:fldChar w:fldCharType="end"/>
      </w:r>
      <w:r>
        <w:rPr>
          <w:i w:val="0"/>
        </w:rPr>
        <w:fldChar w:fldCharType="end"/>
      </w:r>
    </w:p>
    <w:p w14:paraId="37153FA9">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"_Toc83900415" </w:instrText>
      </w:r>
      <w:r>
        <w:fldChar w:fldCharType="separate"/>
      </w:r>
      <w:r>
        <w:rPr>
          <w:rStyle w:val="34"/>
          <w:rFonts w:hint="eastAsia" w:ascii="Times New Roman" w:hAnsi="Times New Roman" w:eastAsia="黑体"/>
          <w:i w:val="0"/>
        </w:rPr>
        <w:t>三、建立城乡基本公共服务普惠共享机制</w:t>
      </w:r>
      <w:r>
        <w:rPr>
          <w:i w:val="0"/>
        </w:rPr>
        <w:tab/>
      </w:r>
      <w:r>
        <w:rPr>
          <w:i w:val="0"/>
        </w:rPr>
        <w:fldChar w:fldCharType="begin"/>
      </w:r>
      <w:r>
        <w:rPr>
          <w:i w:val="0"/>
        </w:rPr>
        <w:instrText xml:space="preserve"> PAGEREF _Toc83900415 \h </w:instrText>
      </w:r>
      <w:r>
        <w:rPr>
          <w:i w:val="0"/>
        </w:rPr>
        <w:fldChar w:fldCharType="separate"/>
      </w:r>
      <w:r>
        <w:rPr>
          <w:i w:val="0"/>
        </w:rPr>
        <w:t>134</w:t>
      </w:r>
      <w:r>
        <w:rPr>
          <w:i w:val="0"/>
        </w:rPr>
        <w:fldChar w:fldCharType="end"/>
      </w:r>
      <w:r>
        <w:rPr>
          <w:i w:val="0"/>
        </w:rPr>
        <w:fldChar w:fldCharType="end"/>
      </w:r>
    </w:p>
    <w:p w14:paraId="344B0B1B">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"_Toc83900416" </w:instrText>
      </w:r>
      <w:r>
        <w:fldChar w:fldCharType="separate"/>
      </w:r>
      <w:r>
        <w:rPr>
          <w:rStyle w:val="34"/>
          <w:rFonts w:hint="eastAsia" w:ascii="Times New Roman" w:hAnsi="Times New Roman" w:eastAsia="黑体"/>
          <w:i w:val="0"/>
        </w:rPr>
        <w:t>四、探索城乡融合发展的汕尾经验</w:t>
      </w:r>
      <w:r>
        <w:rPr>
          <w:i w:val="0"/>
        </w:rPr>
        <w:tab/>
      </w:r>
      <w:r>
        <w:rPr>
          <w:i w:val="0"/>
        </w:rPr>
        <w:fldChar w:fldCharType="begin"/>
      </w:r>
      <w:r>
        <w:rPr>
          <w:i w:val="0"/>
        </w:rPr>
        <w:instrText xml:space="preserve"> PAGEREF _Toc83900416 \h </w:instrText>
      </w:r>
      <w:r>
        <w:rPr>
          <w:i w:val="0"/>
        </w:rPr>
        <w:fldChar w:fldCharType="separate"/>
      </w:r>
      <w:r>
        <w:rPr>
          <w:i w:val="0"/>
        </w:rPr>
        <w:t>135</w:t>
      </w:r>
      <w:r>
        <w:rPr>
          <w:i w:val="0"/>
        </w:rPr>
        <w:fldChar w:fldCharType="end"/>
      </w:r>
      <w:r>
        <w:rPr>
          <w:i w:val="0"/>
        </w:rPr>
        <w:fldChar w:fldCharType="end"/>
      </w:r>
    </w:p>
    <w:p w14:paraId="24C963DD">
      <w:pPr>
        <w:pStyle w:val="17"/>
        <w:tabs>
          <w:tab w:val="right" w:leader="dot" w:pos="9628"/>
        </w:tabs>
        <w:ind w:firstLine="402"/>
        <w:rPr>
          <w:rFonts w:asciiTheme="minorHAnsi" w:hAnsiTheme="minorHAnsi" w:eastAsiaTheme="minorEastAsia" w:cstheme="minorBidi"/>
          <w:b w:val="0"/>
          <w:bCs w:val="0"/>
          <w:caps w:val="0"/>
          <w:sz w:val="21"/>
          <w:szCs w:val="22"/>
        </w:rPr>
      </w:pPr>
      <w:r>
        <w:fldChar w:fldCharType="begin"/>
      </w:r>
      <w:r>
        <w:instrText xml:space="preserve"> HYPERLINK \l "_Toc83900417" </w:instrText>
      </w:r>
      <w:r>
        <w:fldChar w:fldCharType="separate"/>
      </w:r>
      <w:r>
        <w:rPr>
          <w:rStyle w:val="34"/>
          <w:rFonts w:hint="eastAsia" w:eastAsia="方正小标宋简体"/>
        </w:rPr>
        <w:t>第十章</w:t>
      </w:r>
      <w:r>
        <w:rPr>
          <w:rStyle w:val="34"/>
          <w:rFonts w:eastAsia="方正小标宋简体"/>
        </w:rPr>
        <w:t xml:space="preserve"> </w:t>
      </w:r>
      <w:r>
        <w:rPr>
          <w:rStyle w:val="34"/>
          <w:rFonts w:hint="eastAsia" w:eastAsia="方正小标宋简体"/>
        </w:rPr>
        <w:t>强化保障措施，健全规划有序实施机制</w:t>
      </w:r>
      <w:r>
        <w:tab/>
      </w:r>
      <w:r>
        <w:fldChar w:fldCharType="begin"/>
      </w:r>
      <w:r>
        <w:instrText xml:space="preserve"> PAGEREF _Toc83900417 \h </w:instrText>
      </w:r>
      <w:r>
        <w:fldChar w:fldCharType="separate"/>
      </w:r>
      <w:r>
        <w:t>137</w:t>
      </w:r>
      <w:r>
        <w:fldChar w:fldCharType="end"/>
      </w:r>
      <w:r>
        <w:fldChar w:fldCharType="end"/>
      </w:r>
    </w:p>
    <w:p w14:paraId="60622AC0">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"_Toc83900418" </w:instrText>
      </w:r>
      <w:r>
        <w:fldChar w:fldCharType="separate"/>
      </w:r>
      <w:r>
        <w:rPr>
          <w:rStyle w:val="34"/>
          <w:rFonts w:hint="eastAsia" w:eastAsia="方正小标宋简体"/>
        </w:rPr>
        <w:t>第一节</w:t>
      </w:r>
      <w:r>
        <w:rPr>
          <w:rStyle w:val="34"/>
          <w:rFonts w:eastAsia="方正小标宋简体"/>
        </w:rPr>
        <w:t xml:space="preserve"> </w:t>
      </w:r>
      <w:r>
        <w:rPr>
          <w:rStyle w:val="34"/>
          <w:rFonts w:hint="eastAsia" w:eastAsia="方正小标宋简体"/>
        </w:rPr>
        <w:t>组织管理保障</w:t>
      </w:r>
      <w:r>
        <w:tab/>
      </w:r>
      <w:r>
        <w:fldChar w:fldCharType="begin"/>
      </w:r>
      <w:r>
        <w:instrText xml:space="preserve"> PAGEREF _Toc83900418 \h </w:instrText>
      </w:r>
      <w:r>
        <w:fldChar w:fldCharType="separate"/>
      </w:r>
      <w:r>
        <w:t>137</w:t>
      </w:r>
      <w:r>
        <w:fldChar w:fldCharType="end"/>
      </w:r>
      <w:r>
        <w:fldChar w:fldCharType="end"/>
      </w:r>
    </w:p>
    <w:p w14:paraId="7706C97F">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"_Toc83900419" </w:instrText>
      </w:r>
      <w:r>
        <w:fldChar w:fldCharType="separate"/>
      </w:r>
      <w:r>
        <w:rPr>
          <w:rStyle w:val="34"/>
          <w:rFonts w:hint="eastAsia" w:eastAsia="黑体"/>
          <w:i w:val="0"/>
        </w:rPr>
        <w:t>一、全面加强党的领导</w:t>
      </w:r>
      <w:r>
        <w:rPr>
          <w:i w:val="0"/>
        </w:rPr>
        <w:tab/>
      </w:r>
      <w:r>
        <w:rPr>
          <w:i w:val="0"/>
        </w:rPr>
        <w:fldChar w:fldCharType="begin"/>
      </w:r>
      <w:r>
        <w:rPr>
          <w:i w:val="0"/>
        </w:rPr>
        <w:instrText xml:space="preserve"> PAGEREF _Toc83900419 \h </w:instrText>
      </w:r>
      <w:r>
        <w:rPr>
          <w:i w:val="0"/>
        </w:rPr>
        <w:fldChar w:fldCharType="separate"/>
      </w:r>
      <w:r>
        <w:rPr>
          <w:i w:val="0"/>
        </w:rPr>
        <w:t>137</w:t>
      </w:r>
      <w:r>
        <w:rPr>
          <w:i w:val="0"/>
        </w:rPr>
        <w:fldChar w:fldCharType="end"/>
      </w:r>
      <w:r>
        <w:rPr>
          <w:i w:val="0"/>
        </w:rPr>
        <w:fldChar w:fldCharType="end"/>
      </w:r>
    </w:p>
    <w:p w14:paraId="1F0DA7B1">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"_Toc83900420" </w:instrText>
      </w:r>
      <w:r>
        <w:fldChar w:fldCharType="separate"/>
      </w:r>
      <w:r>
        <w:rPr>
          <w:rStyle w:val="34"/>
          <w:rFonts w:hint="eastAsia" w:ascii="Times New Roman" w:hAnsi="Times New Roman" w:eastAsia="黑体"/>
          <w:i w:val="0"/>
        </w:rPr>
        <w:t>二、健全规划实施管理</w:t>
      </w:r>
      <w:r>
        <w:rPr>
          <w:i w:val="0"/>
        </w:rPr>
        <w:tab/>
      </w:r>
      <w:r>
        <w:rPr>
          <w:i w:val="0"/>
        </w:rPr>
        <w:fldChar w:fldCharType="begin"/>
      </w:r>
      <w:r>
        <w:rPr>
          <w:i w:val="0"/>
        </w:rPr>
        <w:instrText xml:space="preserve"> PAGEREF _Toc83900420 \h </w:instrText>
      </w:r>
      <w:r>
        <w:rPr>
          <w:i w:val="0"/>
        </w:rPr>
        <w:fldChar w:fldCharType="separate"/>
      </w:r>
      <w:r>
        <w:rPr>
          <w:i w:val="0"/>
        </w:rPr>
        <w:t>138</w:t>
      </w:r>
      <w:r>
        <w:rPr>
          <w:i w:val="0"/>
        </w:rPr>
        <w:fldChar w:fldCharType="end"/>
      </w:r>
      <w:r>
        <w:rPr>
          <w:i w:val="0"/>
        </w:rPr>
        <w:fldChar w:fldCharType="end"/>
      </w:r>
    </w:p>
    <w:p w14:paraId="47F08A53">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"_Toc83900421" </w:instrText>
      </w:r>
      <w:r>
        <w:fldChar w:fldCharType="separate"/>
      </w:r>
      <w:r>
        <w:rPr>
          <w:rStyle w:val="34"/>
          <w:rFonts w:hint="eastAsia" w:ascii="Times New Roman" w:hAnsi="Times New Roman" w:eastAsia="黑体"/>
          <w:i w:val="0"/>
        </w:rPr>
        <w:t>三、保障目标落实</w:t>
      </w:r>
      <w:r>
        <w:rPr>
          <w:i w:val="0"/>
        </w:rPr>
        <w:tab/>
      </w:r>
      <w:r>
        <w:rPr>
          <w:i w:val="0"/>
        </w:rPr>
        <w:fldChar w:fldCharType="begin"/>
      </w:r>
      <w:r>
        <w:rPr>
          <w:i w:val="0"/>
        </w:rPr>
        <w:instrText xml:space="preserve"> PAGEREF _Toc83900421 \h </w:instrText>
      </w:r>
      <w:r>
        <w:rPr>
          <w:i w:val="0"/>
        </w:rPr>
        <w:fldChar w:fldCharType="separate"/>
      </w:r>
      <w:r>
        <w:rPr>
          <w:i w:val="0"/>
        </w:rPr>
        <w:t>138</w:t>
      </w:r>
      <w:r>
        <w:rPr>
          <w:i w:val="0"/>
        </w:rPr>
        <w:fldChar w:fldCharType="end"/>
      </w:r>
      <w:r>
        <w:rPr>
          <w:i w:val="0"/>
        </w:rPr>
        <w:fldChar w:fldCharType="end"/>
      </w:r>
    </w:p>
    <w:p w14:paraId="246108D7">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"_Toc83900422" </w:instrText>
      </w:r>
      <w:r>
        <w:fldChar w:fldCharType="separate"/>
      </w:r>
      <w:r>
        <w:rPr>
          <w:rStyle w:val="34"/>
          <w:rFonts w:hint="eastAsia" w:ascii="Times New Roman" w:hAnsi="Times New Roman" w:eastAsia="黑体"/>
          <w:i w:val="0"/>
        </w:rPr>
        <w:t>四、建立农业农村现代化监测评价体系</w:t>
      </w:r>
      <w:r>
        <w:rPr>
          <w:i w:val="0"/>
        </w:rPr>
        <w:tab/>
      </w:r>
      <w:r>
        <w:rPr>
          <w:i w:val="0"/>
        </w:rPr>
        <w:fldChar w:fldCharType="begin"/>
      </w:r>
      <w:r>
        <w:rPr>
          <w:i w:val="0"/>
        </w:rPr>
        <w:instrText xml:space="preserve"> PAGEREF _Toc83900422 \h </w:instrText>
      </w:r>
      <w:r>
        <w:rPr>
          <w:i w:val="0"/>
        </w:rPr>
        <w:fldChar w:fldCharType="separate"/>
      </w:r>
      <w:r>
        <w:rPr>
          <w:i w:val="0"/>
        </w:rPr>
        <w:t>138</w:t>
      </w:r>
      <w:r>
        <w:rPr>
          <w:i w:val="0"/>
        </w:rPr>
        <w:fldChar w:fldCharType="end"/>
      </w:r>
      <w:r>
        <w:rPr>
          <w:i w:val="0"/>
        </w:rPr>
        <w:fldChar w:fldCharType="end"/>
      </w:r>
    </w:p>
    <w:p w14:paraId="61E7080C">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"_Toc83900423" </w:instrText>
      </w:r>
      <w:r>
        <w:fldChar w:fldCharType="separate"/>
      </w:r>
      <w:r>
        <w:rPr>
          <w:rStyle w:val="34"/>
          <w:rFonts w:hint="eastAsia" w:ascii="Times New Roman" w:hAnsi="Times New Roman" w:eastAsia="黑体"/>
          <w:i w:val="0"/>
        </w:rPr>
        <w:t>五、全面接受考核和社会监督</w:t>
      </w:r>
      <w:r>
        <w:rPr>
          <w:i w:val="0"/>
        </w:rPr>
        <w:tab/>
      </w:r>
      <w:r>
        <w:rPr>
          <w:i w:val="0"/>
        </w:rPr>
        <w:fldChar w:fldCharType="begin"/>
      </w:r>
      <w:r>
        <w:rPr>
          <w:i w:val="0"/>
        </w:rPr>
        <w:instrText xml:space="preserve"> PAGEREF _Toc83900423 \h </w:instrText>
      </w:r>
      <w:r>
        <w:rPr>
          <w:i w:val="0"/>
        </w:rPr>
        <w:fldChar w:fldCharType="separate"/>
      </w:r>
      <w:r>
        <w:rPr>
          <w:i w:val="0"/>
        </w:rPr>
        <w:t>139</w:t>
      </w:r>
      <w:r>
        <w:rPr>
          <w:i w:val="0"/>
        </w:rPr>
        <w:fldChar w:fldCharType="end"/>
      </w:r>
      <w:r>
        <w:rPr>
          <w:i w:val="0"/>
        </w:rPr>
        <w:fldChar w:fldCharType="end"/>
      </w:r>
    </w:p>
    <w:p w14:paraId="26B56F9D">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"_Toc83900424" </w:instrText>
      </w:r>
      <w:r>
        <w:fldChar w:fldCharType="separate"/>
      </w:r>
      <w:r>
        <w:rPr>
          <w:rStyle w:val="34"/>
          <w:rFonts w:hint="eastAsia" w:eastAsia="方正小标宋简体"/>
        </w:rPr>
        <w:t>第二节</w:t>
      </w:r>
      <w:r>
        <w:rPr>
          <w:rStyle w:val="34"/>
          <w:rFonts w:eastAsia="方正小标宋简体"/>
        </w:rPr>
        <w:t xml:space="preserve">  </w:t>
      </w:r>
      <w:r>
        <w:rPr>
          <w:rStyle w:val="34"/>
          <w:rFonts w:hint="eastAsia" w:eastAsia="方正小标宋简体"/>
        </w:rPr>
        <w:t>政策法规保障</w:t>
      </w:r>
      <w:r>
        <w:tab/>
      </w:r>
      <w:r>
        <w:fldChar w:fldCharType="begin"/>
      </w:r>
      <w:r>
        <w:instrText xml:space="preserve"> PAGEREF _Toc83900424 \h </w:instrText>
      </w:r>
      <w:r>
        <w:fldChar w:fldCharType="separate"/>
      </w:r>
      <w:r>
        <w:t>139</w:t>
      </w:r>
      <w:r>
        <w:fldChar w:fldCharType="end"/>
      </w:r>
      <w:r>
        <w:fldChar w:fldCharType="end"/>
      </w:r>
    </w:p>
    <w:p w14:paraId="10558D0F">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"_Toc83900425" </w:instrText>
      </w:r>
      <w:r>
        <w:fldChar w:fldCharType="separate"/>
      </w:r>
      <w:r>
        <w:rPr>
          <w:rStyle w:val="34"/>
          <w:rFonts w:hint="eastAsia" w:eastAsia="黑体"/>
          <w:i w:val="0"/>
        </w:rPr>
        <w:t>一、坚持规划引领</w:t>
      </w:r>
      <w:r>
        <w:rPr>
          <w:i w:val="0"/>
        </w:rPr>
        <w:tab/>
      </w:r>
      <w:r>
        <w:rPr>
          <w:i w:val="0"/>
        </w:rPr>
        <w:fldChar w:fldCharType="begin"/>
      </w:r>
      <w:r>
        <w:rPr>
          <w:i w:val="0"/>
        </w:rPr>
        <w:instrText xml:space="preserve"> PAGEREF _Toc83900425 \h </w:instrText>
      </w:r>
      <w:r>
        <w:rPr>
          <w:i w:val="0"/>
        </w:rPr>
        <w:fldChar w:fldCharType="separate"/>
      </w:r>
      <w:r>
        <w:rPr>
          <w:i w:val="0"/>
        </w:rPr>
        <w:t>139</w:t>
      </w:r>
      <w:r>
        <w:rPr>
          <w:i w:val="0"/>
        </w:rPr>
        <w:fldChar w:fldCharType="end"/>
      </w:r>
      <w:r>
        <w:rPr>
          <w:i w:val="0"/>
        </w:rPr>
        <w:fldChar w:fldCharType="end"/>
      </w:r>
    </w:p>
    <w:p w14:paraId="6D050977">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"_Toc83900426" </w:instrText>
      </w:r>
      <w:r>
        <w:fldChar w:fldCharType="separate"/>
      </w:r>
      <w:r>
        <w:rPr>
          <w:rStyle w:val="34"/>
          <w:rFonts w:hint="eastAsia" w:ascii="Times New Roman" w:hAnsi="Times New Roman" w:eastAsia="黑体"/>
          <w:i w:val="0"/>
        </w:rPr>
        <w:t>二、将规划政策法定化</w:t>
      </w:r>
      <w:r>
        <w:rPr>
          <w:i w:val="0"/>
        </w:rPr>
        <w:tab/>
      </w:r>
      <w:r>
        <w:rPr>
          <w:i w:val="0"/>
        </w:rPr>
        <w:fldChar w:fldCharType="begin"/>
      </w:r>
      <w:r>
        <w:rPr>
          <w:i w:val="0"/>
        </w:rPr>
        <w:instrText xml:space="preserve"> PAGEREF _Toc83900426 \h </w:instrText>
      </w:r>
      <w:r>
        <w:rPr>
          <w:i w:val="0"/>
        </w:rPr>
        <w:fldChar w:fldCharType="separate"/>
      </w:r>
      <w:r>
        <w:rPr>
          <w:i w:val="0"/>
        </w:rPr>
        <w:t>140</w:t>
      </w:r>
      <w:r>
        <w:rPr>
          <w:i w:val="0"/>
        </w:rPr>
        <w:fldChar w:fldCharType="end"/>
      </w:r>
      <w:r>
        <w:rPr>
          <w:i w:val="0"/>
        </w:rPr>
        <w:fldChar w:fldCharType="end"/>
      </w:r>
    </w:p>
    <w:p w14:paraId="3FC325B8">
      <w:pPr>
        <w:pStyle w:val="21"/>
        <w:tabs>
          <w:tab w:val="right" w:leader="dot" w:pos="9628"/>
        </w:tabs>
        <w:ind w:firstLine="400"/>
        <w:rPr>
          <w:rFonts w:asciiTheme="minorHAnsi" w:hAnsiTheme="minorHAnsi" w:eastAsiaTheme="minorEastAsia" w:cstheme="minorBidi"/>
          <w:smallCaps w:val="0"/>
          <w:sz w:val="21"/>
          <w:szCs w:val="22"/>
        </w:rPr>
      </w:pPr>
      <w:r>
        <w:fldChar w:fldCharType="begin"/>
      </w:r>
      <w:r>
        <w:instrText xml:space="preserve"> HYPERLINK \l "_Toc83900427" </w:instrText>
      </w:r>
      <w:r>
        <w:fldChar w:fldCharType="separate"/>
      </w:r>
      <w:r>
        <w:rPr>
          <w:rStyle w:val="34"/>
          <w:rFonts w:hint="eastAsia" w:eastAsia="方正小标宋简体"/>
        </w:rPr>
        <w:t>第三节</w:t>
      </w:r>
      <w:r>
        <w:rPr>
          <w:rStyle w:val="34"/>
          <w:rFonts w:eastAsia="方正小标宋简体"/>
        </w:rPr>
        <w:t xml:space="preserve">  </w:t>
      </w:r>
      <w:r>
        <w:rPr>
          <w:rStyle w:val="34"/>
          <w:rFonts w:hint="eastAsia" w:eastAsia="方正小标宋简体"/>
        </w:rPr>
        <w:t>强化要素和重大项目支撑</w:t>
      </w:r>
      <w:r>
        <w:tab/>
      </w:r>
      <w:r>
        <w:fldChar w:fldCharType="begin"/>
      </w:r>
      <w:r>
        <w:instrText xml:space="preserve"> PAGEREF _Toc83900427 \h </w:instrText>
      </w:r>
      <w:r>
        <w:fldChar w:fldCharType="separate"/>
      </w:r>
      <w:r>
        <w:t>140</w:t>
      </w:r>
      <w:r>
        <w:fldChar w:fldCharType="end"/>
      </w:r>
      <w:r>
        <w:fldChar w:fldCharType="end"/>
      </w:r>
    </w:p>
    <w:p w14:paraId="29CD5CDC">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"_Toc83900428" </w:instrText>
      </w:r>
      <w:r>
        <w:fldChar w:fldCharType="separate"/>
      </w:r>
      <w:r>
        <w:rPr>
          <w:rStyle w:val="34"/>
          <w:rFonts w:hint="eastAsia" w:eastAsia="黑体"/>
          <w:i w:val="0"/>
        </w:rPr>
        <w:t>一、打造过硬工作队伍</w:t>
      </w:r>
      <w:r>
        <w:rPr>
          <w:i w:val="0"/>
        </w:rPr>
        <w:tab/>
      </w:r>
      <w:r>
        <w:rPr>
          <w:i w:val="0"/>
        </w:rPr>
        <w:fldChar w:fldCharType="begin"/>
      </w:r>
      <w:r>
        <w:rPr>
          <w:i w:val="0"/>
        </w:rPr>
        <w:instrText xml:space="preserve"> PAGEREF _Toc83900428 \h </w:instrText>
      </w:r>
      <w:r>
        <w:rPr>
          <w:i w:val="0"/>
        </w:rPr>
        <w:fldChar w:fldCharType="separate"/>
      </w:r>
      <w:r>
        <w:rPr>
          <w:i w:val="0"/>
        </w:rPr>
        <w:t>140</w:t>
      </w:r>
      <w:r>
        <w:rPr>
          <w:i w:val="0"/>
        </w:rPr>
        <w:fldChar w:fldCharType="end"/>
      </w:r>
      <w:r>
        <w:rPr>
          <w:i w:val="0"/>
        </w:rPr>
        <w:fldChar w:fldCharType="end"/>
      </w:r>
    </w:p>
    <w:p w14:paraId="2A4D1696">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"_Toc83900429" </w:instrText>
      </w:r>
      <w:r>
        <w:fldChar w:fldCharType="separate"/>
      </w:r>
      <w:r>
        <w:rPr>
          <w:rStyle w:val="34"/>
          <w:rFonts w:hint="eastAsia" w:ascii="Times New Roman" w:hAnsi="Times New Roman" w:eastAsia="黑体"/>
          <w:i w:val="0"/>
        </w:rPr>
        <w:t>二、加大资金投入</w:t>
      </w:r>
      <w:r>
        <w:rPr>
          <w:i w:val="0"/>
        </w:rPr>
        <w:tab/>
      </w:r>
      <w:r>
        <w:rPr>
          <w:i w:val="0"/>
        </w:rPr>
        <w:fldChar w:fldCharType="begin"/>
      </w:r>
      <w:r>
        <w:rPr>
          <w:i w:val="0"/>
        </w:rPr>
        <w:instrText xml:space="preserve"> PAGEREF _Toc83900429 \h </w:instrText>
      </w:r>
      <w:r>
        <w:rPr>
          <w:i w:val="0"/>
        </w:rPr>
        <w:fldChar w:fldCharType="separate"/>
      </w:r>
      <w:r>
        <w:rPr>
          <w:i w:val="0"/>
        </w:rPr>
        <w:t>140</w:t>
      </w:r>
      <w:r>
        <w:rPr>
          <w:i w:val="0"/>
        </w:rPr>
        <w:fldChar w:fldCharType="end"/>
      </w:r>
      <w:r>
        <w:rPr>
          <w:i w:val="0"/>
        </w:rPr>
        <w:fldChar w:fldCharType="end"/>
      </w:r>
    </w:p>
    <w:p w14:paraId="5A058B8B">
      <w:pPr>
        <w:pStyle w:val="11"/>
        <w:tabs>
          <w:tab w:val="right" w:leader="dot" w:pos="9628"/>
        </w:tabs>
        <w:ind w:firstLine="400"/>
        <w:rPr>
          <w:rFonts w:asciiTheme="minorHAnsi" w:hAnsiTheme="minorHAnsi" w:eastAsiaTheme="minorEastAsia" w:cstheme="minorBidi"/>
          <w:i w:val="0"/>
          <w:iCs w:val="0"/>
          <w:sz w:val="21"/>
          <w:szCs w:val="22"/>
        </w:rPr>
      </w:pPr>
      <w:r>
        <w:fldChar w:fldCharType="begin"/>
      </w:r>
      <w:r>
        <w:instrText xml:space="preserve"> HYPERLINK \l "_Toc83900430" </w:instrText>
      </w:r>
      <w:r>
        <w:fldChar w:fldCharType="separate"/>
      </w:r>
      <w:r>
        <w:rPr>
          <w:rStyle w:val="34"/>
          <w:rFonts w:hint="eastAsia" w:ascii="Times New Roman" w:hAnsi="Times New Roman" w:eastAsia="黑体"/>
          <w:i w:val="0"/>
        </w:rPr>
        <w:t>三、强化重大项目支撑</w:t>
      </w:r>
      <w:r>
        <w:rPr>
          <w:i w:val="0"/>
        </w:rPr>
        <w:tab/>
      </w:r>
      <w:r>
        <w:rPr>
          <w:i w:val="0"/>
        </w:rPr>
        <w:fldChar w:fldCharType="begin"/>
      </w:r>
      <w:r>
        <w:rPr>
          <w:i w:val="0"/>
        </w:rPr>
        <w:instrText xml:space="preserve"> PAGEREF _Toc83900430 \h </w:instrText>
      </w:r>
      <w:r>
        <w:rPr>
          <w:i w:val="0"/>
        </w:rPr>
        <w:fldChar w:fldCharType="separate"/>
      </w:r>
      <w:r>
        <w:rPr>
          <w:i w:val="0"/>
        </w:rPr>
        <w:t>141</w:t>
      </w:r>
      <w:r>
        <w:rPr>
          <w:i w:val="0"/>
        </w:rPr>
        <w:fldChar w:fldCharType="end"/>
      </w:r>
      <w:r>
        <w:rPr>
          <w:i w:val="0"/>
        </w:rPr>
        <w:fldChar w:fldCharType="end"/>
      </w:r>
    </w:p>
    <w:p w14:paraId="072169CB">
      <w:pPr>
        <w:pStyle w:val="17"/>
        <w:tabs>
          <w:tab w:val="right" w:leader="dot" w:pos="9628"/>
        </w:tabs>
        <w:ind w:firstLine="402"/>
        <w:rPr>
          <w:rFonts w:asciiTheme="minorHAnsi" w:hAnsiTheme="minorHAnsi" w:eastAsiaTheme="minorEastAsia" w:cstheme="minorBidi"/>
          <w:b w:val="0"/>
          <w:bCs w:val="0"/>
          <w:caps w:val="0"/>
          <w:sz w:val="21"/>
          <w:szCs w:val="22"/>
        </w:rPr>
      </w:pPr>
      <w:r>
        <w:fldChar w:fldCharType="begin"/>
      </w:r>
      <w:r>
        <w:instrText xml:space="preserve"> HYPERLINK \l "_Toc83900431" </w:instrText>
      </w:r>
      <w:r>
        <w:fldChar w:fldCharType="separate"/>
      </w:r>
      <w:r>
        <w:rPr>
          <w:rStyle w:val="34"/>
          <w:rFonts w:hint="eastAsia" w:eastAsia="黑体"/>
        </w:rPr>
        <w:t>附件：汕尾市农业农村现代化“十四五”规划农业农村重点建设项目汇总表</w:t>
      </w:r>
      <w:r>
        <w:tab/>
      </w:r>
      <w:r>
        <w:fldChar w:fldCharType="begin"/>
      </w:r>
      <w:r>
        <w:instrText xml:space="preserve"> PAGEREF _Toc83900431 \h </w:instrText>
      </w:r>
      <w:r>
        <w:fldChar w:fldCharType="separate"/>
      </w:r>
      <w:r>
        <w:t>142</w:t>
      </w:r>
      <w:r>
        <w:fldChar w:fldCharType="end"/>
      </w:r>
      <w:r>
        <w:fldChar w:fldCharType="end"/>
      </w:r>
    </w:p>
    <w:p w14:paraId="53BF9E0B">
      <w:pPr>
        <w:adjustRightInd w:val="0"/>
        <w:snapToGrid w:val="0"/>
        <w:spacing w:line="360" w:lineRule="auto"/>
        <w:ind w:firstLine="480"/>
        <w:rPr>
          <w:rFonts w:eastAsiaTheme="minorEastAsia"/>
          <w:bCs/>
          <w:caps/>
          <w:sz w:val="24"/>
        </w:rPr>
      </w:pPr>
      <w:r>
        <w:rPr>
          <w:bCs/>
          <w:caps/>
          <w:sz w:val="24"/>
        </w:rPr>
        <w:fldChar w:fldCharType="end"/>
      </w:r>
    </w:p>
    <w:p w14:paraId="1D82818A">
      <w:pPr>
        <w:pStyle w:val="2"/>
        <w:rPr>
          <w:rFonts w:ascii="Times New Roman" w:hAnsi="Times New Roman" w:cs="Times New Roman"/>
        </w:rPr>
      </w:pPr>
      <w:r>
        <w:rPr>
          <w:rFonts w:ascii="Times New Roman" w:hAnsi="Times New Roman" w:cs="Times New Roman"/>
        </w:rPr>
        <w:br w:type="page"/>
      </w:r>
    </w:p>
    <w:p w14:paraId="0E792AB6">
      <w:pPr>
        <w:adjustRightInd w:val="0"/>
        <w:snapToGrid w:val="0"/>
        <w:spacing w:line="360" w:lineRule="auto"/>
        <w:ind w:firstLine="560"/>
        <w:rPr>
          <w:sz w:val="28"/>
          <w:szCs w:val="28"/>
        </w:rPr>
      </w:pPr>
    </w:p>
    <w:p w14:paraId="26B520CE">
      <w:pPr>
        <w:adjustRightInd w:val="0"/>
        <w:snapToGrid w:val="0"/>
        <w:spacing w:line="360" w:lineRule="auto"/>
        <w:ind w:firstLine="640"/>
        <w:rPr>
          <w:szCs w:val="32"/>
        </w:rPr>
      </w:pPr>
      <w:r>
        <w:rPr>
          <w:szCs w:val="32"/>
        </w:rPr>
        <w:t>“十四五”时期是我国开启全面建设社会主义现代化国家新征程的第一个五年，是我省奋力在全面建设社会主义现代化国家新征程中走在全国前列、创造新的辉煌的第一个五年，是汕尾奋力开启新征程、建设成为沿海经济带靓丽明珠的关键五年。为全面实施乡村振兴战略，强化以工补农、以城带乡，推动形成工农互促、城乡互补、协调发展、共同繁荣的新型工农城乡关系，加快基本实现农业农村现代化，实现“全省乡村全面振兴示范市”“全国革命老区乡村振兴排头兵”和“全面接轨深圳、全力融入‘双区’”，建设沿海经济带靓丽明珠的目标，根据《中共汕尾市委关于制定汕尾市国民经济和社会发展第十四个五年规划和二〇三五年远景目标的建议》制定本规划。规划期限为2021—2025年，展望至2035年。</w:t>
      </w:r>
    </w:p>
    <w:p w14:paraId="70B0B20E">
      <w:pPr>
        <w:adjustRightInd w:val="0"/>
        <w:snapToGrid w:val="0"/>
        <w:spacing w:line="360" w:lineRule="auto"/>
        <w:ind w:firstLine="0" w:firstLineChars="0"/>
        <w:rPr>
          <w:szCs w:val="32"/>
        </w:rPr>
      </w:pPr>
    </w:p>
    <w:p w14:paraId="70C45E78">
      <w:pPr>
        <w:adjustRightInd w:val="0"/>
        <w:snapToGrid w:val="0"/>
        <w:spacing w:line="360" w:lineRule="auto"/>
        <w:ind w:firstLine="640"/>
        <w:jc w:val="center"/>
        <w:outlineLvl w:val="0"/>
        <w:rPr>
          <w:szCs w:val="32"/>
        </w:rPr>
      </w:pPr>
      <w:r>
        <w:rPr>
          <w:szCs w:val="32"/>
        </w:rPr>
        <w:br w:type="page"/>
      </w:r>
      <w:bookmarkStart w:id="0" w:name="_Toc57282381"/>
      <w:bookmarkStart w:id="1" w:name="_Toc69295427"/>
      <w:bookmarkStart w:id="2" w:name="_Toc9699"/>
      <w:bookmarkStart w:id="3" w:name="_Toc9832"/>
      <w:bookmarkStart w:id="4" w:name="_Toc708"/>
      <w:bookmarkStart w:id="5" w:name="_Toc19690"/>
      <w:bookmarkStart w:id="6" w:name="_Toc30631"/>
      <w:bookmarkStart w:id="7" w:name="_Toc27155"/>
      <w:bookmarkStart w:id="8" w:name="_Toc11153"/>
      <w:bookmarkStart w:id="9" w:name="_Toc19150"/>
      <w:bookmarkStart w:id="10" w:name="_Toc81493904"/>
      <w:bookmarkStart w:id="11" w:name="_Toc11472"/>
      <w:bookmarkStart w:id="12" w:name="_Toc20263"/>
      <w:bookmarkStart w:id="13" w:name="_Toc3759"/>
      <w:bookmarkStart w:id="14" w:name="_Toc7342"/>
      <w:bookmarkStart w:id="15" w:name="_Toc7251"/>
      <w:bookmarkStart w:id="16" w:name="_Toc17308"/>
      <w:bookmarkStart w:id="17" w:name="_Toc28252"/>
      <w:bookmarkStart w:id="18" w:name="_Toc19941"/>
      <w:bookmarkStart w:id="19" w:name="_Toc20695"/>
    </w:p>
    <w:p w14:paraId="77155EB3">
      <w:pPr>
        <w:adjustRightInd w:val="0"/>
        <w:snapToGrid w:val="0"/>
        <w:spacing w:line="360" w:lineRule="auto"/>
        <w:ind w:firstLine="640"/>
        <w:jc w:val="center"/>
        <w:outlineLvl w:val="0"/>
        <w:rPr>
          <w:szCs w:val="32"/>
        </w:rPr>
      </w:pPr>
    </w:p>
    <w:p w14:paraId="7AFFC7E1">
      <w:pPr>
        <w:adjustRightInd w:val="0"/>
        <w:snapToGrid w:val="0"/>
        <w:spacing w:line="360" w:lineRule="auto"/>
        <w:ind w:firstLine="640"/>
        <w:jc w:val="center"/>
        <w:outlineLvl w:val="0"/>
        <w:rPr>
          <w:rFonts w:eastAsia="方正小标宋简体"/>
          <w:szCs w:val="32"/>
        </w:rPr>
      </w:pPr>
      <w:bookmarkStart w:id="20" w:name="_Toc83900204"/>
      <w:r>
        <w:rPr>
          <w:rFonts w:eastAsia="方正小标宋简体"/>
          <w:szCs w:val="32"/>
        </w:rPr>
        <w:t xml:space="preserve">第一章  </w:t>
      </w:r>
      <w:bookmarkEnd w:id="0"/>
      <w:r>
        <w:rPr>
          <w:rFonts w:eastAsia="方正小标宋简体"/>
          <w:szCs w:val="32"/>
        </w:rPr>
        <w:t>研判形势，把握新阶段新要求</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8EAE1ED">
      <w:pPr>
        <w:pStyle w:val="2"/>
      </w:pPr>
    </w:p>
    <w:p w14:paraId="6C465E1D">
      <w:pPr>
        <w:adjustRightInd w:val="0"/>
        <w:snapToGrid w:val="0"/>
        <w:spacing w:line="360" w:lineRule="auto"/>
        <w:ind w:firstLine="640"/>
        <w:rPr>
          <w:szCs w:val="32"/>
        </w:rPr>
      </w:pPr>
      <w:r>
        <w:rPr>
          <w:szCs w:val="32"/>
        </w:rPr>
        <w:t>“十三五”期间，我市认真贯彻落实党中央和省委一系列“三农”工作决策部署，确立了农业农村优先发展方针，贯彻实施乡村振兴战略，农业农村发展取得历史性成就、发生历史性变革。“十三五”规划确定的农业农村现代化各项目标任务胜利完成，乡村振兴取得重要进展，制度框架和政策体系基本形成，如期打赢脱贫攻坚战，为稳定经济社会发展大局，开创农业农村工作新局面和全面建成小康社会提供了有力支撑。</w:t>
      </w:r>
    </w:p>
    <w:p w14:paraId="2CAEEF5D">
      <w:pPr>
        <w:pStyle w:val="2"/>
      </w:pPr>
    </w:p>
    <w:p w14:paraId="495CEEEA">
      <w:pPr>
        <w:adjustRightInd w:val="0"/>
        <w:snapToGrid w:val="0"/>
        <w:spacing w:line="360" w:lineRule="auto"/>
        <w:ind w:firstLine="640"/>
        <w:jc w:val="center"/>
        <w:outlineLvl w:val="1"/>
        <w:rPr>
          <w:rFonts w:eastAsia="方正小标宋简体"/>
          <w:szCs w:val="32"/>
        </w:rPr>
      </w:pPr>
      <w:bookmarkStart w:id="21" w:name="_Toc57282382"/>
      <w:bookmarkStart w:id="22" w:name="_Toc14260"/>
      <w:bookmarkStart w:id="23" w:name="_Toc3671"/>
      <w:bookmarkStart w:id="24" w:name="_Toc8269"/>
      <w:bookmarkStart w:id="25" w:name="_Toc15103"/>
      <w:bookmarkStart w:id="26" w:name="_Toc3238"/>
      <w:bookmarkStart w:id="27" w:name="_Toc22249"/>
      <w:bookmarkStart w:id="28" w:name="_Toc30796"/>
      <w:bookmarkStart w:id="29" w:name="_Toc19740"/>
      <w:bookmarkStart w:id="30" w:name="_Toc81493905"/>
      <w:bookmarkStart w:id="31" w:name="_Toc18692"/>
      <w:bookmarkStart w:id="32" w:name="_Toc32618"/>
      <w:bookmarkStart w:id="33" w:name="_Toc6121"/>
      <w:bookmarkStart w:id="34" w:name="_Toc3895"/>
      <w:bookmarkStart w:id="35" w:name="_Toc69295428"/>
      <w:bookmarkStart w:id="36" w:name="_Toc83900205"/>
      <w:bookmarkStart w:id="37" w:name="_Toc3473"/>
      <w:bookmarkStart w:id="38" w:name="_Toc6857"/>
      <w:bookmarkStart w:id="39" w:name="_Toc14267"/>
      <w:bookmarkStart w:id="40" w:name="_Toc10238"/>
      <w:bookmarkStart w:id="41" w:name="_Toc4818"/>
      <w:r>
        <w:rPr>
          <w:rFonts w:eastAsia="方正小标宋简体"/>
          <w:szCs w:val="32"/>
        </w:rPr>
        <w:t xml:space="preserve">第一节 </w:t>
      </w:r>
      <w:bookmarkEnd w:id="21"/>
      <w:r>
        <w:rPr>
          <w:rFonts w:eastAsia="方正小标宋简体"/>
          <w:szCs w:val="32"/>
        </w:rPr>
        <w:t>推进农业农村现代化基础更加坚实</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C7FC078">
      <w:pPr>
        <w:pStyle w:val="2"/>
      </w:pPr>
    </w:p>
    <w:p w14:paraId="4FDA008F">
      <w:pPr>
        <w:adjustRightInd w:val="0"/>
        <w:snapToGrid w:val="0"/>
        <w:spacing w:line="360" w:lineRule="auto"/>
        <w:ind w:firstLine="640"/>
        <w:outlineLvl w:val="2"/>
        <w:rPr>
          <w:rFonts w:eastAsia="黑体"/>
          <w:szCs w:val="32"/>
        </w:rPr>
      </w:pPr>
      <w:bookmarkStart w:id="42" w:name="_Toc3565"/>
      <w:bookmarkStart w:id="43" w:name="_Toc6893"/>
      <w:bookmarkStart w:id="44" w:name="_Toc83900206"/>
      <w:bookmarkStart w:id="45" w:name="_Toc3482"/>
      <w:bookmarkStart w:id="46" w:name="_Toc10634"/>
      <w:bookmarkStart w:id="47" w:name="_Toc25185"/>
      <w:bookmarkStart w:id="48" w:name="_Toc16719"/>
      <w:bookmarkStart w:id="49" w:name="_Toc23313"/>
      <w:bookmarkStart w:id="50" w:name="_Toc32125"/>
      <w:bookmarkStart w:id="51" w:name="_Toc3768"/>
      <w:bookmarkStart w:id="52" w:name="_Toc5993"/>
      <w:bookmarkStart w:id="53" w:name="_Toc7775"/>
      <w:bookmarkStart w:id="54" w:name="_Toc15980"/>
      <w:bookmarkStart w:id="55" w:name="_Toc19925"/>
      <w:bookmarkStart w:id="56" w:name="_Toc81493906"/>
      <w:bookmarkStart w:id="57" w:name="_Toc17558"/>
      <w:bookmarkStart w:id="58" w:name="_Toc10178"/>
      <w:bookmarkStart w:id="59" w:name="_Toc32402"/>
      <w:bookmarkStart w:id="60" w:name="_Toc22424"/>
      <w:bookmarkStart w:id="61" w:name="_Toc57282392"/>
      <w:r>
        <w:rPr>
          <w:rFonts w:eastAsia="黑体"/>
          <w:szCs w:val="32"/>
        </w:rPr>
        <w:t>一、农村基层社会和谐稳定</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B4C6FCE">
      <w:pPr>
        <w:adjustRightInd w:val="0"/>
        <w:snapToGrid w:val="0"/>
        <w:spacing w:line="360" w:lineRule="auto"/>
        <w:ind w:firstLine="640"/>
        <w:rPr>
          <w:szCs w:val="32"/>
        </w:rPr>
      </w:pPr>
      <w:r>
        <w:rPr>
          <w:szCs w:val="32"/>
        </w:rPr>
        <w:t>坚持党建引领，构建共治、自治、法治、德治、善治“五治一体”治理格局，探索“大数据+网格化+群众路线”治理模式，以党风政风引领乡风民风，推进乡村治理体系和治理能力现代化，实现基层大稳定，群众安全感、幸福感不断增强。党对农村的领导全面加强，乡村治理体制机制进一步完善。</w:t>
      </w:r>
    </w:p>
    <w:p w14:paraId="2A414618">
      <w:pPr>
        <w:adjustRightInd w:val="0"/>
        <w:snapToGrid w:val="0"/>
        <w:spacing w:line="360" w:lineRule="auto"/>
        <w:ind w:firstLine="640"/>
        <w:rPr>
          <w:szCs w:val="32"/>
        </w:rPr>
      </w:pPr>
      <w:r>
        <w:rPr>
          <w:szCs w:val="32"/>
        </w:rPr>
        <w:t>全市农村健全了以党组织为核心的组织体系，</w:t>
      </w:r>
      <w:r>
        <w:rPr>
          <w:bCs/>
          <w:szCs w:val="32"/>
        </w:rPr>
        <w:t>落实村党组织书记通过法定程序选举担任村级集体经济组织负责人实现“一肩挑”100%，</w:t>
      </w:r>
      <w:r>
        <w:rPr>
          <w:szCs w:val="32"/>
        </w:rPr>
        <w:t>组团式整顿78个软弱涣散村（社区）党组织并通过验收，加强村（居）民小组党组织建设。深入实施基层党组织“头雁”工程，村（社区）党组织书记落实55岁以上退出机制，遴选后备干部人选1742名，与在岗比例超过2：1；深化“党员人才回乡计划”，实行“百局联百村”，陆丰“干部返村工程”。海丰在做好机关干部“返乡走亲”、镇街干部“驻村连心”、村社干部“入网知心”、基层党员“联户交心”的“一亲三心”工作上，融洽党群关系，“三明三定工作法”获省农村基层党建优秀创新案例奖。</w:t>
      </w:r>
    </w:p>
    <w:p w14:paraId="786429CF">
      <w:pPr>
        <w:adjustRightInd w:val="0"/>
        <w:snapToGrid w:val="0"/>
        <w:spacing w:line="360" w:lineRule="auto"/>
        <w:ind w:firstLine="640"/>
        <w:rPr>
          <w:szCs w:val="32"/>
        </w:rPr>
      </w:pPr>
      <w:r>
        <w:rPr>
          <w:szCs w:val="32"/>
        </w:rPr>
        <w:t>深入开展基层正风反腐，推进“惩腐打伞”，落实包案直查、包片督导及与公安机关协同办案机制，建立定期研判和重点指导制度，对全市137个省定贫困村专项巡察全覆盖。</w:t>
      </w:r>
    </w:p>
    <w:p w14:paraId="7F672C9A">
      <w:pPr>
        <w:adjustRightInd w:val="0"/>
        <w:snapToGrid w:val="0"/>
        <w:spacing w:line="360" w:lineRule="auto"/>
        <w:ind w:firstLine="640"/>
        <w:rPr>
          <w:szCs w:val="32"/>
        </w:rPr>
      </w:pPr>
      <w:r>
        <w:rPr>
          <w:szCs w:val="32"/>
        </w:rPr>
        <w:t>全面修订完善村规民约，全市834个村（居）已全面修订村规民约、居民公约，中国社区报以《汕尾：让村规民约更具生命力》为题刊登了我市村规民约工作经验。推进农村先进文化阵地建设，建设村先进综合性文化服务中心833个，覆盖率100%。</w:t>
      </w:r>
    </w:p>
    <w:p w14:paraId="6289CFE8">
      <w:pPr>
        <w:adjustRightInd w:val="0"/>
        <w:snapToGrid w:val="0"/>
        <w:spacing w:line="360" w:lineRule="auto"/>
        <w:ind w:firstLine="640"/>
        <w:rPr>
          <w:szCs w:val="32"/>
        </w:rPr>
      </w:pPr>
      <w:r>
        <w:rPr>
          <w:szCs w:val="32"/>
        </w:rPr>
        <w:t>建设平安乡村，出台《加强建设平安乡村实施方案》，完善农村道路交通安防体系，健全遏制黑恶势力长效机制。广泛开展“民主法治村”创建，创建省级民主法治村（社区）798个，覆盖率95.68%。</w:t>
      </w:r>
    </w:p>
    <w:p w14:paraId="10CC9EF3">
      <w:pPr>
        <w:adjustRightInd w:val="0"/>
        <w:snapToGrid w:val="0"/>
        <w:spacing w:line="360" w:lineRule="auto"/>
        <w:ind w:firstLine="640"/>
        <w:outlineLvl w:val="2"/>
        <w:rPr>
          <w:rFonts w:eastAsia="黑体"/>
          <w:szCs w:val="32"/>
        </w:rPr>
      </w:pPr>
      <w:bookmarkStart w:id="62" w:name="_Toc31537"/>
      <w:bookmarkStart w:id="63" w:name="_Toc23485"/>
      <w:bookmarkStart w:id="64" w:name="_Toc19729"/>
      <w:bookmarkStart w:id="65" w:name="_Toc16099"/>
      <w:bookmarkStart w:id="66" w:name="_Toc399"/>
      <w:bookmarkStart w:id="67" w:name="_Toc18140"/>
      <w:bookmarkStart w:id="68" w:name="_Toc4211"/>
      <w:bookmarkStart w:id="69" w:name="_Toc9960"/>
      <w:bookmarkStart w:id="70" w:name="_Toc11079"/>
      <w:bookmarkStart w:id="71" w:name="_Toc81493907"/>
      <w:bookmarkStart w:id="72" w:name="_Toc12745"/>
      <w:bookmarkStart w:id="73" w:name="_Toc25522"/>
      <w:bookmarkStart w:id="74" w:name="_Toc5248"/>
      <w:bookmarkStart w:id="75" w:name="_Toc6215"/>
      <w:bookmarkStart w:id="76" w:name="_Toc29974"/>
      <w:bookmarkStart w:id="77" w:name="_Toc24012"/>
      <w:bookmarkStart w:id="78" w:name="_Toc83900207"/>
      <w:bookmarkStart w:id="79" w:name="_Toc1362"/>
      <w:bookmarkStart w:id="80" w:name="_Toc8831"/>
      <w:r>
        <w:rPr>
          <w:rFonts w:eastAsia="黑体"/>
          <w:szCs w:val="32"/>
        </w:rPr>
        <w:t>二、农业农村经济稳步发展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58EFB11">
      <w:pPr>
        <w:adjustRightInd w:val="0"/>
        <w:snapToGrid w:val="0"/>
        <w:spacing w:line="360" w:lineRule="auto"/>
        <w:ind w:firstLine="640"/>
        <w:rPr>
          <w:szCs w:val="32"/>
        </w:rPr>
      </w:pPr>
      <w:r>
        <w:rPr>
          <w:szCs w:val="32"/>
        </w:rPr>
        <w:t>经过“十三五”的发展，2020年我市三次产业结构由2015年的14.7: 41. 9: 43. 4变为14. 2:36. 3: 49. 5，第一产业完成增加值159.64亿元，比2015年的112.97亿元增加46.67亿元，按可比价格计算，增长23.2%；2020年第一产业对地区生产总值增长的贡献率为11.4%， 远远大于 2015年的6. 7% 。</w:t>
      </w:r>
    </w:p>
    <w:p w14:paraId="4E4BEEA4">
      <w:pPr>
        <w:adjustRightInd w:val="0"/>
        <w:snapToGrid w:val="0"/>
        <w:spacing w:line="360" w:lineRule="auto"/>
        <w:ind w:firstLine="640"/>
        <w:rPr>
          <w:szCs w:val="32"/>
        </w:rPr>
      </w:pPr>
      <w:r>
        <w:rPr>
          <w:szCs w:val="32"/>
        </w:rPr>
        <w:t>2020年完成农林牧渔业总产值265.16亿元，比 2015年的197.62亿元增加67.96 亿元，增长34.38%。其中，农业产值</w:t>
      </w:r>
      <w:r>
        <w:rPr>
          <w:rFonts w:eastAsia="宋体"/>
          <w:szCs w:val="32"/>
        </w:rPr>
        <w:t>107.12</w:t>
      </w:r>
      <w:r>
        <w:rPr>
          <w:szCs w:val="32"/>
        </w:rPr>
        <w:t>亿元，比2015年的</w:t>
      </w:r>
      <w:r>
        <w:rPr>
          <w:rFonts w:eastAsia="宋体"/>
          <w:szCs w:val="32"/>
        </w:rPr>
        <w:t>83.81</w:t>
      </w:r>
      <w:r>
        <w:rPr>
          <w:szCs w:val="32"/>
        </w:rPr>
        <w:t>亿元增加23.31亿元，增长27.81%;林业产值6.30亿元，比2015年的</w:t>
      </w:r>
      <w:r>
        <w:rPr>
          <w:rFonts w:eastAsia="宋体"/>
          <w:szCs w:val="32"/>
        </w:rPr>
        <w:t>4.59</w:t>
      </w:r>
      <w:r>
        <w:rPr>
          <w:szCs w:val="32"/>
        </w:rPr>
        <w:t>亿元增加 1.71亿元，增长37.25%;牧业产值</w:t>
      </w:r>
      <w:r>
        <w:rPr>
          <w:rFonts w:eastAsia="宋体"/>
          <w:szCs w:val="32"/>
        </w:rPr>
        <w:t>34.13</w:t>
      </w:r>
      <w:r>
        <w:rPr>
          <w:szCs w:val="32"/>
        </w:rPr>
        <w:t>亿元，比2015年的</w:t>
      </w:r>
      <w:r>
        <w:rPr>
          <w:rFonts w:eastAsia="宋体"/>
          <w:szCs w:val="32"/>
        </w:rPr>
        <w:t>27.83</w:t>
      </w:r>
      <w:r>
        <w:rPr>
          <w:szCs w:val="32"/>
        </w:rPr>
        <w:t>亿元增加6.30亿元，增长22.64%;渔业产值</w:t>
      </w:r>
      <w:r>
        <w:rPr>
          <w:rFonts w:eastAsia="宋体"/>
          <w:szCs w:val="32"/>
        </w:rPr>
        <w:t>104.45</w:t>
      </w:r>
      <w:r>
        <w:rPr>
          <w:szCs w:val="32"/>
        </w:rPr>
        <w:t>亿元，比2015年的</w:t>
      </w:r>
      <w:r>
        <w:rPr>
          <w:rFonts w:eastAsia="宋体"/>
          <w:szCs w:val="32"/>
        </w:rPr>
        <w:t>72.45</w:t>
      </w:r>
      <w:r>
        <w:rPr>
          <w:szCs w:val="32"/>
        </w:rPr>
        <w:t xml:space="preserve">亿元增加32.00亿元，增长44.17%;农林牧渔专业及其辅助性活动产值13.17亿元，比 2015年的 </w:t>
      </w:r>
      <w:r>
        <w:rPr>
          <w:rFonts w:eastAsia="宋体"/>
          <w:szCs w:val="32"/>
        </w:rPr>
        <w:t>8.94</w:t>
      </w:r>
      <w:r>
        <w:rPr>
          <w:szCs w:val="32"/>
        </w:rPr>
        <w:t xml:space="preserve">亿元增加4.23亿元，增长47.32%。 </w:t>
      </w:r>
    </w:p>
    <w:p w14:paraId="04A87FE2">
      <w:pPr>
        <w:adjustRightInd w:val="0"/>
        <w:snapToGrid w:val="0"/>
        <w:spacing w:line="360" w:lineRule="auto"/>
        <w:ind w:firstLine="640"/>
        <w:rPr>
          <w:szCs w:val="32"/>
        </w:rPr>
      </w:pPr>
      <w:r>
        <w:rPr>
          <w:szCs w:val="32"/>
        </w:rPr>
        <w:t>全市年末户籍人口356.15万人，其中农村户籍人口173.22万人，占户籍人口的比重48.6%。农村居民人均可支配收入17732元，与2015年的11290元相比，增加6442元，年均增速11.4</w:t>
      </w:r>
      <w:r>
        <w:rPr>
          <w:b/>
          <w:szCs w:val="32"/>
        </w:rPr>
        <w:t>%。</w:t>
      </w:r>
    </w:p>
    <w:p w14:paraId="2E5CD45A">
      <w:pPr>
        <w:adjustRightInd w:val="0"/>
        <w:snapToGrid w:val="0"/>
        <w:spacing w:line="360" w:lineRule="auto"/>
        <w:ind w:firstLine="640"/>
        <w:rPr>
          <w:szCs w:val="32"/>
        </w:rPr>
      </w:pPr>
      <w:r>
        <w:rPr>
          <w:szCs w:val="32"/>
        </w:rPr>
        <w:t>“十三五”以来，结合我市农业特色产业，走出一条现代化、产业化、差异化道路，推动农村经济大发展。在高标准建设现代农业产业园（基地）、积极培育新型农业经营和服务主体、“一村一品、一镇一业”、乡村旅游等方面取得显著成效，乡村振兴基础得到有力夯实。</w:t>
      </w:r>
    </w:p>
    <w:p w14:paraId="680CCB3C">
      <w:pPr>
        <w:adjustRightInd w:val="0"/>
        <w:snapToGrid w:val="0"/>
        <w:spacing w:line="360" w:lineRule="auto"/>
        <w:ind w:firstLine="640"/>
        <w:rPr>
          <w:szCs w:val="32"/>
        </w:rPr>
      </w:pPr>
      <w:r>
        <w:rPr>
          <w:szCs w:val="32"/>
        </w:rPr>
        <w:t>2018年以来，我市先后共获批创建了海丰县蔬菜产业园、陆丰市萝卜产业园、陆丰市甘薯产业园、城区水产产业园、陆河县青梅产业园、海丰县丝苗米产业园等6个省级现代农业产业园，基本实现了“一县一园”的布局，促进了农业产业的高质量发展。全市各地把发展农业特色产业与美丽乡村建设结合起来，大力发展富民兴村产业，打造了梅陇、联安、附城、城东、赤坑</w:t>
      </w:r>
      <w:r>
        <w:rPr>
          <w:rFonts w:hint="eastAsia"/>
          <w:szCs w:val="32"/>
        </w:rPr>
        <w:t>等</w:t>
      </w:r>
      <w:r>
        <w:rPr>
          <w:szCs w:val="32"/>
        </w:rPr>
        <w:t>10万亩蔬菜种植基地，梅陇、联安、梅陇农场、可塘、</w:t>
      </w:r>
      <w:r>
        <w:rPr>
          <w:rFonts w:hint="eastAsia"/>
          <w:szCs w:val="32"/>
        </w:rPr>
        <w:t>赤</w:t>
      </w:r>
      <w:r>
        <w:rPr>
          <w:szCs w:val="32"/>
        </w:rPr>
        <w:t>坑</w:t>
      </w:r>
      <w:r>
        <w:rPr>
          <w:rFonts w:hint="eastAsia"/>
          <w:szCs w:val="32"/>
        </w:rPr>
        <w:t>等</w:t>
      </w:r>
      <w:r>
        <w:rPr>
          <w:szCs w:val="32"/>
        </w:rPr>
        <w:t>15万亩水稻种植基地，陆丰博美、碣石1万亩萝卜种植基地及潭西、上英、碣石万亩甘薯种植基地，陆河水唇、东坑</w:t>
      </w:r>
      <w:r>
        <w:rPr>
          <w:rFonts w:hint="eastAsia"/>
          <w:szCs w:val="32"/>
        </w:rPr>
        <w:t>等</w:t>
      </w:r>
      <w:r>
        <w:rPr>
          <w:szCs w:val="32"/>
        </w:rPr>
        <w:t>12万亩“青梅+乡村旅游”特色产业基地，城区5万亩水产养殖基地等一批规模化产业基地。</w:t>
      </w:r>
    </w:p>
    <w:p w14:paraId="46679A8B">
      <w:pPr>
        <w:adjustRightInd w:val="0"/>
        <w:snapToGrid w:val="0"/>
        <w:spacing w:line="360" w:lineRule="auto"/>
        <w:ind w:firstLine="640"/>
        <w:rPr>
          <w:szCs w:val="32"/>
        </w:rPr>
      </w:pPr>
      <w:r>
        <w:rPr>
          <w:szCs w:val="32"/>
        </w:rPr>
        <w:t>大力推进“一村一品、一镇一业”项目村建设工作。2019年以来，我市共有111个“一村一品、一镇一业”项目村建设，陆丰市甲西镇博社村、海丰县赤坑镇岗头村、海丰县城东镇北平村等3个村获得全国“一村一品”示范村称号；城区红草镇（晨洲蚝）、海丰县可塘镇（水稻）、陆丰碣石镇（番薯）、陆河东坑镇（青梅）、陆河南万镇（茶叶）等5个镇和海丰县海城镇莲花村等80个村获得省级专业镇（村）认定。</w:t>
      </w:r>
    </w:p>
    <w:p w14:paraId="337202FF">
      <w:pPr>
        <w:adjustRightInd w:val="0"/>
        <w:snapToGrid w:val="0"/>
        <w:spacing w:line="360" w:lineRule="auto"/>
        <w:ind w:firstLine="640"/>
        <w:rPr>
          <w:szCs w:val="32"/>
        </w:rPr>
      </w:pPr>
      <w:r>
        <w:rPr>
          <w:szCs w:val="32"/>
        </w:rPr>
        <w:t>至2020年末，我市已上报“三品一标”申报材料75家，其中无公害57家，绿色食品18家。</w:t>
      </w:r>
      <w:r>
        <w:rPr>
          <w:rFonts w:hint="eastAsia"/>
          <w:szCs w:val="32"/>
        </w:rPr>
        <w:t>目前为止，有海丰县丝苗米、莲花山菜、虎噉金针菜和陆河青梅获得国家地理标志产品保护称号。</w:t>
      </w:r>
      <w:r>
        <w:rPr>
          <w:szCs w:val="32"/>
        </w:rPr>
        <w:t>在培育新型农业经营和服务主体方面，目前有市级以上农业龙头企业140家，农民专业合作社1897个，家庭农场2369个，共带动农户180535户。新型乡村助农服务示范体系基本完成，建成了4个县域平台和45个镇村服务中心。获得国家级电子商务进农村综合示范县2个，获得省级电子商务进农村综合示范县3个，建有10个淘宝镇、4个淘宝村。</w:t>
      </w:r>
    </w:p>
    <w:p w14:paraId="2EA2743A">
      <w:pPr>
        <w:adjustRightInd w:val="0"/>
        <w:snapToGrid w:val="0"/>
        <w:spacing w:line="360" w:lineRule="auto"/>
        <w:ind w:firstLine="640"/>
        <w:rPr>
          <w:szCs w:val="32"/>
        </w:rPr>
      </w:pPr>
      <w:r>
        <w:rPr>
          <w:rFonts w:hint="eastAsia"/>
          <w:szCs w:val="32"/>
        </w:rPr>
        <w:t xml:space="preserve">特色农产品种植发展迅速。经多年来的悉心打造和不懈努力，已发展拥有油柑、青梅、绿茶、菜心、西瓜、芝麻等特色农产品。油柑种植面积达2万余亩，产量达5万吨，产值达4亿元，依托网红油柑茶，汕尾油柑身价倍增，形成以华侨管理区、陆丰市、陆河县三地为主流的油柑市场，成为汕尾市乡村振兴的强大助力；海丰菜心优特区位于海丰县城东部的城东镇，该镇在农业方面形成以蔬菜（菜心）为主导的大宗商品生产基地，承担起全县蔬菜产业的种植、冷链及物流重任，是粤港澳大湾区的重要“菜篮子”基地之一；莲花绿茶特优区涵盖了“海丰莲花山茶”地理标志保护区范围的海城镇、公平镇，总面积 358.29 平方公里，现有莲花绿茶种植面积 2.45 万亩，干茶年产量达 620 吨，从业农户超过 6000 户，茶叶经营主体超 50 个，总产值近2亿元；陆河青梅种植历史悠久，主栽品种有陆河青竹梅、白粉梅，全县现有种植青梅面积12万亩，年产青梅鲜果2.5万吨，产值1.3亿元。陆河县被授予“中国青梅之乡”称号，同时成功申报获得地理标志产品。随着产业高质量发展的不断推进，陆河青梅品种得到不断优化，种植面积、产量、产值逐年稳步增长，青梅酒、绿茶梅、梅饼、蜂蜜紫苏梅、话梅系列等已成为陆河特色产品；目前芝麻种植面积达1091亩，产量达51.1吨，芝麻品质上乘，产值达到176.1万元。为了做大做强这一特色农产品，汕尾扶贫工作组大办推进产业扶贫，结合当地特色农业，引导村民种植芝麻，整体提高芝麻的产量和质量，使农民长期收益，真正走上富裕的道路。 </w:t>
      </w:r>
    </w:p>
    <w:p w14:paraId="15221069">
      <w:pPr>
        <w:adjustRightInd w:val="0"/>
        <w:snapToGrid w:val="0"/>
        <w:spacing w:line="360" w:lineRule="auto"/>
        <w:ind w:firstLine="640"/>
      </w:pPr>
      <w:r>
        <w:rPr>
          <w:rFonts w:hint="eastAsia"/>
          <w:szCs w:val="32"/>
        </w:rPr>
        <w:t>渔业经济稳健增长。至2020年，我市共有省级水产良种场2个，养殖示范场5个，海洋牧场3个，渔港码头2个，大小规模的制冰、储藏、速冻等海产品加工企业近90多家，主要水产加工产品为冷冻加工品、鱼糜制品和干腌制品，其中肽精深加工产业已初具规模，产值1亿元左右。我市发展休闲渔业的地理优势得天独厚，以垂钓、旅游、餐饮、观光为主的休闲渔业日渐成为新的渔业经济增长点。其中，海洋渔业占比巨大。2020年全年水产品产量60.18万吨，比上年增长3.0%。其中，海洋渔业产量54.96万吨，增长3.0%；淡水渔业产量5.22万吨，增长2.9%。</w:t>
      </w:r>
    </w:p>
    <w:p w14:paraId="2A75FED2">
      <w:pPr>
        <w:adjustRightInd w:val="0"/>
        <w:snapToGrid w:val="0"/>
        <w:spacing w:line="360" w:lineRule="auto"/>
        <w:ind w:firstLine="640"/>
        <w:rPr>
          <w:szCs w:val="32"/>
        </w:rPr>
      </w:pPr>
      <w:r>
        <w:rPr>
          <w:szCs w:val="32"/>
        </w:rPr>
        <w:t>至2020年底，创建了中国美丽</w:t>
      </w:r>
      <w:r>
        <w:rPr>
          <w:rFonts w:hint="eastAsia"/>
          <w:szCs w:val="32"/>
        </w:rPr>
        <w:t>休闲</w:t>
      </w:r>
      <w:r>
        <w:rPr>
          <w:szCs w:val="32"/>
        </w:rPr>
        <w:t>乡村1个、全国乡村旅游重点村1个、省文化和旅游特色村9个、省旅游风情小镇4个、省乡村旅游精品线路6条，省休闲农业与乡村旅游示范镇5个、示范点12个，基本实现连线连片开发乡村旅游。</w:t>
      </w:r>
    </w:p>
    <w:p w14:paraId="3C61430C">
      <w:pPr>
        <w:adjustRightInd w:val="0"/>
        <w:snapToGrid w:val="0"/>
        <w:spacing w:line="360" w:lineRule="auto"/>
        <w:ind w:firstLine="640"/>
        <w:rPr>
          <w:szCs w:val="32"/>
        </w:rPr>
      </w:pPr>
      <w:r>
        <w:rPr>
          <w:szCs w:val="32"/>
        </w:rPr>
        <w:t>至2020年底，已经创建</w:t>
      </w:r>
      <w:r>
        <w:rPr>
          <w:rFonts w:hint="eastAsia"/>
          <w:szCs w:val="32"/>
        </w:rPr>
        <w:t>10</w:t>
      </w:r>
      <w:r>
        <w:rPr>
          <w:szCs w:val="32"/>
        </w:rPr>
        <w:t>条乡村振兴示范带，沿线已建成美丽宜居村67个、3A级景区村庄7个、精美特色村19个，开办民宿36家、农家乐85家。</w:t>
      </w:r>
    </w:p>
    <w:p w14:paraId="480DBD85">
      <w:pPr>
        <w:adjustRightInd w:val="0"/>
        <w:snapToGrid w:val="0"/>
        <w:spacing w:line="360" w:lineRule="auto"/>
        <w:ind w:firstLine="640"/>
        <w:outlineLvl w:val="2"/>
        <w:rPr>
          <w:rFonts w:eastAsia="黑体"/>
          <w:szCs w:val="32"/>
        </w:rPr>
      </w:pPr>
      <w:bookmarkStart w:id="81" w:name="_Toc15969"/>
      <w:bookmarkStart w:id="82" w:name="_Toc81493908"/>
      <w:bookmarkStart w:id="83" w:name="_Toc1035"/>
      <w:bookmarkStart w:id="84" w:name="_Toc29994"/>
      <w:bookmarkStart w:id="85" w:name="_Toc4485"/>
      <w:bookmarkStart w:id="86" w:name="_Toc83900208"/>
      <w:bookmarkStart w:id="87" w:name="_Toc4807"/>
      <w:bookmarkStart w:id="88" w:name="_Toc14279"/>
      <w:bookmarkStart w:id="89" w:name="_Toc21734"/>
      <w:bookmarkStart w:id="90" w:name="_Toc2913"/>
      <w:bookmarkStart w:id="91" w:name="_Toc19469"/>
      <w:bookmarkStart w:id="92" w:name="_Toc24600"/>
      <w:bookmarkStart w:id="93" w:name="_Toc4624"/>
      <w:bookmarkStart w:id="94" w:name="_Toc3041"/>
      <w:bookmarkStart w:id="95" w:name="_Toc21699"/>
      <w:bookmarkStart w:id="96" w:name="_Toc5555"/>
      <w:bookmarkStart w:id="97" w:name="_Toc4094"/>
      <w:bookmarkStart w:id="98" w:name="_Toc27677"/>
      <w:bookmarkStart w:id="99" w:name="_Toc15373"/>
      <w:r>
        <w:rPr>
          <w:rFonts w:eastAsia="黑体"/>
          <w:szCs w:val="32"/>
        </w:rPr>
        <w:t>三、美丽乡村建设成效显著</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1807921">
      <w:pPr>
        <w:adjustRightInd w:val="0"/>
        <w:snapToGrid w:val="0"/>
        <w:spacing w:line="360" w:lineRule="auto"/>
        <w:ind w:firstLine="640"/>
        <w:rPr>
          <w:szCs w:val="32"/>
        </w:rPr>
      </w:pPr>
      <w:r>
        <w:rPr>
          <w:szCs w:val="32"/>
        </w:rPr>
        <w:t>聚焦乡村振兴“八大美丽”（美丽乡村、美丽农居、美丽通道、美丽田园、美丽产业、美丽动力、美丽民生、美丽党建），统筹推进农村人居环境整治和农业农村“三产”、“三生”融合，推动乡村文旅融合发展，全域推进“千村示范、万村整治”工程，重点抓好“三清三拆”“垃圾革命”“厕所革命”、农房管控、风貌提升等农村人居环境整治工作，全市农村人居环境和乡村面貌普遍发生了明显变化。特别是137个省定贫困村后队变前队，实现“华丽转身”，一批乡村可以说是“脱胎换骨”，初步建设成为生态宜居的美丽乡村。</w:t>
      </w:r>
    </w:p>
    <w:p w14:paraId="03D5A34B">
      <w:pPr>
        <w:adjustRightInd w:val="0"/>
        <w:snapToGrid w:val="0"/>
        <w:spacing w:line="360" w:lineRule="auto"/>
        <w:ind w:firstLine="640"/>
        <w:rPr>
          <w:szCs w:val="32"/>
        </w:rPr>
      </w:pPr>
      <w:r>
        <w:rPr>
          <w:szCs w:val="32"/>
        </w:rPr>
        <w:t>全市692个村（含3个社区）农村人居环境整治三年行动初见成效。全市2967个自然村100%完成“三清理三拆除”任务，已建立“村收集、镇转运、县处理”收运处理体系，建成3个县垃圾处理设施、55个镇（街道）垃圾转运站和9610个村垃圾收集点，收运处置体系覆盖率100%，实现自然村保洁全覆盖。2019年全市完成农村“厕所革命”，自然村按实际需求完成公厕建设2462个，无害化公厕完成率100%；全市427143户农村户厕已全部达到无害化标准，无害化卫生户厕普及率100%。全市已完成雨污分流管网建设自然村数1414个，占47.42%，已完成污水处理终端设施建设1178个自然村，占39.5%。全面完成“五清”专项行动任务并取得明显成效。</w:t>
      </w:r>
      <w:r>
        <w:rPr>
          <w:rFonts w:hint="eastAsia"/>
          <w:szCs w:val="32"/>
        </w:rPr>
        <w:t>省人居环境领导小组评价汕尾市工作为“优”。</w:t>
      </w:r>
    </w:p>
    <w:p w14:paraId="711C9030">
      <w:pPr>
        <w:adjustRightInd w:val="0"/>
        <w:snapToGrid w:val="0"/>
        <w:spacing w:line="360" w:lineRule="auto"/>
        <w:ind w:firstLine="640"/>
        <w:rPr>
          <w:szCs w:val="32"/>
        </w:rPr>
      </w:pPr>
      <w:r>
        <w:rPr>
          <w:szCs w:val="32"/>
        </w:rPr>
        <w:t>生态环境综合治理稳步推进，全市已完成造林和生态修复33.9万亩，村庄绿化覆盖率28.4%，畜禽粪污综合利用率达到89.31%。</w:t>
      </w:r>
    </w:p>
    <w:p w14:paraId="4AD71D03">
      <w:pPr>
        <w:adjustRightInd w:val="0"/>
        <w:snapToGrid w:val="0"/>
        <w:spacing w:line="360" w:lineRule="auto"/>
        <w:ind w:firstLine="640"/>
        <w:rPr>
          <w:szCs w:val="32"/>
        </w:rPr>
      </w:pPr>
      <w:r>
        <w:rPr>
          <w:szCs w:val="32"/>
        </w:rPr>
        <w:t>农房管控和农村风貌有效提升。建立了汕尾市乡村农房管控、风貌提升和宅基地管理工作联席会议制度，加强农房建设管理，优化农房规划布局，提高农房建设质量，解决村庄规划虚化弱化、农房建设缺乏管控、“一户多宅”、建筑布局杂乱、村居风貌无特色的问题，加快农房管控和风貌提升，形成美丽风景线，大力助推我市“五城联创”。</w:t>
      </w:r>
    </w:p>
    <w:p w14:paraId="581F8CCE">
      <w:pPr>
        <w:adjustRightInd w:val="0"/>
        <w:snapToGrid w:val="0"/>
        <w:spacing w:line="360" w:lineRule="auto"/>
        <w:ind w:firstLine="640"/>
        <w:outlineLvl w:val="2"/>
        <w:rPr>
          <w:rFonts w:eastAsia="黑体"/>
          <w:szCs w:val="32"/>
        </w:rPr>
      </w:pPr>
      <w:bookmarkStart w:id="100" w:name="_Toc14833"/>
      <w:bookmarkStart w:id="101" w:name="_Toc25258"/>
      <w:bookmarkStart w:id="102" w:name="_Toc31283"/>
      <w:bookmarkStart w:id="103" w:name="_Toc8587"/>
      <w:bookmarkStart w:id="104" w:name="_Toc14815"/>
      <w:bookmarkStart w:id="105" w:name="_Toc19448"/>
      <w:bookmarkStart w:id="106" w:name="_Toc19384"/>
      <w:bookmarkStart w:id="107" w:name="_Toc3453"/>
      <w:bookmarkStart w:id="108" w:name="_Toc81493909"/>
      <w:bookmarkStart w:id="109" w:name="_Toc8142"/>
      <w:bookmarkStart w:id="110" w:name="_Toc12243"/>
      <w:bookmarkStart w:id="111" w:name="_Toc31746"/>
      <w:bookmarkStart w:id="112" w:name="_Toc6236"/>
      <w:bookmarkStart w:id="113" w:name="_Toc9034"/>
      <w:bookmarkStart w:id="114" w:name="_Toc11580"/>
      <w:bookmarkStart w:id="115" w:name="_Toc13036"/>
      <w:bookmarkStart w:id="116" w:name="_Toc83900209"/>
      <w:bookmarkStart w:id="117" w:name="_Toc21618"/>
      <w:bookmarkStart w:id="118" w:name="_Toc12671"/>
      <w:r>
        <w:rPr>
          <w:rFonts w:eastAsia="黑体"/>
          <w:szCs w:val="32"/>
        </w:rPr>
        <w:t>四、加快补齐农村基础设施和公共服务短板</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D017B7A">
      <w:pPr>
        <w:adjustRightInd w:val="0"/>
        <w:snapToGrid w:val="0"/>
        <w:spacing w:line="360" w:lineRule="auto"/>
        <w:ind w:firstLine="640"/>
        <w:rPr>
          <w:szCs w:val="32"/>
        </w:rPr>
      </w:pPr>
      <w:r>
        <w:rPr>
          <w:szCs w:val="32"/>
        </w:rPr>
        <w:t>坚持农业农村优先发展总方针，加快补齐了农村公共基础设施和公共服务短板。</w:t>
      </w:r>
    </w:p>
    <w:p w14:paraId="611CE9AC">
      <w:pPr>
        <w:adjustRightInd w:val="0"/>
        <w:snapToGrid w:val="0"/>
        <w:spacing w:line="360" w:lineRule="auto"/>
        <w:ind w:firstLine="640"/>
        <w:rPr>
          <w:szCs w:val="32"/>
        </w:rPr>
      </w:pPr>
      <w:r>
        <w:rPr>
          <w:szCs w:val="32"/>
        </w:rPr>
        <w:t>农村基础设施不断完善。实现全市行政村和137个省定贫困村自然村集中供水全覆盖，自然村覆盖率92.71%，基本完成农村地区存量“低电压”治理工作。全市</w:t>
      </w:r>
      <w:r>
        <w:rPr>
          <w:rFonts w:hint="eastAsia"/>
          <w:szCs w:val="32"/>
        </w:rPr>
        <w:t>692</w:t>
      </w:r>
      <w:r>
        <w:rPr>
          <w:szCs w:val="32"/>
        </w:rPr>
        <w:t>个行政村</w:t>
      </w:r>
      <w:r>
        <w:rPr>
          <w:rFonts w:hint="eastAsia"/>
          <w:szCs w:val="32"/>
        </w:rPr>
        <w:t>（含三个社区）</w:t>
      </w:r>
      <w:r>
        <w:rPr>
          <w:szCs w:val="32"/>
        </w:rPr>
        <w:t>和20户以上自然村实现4G网络和光纤网络全覆盖，农村光纤接入用户25.39万户，其中百兆光纤用户21.98万户，占比86.57%。在陆河县取得2019年“四好农村路”全国示范县的基础上，2020全市基本实现连线连片开发乡村旅游。</w:t>
      </w:r>
    </w:p>
    <w:p w14:paraId="2FD2D931">
      <w:pPr>
        <w:adjustRightInd w:val="0"/>
        <w:snapToGrid w:val="0"/>
        <w:spacing w:line="360" w:lineRule="auto"/>
        <w:ind w:firstLine="640"/>
        <w:rPr>
          <w:szCs w:val="32"/>
        </w:rPr>
      </w:pPr>
      <w:r>
        <w:rPr>
          <w:szCs w:val="32"/>
        </w:rPr>
        <w:t>农村公共服务能力有效提升。农业社会化服务方面，完成130家农贸市场硬件升级改造，建设4个冷链仓储物流项目，2个县级物流配送中心、5个镇级服务中心、174个村级服务中心、9个农副产品专业批发市场。全面完成规范化村卫生站已建设，解决村民小病不出村治疗问题。</w:t>
      </w:r>
    </w:p>
    <w:p w14:paraId="33706A85">
      <w:pPr>
        <w:adjustRightInd w:val="0"/>
        <w:snapToGrid w:val="0"/>
        <w:spacing w:line="360" w:lineRule="auto"/>
        <w:ind w:firstLine="640"/>
        <w:outlineLvl w:val="2"/>
        <w:rPr>
          <w:rFonts w:eastAsia="黑体"/>
          <w:szCs w:val="32"/>
        </w:rPr>
      </w:pPr>
      <w:bookmarkStart w:id="119" w:name="_Toc24215"/>
      <w:bookmarkStart w:id="120" w:name="_Toc9890"/>
      <w:bookmarkStart w:id="121" w:name="_Toc22805"/>
      <w:bookmarkStart w:id="122" w:name="_Toc25162"/>
      <w:bookmarkStart w:id="123" w:name="_Toc83900210"/>
      <w:bookmarkStart w:id="124" w:name="_Toc25792"/>
      <w:bookmarkStart w:id="125" w:name="_Toc22776"/>
      <w:bookmarkStart w:id="126" w:name="_Toc20789"/>
      <w:bookmarkStart w:id="127" w:name="_Toc81493910"/>
      <w:bookmarkStart w:id="128" w:name="_Toc13021"/>
      <w:bookmarkStart w:id="129" w:name="_Toc4467"/>
      <w:bookmarkStart w:id="130" w:name="_Toc9458"/>
      <w:bookmarkStart w:id="131" w:name="_Toc23470"/>
      <w:bookmarkStart w:id="132" w:name="_Toc22204"/>
      <w:bookmarkStart w:id="133" w:name="_Toc10440"/>
      <w:bookmarkStart w:id="134" w:name="_Toc5260"/>
      <w:bookmarkStart w:id="135" w:name="_Toc11624"/>
      <w:bookmarkStart w:id="136" w:name="_Toc24308"/>
      <w:bookmarkStart w:id="137" w:name="_Toc28041"/>
      <w:r>
        <w:rPr>
          <w:rFonts w:eastAsia="黑体"/>
          <w:szCs w:val="32"/>
        </w:rPr>
        <w:t>五、乡村人才队伍建设初见成效</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D51C4F9">
      <w:pPr>
        <w:adjustRightInd w:val="0"/>
        <w:snapToGrid w:val="0"/>
        <w:spacing w:line="360" w:lineRule="auto"/>
        <w:ind w:firstLine="640"/>
        <w:rPr>
          <w:szCs w:val="32"/>
        </w:rPr>
      </w:pPr>
      <w:r>
        <w:rPr>
          <w:szCs w:val="32"/>
        </w:rPr>
        <w:t>全市实施领导干部返村工程，全市507名副科级干部回籍贯所在地（村）指导开展乡村振兴和脱贫攻坚工作；创新“送教下乡”培训模式，开展各种职业技能培训24326人次；组织开展基层医疗卫生、农林渔牧、水利水务等专项招聘；征集基层教师、医生等岗位；落实167名农村科技特派员全覆盖对接137条省定贫困村（省厅已备案）；加强推动企业与省内外科研单位、农业高等院校合作，推动农业科技人才到我市挂点开展课题研究、技术指导，加快农业科技创新与转化运用。</w:t>
      </w:r>
    </w:p>
    <w:p w14:paraId="178A134D">
      <w:pPr>
        <w:adjustRightInd w:val="0"/>
        <w:snapToGrid w:val="0"/>
        <w:spacing w:line="360" w:lineRule="auto"/>
        <w:ind w:firstLine="640"/>
        <w:rPr>
          <w:szCs w:val="32"/>
        </w:rPr>
      </w:pPr>
      <w:r>
        <w:rPr>
          <w:szCs w:val="32"/>
        </w:rPr>
        <w:t>建立一批主要面向返乡创业人员的创业孵化基地（园区）和星创天地。截止2020年10月份，促进创业2300人，创业带动就业6000人次。共发放一次性创业资助等相关补贴320万元，发放农村户籍人员创业担保贷款112万元，有力地促进农村创业就业。</w:t>
      </w:r>
    </w:p>
    <w:p w14:paraId="7BECEB7F">
      <w:pPr>
        <w:adjustRightInd w:val="0"/>
        <w:snapToGrid w:val="0"/>
        <w:spacing w:line="360" w:lineRule="auto"/>
        <w:ind w:firstLine="640"/>
        <w:outlineLvl w:val="2"/>
        <w:rPr>
          <w:rFonts w:eastAsia="黑体"/>
          <w:szCs w:val="32"/>
        </w:rPr>
      </w:pPr>
      <w:bookmarkStart w:id="138" w:name="_Toc18943"/>
      <w:bookmarkStart w:id="139" w:name="_Toc81493911"/>
      <w:bookmarkStart w:id="140" w:name="_Toc16831"/>
      <w:bookmarkStart w:id="141" w:name="_Toc8439"/>
      <w:bookmarkStart w:id="142" w:name="_Toc586"/>
      <w:bookmarkStart w:id="143" w:name="_Toc13038"/>
      <w:bookmarkStart w:id="144" w:name="_Toc17627"/>
      <w:bookmarkStart w:id="145" w:name="_Toc3491"/>
      <w:bookmarkStart w:id="146" w:name="_Toc20034"/>
      <w:bookmarkStart w:id="147" w:name="_Toc24257"/>
      <w:bookmarkStart w:id="148" w:name="_Toc6135"/>
      <w:bookmarkStart w:id="149" w:name="_Toc24494"/>
      <w:bookmarkStart w:id="150" w:name="_Toc19079"/>
      <w:bookmarkStart w:id="151" w:name="_Toc21041"/>
      <w:bookmarkStart w:id="152" w:name="_Toc29920"/>
      <w:bookmarkStart w:id="153" w:name="_Toc16988"/>
      <w:bookmarkStart w:id="154" w:name="_Toc27357"/>
      <w:bookmarkStart w:id="155" w:name="_Toc29856"/>
      <w:bookmarkStart w:id="156" w:name="_Toc83900211"/>
      <w:r>
        <w:rPr>
          <w:rFonts w:eastAsia="黑体"/>
          <w:szCs w:val="32"/>
        </w:rPr>
        <w:t>六、农业农村改革稳步推进</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61FAAE1">
      <w:pPr>
        <w:adjustRightInd w:val="0"/>
        <w:snapToGrid w:val="0"/>
        <w:spacing w:line="360" w:lineRule="auto"/>
        <w:ind w:firstLine="640"/>
        <w:rPr>
          <w:szCs w:val="32"/>
        </w:rPr>
      </w:pPr>
      <w:r>
        <w:rPr>
          <w:szCs w:val="32"/>
        </w:rPr>
        <w:t>坚持向改革要动力，打出“5+2”农村综合体制改革“组合拳”，在农村“三块地”改革、农村集体产权制度改革、农业生产经营体制体系改革等方面取得显著成效。</w:t>
      </w:r>
    </w:p>
    <w:p w14:paraId="51230AC3">
      <w:pPr>
        <w:adjustRightInd w:val="0"/>
        <w:snapToGrid w:val="0"/>
        <w:spacing w:line="360" w:lineRule="auto"/>
        <w:ind w:firstLine="640"/>
        <w:rPr>
          <w:bCs/>
          <w:szCs w:val="32"/>
        </w:rPr>
      </w:pPr>
      <w:r>
        <w:rPr>
          <w:bCs/>
          <w:szCs w:val="32"/>
        </w:rPr>
        <w:t>农村承包地经营权流转持续推进。2020年底全市新增土地流转面积13.39万亩，累计流转面积71.43万亩，流转率达到51.72%。</w:t>
      </w:r>
    </w:p>
    <w:p w14:paraId="6EFBAC14">
      <w:pPr>
        <w:adjustRightInd w:val="0"/>
        <w:snapToGrid w:val="0"/>
        <w:spacing w:line="360" w:lineRule="auto"/>
        <w:ind w:firstLine="640"/>
        <w:rPr>
          <w:bCs/>
          <w:szCs w:val="32"/>
        </w:rPr>
      </w:pPr>
      <w:r>
        <w:rPr>
          <w:bCs/>
          <w:szCs w:val="32"/>
        </w:rPr>
        <w:t>农村集体产权制度改革不断深化。印发了《汕尾市农村集体资产管理规定（试行）》和《汕尾市农村集体资产交易管理办法（试行）》，以制度规范管理农村集体资产。完成了2018年度、2019年度农村集体资产清产核资工作，基本摸清了农村集体资产底数。全面完成农村集体经济组织成员资格界定，完成村组数占比100%，确认成员共284万人。完成资产量化的集体经济组织117个，量化集体资产75094万元。全市农村集体经济组织打印证书4272本，打印率98.6%。全市共清理不规范农村集体经济合同913份。</w:t>
      </w:r>
    </w:p>
    <w:p w14:paraId="26B95BDB">
      <w:pPr>
        <w:adjustRightInd w:val="0"/>
        <w:snapToGrid w:val="0"/>
        <w:spacing w:line="360" w:lineRule="auto"/>
        <w:ind w:firstLine="640"/>
        <w:rPr>
          <w:bCs/>
          <w:szCs w:val="32"/>
        </w:rPr>
      </w:pPr>
      <w:r>
        <w:rPr>
          <w:bCs/>
          <w:szCs w:val="32"/>
        </w:rPr>
        <w:t>农村宅基地管理进一步规范化。全市各地已落实镇街作为农村宅基地审批和执法的主体的要求，出台了《汕尾市农村宅基地和农村村民住房建设管理办法（试行）》；印发了《关于开展农村宅基地现状和需求情况调查工作的通知》，全面进行农村宅基地现状和需求调查。</w:t>
      </w:r>
    </w:p>
    <w:p w14:paraId="6409AA35">
      <w:pPr>
        <w:adjustRightInd w:val="0"/>
        <w:snapToGrid w:val="0"/>
        <w:spacing w:line="360" w:lineRule="auto"/>
        <w:ind w:firstLine="640"/>
        <w:rPr>
          <w:bCs/>
          <w:szCs w:val="32"/>
        </w:rPr>
      </w:pPr>
      <w:r>
        <w:rPr>
          <w:bCs/>
          <w:szCs w:val="32"/>
        </w:rPr>
        <w:t>陆河县成功申报全国农村宅基地管理制度改革试点，并在闲置农房和闲置宅基地盘活利用、抵押融资的工作上取得较大突破，为推进我市农村宅基地改革试点先行先试，树立标杆。开展盘活利用闲置宅基地和闲置农房试点工作，探索发展一批以租赁、入股、合作等方式盘活利用农村闲置宅基地和闲置农房的示范点，发展符合乡村特点的休闲农业、乡村旅游、餐饮民宿、文化体验、创意办公、电子商务等新产业新业态。</w:t>
      </w:r>
    </w:p>
    <w:p w14:paraId="08BA5B54">
      <w:pPr>
        <w:adjustRightInd w:val="0"/>
        <w:snapToGrid w:val="0"/>
        <w:spacing w:line="360" w:lineRule="auto"/>
        <w:ind w:firstLine="640"/>
        <w:outlineLvl w:val="2"/>
        <w:rPr>
          <w:rFonts w:eastAsia="黑体"/>
          <w:szCs w:val="32"/>
        </w:rPr>
      </w:pPr>
      <w:bookmarkStart w:id="157" w:name="_Toc17238"/>
      <w:bookmarkStart w:id="158" w:name="_Toc14935"/>
      <w:bookmarkStart w:id="159" w:name="_Toc31411"/>
      <w:bookmarkStart w:id="160" w:name="_Toc83900212"/>
      <w:bookmarkStart w:id="161" w:name="_Toc120"/>
      <w:bookmarkStart w:id="162" w:name="_Toc10430"/>
      <w:bookmarkStart w:id="163" w:name="_Toc2186"/>
      <w:bookmarkStart w:id="164" w:name="_Toc4140"/>
      <w:bookmarkStart w:id="165" w:name="_Toc2433"/>
      <w:bookmarkStart w:id="166" w:name="_Toc2249"/>
      <w:bookmarkStart w:id="167" w:name="_Toc27750"/>
      <w:bookmarkStart w:id="168" w:name="_Toc81493912"/>
      <w:bookmarkStart w:id="169" w:name="_Toc31210"/>
      <w:bookmarkStart w:id="170" w:name="_Toc16610"/>
      <w:bookmarkStart w:id="171" w:name="_Toc32020"/>
      <w:bookmarkStart w:id="172" w:name="_Toc30123"/>
      <w:bookmarkStart w:id="173" w:name="_Toc5980"/>
      <w:bookmarkStart w:id="174" w:name="_Toc9092"/>
      <w:bookmarkStart w:id="175" w:name="_Toc32148"/>
      <w:r>
        <w:rPr>
          <w:rFonts w:eastAsia="黑体"/>
          <w:szCs w:val="32"/>
        </w:rPr>
        <w:t>七、乡村振兴示范带建设</w:t>
      </w:r>
      <w:r>
        <w:rPr>
          <w:rFonts w:hint="eastAsia" w:eastAsia="黑体"/>
          <w:szCs w:val="32"/>
        </w:rPr>
        <w:t>初步成型</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3F5CB25">
      <w:pPr>
        <w:adjustRightInd w:val="0"/>
        <w:snapToGrid w:val="0"/>
        <w:spacing w:line="360" w:lineRule="auto"/>
        <w:ind w:firstLine="640"/>
        <w:rPr>
          <w:szCs w:val="32"/>
        </w:rPr>
      </w:pPr>
      <w:r>
        <w:rPr>
          <w:szCs w:val="32"/>
        </w:rPr>
        <w:t>深入践行</w:t>
      </w:r>
      <w:r>
        <w:rPr>
          <w:rFonts w:hint="eastAsia"/>
          <w:szCs w:val="32"/>
          <w:lang w:val="en-US" w:eastAsia="zh-CN"/>
        </w:rPr>
        <w:t>习近平</w:t>
      </w:r>
      <w:r>
        <w:rPr>
          <w:szCs w:val="32"/>
        </w:rPr>
        <w:t>总书记“两山”理论，聚焦“绿富美”，坚持重点突破，在原有美丽乡村建设工作的基础上，串珠成链，连线成面，高标准打造一批乡村振兴示范带，把示范带打造成乡村振兴综合体，将其作为推动实现汕尾乡村振兴升级4.0版本及构建未来乡村的汕尾路径和具体实践。</w:t>
      </w:r>
    </w:p>
    <w:p w14:paraId="4B1E9EF3">
      <w:pPr>
        <w:adjustRightInd w:val="0"/>
        <w:snapToGrid w:val="0"/>
        <w:spacing w:line="360" w:lineRule="auto"/>
        <w:ind w:firstLine="640"/>
        <w:rPr>
          <w:szCs w:val="32"/>
        </w:rPr>
      </w:pPr>
      <w:r>
        <w:rPr>
          <w:szCs w:val="32"/>
        </w:rPr>
        <w:t>2020年实施建设</w:t>
      </w:r>
      <w:r>
        <w:rPr>
          <w:rFonts w:hint="eastAsia"/>
          <w:szCs w:val="32"/>
        </w:rPr>
        <w:t>10</w:t>
      </w:r>
      <w:r>
        <w:rPr>
          <w:szCs w:val="32"/>
        </w:rPr>
        <w:t>条乡村振兴示范带，线路总长211.6公里，覆盖82个行政村、353个自然村，投入资金404618万元，沿线受益人口18.5万人。乡村振兴示范带已</w:t>
      </w:r>
      <w:r>
        <w:rPr>
          <w:rFonts w:hint="eastAsia"/>
          <w:szCs w:val="32"/>
        </w:rPr>
        <w:t>初步成型</w:t>
      </w:r>
      <w:r>
        <w:rPr>
          <w:szCs w:val="32"/>
        </w:rPr>
        <w:t>，沿线村庄、旅游配套设施、道路、田园整治、电商公共服务体系等基础设施和公共服务体系已逐步完善；已建成美丽宜居村39个，打造3A级景区村庄5个，建成精美特色村11个，建设</w:t>
      </w:r>
      <w:bookmarkStart w:id="3318" w:name="_GoBack"/>
      <w:bookmarkEnd w:id="3318"/>
      <w:r>
        <w:rPr>
          <w:szCs w:val="32"/>
        </w:rPr>
        <w:t>“四好农村路”标准道路121.8公里，实施美化绿化道路131.1公里。</w:t>
      </w:r>
    </w:p>
    <w:p w14:paraId="3C8893F4">
      <w:pPr>
        <w:pStyle w:val="2"/>
        <w:ind w:firstLine="640"/>
        <w:outlineLvl w:val="2"/>
        <w:rPr>
          <w:rFonts w:ascii="Times New Roman" w:hAnsi="Times New Roman" w:eastAsia="黑体" w:cs="Times New Roman"/>
          <w:b w:val="0"/>
          <w:szCs w:val="32"/>
        </w:rPr>
      </w:pPr>
      <w:bookmarkStart w:id="176" w:name="_Toc21719"/>
      <w:bookmarkStart w:id="177" w:name="_Toc24165"/>
      <w:bookmarkStart w:id="178" w:name="_Toc7456"/>
      <w:bookmarkStart w:id="179" w:name="_Toc26013"/>
      <w:bookmarkStart w:id="180" w:name="_Toc81493913"/>
      <w:bookmarkStart w:id="181" w:name="_Toc30933"/>
      <w:bookmarkStart w:id="182" w:name="_Toc6440"/>
      <w:bookmarkStart w:id="183" w:name="_Toc21672"/>
      <w:bookmarkStart w:id="184" w:name="_Toc83900213"/>
      <w:bookmarkStart w:id="185" w:name="_Toc30135"/>
      <w:bookmarkStart w:id="186" w:name="_Toc2707"/>
      <w:bookmarkStart w:id="187" w:name="_Toc530"/>
      <w:bookmarkStart w:id="188" w:name="_Toc20430"/>
      <w:bookmarkStart w:id="189" w:name="_Toc22618"/>
      <w:bookmarkStart w:id="190" w:name="_Toc909"/>
      <w:bookmarkStart w:id="191" w:name="_Toc3329"/>
      <w:bookmarkStart w:id="192" w:name="_Toc14636"/>
      <w:bookmarkStart w:id="193" w:name="_Toc21922"/>
      <w:bookmarkStart w:id="194" w:name="_Toc21496"/>
      <w:r>
        <w:rPr>
          <w:rFonts w:ascii="Times New Roman" w:hAnsi="Times New Roman" w:eastAsia="黑体" w:cs="Times New Roman"/>
          <w:b w:val="0"/>
          <w:szCs w:val="32"/>
        </w:rPr>
        <w:t>八、精准脱贫任务如期完成</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A16F80F">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全面贯彻落实广东省委、省政府脱贫攻坚系列工作部署，坚持党建引领，坚持“输血”与“造血”相结合，做到精准脱贫和防范返贫两手抓，聚焦“两不愁三保障”，打出系列扶贫“组合拳”，在省直</w:t>
      </w:r>
      <w:r>
        <w:rPr>
          <w:rFonts w:hint="eastAsia" w:ascii="Times New Roman" w:hAnsi="Times New Roman" w:eastAsia="仿宋" w:cs="Times New Roman"/>
          <w:b w:val="0"/>
          <w:szCs w:val="32"/>
        </w:rPr>
        <w:t>和</w:t>
      </w:r>
      <w:r>
        <w:rPr>
          <w:rFonts w:ascii="Times New Roman" w:hAnsi="Times New Roman" w:eastAsia="仿宋" w:cs="Times New Roman"/>
          <w:b w:val="0"/>
          <w:szCs w:val="32"/>
        </w:rPr>
        <w:t>深圳市</w:t>
      </w:r>
      <w:r>
        <w:rPr>
          <w:rFonts w:hint="eastAsia" w:ascii="Times New Roman" w:hAnsi="Times New Roman" w:eastAsia="仿宋" w:cs="Times New Roman"/>
          <w:b w:val="0"/>
          <w:szCs w:val="32"/>
        </w:rPr>
        <w:t>等</w:t>
      </w:r>
      <w:r>
        <w:rPr>
          <w:rFonts w:ascii="Times New Roman" w:hAnsi="Times New Roman" w:eastAsia="仿宋" w:cs="Times New Roman"/>
          <w:b w:val="0"/>
          <w:szCs w:val="32"/>
        </w:rPr>
        <w:t>对口单位的大力帮扶下</w:t>
      </w:r>
      <w:r>
        <w:rPr>
          <w:rFonts w:hint="eastAsia" w:ascii="Times New Roman" w:hAnsi="Times New Roman" w:eastAsia="仿宋" w:cs="Times New Roman"/>
          <w:b w:val="0"/>
          <w:szCs w:val="32"/>
        </w:rPr>
        <w:t>，</w:t>
      </w:r>
      <w:r>
        <w:rPr>
          <w:rFonts w:ascii="Times New Roman" w:hAnsi="Times New Roman" w:eastAsia="仿宋" w:cs="Times New Roman"/>
          <w:b w:val="0"/>
          <w:szCs w:val="32"/>
        </w:rPr>
        <w:t>依托省市现代农业产业园、“一村一品、一镇一业”等载体，创新模式因地制宜发展扶贫产业，促进贫困户稳定增收。推进“美丽乡村”建设与“美丽经济”发展深度融合，创新“红色+”“绿色+”“企业+”等扶贫模式，走出一条因地制宜的可复制、可推广的脱贫之路，实现了乡村环境美、贫困户幸福指数高的华丽蜕变。</w:t>
      </w:r>
    </w:p>
    <w:p w14:paraId="0BA4E4AF">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截至2020年末，全市35918户123956人贫困人口均达到脱贫标准，142个省定贫困村均达到退出标准，并全部实现退出；有劳动力脱贫人口年人均可支配收入达15564.93元，全面完成了脱贫攻坚目标任务。</w:t>
      </w:r>
    </w:p>
    <w:p w14:paraId="07BB9285">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这些成就的取得表明，“十三五”时期是全市现代农业建设力度最大的时期，是农村生产生活条件改善最为明显的时期，是农民增收最快的时期，广大农民昂首迈向全面小康社会，农业农村发展站在了新的历史起点。</w:t>
      </w:r>
    </w:p>
    <w:p w14:paraId="3F5750C2">
      <w:pPr>
        <w:pStyle w:val="2"/>
        <w:ind w:firstLine="640"/>
        <w:rPr>
          <w:rFonts w:ascii="Times New Roman" w:hAnsi="Times New Roman" w:eastAsia="仿宋" w:cs="Times New Roman"/>
          <w:b w:val="0"/>
          <w:szCs w:val="32"/>
        </w:rPr>
      </w:pPr>
    </w:p>
    <w:p w14:paraId="6F400038">
      <w:pPr>
        <w:adjustRightInd w:val="0"/>
        <w:snapToGrid w:val="0"/>
        <w:spacing w:line="360" w:lineRule="auto"/>
        <w:ind w:firstLine="640"/>
        <w:jc w:val="center"/>
        <w:outlineLvl w:val="1"/>
        <w:rPr>
          <w:rFonts w:eastAsia="方正小标宋简体"/>
          <w:szCs w:val="32"/>
        </w:rPr>
      </w:pPr>
      <w:bookmarkStart w:id="195" w:name="_Toc24735"/>
      <w:bookmarkStart w:id="196" w:name="_Toc10842"/>
      <w:bookmarkStart w:id="197" w:name="_Toc20651"/>
      <w:bookmarkStart w:id="198" w:name="_Toc24236"/>
      <w:bookmarkStart w:id="199" w:name="_Toc3441"/>
      <w:bookmarkStart w:id="200" w:name="_Toc25142"/>
      <w:bookmarkStart w:id="201" w:name="_Toc26578"/>
      <w:bookmarkStart w:id="202" w:name="_Toc7986"/>
      <w:bookmarkStart w:id="203" w:name="_Toc9635"/>
      <w:bookmarkStart w:id="204" w:name="_Toc5114"/>
      <w:bookmarkStart w:id="205" w:name="_Toc26596"/>
      <w:bookmarkStart w:id="206" w:name="_Toc4183"/>
      <w:bookmarkStart w:id="207" w:name="_Toc6856"/>
      <w:bookmarkStart w:id="208" w:name="_Toc27457"/>
      <w:bookmarkStart w:id="209" w:name="_Toc693"/>
      <w:bookmarkStart w:id="210" w:name="_Toc83900214"/>
      <w:bookmarkStart w:id="211" w:name="_Toc27159"/>
      <w:bookmarkStart w:id="212" w:name="_Toc69295429"/>
      <w:bookmarkStart w:id="213" w:name="_Toc14551"/>
      <w:bookmarkStart w:id="214" w:name="_Toc81493914"/>
      <w:r>
        <w:rPr>
          <w:rFonts w:eastAsia="方正小标宋简体"/>
          <w:szCs w:val="32"/>
        </w:rPr>
        <w:t xml:space="preserve">第二节 </w:t>
      </w:r>
      <w:bookmarkEnd w:id="61"/>
      <w:r>
        <w:rPr>
          <w:rFonts w:eastAsia="方正小标宋简体"/>
          <w:szCs w:val="32"/>
        </w:rPr>
        <w:t>推进农业农村现代化条件更加有利</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7065BE03">
      <w:pPr>
        <w:pStyle w:val="2"/>
      </w:pPr>
    </w:p>
    <w:p w14:paraId="7F9817B5">
      <w:pPr>
        <w:adjustRightInd w:val="0"/>
        <w:snapToGrid w:val="0"/>
        <w:spacing w:line="360" w:lineRule="auto"/>
        <w:ind w:firstLine="640"/>
        <w:outlineLvl w:val="2"/>
        <w:rPr>
          <w:rFonts w:eastAsia="黑体"/>
          <w:bCs/>
          <w:szCs w:val="32"/>
        </w:rPr>
      </w:pPr>
      <w:bookmarkStart w:id="215" w:name="_Toc10210"/>
      <w:bookmarkStart w:id="216" w:name="_Toc20657"/>
      <w:bookmarkStart w:id="217" w:name="_Toc19009"/>
      <w:bookmarkStart w:id="218" w:name="_Toc81493915"/>
      <w:bookmarkStart w:id="219" w:name="_Toc27429"/>
      <w:bookmarkStart w:id="220" w:name="_Toc16088"/>
      <w:bookmarkStart w:id="221" w:name="_Toc28230"/>
      <w:bookmarkStart w:id="222" w:name="_Toc10551"/>
      <w:bookmarkStart w:id="223" w:name="_Toc3886"/>
      <w:bookmarkStart w:id="224" w:name="_Toc26375"/>
      <w:bookmarkStart w:id="225" w:name="_Toc21746"/>
      <w:bookmarkStart w:id="226" w:name="_Toc83900215"/>
      <w:bookmarkStart w:id="227" w:name="_Toc16379"/>
      <w:bookmarkStart w:id="228" w:name="_Toc10741"/>
      <w:bookmarkStart w:id="229" w:name="_Toc12345"/>
      <w:bookmarkStart w:id="230" w:name="_Toc2880"/>
      <w:bookmarkStart w:id="231" w:name="_Toc32011"/>
      <w:bookmarkStart w:id="232" w:name="_Toc3436"/>
      <w:bookmarkStart w:id="233" w:name="_Toc6951"/>
      <w:r>
        <w:rPr>
          <w:rFonts w:eastAsia="黑体"/>
          <w:bCs/>
          <w:szCs w:val="32"/>
        </w:rPr>
        <w:t>一、“</w:t>
      </w:r>
      <w:r>
        <w:rPr>
          <w:rFonts w:hint="eastAsia" w:eastAsia="黑体"/>
          <w:bCs/>
          <w:szCs w:val="32"/>
        </w:rPr>
        <w:t>三</w:t>
      </w:r>
      <w:r>
        <w:rPr>
          <w:rFonts w:eastAsia="黑体"/>
          <w:bCs/>
          <w:szCs w:val="32"/>
        </w:rPr>
        <w:t>期交汇”为农业农村高质量发展孕育新机遇</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FA0229B">
      <w:pPr>
        <w:adjustRightInd w:val="0"/>
        <w:snapToGrid w:val="0"/>
        <w:spacing w:line="360" w:lineRule="auto"/>
        <w:ind w:firstLine="640"/>
        <w:rPr>
          <w:szCs w:val="32"/>
        </w:rPr>
      </w:pPr>
      <w:r>
        <w:rPr>
          <w:szCs w:val="32"/>
        </w:rPr>
        <w:t>党的十九大报告指出，我国经济已经由高速增长阶段转向高质量发展阶段。作为高质量发展的重要任务和重点领域，农业农村高质量发展既是实现农业农村现代化、全面建成社会主义现代化强国的必由之路，也是破解“三农”发展系列难题、实现乡村全面振兴的必然要求。尤其是当前正处于</w:t>
      </w:r>
      <w:r>
        <w:rPr>
          <w:rFonts w:hint="eastAsia"/>
          <w:szCs w:val="32"/>
        </w:rPr>
        <w:t>第二个百年目标建设需顺期开局交汇过渡、巩固拓展脱贫攻坚成果与全面乡村振兴的有机衔接期、农业供给侧结构性改革需适期深化</w:t>
      </w:r>
      <w:r>
        <w:rPr>
          <w:szCs w:val="32"/>
        </w:rPr>
        <w:t>的关键历史节点，这“三期交汇”为科学谋划、顺利推进“十四五”时期农业农村高质量发展孕育新机遇。</w:t>
      </w:r>
    </w:p>
    <w:p w14:paraId="4882716A">
      <w:pPr>
        <w:adjustRightInd w:val="0"/>
        <w:snapToGrid w:val="0"/>
        <w:spacing w:line="360" w:lineRule="auto"/>
        <w:ind w:firstLine="640"/>
        <w:outlineLvl w:val="2"/>
        <w:rPr>
          <w:rFonts w:eastAsia="黑体"/>
          <w:bCs/>
          <w:szCs w:val="32"/>
        </w:rPr>
      </w:pPr>
      <w:bookmarkStart w:id="234" w:name="_Toc1907"/>
      <w:bookmarkStart w:id="235" w:name="_Toc11748"/>
      <w:bookmarkStart w:id="236" w:name="_Toc22621"/>
      <w:bookmarkStart w:id="237" w:name="_Toc10078"/>
      <w:bookmarkStart w:id="238" w:name="_Toc12762"/>
      <w:bookmarkStart w:id="239" w:name="_Toc29573"/>
      <w:bookmarkStart w:id="240" w:name="_Toc8111"/>
      <w:bookmarkStart w:id="241" w:name="_Toc18524"/>
      <w:bookmarkStart w:id="242" w:name="_Toc9837"/>
      <w:bookmarkStart w:id="243" w:name="_Toc21399"/>
      <w:bookmarkStart w:id="244" w:name="_Toc81493917"/>
      <w:bookmarkStart w:id="245" w:name="_Toc23363"/>
      <w:bookmarkStart w:id="246" w:name="_Toc14254"/>
      <w:bookmarkStart w:id="247" w:name="_Toc218"/>
      <w:bookmarkStart w:id="248" w:name="_Toc32605"/>
      <w:bookmarkStart w:id="249" w:name="_Toc2530"/>
      <w:bookmarkStart w:id="250" w:name="_Toc3600"/>
      <w:bookmarkStart w:id="251" w:name="_Toc11668"/>
      <w:bookmarkStart w:id="252" w:name="_Toc83900216"/>
      <w:r>
        <w:rPr>
          <w:rFonts w:hint="eastAsia" w:eastAsia="黑体"/>
          <w:bCs/>
          <w:szCs w:val="32"/>
        </w:rPr>
        <w:t>二</w:t>
      </w:r>
      <w:r>
        <w:rPr>
          <w:rFonts w:eastAsia="黑体"/>
          <w:bCs/>
          <w:szCs w:val="32"/>
        </w:rPr>
        <w:t>、“三大驱动”对农业农村现代化提出新要求</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08E7E762">
      <w:pPr>
        <w:adjustRightInd w:val="0"/>
        <w:snapToGrid w:val="0"/>
        <w:spacing w:line="360" w:lineRule="auto"/>
        <w:ind w:firstLine="640"/>
        <w:rPr>
          <w:szCs w:val="32"/>
        </w:rPr>
      </w:pPr>
      <w:r>
        <w:rPr>
          <w:szCs w:val="32"/>
        </w:rPr>
        <w:t>近年来，农业新技术、新产业、新业态、新模式发展迅速，尤其是随着新消费的崛起，居民消费结构升级加快，以休闲农业和乡村旅游为例，已由原来的单纯休闲旅游，逐步拓展到文化传承、生态涵养、农业科普等多个方面，休闲农业成为城市居民休闲、旅游和旅居的重要目的地，市场和消费驱动力不断增强。以大数据、云计算等科技进步为主要支撑的数字化和数字经济，在推动流通模式变革创新、提升消费者参与度和体验感、促进供给侧和需求侧对接等方面的驱动力不断增强。</w:t>
      </w:r>
      <w:r>
        <w:rPr>
          <w:bCs/>
          <w:szCs w:val="32"/>
        </w:rPr>
        <w:t>市场驱动力、消费驱动力、技术驱动力等</w:t>
      </w:r>
      <w:r>
        <w:rPr>
          <w:szCs w:val="32"/>
        </w:rPr>
        <w:t>“三大驱动”为农业农村发展持续注入新动力。</w:t>
      </w:r>
    </w:p>
    <w:p w14:paraId="20397640">
      <w:pPr>
        <w:adjustRightInd w:val="0"/>
        <w:snapToGrid w:val="0"/>
        <w:spacing w:line="360" w:lineRule="auto"/>
        <w:ind w:firstLine="640"/>
        <w:outlineLvl w:val="2"/>
        <w:rPr>
          <w:rFonts w:eastAsia="黑体"/>
          <w:bCs/>
          <w:szCs w:val="32"/>
        </w:rPr>
      </w:pPr>
      <w:bookmarkStart w:id="253" w:name="_Toc83900217"/>
      <w:r>
        <w:rPr>
          <w:rFonts w:hint="eastAsia" w:eastAsia="黑体"/>
          <w:bCs/>
          <w:szCs w:val="32"/>
        </w:rPr>
        <w:t>三</w:t>
      </w:r>
      <w:r>
        <w:rPr>
          <w:rFonts w:eastAsia="黑体"/>
          <w:bCs/>
          <w:szCs w:val="32"/>
        </w:rPr>
        <w:t>、“双区”“双创”为农业农村带来发展新空间</w:t>
      </w:r>
      <w:bookmarkEnd w:id="253"/>
    </w:p>
    <w:p w14:paraId="174675EF">
      <w:pPr>
        <w:adjustRightInd w:val="0"/>
        <w:snapToGrid w:val="0"/>
        <w:spacing w:line="360" w:lineRule="auto"/>
        <w:ind w:firstLine="640"/>
        <w:rPr>
          <w:szCs w:val="32"/>
        </w:rPr>
      </w:pPr>
      <w:r>
        <w:rPr>
          <w:szCs w:val="32"/>
        </w:rPr>
        <w:t>粤港澳大湾区和深圳先行示范区建设加速推进，支持老区苏区振兴发展系列政策的出台，为汕尾农业农村现代化提供了前所未有的机遇。特别是“十四五”时期，我市基础设施得到有效改善，区域发展将会提速。2019 年“双区”常住人口达到 7264.92 万人，人均可支配收入 69024 元。受国家利好政策，“十四五”期间“双区”城市人口将持续净流入，对优质农产品和农业多功能需求持续增大，为农业提挡升级提供强劲市场动力和市场空间。汕尾与粤港澳大湾区主要城市直接相连，区位优势明显、农业基础扎实，与大湾区城市群的联系日趋紧密，是汕尾融入和对接粤港澳大湾区和深圳先行示范区的重大机遇。此外，随着近几年乡村振兴深入实施，乡村创新创业机会大大增加，各级政府出台大量政策扶持农村创新创业，农村“双创”建设为我市农业农村带来发展新空间。</w:t>
      </w:r>
    </w:p>
    <w:p w14:paraId="566D6D33">
      <w:pPr>
        <w:pStyle w:val="2"/>
        <w:ind w:firstLine="640"/>
        <w:outlineLvl w:val="2"/>
        <w:rPr>
          <w:rFonts w:ascii="Times New Roman" w:hAnsi="Times New Roman" w:eastAsia="黑体" w:cs="Times New Roman"/>
          <w:b w:val="0"/>
          <w:szCs w:val="32"/>
        </w:rPr>
      </w:pPr>
      <w:bookmarkStart w:id="254" w:name="_Toc865"/>
      <w:bookmarkStart w:id="255" w:name="_Toc29630"/>
      <w:bookmarkStart w:id="256" w:name="_Toc14969"/>
      <w:bookmarkStart w:id="257" w:name="_Toc20503"/>
      <w:bookmarkStart w:id="258" w:name="_Toc7720"/>
      <w:bookmarkStart w:id="259" w:name="_Toc13567"/>
      <w:bookmarkStart w:id="260" w:name="_Toc81493918"/>
      <w:bookmarkStart w:id="261" w:name="_Toc31523"/>
      <w:bookmarkStart w:id="262" w:name="_Toc15693"/>
      <w:bookmarkStart w:id="263" w:name="_Toc2705"/>
      <w:bookmarkStart w:id="264" w:name="_Toc11125"/>
      <w:bookmarkStart w:id="265" w:name="_Toc13517"/>
      <w:bookmarkStart w:id="266" w:name="_Toc7272"/>
      <w:bookmarkStart w:id="267" w:name="_Toc29778"/>
      <w:bookmarkStart w:id="268" w:name="_Toc4662"/>
      <w:bookmarkStart w:id="269" w:name="_Toc15713"/>
      <w:bookmarkStart w:id="270" w:name="_Toc12886"/>
      <w:bookmarkStart w:id="271" w:name="_Toc17317"/>
      <w:bookmarkStart w:id="272" w:name="_Toc83900218"/>
      <w:r>
        <w:rPr>
          <w:rFonts w:ascii="Times New Roman" w:hAnsi="Times New Roman" w:eastAsia="黑体" w:cs="Times New Roman"/>
          <w:b w:val="0"/>
          <w:szCs w:val="32"/>
        </w:rPr>
        <w:t>四、“双循环”发展新格局对农业农村提出新任务</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2847DAB3">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面对世界百年未有之大变局以及当前国内外经济形势变化，党中央作出加快形成以国内大循环为主体、国内国际双循环相互促进新发展格局的战略部署。新形势下，农业农村具有广阔的市场和消费潜力。农产品有效供给是经济社会稳定的“压舱石”，农村消费需求是形成国内大循环的重要基础。“十四五”期间，要牢牢把握“双循环”新格局发展机遇，加快农业供给侧结构性改革，激活农村消费活力，推动我市“米袋子”“菜篮子”“果盘子”“水缸子”“茶罐子”高品质有效供应“双区”大市场甚至国内国际市场，推动农村消费需求提档升级。</w:t>
      </w:r>
    </w:p>
    <w:p w14:paraId="6113E15E">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把握这些有利条件，是全市上下应对各种风险挑战、加快推进农业农村现代化的底气所在、信心所在。</w:t>
      </w:r>
    </w:p>
    <w:p w14:paraId="1641D7A5">
      <w:pPr>
        <w:pStyle w:val="2"/>
        <w:ind w:firstLine="640"/>
        <w:rPr>
          <w:rFonts w:ascii="Times New Roman" w:hAnsi="Times New Roman" w:eastAsia="仿宋" w:cs="Times New Roman"/>
          <w:b w:val="0"/>
          <w:szCs w:val="32"/>
        </w:rPr>
      </w:pPr>
    </w:p>
    <w:p w14:paraId="7F6CCA25">
      <w:pPr>
        <w:adjustRightInd w:val="0"/>
        <w:snapToGrid w:val="0"/>
        <w:spacing w:line="360" w:lineRule="auto"/>
        <w:ind w:firstLine="720"/>
        <w:jc w:val="center"/>
        <w:outlineLvl w:val="1"/>
        <w:rPr>
          <w:rFonts w:eastAsia="方正小标宋简体"/>
          <w:sz w:val="36"/>
          <w:szCs w:val="36"/>
        </w:rPr>
      </w:pPr>
      <w:bookmarkStart w:id="273" w:name="_Toc19291"/>
      <w:bookmarkStart w:id="274" w:name="_Toc7684"/>
      <w:bookmarkStart w:id="275" w:name="_Toc9345"/>
      <w:bookmarkStart w:id="276" w:name="_Toc2937"/>
      <w:bookmarkStart w:id="277" w:name="_Toc24271"/>
      <w:bookmarkStart w:id="278" w:name="_Toc19063"/>
      <w:bookmarkStart w:id="279" w:name="_Toc16060"/>
      <w:bookmarkStart w:id="280" w:name="_Toc8585"/>
      <w:bookmarkStart w:id="281" w:name="_Toc7486"/>
      <w:bookmarkStart w:id="282" w:name="_Toc81493919"/>
      <w:bookmarkStart w:id="283" w:name="_Toc10311"/>
      <w:bookmarkStart w:id="284" w:name="_Toc69295430"/>
      <w:bookmarkStart w:id="285" w:name="_Toc1392"/>
      <w:bookmarkStart w:id="286" w:name="_Toc18037"/>
      <w:bookmarkStart w:id="287" w:name="_Toc57282394"/>
      <w:bookmarkStart w:id="288" w:name="_Toc31318"/>
      <w:bookmarkStart w:id="289" w:name="_Toc83900219"/>
      <w:bookmarkStart w:id="290" w:name="_Toc32596"/>
      <w:bookmarkStart w:id="291" w:name="_Toc24580"/>
      <w:bookmarkStart w:id="292" w:name="_Toc4532"/>
      <w:bookmarkStart w:id="293" w:name="_Toc29097"/>
      <w:r>
        <w:rPr>
          <w:rFonts w:eastAsia="方正小标宋简体"/>
          <w:sz w:val="36"/>
          <w:szCs w:val="36"/>
        </w:rPr>
        <w:t>第三节 加快农业农村现代化要求更加紧迫</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01DF7134">
      <w:pPr>
        <w:pStyle w:val="2"/>
      </w:pPr>
    </w:p>
    <w:p w14:paraId="5E718025">
      <w:pPr>
        <w:pStyle w:val="2"/>
        <w:ind w:firstLine="640"/>
        <w:outlineLvl w:val="2"/>
        <w:rPr>
          <w:rFonts w:ascii="Times New Roman" w:hAnsi="Times New Roman" w:eastAsia="黑体" w:cs="Times New Roman"/>
          <w:b w:val="0"/>
          <w:szCs w:val="32"/>
        </w:rPr>
      </w:pPr>
      <w:bookmarkStart w:id="294" w:name="_Toc5898"/>
      <w:bookmarkStart w:id="295" w:name="_Toc2237"/>
      <w:bookmarkStart w:id="296" w:name="_Toc21986"/>
      <w:bookmarkStart w:id="297" w:name="_Toc11220"/>
      <w:bookmarkStart w:id="298" w:name="_Toc31532"/>
      <w:bookmarkStart w:id="299" w:name="_Toc11912"/>
      <w:bookmarkStart w:id="300" w:name="_Toc15375"/>
      <w:bookmarkStart w:id="301" w:name="_Toc19492"/>
      <w:bookmarkStart w:id="302" w:name="_Toc25478"/>
      <w:bookmarkStart w:id="303" w:name="_Toc30253"/>
      <w:bookmarkStart w:id="304" w:name="_Toc11749"/>
      <w:bookmarkStart w:id="305" w:name="_Toc6152"/>
      <w:bookmarkStart w:id="306" w:name="_Toc16477"/>
      <w:bookmarkStart w:id="307" w:name="_Toc81493920"/>
      <w:bookmarkStart w:id="308" w:name="_Toc25983"/>
      <w:bookmarkStart w:id="309" w:name="_Toc2298"/>
      <w:bookmarkStart w:id="310" w:name="_Toc29918"/>
      <w:bookmarkStart w:id="311" w:name="_Toc5020"/>
      <w:bookmarkStart w:id="312" w:name="_Toc83900220"/>
      <w:r>
        <w:rPr>
          <w:rFonts w:ascii="Times New Roman" w:hAnsi="Times New Roman" w:eastAsia="黑体" w:cs="Times New Roman"/>
          <w:b w:val="0"/>
          <w:szCs w:val="32"/>
        </w:rPr>
        <w:t>一、率先基本实现农业农村现代化的要求</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7AC79D3E">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按照省委省政府的战略部署，到2025年，全省现代农业布局合理，农业产业化、绿色化、科技化、品牌化发展水平显著提升，农业质量效益和竞争力显著增强。农业质量效益、农业生产率、粮食综合生产能力显著提高，重要农产品保障供应，耕地保有量和永久基本农田保持稳定，耕地质量有所提升。农村生活水平显著提高，农村相对贫困人口实现稳定脱贫，农民生活达到全面小康水平。到2022年珠江三角洲基本实现农业农村现代化，2035年全省率先基本实现农业农村现代化。</w:t>
      </w:r>
    </w:p>
    <w:p w14:paraId="3D6DA06F">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我市作为农业农村大市，农业农村能否基本实现现代化将对全省能否率先基本实现农业农村现代化有</w:t>
      </w:r>
      <w:r>
        <w:rPr>
          <w:rFonts w:hint="eastAsia" w:ascii="Times New Roman" w:hAnsi="Times New Roman" w:eastAsia="仿宋" w:cs="Times New Roman"/>
          <w:b w:val="0"/>
          <w:szCs w:val="32"/>
        </w:rPr>
        <w:t>很大</w:t>
      </w:r>
      <w:r>
        <w:rPr>
          <w:rFonts w:ascii="Times New Roman" w:hAnsi="Times New Roman" w:eastAsia="仿宋" w:cs="Times New Roman"/>
          <w:b w:val="0"/>
          <w:szCs w:val="32"/>
        </w:rPr>
        <w:t>的影响。因此，围绕省委省政府的战略部署，我市必须把握“湾+区+带”区域发展新机遇，推动乡村振兴，加快我市农业农村现代化进程，坚决不拖全省率先基本实现农业农村现代化的后腿，为我省率先基本实现农业农村现代化做出汕尾力所能及的贡献。</w:t>
      </w:r>
    </w:p>
    <w:p w14:paraId="5F1F254C">
      <w:pPr>
        <w:pStyle w:val="2"/>
        <w:ind w:firstLine="640"/>
        <w:outlineLvl w:val="2"/>
        <w:rPr>
          <w:rFonts w:ascii="Times New Roman" w:hAnsi="Times New Roman" w:eastAsia="黑体" w:cs="Times New Roman"/>
          <w:b w:val="0"/>
          <w:szCs w:val="32"/>
        </w:rPr>
      </w:pPr>
      <w:bookmarkStart w:id="313" w:name="_Toc25348"/>
      <w:bookmarkStart w:id="314" w:name="_Toc27964"/>
      <w:bookmarkStart w:id="315" w:name="_Toc16694"/>
      <w:bookmarkStart w:id="316" w:name="_Toc28951"/>
      <w:bookmarkStart w:id="317" w:name="_Toc30177"/>
      <w:bookmarkStart w:id="318" w:name="_Toc8856"/>
      <w:bookmarkStart w:id="319" w:name="_Toc7915"/>
      <w:bookmarkStart w:id="320" w:name="_Toc28323"/>
      <w:bookmarkStart w:id="321" w:name="_Toc81493921"/>
      <w:bookmarkStart w:id="322" w:name="_Toc30001"/>
      <w:bookmarkStart w:id="323" w:name="_Toc11024"/>
      <w:bookmarkStart w:id="324" w:name="_Toc3214"/>
      <w:bookmarkStart w:id="325" w:name="_Toc27530"/>
      <w:bookmarkStart w:id="326" w:name="_Toc31456"/>
      <w:bookmarkStart w:id="327" w:name="_Toc15275"/>
      <w:bookmarkStart w:id="328" w:name="_Toc19821"/>
      <w:bookmarkStart w:id="329" w:name="_Toc29896"/>
      <w:bookmarkStart w:id="330" w:name="_Toc83900221"/>
      <w:bookmarkStart w:id="331" w:name="_Toc30420"/>
      <w:r>
        <w:rPr>
          <w:rFonts w:ascii="Times New Roman" w:hAnsi="Times New Roman" w:eastAsia="黑体" w:cs="Times New Roman"/>
          <w:b w:val="0"/>
          <w:szCs w:val="32"/>
        </w:rPr>
        <w:t>二、实现乡村产业兴旺和</w:t>
      </w:r>
      <w:r>
        <w:rPr>
          <w:rFonts w:hint="eastAsia" w:ascii="Times New Roman" w:hAnsi="Times New Roman" w:eastAsia="黑体" w:cs="Times New Roman"/>
          <w:b w:val="0"/>
          <w:szCs w:val="32"/>
        </w:rPr>
        <w:t>农业</w:t>
      </w:r>
      <w:r>
        <w:rPr>
          <w:rFonts w:ascii="Times New Roman" w:hAnsi="Times New Roman" w:eastAsia="黑体" w:cs="Times New Roman"/>
          <w:b w:val="0"/>
          <w:szCs w:val="32"/>
        </w:rPr>
        <w:t>现代化的要求</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45A13A3F">
      <w:pPr>
        <w:adjustRightInd w:val="0"/>
        <w:snapToGrid w:val="0"/>
        <w:spacing w:line="360" w:lineRule="auto"/>
        <w:ind w:firstLine="640"/>
        <w:rPr>
          <w:szCs w:val="32"/>
        </w:rPr>
      </w:pPr>
      <w:r>
        <w:rPr>
          <w:szCs w:val="32"/>
        </w:rPr>
        <w:t>党的十九大首次提出实施乡村振兴战略，并将其总要求明确为“产业兴旺、生态宜居、乡风文明、治理有效、生活富裕”。作为排在首位的“产业兴旺”，是实施乡村振兴战略的首要任务和工作重点，更是乡村振兴的基础和保障。只有做大做强做优乡村产业，推动乡村产业现代化，才能保持乡村经济发展的旺盛活力，为乡村振兴提供不竭动力。</w:t>
      </w:r>
    </w:p>
    <w:p w14:paraId="6BEC120A">
      <w:pPr>
        <w:adjustRightInd w:val="0"/>
        <w:snapToGrid w:val="0"/>
        <w:spacing w:line="360" w:lineRule="auto"/>
        <w:ind w:firstLine="640"/>
        <w:rPr>
          <w:szCs w:val="32"/>
        </w:rPr>
      </w:pPr>
      <w:r>
        <w:rPr>
          <w:szCs w:val="32"/>
        </w:rPr>
        <w:t>目前我市</w:t>
      </w:r>
      <w:r>
        <w:rPr>
          <w:rFonts w:hint="eastAsia"/>
          <w:szCs w:val="32"/>
        </w:rPr>
        <w:t>农业</w:t>
      </w:r>
      <w:r>
        <w:rPr>
          <w:szCs w:val="32"/>
        </w:rPr>
        <w:t>发展方式较为粗放，农业产业标准化、集约化水平不高，农业产业链、供应链、价值链整合协调机制亟待健全。农业的第二产业和第三产业发展严重滞后，农业产业链存在发展水平低、产业链环链简单、发展布局不平衡以及可持续能力薄弱。农产品以初加工为主，精深加工滞后，附加值低，缺乏精品名品，农产品加工转化率较低，农副产品市场竞争力低。第一产业向后端延伸不够，农业与旅游、教育、文化、健康养老等产业的功能互补和深度融合还有待挖掘，农业的科技教育、文化传承和生态环境保护等附加功能需要进一步开发、拓展和提升。虽然农业产业资源丰富，但缺少相应全产链条关键环节的园区载体，缺少国家级农业园区和龙头企业主体支撑；缺乏冷链物流设施；冷链物流园区、渔港经济区、深加工园区、文旅融合园区等建设滞后，特色优势产业建设缺少农业农村用地支撑。因此，如何实现乡村产业兴旺，推动</w:t>
      </w:r>
      <w:r>
        <w:rPr>
          <w:rFonts w:hint="eastAsia"/>
          <w:szCs w:val="32"/>
        </w:rPr>
        <w:t>农业</w:t>
      </w:r>
      <w:r>
        <w:rPr>
          <w:szCs w:val="32"/>
        </w:rPr>
        <w:t>现代化，提高我市农副产品市场竞争力是我市深入推进乡村振兴，加快农业农村现代化步伐最迫切的任务。</w:t>
      </w:r>
    </w:p>
    <w:p w14:paraId="39C80DE1">
      <w:pPr>
        <w:pStyle w:val="2"/>
        <w:ind w:firstLine="640"/>
        <w:outlineLvl w:val="2"/>
        <w:rPr>
          <w:rFonts w:ascii="Times New Roman" w:hAnsi="Times New Roman" w:eastAsia="黑体" w:cs="Times New Roman"/>
          <w:b w:val="0"/>
          <w:szCs w:val="32"/>
        </w:rPr>
      </w:pPr>
      <w:bookmarkStart w:id="332" w:name="_Toc19409"/>
      <w:bookmarkStart w:id="333" w:name="_Toc15059"/>
      <w:bookmarkStart w:id="334" w:name="_Toc8078"/>
      <w:bookmarkStart w:id="335" w:name="_Toc5865"/>
      <w:bookmarkStart w:id="336" w:name="_Toc6476"/>
      <w:bookmarkStart w:id="337" w:name="_Toc16400"/>
      <w:bookmarkStart w:id="338" w:name="_Toc7726"/>
      <w:bookmarkStart w:id="339" w:name="_Toc7923"/>
      <w:bookmarkStart w:id="340" w:name="_Toc13879"/>
      <w:bookmarkStart w:id="341" w:name="_Toc21037"/>
      <w:bookmarkStart w:id="342" w:name="_Toc28405"/>
      <w:bookmarkStart w:id="343" w:name="_Toc13582"/>
      <w:bookmarkStart w:id="344" w:name="_Toc5749"/>
      <w:bookmarkStart w:id="345" w:name="_Toc81493922"/>
      <w:bookmarkStart w:id="346" w:name="_Toc16289"/>
      <w:bookmarkStart w:id="347" w:name="_Toc6729"/>
      <w:bookmarkStart w:id="348" w:name="_Toc23465"/>
      <w:bookmarkStart w:id="349" w:name="_Toc8592"/>
      <w:bookmarkStart w:id="350" w:name="_Toc83900222"/>
      <w:r>
        <w:rPr>
          <w:rFonts w:ascii="Times New Roman" w:hAnsi="Times New Roman" w:eastAsia="黑体" w:cs="Times New Roman"/>
          <w:b w:val="0"/>
          <w:szCs w:val="32"/>
        </w:rPr>
        <w:t>三、</w:t>
      </w:r>
      <w:r>
        <w:rPr>
          <w:rFonts w:hint="eastAsia" w:ascii="Times New Roman" w:hAnsi="Times New Roman" w:eastAsia="黑体" w:cs="Times New Roman"/>
          <w:b w:val="0"/>
          <w:szCs w:val="32"/>
        </w:rPr>
        <w:t>破解城乡二元结构</w:t>
      </w:r>
      <w:r>
        <w:rPr>
          <w:rFonts w:ascii="Times New Roman" w:hAnsi="Times New Roman" w:eastAsia="黑体" w:cs="Times New Roman"/>
          <w:b w:val="0"/>
          <w:szCs w:val="32"/>
        </w:rPr>
        <w:t>的基本要求</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72976988">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在我市经济快速增长、发展方式加快转变，社会结构加快转型、利益格局深刻变化的大背景下，农业基础薄弱、农村发展滞后、农民增收困难的局面仍然没有得到根本改变，城乡发展差距仍在扩大的势头仍然没有得到遏制，城乡二元结构造成的深层次矛盾依然突出。全面推进社会主义现代化建设，最繁重、最艰巨的任务在农村。加上我市县域经济相对薄弱，农业农村比重大，乡村基础设施、劳动就业、文化教育、医疗卫生、社会保障等方面的短板明显，城乡基础设施和基本公共服务差距较大，城乡二元结构问题尤为突出，破解城乡二元结构显得更为迫切、任务更加艰巨。 “十四五”时期我市农业农村补短板、强弱项、守底线，就必须加快推进乡村振兴，加快农业农村现代化步伐。</w:t>
      </w:r>
    </w:p>
    <w:p w14:paraId="5F93B5B5">
      <w:pPr>
        <w:pStyle w:val="2"/>
        <w:ind w:firstLine="640"/>
        <w:outlineLvl w:val="2"/>
        <w:rPr>
          <w:rFonts w:ascii="Times New Roman" w:hAnsi="Times New Roman" w:eastAsia="黑体" w:cs="Times New Roman"/>
          <w:b w:val="0"/>
          <w:szCs w:val="32"/>
        </w:rPr>
      </w:pPr>
      <w:bookmarkStart w:id="351" w:name="_Toc1465"/>
      <w:bookmarkStart w:id="352" w:name="_Toc15556"/>
      <w:bookmarkStart w:id="353" w:name="_Toc8915"/>
      <w:bookmarkStart w:id="354" w:name="_Toc26904"/>
      <w:bookmarkStart w:id="355" w:name="_Toc26322"/>
      <w:bookmarkStart w:id="356" w:name="_Toc3925"/>
      <w:bookmarkStart w:id="357" w:name="_Toc20120"/>
      <w:bookmarkStart w:id="358" w:name="_Toc27581"/>
      <w:bookmarkStart w:id="359" w:name="_Toc25011"/>
      <w:bookmarkStart w:id="360" w:name="_Toc25852"/>
      <w:bookmarkStart w:id="361" w:name="_Toc1059"/>
      <w:bookmarkStart w:id="362" w:name="_Toc81493923"/>
      <w:bookmarkStart w:id="363" w:name="_Toc1399"/>
      <w:bookmarkStart w:id="364" w:name="_Toc24979"/>
      <w:bookmarkStart w:id="365" w:name="_Toc21613"/>
      <w:bookmarkStart w:id="366" w:name="_Toc1394"/>
      <w:bookmarkStart w:id="367" w:name="_Toc28279"/>
      <w:bookmarkStart w:id="368" w:name="_Toc25214"/>
      <w:bookmarkStart w:id="369" w:name="_Toc83900223"/>
      <w:r>
        <w:rPr>
          <w:rFonts w:ascii="Times New Roman" w:hAnsi="Times New Roman" w:eastAsia="黑体" w:cs="Times New Roman"/>
          <w:b w:val="0"/>
          <w:szCs w:val="32"/>
        </w:rPr>
        <w:t>四、</w:t>
      </w:r>
      <w:r>
        <w:rPr>
          <w:rFonts w:hint="eastAsia" w:ascii="Times New Roman" w:hAnsi="Times New Roman" w:eastAsia="黑体" w:cs="Times New Roman"/>
          <w:b w:val="0"/>
          <w:szCs w:val="32"/>
        </w:rPr>
        <w:t>建设</w:t>
      </w:r>
      <w:r>
        <w:rPr>
          <w:rFonts w:ascii="Times New Roman" w:hAnsi="Times New Roman" w:eastAsia="黑体" w:cs="Times New Roman"/>
          <w:b w:val="0"/>
          <w:szCs w:val="32"/>
        </w:rPr>
        <w:t>革命老区高质量发展示范区</w:t>
      </w:r>
      <w:r>
        <w:rPr>
          <w:rFonts w:hint="eastAsia" w:ascii="Times New Roman" w:hAnsi="Times New Roman" w:eastAsia="黑体" w:cs="Times New Roman"/>
          <w:b w:val="0"/>
          <w:szCs w:val="32"/>
        </w:rPr>
        <w:t>的</w:t>
      </w:r>
      <w:r>
        <w:rPr>
          <w:rFonts w:ascii="Times New Roman" w:hAnsi="Times New Roman" w:eastAsia="黑体" w:cs="Times New Roman"/>
          <w:b w:val="0"/>
          <w:szCs w:val="32"/>
        </w:rPr>
        <w:t>要求</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A8C3039">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市委关于加快推动海陆丰革命老区全面振兴发展，努力把汕尾建设成为革命老区高质量发展示范区的战略部署，在农业农村方面着重强调坚持城乡统筹、区域协调，深入实施乡村振兴战略，全面激活乡村发展内生动力；全力打好乡村产业高质量发展系列“组合拳”，积极构建具有老区特色的现代农业产业体系，持续增强老区农村发展活力；加快城乡融合发展，着力推动以人为核心的新型城镇化等战略安排，更加紧迫要求加快推进我市农业农村现代化。</w:t>
      </w:r>
    </w:p>
    <w:p w14:paraId="4FF6CC9D">
      <w:pPr>
        <w:pStyle w:val="2"/>
        <w:ind w:firstLine="640"/>
        <w:outlineLvl w:val="2"/>
        <w:rPr>
          <w:rFonts w:ascii="Times New Roman" w:hAnsi="Times New Roman" w:eastAsia="黑体" w:cs="Times New Roman"/>
          <w:b w:val="0"/>
          <w:szCs w:val="32"/>
        </w:rPr>
      </w:pPr>
      <w:bookmarkStart w:id="370" w:name="_Toc2729"/>
      <w:bookmarkStart w:id="371" w:name="_Toc10040"/>
      <w:bookmarkStart w:id="372" w:name="_Toc15518"/>
      <w:bookmarkStart w:id="373" w:name="_Toc18676"/>
      <w:bookmarkStart w:id="374" w:name="_Toc12662"/>
      <w:bookmarkStart w:id="375" w:name="_Toc27946"/>
      <w:bookmarkStart w:id="376" w:name="_Toc26248"/>
      <w:bookmarkStart w:id="377" w:name="_Toc14791"/>
      <w:bookmarkStart w:id="378" w:name="_Toc81493924"/>
      <w:bookmarkStart w:id="379" w:name="_Toc18259"/>
      <w:bookmarkStart w:id="380" w:name="_Toc32741"/>
      <w:bookmarkStart w:id="381" w:name="_Toc3290"/>
      <w:bookmarkStart w:id="382" w:name="_Toc3279"/>
      <w:bookmarkStart w:id="383" w:name="_Toc12380"/>
      <w:bookmarkStart w:id="384" w:name="_Toc9179"/>
      <w:bookmarkStart w:id="385" w:name="_Toc83900224"/>
      <w:bookmarkStart w:id="386" w:name="_Toc10061"/>
      <w:bookmarkStart w:id="387" w:name="_Toc31973"/>
      <w:bookmarkStart w:id="388" w:name="_Toc1677"/>
      <w:r>
        <w:rPr>
          <w:rFonts w:ascii="Times New Roman" w:hAnsi="Times New Roman" w:eastAsia="黑体" w:cs="Times New Roman"/>
          <w:b w:val="0"/>
          <w:szCs w:val="32"/>
        </w:rPr>
        <w:t>五、解决农业农村其他问题的要求</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288D9610">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20世纪90年代以来，随着新型工业化、信息化、城镇化进程加快，我市农村劳动力大量进入城镇就业，农村人口转移、人地分离和就业分化明显加快，空心村、土地撂荒等现象普遍存在；农业吸引力下降，青年农民务农积极性不高，青壮年劳动力短缺，掌握和运用现代科技的高素质农民严重不足，乡村产业生产经营、基层治理、管理服务等各类人才严重匮乏，极不适应农业农村现代化发展要求。“谁来种地”“怎么种地”和如何提高农村耕地利用率，成为直接影响实施乡村振兴战略的重大问题。</w:t>
      </w:r>
    </w:p>
    <w:p w14:paraId="5FC5ACAE">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此外，虽然我市粮食连年丰收，但粮食安全基础仍不稳固，耕地短缺，结构性矛盾仍然存在。随着人口增加和新型城镇化推进，耕地进一步减少，粮食需求相当长时间内仍将保持刚性增长，粮食生产供给又面临耕地和水资源硬约束、农村青壮年劳动力大量流出、土地撂荒等问题，未来本市粮食生产仍需常抓不懈。</w:t>
      </w:r>
    </w:p>
    <w:p w14:paraId="407FFA0C">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总之， “十四五”期间，我市要守住农业农村发展的底线，补短板，强弱项，提升农业产业竞争力，实现农业农村高质量发展，进而实现农业总产值在全省前列、乡村产业走在粤东西北前列、农业农村发展走在全国革命老区前列的系列目标，就必须解决上述问题，必须加快推进农业农村现代化，在百年未有之大变局中谋划打好主动仗。</w:t>
      </w:r>
    </w:p>
    <w:p w14:paraId="0BFFFC7C">
      <w:pPr>
        <w:pStyle w:val="2"/>
        <w:ind w:firstLine="600"/>
        <w:rPr>
          <w:rFonts w:ascii="Times New Roman" w:hAnsi="Times New Roman" w:eastAsia="仿宋" w:cs="Times New Roman"/>
          <w:b w:val="0"/>
          <w:sz w:val="30"/>
          <w:szCs w:val="30"/>
        </w:rPr>
      </w:pPr>
    </w:p>
    <w:p w14:paraId="14F6FAE4">
      <w:pPr>
        <w:pStyle w:val="2"/>
        <w:ind w:firstLine="1800" w:firstLineChars="600"/>
        <w:outlineLvl w:val="0"/>
        <w:rPr>
          <w:rFonts w:ascii="Times New Roman" w:hAnsi="Times New Roman" w:eastAsia="仿宋" w:cs="Times New Roman"/>
          <w:b w:val="0"/>
          <w:sz w:val="30"/>
          <w:szCs w:val="30"/>
        </w:rPr>
      </w:pPr>
      <w:r>
        <w:rPr>
          <w:rFonts w:ascii="Times New Roman" w:hAnsi="Times New Roman" w:eastAsia="仿宋" w:cs="Times New Roman"/>
          <w:b w:val="0"/>
          <w:sz w:val="30"/>
          <w:szCs w:val="30"/>
        </w:rPr>
        <w:br w:type="page"/>
      </w:r>
      <w:bookmarkStart w:id="389" w:name="_Toc57282395"/>
      <w:bookmarkStart w:id="390" w:name="_Toc7454"/>
      <w:bookmarkStart w:id="391" w:name="_Toc28772"/>
      <w:bookmarkStart w:id="392" w:name="_Toc4552"/>
      <w:bookmarkStart w:id="393" w:name="_Toc25034"/>
      <w:bookmarkStart w:id="394" w:name="_Toc29055"/>
      <w:bookmarkStart w:id="395" w:name="_Toc20918"/>
      <w:bookmarkStart w:id="396" w:name="_Toc17118"/>
      <w:bookmarkStart w:id="397" w:name="_Toc32263"/>
      <w:bookmarkStart w:id="398" w:name="_Toc15022"/>
      <w:bookmarkStart w:id="399" w:name="_Toc5251"/>
      <w:bookmarkStart w:id="400" w:name="_Toc69295431"/>
      <w:bookmarkStart w:id="401" w:name="_Toc29202"/>
      <w:bookmarkStart w:id="402" w:name="_Toc11128"/>
      <w:bookmarkStart w:id="403" w:name="_Toc4647"/>
      <w:bookmarkStart w:id="404" w:name="_Toc81493925"/>
      <w:bookmarkStart w:id="405" w:name="_Toc25376"/>
      <w:bookmarkStart w:id="406" w:name="_Toc11238"/>
      <w:bookmarkStart w:id="407" w:name="_Toc26489"/>
      <w:bookmarkStart w:id="408" w:name="_Toc2633"/>
    </w:p>
    <w:p w14:paraId="560F13A8">
      <w:pPr>
        <w:pStyle w:val="2"/>
        <w:ind w:firstLine="1800" w:firstLineChars="600"/>
        <w:outlineLvl w:val="0"/>
        <w:rPr>
          <w:rFonts w:ascii="Times New Roman" w:hAnsi="Times New Roman" w:eastAsia="仿宋" w:cs="Times New Roman"/>
          <w:b w:val="0"/>
          <w:sz w:val="30"/>
          <w:szCs w:val="30"/>
        </w:rPr>
      </w:pPr>
    </w:p>
    <w:p w14:paraId="5B0BF309">
      <w:pPr>
        <w:pStyle w:val="2"/>
        <w:ind w:firstLine="1928" w:firstLineChars="600"/>
        <w:outlineLvl w:val="0"/>
        <w:rPr>
          <w:rFonts w:ascii="Times New Roman" w:hAnsi="Times New Roman" w:eastAsia="方正小标宋简体" w:cs="Times New Roman"/>
          <w:szCs w:val="32"/>
        </w:rPr>
      </w:pPr>
      <w:bookmarkStart w:id="409" w:name="_Toc83900225"/>
      <w:r>
        <w:rPr>
          <w:rFonts w:ascii="Times New Roman" w:hAnsi="Times New Roman" w:eastAsia="方正小标宋简体" w:cs="Times New Roman"/>
          <w:szCs w:val="32"/>
        </w:rPr>
        <w:t xml:space="preserve">第二章  </w:t>
      </w:r>
      <w:bookmarkEnd w:id="389"/>
      <w:r>
        <w:rPr>
          <w:rFonts w:ascii="Times New Roman" w:hAnsi="Times New Roman" w:eastAsia="方正小标宋简体" w:cs="Times New Roman"/>
          <w:szCs w:val="32"/>
        </w:rPr>
        <w:t>求实创新，科学确定指导方针和目标</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1B2E565C">
      <w:pPr>
        <w:pStyle w:val="2"/>
        <w:ind w:firstLine="1928" w:firstLineChars="600"/>
        <w:outlineLvl w:val="0"/>
        <w:rPr>
          <w:rFonts w:ascii="Times New Roman" w:hAnsi="Times New Roman" w:eastAsia="方正小标宋简体" w:cs="Times New Roman"/>
          <w:szCs w:val="32"/>
        </w:rPr>
      </w:pPr>
    </w:p>
    <w:p w14:paraId="7F1D177D">
      <w:pPr>
        <w:adjustRightInd w:val="0"/>
        <w:snapToGrid w:val="0"/>
        <w:spacing w:line="360" w:lineRule="auto"/>
        <w:ind w:firstLine="640"/>
        <w:rPr>
          <w:szCs w:val="32"/>
        </w:rPr>
      </w:pPr>
      <w:bookmarkStart w:id="410" w:name="_Toc57282396"/>
      <w:r>
        <w:rPr>
          <w:szCs w:val="32"/>
        </w:rPr>
        <w:t>站在“两个一百年”奋斗目标的历史交汇点，全市“三农”工作重心将转到全面推进乡村振兴、加快农业农村现代化上，必须结合市情农情民情，以新思路凝聚新共识，以新目标引领新发展，努力谱写汕尾农业农村现代化的新篇章。</w:t>
      </w:r>
    </w:p>
    <w:p w14:paraId="3F0B87B9">
      <w:pPr>
        <w:pStyle w:val="2"/>
      </w:pPr>
    </w:p>
    <w:p w14:paraId="0DD956D3">
      <w:pPr>
        <w:adjustRightInd w:val="0"/>
        <w:snapToGrid w:val="0"/>
        <w:spacing w:line="360" w:lineRule="auto"/>
        <w:ind w:firstLine="640"/>
        <w:jc w:val="center"/>
        <w:outlineLvl w:val="1"/>
        <w:rPr>
          <w:rFonts w:eastAsia="方正小标宋简体"/>
          <w:szCs w:val="32"/>
        </w:rPr>
      </w:pPr>
      <w:bookmarkStart w:id="411" w:name="_Toc26711"/>
      <w:bookmarkStart w:id="412" w:name="_Toc81493926"/>
      <w:bookmarkStart w:id="413" w:name="_Toc30051"/>
      <w:bookmarkStart w:id="414" w:name="_Toc9101"/>
      <w:bookmarkStart w:id="415" w:name="_Toc32410"/>
      <w:bookmarkStart w:id="416" w:name="_Toc19782"/>
      <w:bookmarkStart w:id="417" w:name="_Toc11514"/>
      <w:bookmarkStart w:id="418" w:name="_Toc83900226"/>
      <w:bookmarkStart w:id="419" w:name="_Toc28757"/>
      <w:bookmarkStart w:id="420" w:name="_Toc30810"/>
      <w:bookmarkStart w:id="421" w:name="_Toc23418"/>
      <w:bookmarkStart w:id="422" w:name="_Toc635"/>
      <w:bookmarkStart w:id="423" w:name="_Toc28302"/>
      <w:bookmarkStart w:id="424" w:name="_Toc21563"/>
      <w:bookmarkStart w:id="425" w:name="_Toc5176"/>
      <w:bookmarkStart w:id="426" w:name="_Toc69295432"/>
      <w:bookmarkStart w:id="427" w:name="_Toc17447"/>
      <w:bookmarkStart w:id="428" w:name="_Toc28179"/>
      <w:bookmarkStart w:id="429" w:name="_Toc7740"/>
      <w:bookmarkStart w:id="430" w:name="_Toc25356"/>
      <w:r>
        <w:rPr>
          <w:rFonts w:eastAsia="方正小标宋简体"/>
          <w:szCs w:val="32"/>
        </w:rPr>
        <w:t>第一节  指导思想</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A1B127D">
      <w:pPr>
        <w:pStyle w:val="2"/>
      </w:pPr>
    </w:p>
    <w:p w14:paraId="077F5A48">
      <w:pPr>
        <w:adjustRightInd w:val="0"/>
        <w:snapToGrid w:val="0"/>
        <w:spacing w:line="360" w:lineRule="auto"/>
        <w:ind w:firstLine="640"/>
        <w:rPr>
          <w:rFonts w:eastAsia="方正小标宋简体"/>
          <w:szCs w:val="32"/>
        </w:rPr>
      </w:pPr>
      <w:r>
        <w:rPr>
          <w:szCs w:val="32"/>
        </w:rPr>
        <w:t>以习近平新时代中国特色社会主义思想为指导，树牢“四个意识”、坚定“四个自信”、做到“两个维护”，全面深入领会落实党的十九大和十九届二中、三中、四中、五中全会精神，深入贯彻落实中央经济工作会议、中央农村工作会议、中央1号文件要求和省委省政府“三农”工作部署</w:t>
      </w:r>
      <w:r>
        <w:rPr>
          <w:rFonts w:hint="eastAsia"/>
          <w:szCs w:val="32"/>
        </w:rPr>
        <w:t>以及市委七届十三次、十四次、十五次全会精神</w:t>
      </w:r>
      <w:r>
        <w:rPr>
          <w:szCs w:val="32"/>
        </w:rPr>
        <w:t>，坚持农业农村发展总方针，以农业供给侧结构性改革为主线，以实施乡村振兴战略为总抓手，以建立健全城乡融合发展体制机制和政策体系为制度保障，制定落实省委"1+1+9"工作部署的汕尾方案、汕尾规划，优化发展策略、统筹各方资源、谋实重大抓手，聚焦聚力补短板、强弱项、守底线，坚持质量兴农、绿色兴农、品牌强农，提高农业竞争力，推动农业农村高质量发展，</w:t>
      </w:r>
      <w:r>
        <w:rPr>
          <w:rFonts w:hint="eastAsia"/>
          <w:szCs w:val="32"/>
        </w:rPr>
        <w:t>促进农业高效高质、乡村宜居宜业、农民富裕富足、推进乡村振兴工作继续走在全省粤东西北的前列，</w:t>
      </w:r>
      <w:r>
        <w:rPr>
          <w:szCs w:val="32"/>
        </w:rPr>
        <w:t>为2035年基本实现农业农村现代化奠定良好基础</w:t>
      </w:r>
      <w:bookmarkStart w:id="431" w:name="_Toc2183"/>
      <w:bookmarkStart w:id="432" w:name="_Toc3015"/>
      <w:bookmarkStart w:id="433" w:name="_Toc9334"/>
      <w:bookmarkStart w:id="434" w:name="_Toc11205"/>
      <w:bookmarkStart w:id="435" w:name="_Toc20961"/>
      <w:bookmarkStart w:id="436" w:name="_Toc23818"/>
      <w:bookmarkStart w:id="437" w:name="_Toc12556"/>
      <w:bookmarkStart w:id="438" w:name="_Toc8209"/>
      <w:bookmarkStart w:id="439" w:name="_Toc69295433"/>
      <w:bookmarkStart w:id="440" w:name="_Toc13068"/>
      <w:bookmarkStart w:id="441" w:name="_Toc4284"/>
      <w:bookmarkStart w:id="442" w:name="_Toc25387"/>
      <w:bookmarkStart w:id="443" w:name="_Toc11175"/>
      <w:bookmarkStart w:id="444" w:name="_Toc81493927"/>
      <w:bookmarkStart w:id="445" w:name="_Toc16771"/>
      <w:bookmarkStart w:id="446" w:name="_Toc6413"/>
      <w:bookmarkStart w:id="447" w:name="_Toc14447"/>
      <w:bookmarkStart w:id="448" w:name="_Toc57282397"/>
      <w:bookmarkStart w:id="449" w:name="_Toc6905"/>
      <w:bookmarkStart w:id="450" w:name="_Toc17021"/>
    </w:p>
    <w:p w14:paraId="6679290A">
      <w:pPr>
        <w:adjustRightInd w:val="0"/>
        <w:snapToGrid w:val="0"/>
        <w:spacing w:line="360" w:lineRule="auto"/>
        <w:ind w:firstLine="640"/>
        <w:jc w:val="center"/>
        <w:outlineLvl w:val="1"/>
        <w:rPr>
          <w:rFonts w:eastAsia="方正小标宋简体"/>
          <w:szCs w:val="32"/>
        </w:rPr>
      </w:pPr>
    </w:p>
    <w:p w14:paraId="448049A3">
      <w:pPr>
        <w:adjustRightInd w:val="0"/>
        <w:snapToGrid w:val="0"/>
        <w:spacing w:line="360" w:lineRule="auto"/>
        <w:ind w:firstLine="640"/>
        <w:jc w:val="center"/>
        <w:outlineLvl w:val="1"/>
        <w:rPr>
          <w:rFonts w:eastAsia="方正小标宋简体"/>
          <w:szCs w:val="32"/>
        </w:rPr>
      </w:pPr>
      <w:bookmarkStart w:id="451" w:name="_Toc83900227"/>
      <w:r>
        <w:rPr>
          <w:rFonts w:eastAsia="方正小标宋简体"/>
          <w:szCs w:val="32"/>
        </w:rPr>
        <w:t>第二节  基本原则</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4A1D880B">
      <w:pPr>
        <w:pStyle w:val="2"/>
      </w:pPr>
    </w:p>
    <w:p w14:paraId="355964C3">
      <w:pPr>
        <w:pStyle w:val="2"/>
        <w:ind w:firstLine="640"/>
        <w:rPr>
          <w:rFonts w:ascii="Times New Roman" w:hAnsi="Times New Roman" w:eastAsia="仿宋" w:cs="Times New Roman"/>
          <w:b w:val="0"/>
          <w:kern w:val="0"/>
          <w:szCs w:val="32"/>
        </w:rPr>
      </w:pPr>
      <w:r>
        <w:rPr>
          <w:rFonts w:ascii="Times New Roman" w:hAnsi="Times New Roman" w:eastAsia="仿宋" w:cs="Times New Roman"/>
          <w:b w:val="0"/>
          <w:bCs/>
          <w:kern w:val="0"/>
          <w:szCs w:val="32"/>
        </w:rPr>
        <w:t>——</w:t>
      </w:r>
      <w:r>
        <w:rPr>
          <w:rFonts w:ascii="Times New Roman" w:hAnsi="Times New Roman" w:eastAsia="仿宋" w:cs="Times New Roman"/>
          <w:b w:val="0"/>
          <w:kern w:val="0"/>
          <w:szCs w:val="32"/>
        </w:rPr>
        <w:t>坚持党对农业农村工作的全面领导。毫不动摇坚持和加强党对农业农村工作的领导，坚持支部建在村</w:t>
      </w:r>
      <w:r>
        <w:rPr>
          <w:rFonts w:hint="eastAsia" w:ascii="Times New Roman" w:hAnsi="Times New Roman" w:eastAsia="仿宋" w:cs="Times New Roman"/>
          <w:b w:val="0"/>
          <w:kern w:val="0"/>
          <w:szCs w:val="32"/>
        </w:rPr>
        <w:t>组</w:t>
      </w:r>
      <w:r>
        <w:rPr>
          <w:rFonts w:ascii="Times New Roman" w:hAnsi="Times New Roman" w:eastAsia="仿宋" w:cs="Times New Roman"/>
          <w:b w:val="0"/>
          <w:kern w:val="0"/>
          <w:szCs w:val="32"/>
        </w:rPr>
        <w:t>上，确保党在农业农村工作中总揽全局、协调各方，为农业农村现代化发展提供强有力的政治保障。</w:t>
      </w:r>
    </w:p>
    <w:p w14:paraId="06306AE1">
      <w:pPr>
        <w:pStyle w:val="2"/>
        <w:ind w:firstLine="640"/>
        <w:rPr>
          <w:rFonts w:ascii="Times New Roman" w:hAnsi="Times New Roman" w:eastAsia="仿宋" w:cs="Times New Roman"/>
          <w:b w:val="0"/>
          <w:kern w:val="0"/>
          <w:szCs w:val="32"/>
        </w:rPr>
      </w:pPr>
      <w:r>
        <w:rPr>
          <w:rFonts w:ascii="Times New Roman" w:hAnsi="Times New Roman" w:eastAsia="仿宋" w:cs="Times New Roman"/>
          <w:b w:val="0"/>
          <w:bCs/>
          <w:kern w:val="0"/>
          <w:szCs w:val="32"/>
        </w:rPr>
        <w:t>——</w:t>
      </w:r>
      <w:r>
        <w:rPr>
          <w:rFonts w:ascii="Times New Roman" w:hAnsi="Times New Roman" w:eastAsia="仿宋" w:cs="Times New Roman"/>
          <w:b w:val="0"/>
          <w:kern w:val="0"/>
          <w:szCs w:val="32"/>
        </w:rPr>
        <w:t>坚持农业农村优先发展。</w:t>
      </w:r>
      <w:r>
        <w:rPr>
          <w:rFonts w:hint="eastAsia" w:ascii="Times New Roman" w:hAnsi="Times New Roman" w:eastAsia="仿宋" w:cs="Times New Roman"/>
          <w:b w:val="0"/>
          <w:kern w:val="0"/>
          <w:szCs w:val="32"/>
        </w:rPr>
        <w:t>深刻理解把握农业农村优先发展总方针的丰富内涵，心怀“国之大者”。坚持从讲政治的高度把“三农”工作放在党和政府工作的重中之重。</w:t>
      </w:r>
      <w:r>
        <w:rPr>
          <w:rFonts w:ascii="Times New Roman" w:hAnsi="Times New Roman" w:eastAsia="仿宋" w:cs="Times New Roman"/>
          <w:b w:val="0"/>
          <w:kern w:val="0"/>
          <w:szCs w:val="32"/>
        </w:rPr>
        <w:t>对标乡村振兴目标任务，在干部配备、要素配置、资金投入、公共服务等方面优先保障，着力补齐农业农村短板，巩固农业农村发展的良好态势。</w:t>
      </w:r>
    </w:p>
    <w:p w14:paraId="1D4FB4C2">
      <w:pPr>
        <w:pStyle w:val="2"/>
        <w:ind w:firstLine="640"/>
        <w:rPr>
          <w:rFonts w:ascii="Times New Roman" w:hAnsi="Times New Roman" w:eastAsia="仿宋" w:cs="Times New Roman"/>
          <w:b w:val="0"/>
          <w:kern w:val="0"/>
          <w:szCs w:val="32"/>
        </w:rPr>
      </w:pPr>
      <w:r>
        <w:rPr>
          <w:rFonts w:ascii="Times New Roman" w:hAnsi="Times New Roman" w:eastAsia="仿宋" w:cs="Times New Roman"/>
          <w:b w:val="0"/>
          <w:kern w:val="0"/>
          <w:szCs w:val="32"/>
        </w:rPr>
        <w:t>——坚持城乡融合发展。协调推进乡村振兴战略和新型城镇化战略，缩小城乡发展差距和居民生活水平差距，完善农村产权制度和要素市场化配置。加快推进破解城乡二元结构探索步伐，建立城乡融合发展体制机制和政策体系。</w:t>
      </w:r>
    </w:p>
    <w:p w14:paraId="5C98AF11">
      <w:pPr>
        <w:pStyle w:val="2"/>
        <w:ind w:firstLine="640"/>
        <w:rPr>
          <w:rFonts w:ascii="Times New Roman" w:hAnsi="Times New Roman" w:eastAsia="仿宋" w:cs="Times New Roman"/>
          <w:b w:val="0"/>
          <w:kern w:val="0"/>
          <w:szCs w:val="32"/>
        </w:rPr>
      </w:pPr>
      <w:r>
        <w:rPr>
          <w:rFonts w:ascii="Times New Roman" w:hAnsi="Times New Roman" w:eastAsia="仿宋" w:cs="Times New Roman"/>
          <w:b w:val="0"/>
          <w:bCs/>
          <w:kern w:val="0"/>
          <w:szCs w:val="32"/>
        </w:rPr>
        <w:t>——</w:t>
      </w:r>
      <w:r>
        <w:rPr>
          <w:rFonts w:ascii="Times New Roman" w:hAnsi="Times New Roman" w:eastAsia="仿宋" w:cs="Times New Roman"/>
          <w:b w:val="0"/>
          <w:kern w:val="0"/>
          <w:szCs w:val="32"/>
        </w:rPr>
        <w:t>坚持绿色生态发展。</w:t>
      </w:r>
      <w:r>
        <w:rPr>
          <w:rFonts w:hint="eastAsia" w:ascii="Times New Roman" w:hAnsi="Times New Roman" w:eastAsia="仿宋" w:cs="Times New Roman"/>
          <w:b w:val="0"/>
          <w:kern w:val="0"/>
          <w:szCs w:val="32"/>
        </w:rPr>
        <w:t>深入贯彻创新、协调、绿色、开放、共享的新发展理念，推动农业农村高质量发展，加快质量变革、效率变革、动力变革，</w:t>
      </w:r>
      <w:r>
        <w:rPr>
          <w:rFonts w:ascii="Times New Roman" w:hAnsi="Times New Roman" w:eastAsia="仿宋" w:cs="Times New Roman"/>
          <w:b w:val="0"/>
          <w:kern w:val="0"/>
          <w:szCs w:val="32"/>
        </w:rPr>
        <w:t>保持绿色生态的“底色”，积极践行习近平总书记生态文明思想，充分发挥绿色生态优势。坚持绿色富民发展导向，积极拓展发展空间，增强发展后劲，在高水平保护中实现高质量发展，坚定不移走高质量绿色发展新路。</w:t>
      </w:r>
    </w:p>
    <w:p w14:paraId="5EDAFDB6">
      <w:pPr>
        <w:pStyle w:val="2"/>
        <w:ind w:firstLine="640"/>
        <w:rPr>
          <w:rFonts w:ascii="Times New Roman" w:hAnsi="Times New Roman" w:eastAsia="仿宋" w:cs="Times New Roman"/>
          <w:b w:val="0"/>
          <w:kern w:val="0"/>
          <w:szCs w:val="32"/>
        </w:rPr>
      </w:pPr>
      <w:r>
        <w:rPr>
          <w:rFonts w:ascii="Times New Roman" w:hAnsi="Times New Roman" w:eastAsia="仿宋" w:cs="Times New Roman"/>
          <w:b w:val="0"/>
          <w:kern w:val="0"/>
          <w:szCs w:val="32"/>
        </w:rPr>
        <w:t>——坚持农民主体地位。</w:t>
      </w:r>
      <w:r>
        <w:rPr>
          <w:rFonts w:hint="eastAsia" w:ascii="Times New Roman" w:hAnsi="Times New Roman" w:eastAsia="仿宋" w:cs="Times New Roman"/>
          <w:b w:val="0"/>
          <w:kern w:val="0"/>
          <w:szCs w:val="32"/>
        </w:rPr>
        <w:t>在全面推进乡村振兴中，毫不动摇地按照党中央提出坚持农民主体地位原则这一政治要求，保障和支持农民在乡村社会的主体地位以实现人民群众当家作主，是“江山就是人民，人民就是江山”落实到国家政治生活和社会生活之中的最直接体现，是贯彻“以人民为中心”新发展理念的根本要求，也是乡村振兴的出发点和落脚点。</w:t>
      </w:r>
      <w:r>
        <w:rPr>
          <w:rFonts w:ascii="Times New Roman" w:hAnsi="Times New Roman" w:eastAsia="仿宋" w:cs="Times New Roman"/>
          <w:b w:val="0"/>
          <w:kern w:val="0"/>
          <w:szCs w:val="32"/>
        </w:rPr>
        <w:t>尊重农民的意愿，调动农民的积极性，发挥农民的首创精神，切实实现、维护、发展农民的根本利益</w:t>
      </w:r>
      <w:r>
        <w:rPr>
          <w:rFonts w:hint="eastAsia" w:ascii="Times New Roman" w:hAnsi="Times New Roman" w:eastAsia="仿宋" w:cs="Times New Roman"/>
          <w:b w:val="0"/>
          <w:kern w:val="0"/>
          <w:szCs w:val="32"/>
        </w:rPr>
        <w:t>，使广大农民群众真正成为乡村振兴的主体，激发农民的主体积极性成为乡村振兴的内生动力。</w:t>
      </w:r>
    </w:p>
    <w:p w14:paraId="0DE04CAF">
      <w:pPr>
        <w:pStyle w:val="2"/>
        <w:ind w:firstLine="640"/>
        <w:rPr>
          <w:rFonts w:ascii="Times New Roman" w:hAnsi="Times New Roman" w:eastAsia="仿宋" w:cs="Times New Roman"/>
          <w:b w:val="0"/>
          <w:kern w:val="0"/>
          <w:szCs w:val="32"/>
        </w:rPr>
      </w:pPr>
      <w:r>
        <w:rPr>
          <w:rFonts w:ascii="Times New Roman" w:hAnsi="Times New Roman" w:eastAsia="仿宋" w:cs="Times New Roman"/>
          <w:b w:val="0"/>
          <w:kern w:val="0"/>
          <w:szCs w:val="32"/>
        </w:rPr>
        <w:t>——坚持系统性观念。以胸怀两个大局为基本出发点，立足我市功能定位和发展方向，对全市全面实施乡村振兴战略和破解城乡二元结构进行前瞻性思考、全局性谋划、战略性布局，整体性推进，加快推进全市农业农村现代化发展步伐，实现我市农业农村发展质量、结构、规模、速度、效益、安全相统一。</w:t>
      </w:r>
    </w:p>
    <w:p w14:paraId="27E0083D">
      <w:pPr>
        <w:pStyle w:val="2"/>
        <w:ind w:firstLine="640"/>
        <w:rPr>
          <w:rFonts w:ascii="Times New Roman" w:hAnsi="Times New Roman" w:eastAsia="仿宋" w:cs="Times New Roman"/>
          <w:b w:val="0"/>
          <w:kern w:val="0"/>
          <w:szCs w:val="32"/>
        </w:rPr>
      </w:pPr>
    </w:p>
    <w:p w14:paraId="5FE7EF1D">
      <w:pPr>
        <w:adjustRightInd w:val="0"/>
        <w:snapToGrid w:val="0"/>
        <w:spacing w:line="360" w:lineRule="auto"/>
        <w:ind w:firstLine="640"/>
        <w:jc w:val="center"/>
        <w:outlineLvl w:val="1"/>
        <w:rPr>
          <w:rFonts w:eastAsia="黑体"/>
          <w:szCs w:val="32"/>
        </w:rPr>
      </w:pPr>
      <w:bookmarkStart w:id="452" w:name="_Toc234"/>
      <w:bookmarkStart w:id="453" w:name="_Toc57282398"/>
      <w:bookmarkStart w:id="454" w:name="_Toc28565"/>
      <w:bookmarkStart w:id="455" w:name="_Toc16604"/>
      <w:bookmarkStart w:id="456" w:name="_Toc31685"/>
      <w:bookmarkStart w:id="457" w:name="_Toc31508"/>
      <w:bookmarkStart w:id="458" w:name="_Toc19095"/>
      <w:bookmarkStart w:id="459" w:name="_Toc81493928"/>
      <w:bookmarkStart w:id="460" w:name="_Toc19115"/>
      <w:bookmarkStart w:id="461" w:name="_Toc11573"/>
      <w:bookmarkStart w:id="462" w:name="_Toc3099"/>
      <w:bookmarkStart w:id="463" w:name="_Toc10008"/>
      <w:bookmarkStart w:id="464" w:name="_Toc16136"/>
      <w:bookmarkStart w:id="465" w:name="_Toc2703"/>
      <w:bookmarkStart w:id="466" w:name="_Toc18538"/>
      <w:bookmarkStart w:id="467" w:name="_Toc21963"/>
      <w:bookmarkStart w:id="468" w:name="_Toc11421"/>
      <w:bookmarkStart w:id="469" w:name="_Toc83900228"/>
      <w:bookmarkStart w:id="470" w:name="_Toc20389"/>
      <w:bookmarkStart w:id="471" w:name="_Toc69295434"/>
      <w:bookmarkStart w:id="472" w:name="_Toc1751"/>
      <w:r>
        <w:rPr>
          <w:rFonts w:eastAsia="黑体"/>
          <w:szCs w:val="32"/>
        </w:rPr>
        <w:t>第三节  发展目标</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6ECB2C75">
      <w:pPr>
        <w:pStyle w:val="2"/>
      </w:pPr>
    </w:p>
    <w:p w14:paraId="0D64886B">
      <w:pPr>
        <w:pStyle w:val="2"/>
        <w:ind w:firstLine="640"/>
        <w:outlineLvl w:val="2"/>
        <w:rPr>
          <w:rFonts w:ascii="Times New Roman" w:hAnsi="Times New Roman" w:eastAsia="黑体" w:cs="Times New Roman"/>
          <w:b w:val="0"/>
          <w:szCs w:val="32"/>
        </w:rPr>
      </w:pPr>
      <w:bookmarkStart w:id="473" w:name="_Toc13532"/>
      <w:bookmarkStart w:id="474" w:name="_Toc25685"/>
      <w:bookmarkStart w:id="475" w:name="_Toc66951118"/>
      <w:bookmarkStart w:id="476" w:name="_Toc5656"/>
      <w:bookmarkStart w:id="477" w:name="_Toc20759"/>
      <w:bookmarkStart w:id="478" w:name="_Toc11404"/>
      <w:bookmarkStart w:id="479" w:name="_Toc15838"/>
      <w:bookmarkStart w:id="480" w:name="_Toc4461"/>
      <w:bookmarkStart w:id="481" w:name="_Toc26160"/>
      <w:bookmarkStart w:id="482" w:name="_Toc81493929"/>
      <w:bookmarkStart w:id="483" w:name="_Toc28851"/>
      <w:bookmarkStart w:id="484" w:name="_Toc9254"/>
      <w:bookmarkStart w:id="485" w:name="_Toc19417"/>
      <w:bookmarkStart w:id="486" w:name="_Toc447"/>
      <w:bookmarkStart w:id="487" w:name="_Toc14745"/>
      <w:bookmarkStart w:id="488" w:name="_Toc11119"/>
      <w:bookmarkStart w:id="489" w:name="_Toc4525"/>
      <w:bookmarkStart w:id="490" w:name="_Toc83900229"/>
      <w:bookmarkStart w:id="491" w:name="_Toc2893"/>
      <w:bookmarkStart w:id="492" w:name="_Toc3326"/>
      <w:r>
        <w:rPr>
          <w:rFonts w:ascii="Times New Roman" w:hAnsi="Times New Roman" w:eastAsia="黑体" w:cs="Times New Roman"/>
          <w:b w:val="0"/>
          <w:szCs w:val="32"/>
        </w:rPr>
        <w:t>一、远景目标</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FE752EB">
      <w:pPr>
        <w:pStyle w:val="2"/>
        <w:ind w:firstLine="640"/>
        <w:rPr>
          <w:rFonts w:ascii="Times New Roman" w:hAnsi="Times New Roman" w:eastAsia="仿宋" w:cs="Times New Roman"/>
          <w:b w:val="0"/>
          <w:szCs w:val="32"/>
        </w:rPr>
      </w:pPr>
      <w:r>
        <w:rPr>
          <w:rFonts w:hint="eastAsia" w:ascii="Times New Roman" w:hAnsi="Times New Roman" w:eastAsia="仿宋" w:cs="Times New Roman"/>
          <w:b w:val="0"/>
          <w:szCs w:val="32"/>
        </w:rPr>
        <w:t>到</w:t>
      </w:r>
      <w:r>
        <w:rPr>
          <w:rFonts w:ascii="Times New Roman" w:hAnsi="Times New Roman" w:eastAsia="仿宋" w:cs="Times New Roman"/>
          <w:b w:val="0"/>
          <w:szCs w:val="32"/>
        </w:rPr>
        <w:t>2030</w:t>
      </w:r>
      <w:r>
        <w:rPr>
          <w:rFonts w:hint="eastAsia" w:ascii="Times New Roman" w:hAnsi="Times New Roman" w:eastAsia="仿宋" w:cs="Times New Roman"/>
          <w:b w:val="0"/>
          <w:szCs w:val="32"/>
        </w:rPr>
        <w:t>年，乡村振兴示范带建设实现</w:t>
      </w:r>
      <w:r>
        <w:rPr>
          <w:rFonts w:ascii="Times New Roman" w:hAnsi="Times New Roman" w:eastAsia="仿宋" w:cs="Times New Roman"/>
          <w:b w:val="0"/>
          <w:szCs w:val="32"/>
        </w:rPr>
        <w:t>“</w:t>
      </w:r>
      <w:r>
        <w:rPr>
          <w:rFonts w:hint="eastAsia" w:ascii="Times New Roman" w:hAnsi="Times New Roman" w:eastAsia="仿宋" w:cs="Times New Roman"/>
          <w:b w:val="0"/>
          <w:szCs w:val="32"/>
        </w:rPr>
        <w:t>串珠成链，连线成面</w:t>
      </w:r>
      <w:r>
        <w:rPr>
          <w:rFonts w:ascii="Times New Roman" w:hAnsi="Times New Roman" w:eastAsia="仿宋" w:cs="Times New Roman"/>
          <w:b w:val="0"/>
          <w:szCs w:val="32"/>
        </w:rPr>
        <w:t>”</w:t>
      </w:r>
      <w:r>
        <w:rPr>
          <w:rFonts w:hint="eastAsia" w:ascii="Times New Roman" w:hAnsi="Times New Roman" w:eastAsia="仿宋" w:cs="Times New Roman"/>
          <w:b w:val="0"/>
          <w:szCs w:val="32"/>
        </w:rPr>
        <w:t>，成为乡村</w:t>
      </w:r>
      <w:r>
        <w:rPr>
          <w:rFonts w:ascii="Times New Roman" w:hAnsi="Times New Roman" w:eastAsia="仿宋" w:cs="Times New Roman"/>
          <w:b w:val="0"/>
          <w:szCs w:val="32"/>
        </w:rPr>
        <w:t>“</w:t>
      </w:r>
      <w:r>
        <w:rPr>
          <w:rFonts w:hint="eastAsia" w:ascii="Times New Roman" w:hAnsi="Times New Roman" w:eastAsia="仿宋" w:cs="Times New Roman"/>
          <w:b w:val="0"/>
          <w:szCs w:val="32"/>
        </w:rPr>
        <w:t>绿富美</w:t>
      </w:r>
      <w:r>
        <w:rPr>
          <w:rFonts w:ascii="Times New Roman" w:hAnsi="Times New Roman" w:eastAsia="仿宋" w:cs="Times New Roman"/>
          <w:b w:val="0"/>
          <w:szCs w:val="32"/>
        </w:rPr>
        <w:t>”</w:t>
      </w:r>
      <w:r>
        <w:rPr>
          <w:rFonts w:hint="eastAsia" w:ascii="Times New Roman" w:hAnsi="Times New Roman" w:eastAsia="仿宋" w:cs="Times New Roman"/>
          <w:b w:val="0"/>
          <w:szCs w:val="32"/>
        </w:rPr>
        <w:t>的样板，把全市农村建成各具特色的精美农村画卷，建设成全域美丽汕尾。依托红色资源，通过发展红色文化旅游、提升特色产业等方式提升乡村振兴示范带发展质量，不断提升老区人民的获得感、幸福感，保持乡村振兴持续走在全国革命老区前列。</w:t>
      </w:r>
    </w:p>
    <w:p w14:paraId="542AD10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到2035年，全市乡村振兴取得决定性进展，基本实现农业农村现代化。农业现代化与新型工业化、信息化、城镇化协调同步，质量效益和竞争力迈上新的大台阶，农业重点领域取得重大突破，基本实现农业现代化；汕尾特色的宜居宜业乡村基本建成，绿色生产生活方式深入普及，乡风文明达到新高度，率先基本实现乡村治理体系和治理能力现代化；城乡区域发展差距和居民生活水平差距显著缩小，基本公共服务实现均等化，农民全面发展与共同富裕率先取得更为明显的实质性进展。</w:t>
      </w:r>
    </w:p>
    <w:p w14:paraId="68C99696">
      <w:pPr>
        <w:pStyle w:val="2"/>
        <w:ind w:firstLine="640"/>
        <w:outlineLvl w:val="2"/>
        <w:rPr>
          <w:rFonts w:ascii="Times New Roman" w:hAnsi="Times New Roman" w:eastAsia="黑体" w:cs="Times New Roman"/>
          <w:b w:val="0"/>
          <w:szCs w:val="32"/>
        </w:rPr>
      </w:pPr>
      <w:bookmarkStart w:id="493" w:name="_Toc83900230"/>
      <w:bookmarkStart w:id="494" w:name="_Toc26044"/>
      <w:bookmarkStart w:id="495" w:name="_Toc31622"/>
      <w:bookmarkStart w:id="496" w:name="_Toc14139"/>
      <w:bookmarkStart w:id="497" w:name="_Toc7834"/>
      <w:bookmarkStart w:id="498" w:name="_Toc19369"/>
      <w:bookmarkStart w:id="499" w:name="_Toc29839"/>
      <w:bookmarkStart w:id="500" w:name="_Toc18453"/>
      <w:bookmarkStart w:id="501" w:name="_Toc26078"/>
      <w:bookmarkStart w:id="502" w:name="_Toc24314"/>
      <w:bookmarkStart w:id="503" w:name="_Toc18369"/>
      <w:bookmarkStart w:id="504" w:name="_Toc81493930"/>
      <w:bookmarkStart w:id="505" w:name="_Toc8932"/>
      <w:bookmarkStart w:id="506" w:name="_Toc15963"/>
      <w:bookmarkStart w:id="507" w:name="_Toc9406"/>
      <w:bookmarkStart w:id="508" w:name="_Toc20485"/>
      <w:bookmarkStart w:id="509" w:name="_Toc24698"/>
      <w:bookmarkStart w:id="510" w:name="_Toc16730"/>
      <w:bookmarkStart w:id="511" w:name="_Toc66951119"/>
      <w:bookmarkStart w:id="512" w:name="_Toc9065"/>
      <w:r>
        <w:rPr>
          <w:rFonts w:ascii="Times New Roman" w:hAnsi="Times New Roman" w:eastAsia="黑体" w:cs="Times New Roman"/>
          <w:b w:val="0"/>
          <w:szCs w:val="32"/>
        </w:rPr>
        <w:t>二、“十四五”发展目标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265BE3E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准确把握党中央和省委赋予的新使命，以农业农村现代化为总目标，以乡村振兴战略为总抓手，将农业现代化和农村现代化一体设计、一体推动，建设现代农业农村强市。</w:t>
      </w:r>
    </w:p>
    <w:p w14:paraId="3C25973C">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到2025年，农业农村现代化取得重大进</w:t>
      </w:r>
      <w:r>
        <w:rPr>
          <w:rFonts w:hint="eastAsia" w:ascii="Times New Roman" w:hAnsi="Times New Roman" w:eastAsia="仿宋" w:cs="Times New Roman"/>
          <w:b w:val="0"/>
          <w:szCs w:val="32"/>
        </w:rPr>
        <w:t>展</w:t>
      </w:r>
      <w:r>
        <w:rPr>
          <w:rFonts w:ascii="Times New Roman" w:hAnsi="Times New Roman" w:eastAsia="仿宋" w:cs="Times New Roman"/>
          <w:b w:val="0"/>
          <w:szCs w:val="32"/>
        </w:rPr>
        <w:t>，全市规划建设</w:t>
      </w:r>
      <w:r>
        <w:rPr>
          <w:rFonts w:hint="eastAsia" w:ascii="Times New Roman" w:hAnsi="Times New Roman" w:eastAsia="仿宋" w:cs="Times New Roman"/>
          <w:b w:val="0"/>
          <w:szCs w:val="32"/>
        </w:rPr>
        <w:t>45</w:t>
      </w:r>
      <w:r>
        <w:rPr>
          <w:rFonts w:ascii="Times New Roman" w:hAnsi="Times New Roman" w:eastAsia="仿宋" w:cs="Times New Roman"/>
          <w:b w:val="0"/>
          <w:szCs w:val="32"/>
        </w:rPr>
        <w:t>条乡村振兴示范带，经过全部圩镇，覆盖全市50%以上行政村，形成“带带相连，串带成环”，实现全市示范带闭环</w:t>
      </w:r>
      <w:r>
        <w:rPr>
          <w:rFonts w:hint="eastAsia" w:ascii="Times New Roman" w:hAnsi="Times New Roman" w:eastAsia="仿宋" w:cs="Times New Roman"/>
          <w:b w:val="0"/>
          <w:szCs w:val="32"/>
        </w:rPr>
        <w:t>。</w:t>
      </w:r>
      <w:r>
        <w:rPr>
          <w:rFonts w:ascii="Times New Roman" w:hAnsi="Times New Roman" w:eastAsia="仿宋" w:cs="Times New Roman"/>
          <w:b w:val="0"/>
          <w:szCs w:val="32"/>
        </w:rPr>
        <w:t>海丰县作为省级试点县率先基本实现农业农村现代化。农业基础地位更加牢固，农业生产总值稳定增长，粮食和重要农产品供应保障更加有力，粮食播种面积只增不减，粮食综合生产能力不低于42.75万吨，农业质量效益和竞争力明显提升；农业基础设施现代化迈上新合阶，农村生活设施便利化基本实现，城乡基本公共服务均等化水平明显提高，农村居民人均可支配收入达到3万元，进一步提高农村居民收入，缩小城乡居民收入差距，城乡发展协调性明显增强；乡村建设行动取得明显成效，党的领导和党的建设全面加强，农村基层基础不断强化，乡村振兴人才支撑更加有力，乡村文明程度不断提升，农村发展安全保障更加有力，农村生态环境明显改善，乡村面貌发生显著变化，农民获得感幸福感安全感明显提高。农村产业现代化、农村生态现代化、农村文化现代化、乡村治理现代化、农民生活现代化和城乡融合发展体制机制“五化一融”的框架体系基本形成。</w:t>
      </w:r>
    </w:p>
    <w:p w14:paraId="58557EAE">
      <w:pPr>
        <w:adjustRightInd w:val="0"/>
        <w:snapToGrid w:val="0"/>
        <w:spacing w:line="360" w:lineRule="auto"/>
        <w:ind w:firstLine="640"/>
        <w:rPr>
          <w:szCs w:val="32"/>
        </w:rPr>
      </w:pPr>
      <w:r>
        <w:rPr>
          <w:bCs/>
          <w:szCs w:val="32"/>
        </w:rPr>
        <w:t>——产业兴旺新水平，实现</w:t>
      </w:r>
      <w:r>
        <w:rPr>
          <w:szCs w:val="32"/>
        </w:rPr>
        <w:t>农村产业现代化</w:t>
      </w:r>
      <w:r>
        <w:rPr>
          <w:bCs/>
          <w:szCs w:val="32"/>
        </w:rPr>
        <w:t>。</w:t>
      </w:r>
      <w:r>
        <w:rPr>
          <w:szCs w:val="32"/>
        </w:rPr>
        <w:t>农业创新驱动和综合生产能力明显提升，建立种养加销一体、农牧渔结合的一二三产业融合发展的现代农业产业体系。安全特色农产品供给能力明显增强，农业名牌产品、无公害食品、绿色食品、有机食品和地理标志农产品等优质农产品明显增加，农产品质量安全水平不断提高。</w:t>
      </w:r>
    </w:p>
    <w:p w14:paraId="5D26F453">
      <w:pPr>
        <w:adjustRightInd w:val="0"/>
        <w:snapToGrid w:val="0"/>
        <w:spacing w:line="360" w:lineRule="auto"/>
        <w:ind w:firstLine="640"/>
        <w:rPr>
          <w:szCs w:val="32"/>
        </w:rPr>
      </w:pPr>
      <w:r>
        <w:rPr>
          <w:bCs/>
          <w:szCs w:val="32"/>
        </w:rPr>
        <w:t>——生态宜居新风貌，实现</w:t>
      </w:r>
      <w:r>
        <w:rPr>
          <w:szCs w:val="32"/>
        </w:rPr>
        <w:t>农村生态现代化</w:t>
      </w:r>
      <w:r>
        <w:rPr>
          <w:bCs/>
          <w:szCs w:val="32"/>
        </w:rPr>
        <w:t>。</w:t>
      </w:r>
      <w:r>
        <w:rPr>
          <w:szCs w:val="32"/>
        </w:rPr>
        <w:t>农业生态环境明显改善，打造成生态宜居的“秀美乡村”。单位耕地面积化肥农药使用量零增长，农作物秸秆和畜禽规模养殖场废弃物充分资源化利用。到2025年，农村人居环境整治成效显著，全市80%以上行政村达到美丽宜居村标准。</w:t>
      </w:r>
    </w:p>
    <w:p w14:paraId="6A9361BE">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乡风文明新气象，实现农村文化现代化。在社会主义核心价值观的引领下，乡村优秀传统文化得以传承和发展，乡村公共文化服务体系建设完善有效，整个汕尾乡村呈现出文明乡风、良好家风、淳朴民风，实现汕尾乡村文化的振兴。</w:t>
      </w:r>
    </w:p>
    <w:p w14:paraId="393EE428">
      <w:pPr>
        <w:adjustRightInd w:val="0"/>
        <w:snapToGrid w:val="0"/>
        <w:spacing w:line="360" w:lineRule="auto"/>
        <w:ind w:firstLine="640"/>
        <w:rPr>
          <w:szCs w:val="32"/>
        </w:rPr>
      </w:pPr>
      <w:r>
        <w:rPr>
          <w:bCs/>
          <w:szCs w:val="32"/>
        </w:rPr>
        <w:t>——乡村治理有效新局面，实现乡村治理现代化。</w:t>
      </w:r>
      <w:r>
        <w:rPr>
          <w:szCs w:val="32"/>
        </w:rPr>
        <w:t>基本形成党建引领、“五治”结合、充满活力、和谐有序的乡村治理新局面。现代乡村治理的制度框架和政策体系基本形成，农村基层党组织更好发挥战斗堡垒作用，以党组织为领导的农村基层组织建设明显加强，村民自治实践进一步深化，村级议事协商制度进一步健全，乡村治理体系进一步完善。</w:t>
      </w:r>
    </w:p>
    <w:p w14:paraId="0D3396EF">
      <w:pPr>
        <w:adjustRightInd w:val="0"/>
        <w:snapToGrid w:val="0"/>
        <w:spacing w:line="360" w:lineRule="auto"/>
        <w:ind w:firstLine="640"/>
        <w:rPr>
          <w:szCs w:val="32"/>
        </w:rPr>
      </w:pPr>
      <w:r>
        <w:rPr>
          <w:bCs/>
          <w:szCs w:val="32"/>
        </w:rPr>
        <w:t>——农民生活富裕新态势，实现农民生活现代化。</w:t>
      </w:r>
      <w:r>
        <w:rPr>
          <w:szCs w:val="32"/>
        </w:rPr>
        <w:t>高素质农民培养制度逐渐健全，农民队伍素质得到明显提升。农村创新创业平台逐渐完善、政策逐渐优化，资源要素活力逐步释放。实现脱贫攻坚与乡村振兴有机衔接，农民收入实现稳步增收。</w:t>
      </w:r>
    </w:p>
    <w:p w14:paraId="408713E1">
      <w:pPr>
        <w:adjustRightInd w:val="0"/>
        <w:snapToGrid w:val="0"/>
        <w:spacing w:line="360" w:lineRule="auto"/>
        <w:ind w:firstLine="640"/>
        <w:rPr>
          <w:szCs w:val="32"/>
        </w:rPr>
      </w:pPr>
      <w:r>
        <w:rPr>
          <w:bCs/>
          <w:szCs w:val="32"/>
        </w:rPr>
        <w:t>——城乡融合新篇章，实现城乡一体化发展。</w:t>
      </w:r>
      <w:r>
        <w:rPr>
          <w:szCs w:val="32"/>
        </w:rPr>
        <w:t>城乡融合发展体制机制不断完善，打造成舒适便捷的“幸福城乡”。交通基础设施互联互通、公共服务设施共建共享、生态环境联防联控联治、创新资源高效配置的机制逐步完善。城乡发展差距和居民生活水平差距显著缩小，城乡有序流动的人口迁徙制度逐步建立，城乡统一建设用地市场和城乡普惠金融服务体系逐步构建，城乡基本公共服务均等化水平进一步提升。</w:t>
      </w:r>
    </w:p>
    <w:p w14:paraId="28420AB2">
      <w:pPr>
        <w:widowControl/>
        <w:adjustRightInd w:val="0"/>
        <w:snapToGrid w:val="0"/>
        <w:spacing w:line="360" w:lineRule="auto"/>
        <w:ind w:firstLine="602"/>
        <w:jc w:val="center"/>
      </w:pPr>
      <w:r>
        <w:rPr>
          <w:b/>
          <w:bCs/>
          <w:kern w:val="0"/>
          <w:sz w:val="30"/>
          <w:szCs w:val="30"/>
        </w:rPr>
        <w:t>表 2-1 汕尾市推进农业农村现代化“十四五”规划目标表</w:t>
      </w:r>
    </w:p>
    <w:tbl>
      <w:tblPr>
        <w:tblStyle w:val="26"/>
        <w:tblW w:w="93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12"/>
        <w:gridCol w:w="496"/>
        <w:gridCol w:w="3778"/>
        <w:gridCol w:w="851"/>
        <w:gridCol w:w="1134"/>
        <w:gridCol w:w="1275"/>
        <w:gridCol w:w="1276"/>
      </w:tblGrid>
      <w:tr w14:paraId="49865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tcBorders>
              <w:top w:val="single" w:color="auto" w:sz="4" w:space="0"/>
              <w:left w:val="single" w:color="auto" w:sz="4" w:space="0"/>
              <w:bottom w:val="single" w:color="auto" w:sz="4" w:space="0"/>
              <w:right w:val="single" w:color="auto" w:sz="4" w:space="0"/>
            </w:tcBorders>
            <w:vAlign w:val="center"/>
          </w:tcPr>
          <w:p w14:paraId="5BA28BA7">
            <w:pPr>
              <w:widowControl/>
              <w:adjustRightInd w:val="0"/>
              <w:snapToGrid w:val="0"/>
              <w:spacing w:line="360" w:lineRule="auto"/>
              <w:ind w:firstLine="0" w:firstLineChars="0"/>
              <w:jc w:val="left"/>
              <w:rPr>
                <w:kern w:val="0"/>
                <w:sz w:val="28"/>
                <w:szCs w:val="28"/>
              </w:rPr>
            </w:pPr>
            <w:r>
              <w:rPr>
                <w:kern w:val="0"/>
                <w:sz w:val="28"/>
                <w:szCs w:val="28"/>
              </w:rPr>
              <w:t>分类</w:t>
            </w:r>
          </w:p>
        </w:tc>
        <w:tc>
          <w:tcPr>
            <w:tcW w:w="496" w:type="dxa"/>
            <w:tcBorders>
              <w:top w:val="single" w:color="auto" w:sz="4" w:space="0"/>
              <w:left w:val="single" w:color="auto" w:sz="4" w:space="0"/>
              <w:bottom w:val="single" w:color="auto" w:sz="4" w:space="0"/>
              <w:right w:val="single" w:color="auto" w:sz="4" w:space="0"/>
            </w:tcBorders>
            <w:vAlign w:val="center"/>
          </w:tcPr>
          <w:p w14:paraId="6E378833">
            <w:pPr>
              <w:adjustRightInd w:val="0"/>
              <w:snapToGrid w:val="0"/>
              <w:spacing w:line="360" w:lineRule="auto"/>
              <w:ind w:firstLine="0" w:firstLineChars="0"/>
              <w:jc w:val="left"/>
              <w:rPr>
                <w:kern w:val="0"/>
                <w:sz w:val="28"/>
                <w:szCs w:val="28"/>
              </w:rPr>
            </w:pPr>
            <w:r>
              <w:rPr>
                <w:kern w:val="0"/>
                <w:sz w:val="28"/>
                <w:szCs w:val="28"/>
              </w:rPr>
              <w:t>序号</w:t>
            </w:r>
          </w:p>
        </w:tc>
        <w:tc>
          <w:tcPr>
            <w:tcW w:w="3778" w:type="dxa"/>
            <w:tcBorders>
              <w:top w:val="single" w:color="auto" w:sz="4" w:space="0"/>
              <w:left w:val="single" w:color="auto" w:sz="4" w:space="0"/>
              <w:bottom w:val="single" w:color="auto" w:sz="4" w:space="0"/>
              <w:right w:val="single" w:color="auto" w:sz="4" w:space="0"/>
            </w:tcBorders>
            <w:vAlign w:val="center"/>
          </w:tcPr>
          <w:p w14:paraId="2E7445EC">
            <w:pPr>
              <w:widowControl/>
              <w:adjustRightInd w:val="0"/>
              <w:snapToGrid w:val="0"/>
              <w:spacing w:line="360" w:lineRule="auto"/>
              <w:ind w:firstLine="0" w:firstLineChars="0"/>
              <w:jc w:val="left"/>
              <w:rPr>
                <w:kern w:val="0"/>
                <w:sz w:val="28"/>
                <w:szCs w:val="28"/>
              </w:rPr>
            </w:pPr>
            <w:r>
              <w:rPr>
                <w:kern w:val="0"/>
                <w:sz w:val="28"/>
                <w:szCs w:val="28"/>
              </w:rPr>
              <w:t>主要指标</w:t>
            </w:r>
          </w:p>
        </w:tc>
        <w:tc>
          <w:tcPr>
            <w:tcW w:w="851" w:type="dxa"/>
            <w:tcBorders>
              <w:top w:val="single" w:color="auto" w:sz="4" w:space="0"/>
              <w:left w:val="single" w:color="auto" w:sz="4" w:space="0"/>
              <w:bottom w:val="single" w:color="auto" w:sz="4" w:space="0"/>
              <w:right w:val="single" w:color="auto" w:sz="4" w:space="0"/>
            </w:tcBorders>
            <w:vAlign w:val="center"/>
          </w:tcPr>
          <w:p w14:paraId="512DB00F">
            <w:pPr>
              <w:widowControl/>
              <w:adjustRightInd w:val="0"/>
              <w:snapToGrid w:val="0"/>
              <w:spacing w:line="360" w:lineRule="auto"/>
              <w:ind w:firstLine="0" w:firstLineChars="0"/>
              <w:jc w:val="left"/>
              <w:rPr>
                <w:kern w:val="0"/>
                <w:sz w:val="28"/>
                <w:szCs w:val="28"/>
              </w:rPr>
            </w:pPr>
            <w:r>
              <w:rPr>
                <w:kern w:val="0"/>
                <w:sz w:val="28"/>
                <w:szCs w:val="28"/>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719D0A74">
            <w:pPr>
              <w:widowControl/>
              <w:adjustRightInd w:val="0"/>
              <w:snapToGrid w:val="0"/>
              <w:spacing w:line="360" w:lineRule="auto"/>
              <w:ind w:firstLine="0" w:firstLineChars="0"/>
              <w:jc w:val="left"/>
              <w:rPr>
                <w:kern w:val="0"/>
                <w:sz w:val="28"/>
                <w:szCs w:val="28"/>
              </w:rPr>
            </w:pPr>
            <w:r>
              <w:rPr>
                <w:kern w:val="0"/>
                <w:sz w:val="28"/>
                <w:szCs w:val="28"/>
              </w:rPr>
              <w:t>2020年基期值</w:t>
            </w:r>
          </w:p>
        </w:tc>
        <w:tc>
          <w:tcPr>
            <w:tcW w:w="1275" w:type="dxa"/>
            <w:tcBorders>
              <w:top w:val="single" w:color="auto" w:sz="4" w:space="0"/>
              <w:left w:val="single" w:color="auto" w:sz="4" w:space="0"/>
              <w:bottom w:val="single" w:color="auto" w:sz="4" w:space="0"/>
              <w:right w:val="single" w:color="auto" w:sz="4" w:space="0"/>
            </w:tcBorders>
            <w:vAlign w:val="center"/>
          </w:tcPr>
          <w:p w14:paraId="60DB49C0">
            <w:pPr>
              <w:widowControl/>
              <w:adjustRightInd w:val="0"/>
              <w:snapToGrid w:val="0"/>
              <w:spacing w:line="360" w:lineRule="auto"/>
              <w:ind w:firstLine="0" w:firstLineChars="0"/>
              <w:jc w:val="left"/>
              <w:rPr>
                <w:kern w:val="0"/>
                <w:sz w:val="28"/>
                <w:szCs w:val="28"/>
              </w:rPr>
            </w:pPr>
            <w:r>
              <w:rPr>
                <w:kern w:val="0"/>
                <w:sz w:val="28"/>
                <w:szCs w:val="28"/>
              </w:rPr>
              <w:t>2025年目标值</w:t>
            </w:r>
          </w:p>
        </w:tc>
        <w:tc>
          <w:tcPr>
            <w:tcW w:w="1276" w:type="dxa"/>
            <w:tcBorders>
              <w:top w:val="single" w:color="auto" w:sz="4" w:space="0"/>
              <w:left w:val="single" w:color="auto" w:sz="4" w:space="0"/>
              <w:bottom w:val="single" w:color="auto" w:sz="4" w:space="0"/>
              <w:right w:val="single" w:color="auto" w:sz="4" w:space="0"/>
            </w:tcBorders>
            <w:vAlign w:val="center"/>
          </w:tcPr>
          <w:p w14:paraId="3F15D424">
            <w:pPr>
              <w:widowControl/>
              <w:adjustRightInd w:val="0"/>
              <w:snapToGrid w:val="0"/>
              <w:spacing w:line="360" w:lineRule="auto"/>
              <w:ind w:firstLine="0" w:firstLineChars="0"/>
              <w:jc w:val="left"/>
              <w:rPr>
                <w:kern w:val="0"/>
                <w:sz w:val="28"/>
                <w:szCs w:val="28"/>
              </w:rPr>
            </w:pPr>
            <w:r>
              <w:rPr>
                <w:kern w:val="0"/>
                <w:sz w:val="28"/>
                <w:szCs w:val="28"/>
              </w:rPr>
              <w:t>指标属性</w:t>
            </w:r>
          </w:p>
        </w:tc>
      </w:tr>
      <w:tr w14:paraId="263B8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restart"/>
            <w:tcBorders>
              <w:top w:val="single" w:color="auto" w:sz="4" w:space="0"/>
              <w:left w:val="single" w:color="auto" w:sz="4" w:space="0"/>
              <w:right w:val="single" w:color="auto" w:sz="4" w:space="0"/>
            </w:tcBorders>
            <w:vAlign w:val="center"/>
          </w:tcPr>
          <w:p w14:paraId="1E1C6ABF">
            <w:pPr>
              <w:widowControl/>
              <w:adjustRightInd w:val="0"/>
              <w:snapToGrid w:val="0"/>
              <w:spacing w:line="360" w:lineRule="auto"/>
              <w:ind w:firstLine="0" w:firstLineChars="0"/>
              <w:jc w:val="left"/>
              <w:rPr>
                <w:kern w:val="0"/>
                <w:sz w:val="28"/>
                <w:szCs w:val="28"/>
              </w:rPr>
            </w:pPr>
            <w:r>
              <w:rPr>
                <w:kern w:val="0"/>
                <w:sz w:val="28"/>
                <w:szCs w:val="28"/>
              </w:rPr>
              <w:t>农业高质高效</w:t>
            </w:r>
          </w:p>
        </w:tc>
        <w:tc>
          <w:tcPr>
            <w:tcW w:w="496" w:type="dxa"/>
            <w:tcBorders>
              <w:top w:val="single" w:color="auto" w:sz="4" w:space="0"/>
              <w:left w:val="single" w:color="auto" w:sz="4" w:space="0"/>
              <w:bottom w:val="single" w:color="auto" w:sz="4" w:space="0"/>
              <w:right w:val="single" w:color="auto" w:sz="4" w:space="0"/>
            </w:tcBorders>
            <w:vAlign w:val="center"/>
          </w:tcPr>
          <w:p w14:paraId="4A44037F">
            <w:pPr>
              <w:adjustRightInd w:val="0"/>
              <w:snapToGrid w:val="0"/>
              <w:spacing w:line="360" w:lineRule="auto"/>
              <w:ind w:firstLine="0" w:firstLineChars="0"/>
              <w:jc w:val="left"/>
              <w:rPr>
                <w:kern w:val="0"/>
                <w:sz w:val="28"/>
                <w:szCs w:val="28"/>
              </w:rPr>
            </w:pPr>
            <w:r>
              <w:rPr>
                <w:kern w:val="0"/>
                <w:sz w:val="28"/>
                <w:szCs w:val="28"/>
              </w:rPr>
              <w:t>1</w:t>
            </w:r>
          </w:p>
        </w:tc>
        <w:tc>
          <w:tcPr>
            <w:tcW w:w="3778" w:type="dxa"/>
            <w:tcBorders>
              <w:top w:val="single" w:color="auto" w:sz="4" w:space="0"/>
              <w:left w:val="single" w:color="auto" w:sz="4" w:space="0"/>
              <w:bottom w:val="single" w:color="auto" w:sz="4" w:space="0"/>
              <w:right w:val="single" w:color="auto" w:sz="4" w:space="0"/>
            </w:tcBorders>
            <w:vAlign w:val="center"/>
          </w:tcPr>
          <w:p w14:paraId="7E9F4F81">
            <w:pPr>
              <w:widowControl/>
              <w:adjustRightInd w:val="0"/>
              <w:snapToGrid w:val="0"/>
              <w:spacing w:line="360" w:lineRule="auto"/>
              <w:ind w:firstLine="0" w:firstLineChars="0"/>
              <w:jc w:val="left"/>
              <w:rPr>
                <w:kern w:val="0"/>
                <w:sz w:val="28"/>
                <w:szCs w:val="28"/>
              </w:rPr>
            </w:pPr>
            <w:r>
              <w:rPr>
                <w:kern w:val="0"/>
                <w:sz w:val="28"/>
                <w:szCs w:val="28"/>
              </w:rPr>
              <w:t>粮食综合生产能力</w:t>
            </w:r>
          </w:p>
        </w:tc>
        <w:tc>
          <w:tcPr>
            <w:tcW w:w="851" w:type="dxa"/>
            <w:tcBorders>
              <w:top w:val="single" w:color="auto" w:sz="4" w:space="0"/>
              <w:left w:val="single" w:color="auto" w:sz="4" w:space="0"/>
              <w:bottom w:val="single" w:color="auto" w:sz="4" w:space="0"/>
              <w:right w:val="single" w:color="auto" w:sz="4" w:space="0"/>
            </w:tcBorders>
            <w:vAlign w:val="center"/>
          </w:tcPr>
          <w:p w14:paraId="50573C19">
            <w:pPr>
              <w:widowControl/>
              <w:adjustRightInd w:val="0"/>
              <w:snapToGrid w:val="0"/>
              <w:spacing w:line="360" w:lineRule="auto"/>
              <w:ind w:firstLine="0" w:firstLineChars="0"/>
              <w:jc w:val="left"/>
              <w:rPr>
                <w:kern w:val="0"/>
                <w:sz w:val="28"/>
                <w:szCs w:val="28"/>
              </w:rPr>
            </w:pPr>
            <w:r>
              <w:rPr>
                <w:kern w:val="0"/>
                <w:sz w:val="28"/>
                <w:szCs w:val="28"/>
              </w:rPr>
              <w:t>万吨</w:t>
            </w:r>
          </w:p>
        </w:tc>
        <w:tc>
          <w:tcPr>
            <w:tcW w:w="1134" w:type="dxa"/>
            <w:tcBorders>
              <w:top w:val="single" w:color="auto" w:sz="4" w:space="0"/>
              <w:left w:val="single" w:color="auto" w:sz="4" w:space="0"/>
              <w:bottom w:val="single" w:color="auto" w:sz="4" w:space="0"/>
              <w:right w:val="single" w:color="auto" w:sz="4" w:space="0"/>
            </w:tcBorders>
            <w:vAlign w:val="center"/>
          </w:tcPr>
          <w:p w14:paraId="3DA00231">
            <w:pPr>
              <w:widowControl/>
              <w:adjustRightInd w:val="0"/>
              <w:snapToGrid w:val="0"/>
              <w:spacing w:line="360" w:lineRule="auto"/>
              <w:ind w:firstLine="0" w:firstLineChars="0"/>
              <w:jc w:val="left"/>
              <w:rPr>
                <w:kern w:val="0"/>
                <w:sz w:val="28"/>
                <w:szCs w:val="28"/>
                <w:highlight w:val="yellow"/>
              </w:rPr>
            </w:pPr>
            <w:r>
              <w:rPr>
                <w:kern w:val="0"/>
                <w:sz w:val="28"/>
                <w:szCs w:val="28"/>
              </w:rPr>
              <w:t xml:space="preserve"> 40</w:t>
            </w:r>
          </w:p>
        </w:tc>
        <w:tc>
          <w:tcPr>
            <w:tcW w:w="1275" w:type="dxa"/>
            <w:tcBorders>
              <w:top w:val="single" w:color="auto" w:sz="4" w:space="0"/>
              <w:left w:val="single" w:color="auto" w:sz="4" w:space="0"/>
              <w:bottom w:val="single" w:color="auto" w:sz="4" w:space="0"/>
              <w:right w:val="single" w:color="auto" w:sz="4" w:space="0"/>
            </w:tcBorders>
            <w:vAlign w:val="center"/>
          </w:tcPr>
          <w:p w14:paraId="358708B7">
            <w:pPr>
              <w:widowControl/>
              <w:adjustRightInd w:val="0"/>
              <w:snapToGrid w:val="0"/>
              <w:spacing w:line="360" w:lineRule="auto"/>
              <w:ind w:firstLine="0" w:firstLineChars="0"/>
              <w:jc w:val="left"/>
              <w:rPr>
                <w:kern w:val="0"/>
                <w:sz w:val="28"/>
                <w:szCs w:val="28"/>
                <w:highlight w:val="yellow"/>
              </w:rPr>
            </w:pPr>
            <w:r>
              <w:rPr>
                <w:kern w:val="0"/>
                <w:sz w:val="28"/>
                <w:szCs w:val="28"/>
              </w:rPr>
              <w:t>42.75</w:t>
            </w:r>
          </w:p>
        </w:tc>
        <w:tc>
          <w:tcPr>
            <w:tcW w:w="1276" w:type="dxa"/>
            <w:tcBorders>
              <w:top w:val="single" w:color="auto" w:sz="4" w:space="0"/>
              <w:left w:val="single" w:color="auto" w:sz="4" w:space="0"/>
              <w:bottom w:val="single" w:color="auto" w:sz="4" w:space="0"/>
              <w:right w:val="single" w:color="auto" w:sz="4" w:space="0"/>
            </w:tcBorders>
            <w:vAlign w:val="center"/>
          </w:tcPr>
          <w:p w14:paraId="652D7165">
            <w:pPr>
              <w:widowControl/>
              <w:adjustRightInd w:val="0"/>
              <w:snapToGrid w:val="0"/>
              <w:spacing w:line="360" w:lineRule="auto"/>
              <w:ind w:firstLine="0" w:firstLineChars="0"/>
              <w:jc w:val="left"/>
              <w:rPr>
                <w:kern w:val="0"/>
                <w:sz w:val="28"/>
                <w:szCs w:val="28"/>
              </w:rPr>
            </w:pPr>
            <w:r>
              <w:rPr>
                <w:kern w:val="0"/>
                <w:sz w:val="28"/>
                <w:szCs w:val="28"/>
              </w:rPr>
              <w:t>约束性</w:t>
            </w:r>
          </w:p>
        </w:tc>
      </w:tr>
      <w:tr w14:paraId="6811E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right w:val="single" w:color="auto" w:sz="4" w:space="0"/>
            </w:tcBorders>
            <w:vAlign w:val="center"/>
          </w:tcPr>
          <w:p w14:paraId="2E729F51">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010FEA5E">
            <w:pPr>
              <w:adjustRightInd w:val="0"/>
              <w:snapToGrid w:val="0"/>
              <w:spacing w:line="360" w:lineRule="auto"/>
              <w:ind w:firstLine="0" w:firstLineChars="0"/>
              <w:jc w:val="left"/>
              <w:rPr>
                <w:kern w:val="0"/>
                <w:sz w:val="28"/>
                <w:szCs w:val="28"/>
              </w:rPr>
            </w:pPr>
            <w:r>
              <w:rPr>
                <w:kern w:val="0"/>
                <w:sz w:val="28"/>
                <w:szCs w:val="28"/>
              </w:rPr>
              <w:t xml:space="preserve">2 </w:t>
            </w:r>
          </w:p>
        </w:tc>
        <w:tc>
          <w:tcPr>
            <w:tcW w:w="3778" w:type="dxa"/>
            <w:tcBorders>
              <w:top w:val="single" w:color="auto" w:sz="4" w:space="0"/>
              <w:left w:val="single" w:color="auto" w:sz="4" w:space="0"/>
              <w:bottom w:val="single" w:color="auto" w:sz="4" w:space="0"/>
              <w:right w:val="single" w:color="auto" w:sz="4" w:space="0"/>
            </w:tcBorders>
            <w:vAlign w:val="center"/>
          </w:tcPr>
          <w:p w14:paraId="4017AA4E">
            <w:pPr>
              <w:widowControl/>
              <w:adjustRightInd w:val="0"/>
              <w:snapToGrid w:val="0"/>
              <w:spacing w:line="360" w:lineRule="auto"/>
              <w:ind w:firstLine="0" w:firstLineChars="0"/>
              <w:jc w:val="left"/>
              <w:rPr>
                <w:kern w:val="0"/>
                <w:sz w:val="28"/>
                <w:szCs w:val="28"/>
              </w:rPr>
            </w:pPr>
            <w:r>
              <w:rPr>
                <w:rFonts w:hint="eastAsia"/>
                <w:kern w:val="0"/>
                <w:sz w:val="28"/>
                <w:szCs w:val="28"/>
              </w:rPr>
              <w:t>粮食生产功能区面积</w:t>
            </w:r>
          </w:p>
        </w:tc>
        <w:tc>
          <w:tcPr>
            <w:tcW w:w="851" w:type="dxa"/>
            <w:tcBorders>
              <w:top w:val="single" w:color="auto" w:sz="4" w:space="0"/>
              <w:left w:val="single" w:color="auto" w:sz="4" w:space="0"/>
              <w:bottom w:val="single" w:color="auto" w:sz="4" w:space="0"/>
              <w:right w:val="single" w:color="auto" w:sz="4" w:space="0"/>
            </w:tcBorders>
            <w:vAlign w:val="center"/>
          </w:tcPr>
          <w:p w14:paraId="3291BE8F">
            <w:pPr>
              <w:widowControl/>
              <w:adjustRightInd w:val="0"/>
              <w:snapToGrid w:val="0"/>
              <w:spacing w:line="360" w:lineRule="auto"/>
              <w:ind w:firstLine="0" w:firstLineChars="0"/>
              <w:jc w:val="left"/>
              <w:rPr>
                <w:kern w:val="0"/>
                <w:sz w:val="28"/>
                <w:szCs w:val="28"/>
              </w:rPr>
            </w:pPr>
            <w:r>
              <w:rPr>
                <w:rFonts w:hint="eastAsia"/>
                <w:kern w:val="0"/>
                <w:sz w:val="28"/>
                <w:szCs w:val="28"/>
              </w:rPr>
              <w:t>万亩</w:t>
            </w:r>
          </w:p>
        </w:tc>
        <w:tc>
          <w:tcPr>
            <w:tcW w:w="1134" w:type="dxa"/>
            <w:tcBorders>
              <w:top w:val="single" w:color="auto" w:sz="4" w:space="0"/>
              <w:left w:val="single" w:color="auto" w:sz="4" w:space="0"/>
              <w:bottom w:val="single" w:color="auto" w:sz="4" w:space="0"/>
              <w:right w:val="single" w:color="auto" w:sz="4" w:space="0"/>
            </w:tcBorders>
            <w:vAlign w:val="center"/>
          </w:tcPr>
          <w:p w14:paraId="1E10D384">
            <w:pPr>
              <w:widowControl/>
              <w:adjustRightInd w:val="0"/>
              <w:snapToGrid w:val="0"/>
              <w:spacing w:line="360" w:lineRule="auto"/>
              <w:ind w:firstLine="0" w:firstLineChars="0"/>
              <w:jc w:val="left"/>
              <w:rPr>
                <w:kern w:val="0"/>
                <w:sz w:val="28"/>
                <w:szCs w:val="28"/>
              </w:rPr>
            </w:pPr>
            <w:r>
              <w:rPr>
                <w:kern w:val="0"/>
                <w:sz w:val="28"/>
                <w:szCs w:val="28"/>
              </w:rPr>
              <w:t>56.49</w:t>
            </w:r>
          </w:p>
        </w:tc>
        <w:tc>
          <w:tcPr>
            <w:tcW w:w="1275" w:type="dxa"/>
            <w:tcBorders>
              <w:top w:val="single" w:color="auto" w:sz="4" w:space="0"/>
              <w:left w:val="single" w:color="auto" w:sz="4" w:space="0"/>
              <w:bottom w:val="single" w:color="auto" w:sz="4" w:space="0"/>
              <w:right w:val="single" w:color="auto" w:sz="4" w:space="0"/>
            </w:tcBorders>
            <w:vAlign w:val="center"/>
          </w:tcPr>
          <w:p w14:paraId="672482B3">
            <w:pPr>
              <w:widowControl/>
              <w:adjustRightInd w:val="0"/>
              <w:snapToGrid w:val="0"/>
              <w:spacing w:line="360" w:lineRule="auto"/>
              <w:ind w:firstLine="0" w:firstLineChars="0"/>
              <w:jc w:val="left"/>
              <w:rPr>
                <w:kern w:val="0"/>
                <w:sz w:val="28"/>
                <w:szCs w:val="28"/>
              </w:rPr>
            </w:pPr>
            <w:r>
              <w:rPr>
                <w:rFonts w:hint="eastAsia"/>
                <w:kern w:val="0"/>
                <w:sz w:val="28"/>
                <w:szCs w:val="28"/>
              </w:rPr>
              <w:t>≥</w:t>
            </w:r>
            <w:r>
              <w:rPr>
                <w:kern w:val="0"/>
                <w:sz w:val="28"/>
                <w:szCs w:val="28"/>
              </w:rPr>
              <w:t>56.49</w:t>
            </w:r>
          </w:p>
        </w:tc>
        <w:tc>
          <w:tcPr>
            <w:tcW w:w="1276" w:type="dxa"/>
            <w:tcBorders>
              <w:top w:val="single" w:color="auto" w:sz="4" w:space="0"/>
              <w:left w:val="single" w:color="auto" w:sz="4" w:space="0"/>
              <w:bottom w:val="single" w:color="auto" w:sz="4" w:space="0"/>
              <w:right w:val="single" w:color="auto" w:sz="4" w:space="0"/>
            </w:tcBorders>
            <w:vAlign w:val="center"/>
          </w:tcPr>
          <w:p w14:paraId="6EB7E843">
            <w:pPr>
              <w:widowControl/>
              <w:adjustRightInd w:val="0"/>
              <w:snapToGrid w:val="0"/>
              <w:spacing w:line="360" w:lineRule="auto"/>
              <w:ind w:firstLine="0" w:firstLineChars="0"/>
              <w:jc w:val="left"/>
              <w:rPr>
                <w:kern w:val="0"/>
                <w:sz w:val="28"/>
                <w:szCs w:val="28"/>
              </w:rPr>
            </w:pPr>
            <w:r>
              <w:rPr>
                <w:rFonts w:hint="eastAsia"/>
                <w:kern w:val="0"/>
                <w:sz w:val="28"/>
                <w:szCs w:val="28"/>
              </w:rPr>
              <w:t>约束性</w:t>
            </w:r>
          </w:p>
        </w:tc>
      </w:tr>
      <w:tr w14:paraId="39ADA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right w:val="single" w:color="auto" w:sz="4" w:space="0"/>
            </w:tcBorders>
            <w:vAlign w:val="center"/>
          </w:tcPr>
          <w:p w14:paraId="2D7BC68A">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0AA289C7">
            <w:pPr>
              <w:adjustRightInd w:val="0"/>
              <w:snapToGrid w:val="0"/>
              <w:spacing w:line="360" w:lineRule="auto"/>
              <w:ind w:firstLine="0" w:firstLineChars="0"/>
              <w:jc w:val="left"/>
              <w:rPr>
                <w:kern w:val="0"/>
                <w:sz w:val="28"/>
                <w:szCs w:val="28"/>
              </w:rPr>
            </w:pPr>
            <w:r>
              <w:rPr>
                <w:kern w:val="0"/>
                <w:sz w:val="28"/>
                <w:szCs w:val="28"/>
              </w:rPr>
              <w:t xml:space="preserve">3 </w:t>
            </w:r>
          </w:p>
        </w:tc>
        <w:tc>
          <w:tcPr>
            <w:tcW w:w="3778" w:type="dxa"/>
            <w:tcBorders>
              <w:top w:val="single" w:color="auto" w:sz="4" w:space="0"/>
              <w:left w:val="single" w:color="auto" w:sz="4" w:space="0"/>
              <w:bottom w:val="single" w:color="auto" w:sz="4" w:space="0"/>
              <w:right w:val="single" w:color="auto" w:sz="4" w:space="0"/>
            </w:tcBorders>
            <w:vAlign w:val="center"/>
          </w:tcPr>
          <w:p w14:paraId="5903FD6F">
            <w:pPr>
              <w:widowControl/>
              <w:adjustRightInd w:val="0"/>
              <w:snapToGrid w:val="0"/>
              <w:spacing w:line="360" w:lineRule="auto"/>
              <w:ind w:firstLine="0" w:firstLineChars="0"/>
              <w:jc w:val="left"/>
              <w:rPr>
                <w:kern w:val="0"/>
                <w:sz w:val="28"/>
                <w:szCs w:val="28"/>
              </w:rPr>
            </w:pPr>
            <w:r>
              <w:rPr>
                <w:rFonts w:hint="eastAsia"/>
                <w:kern w:val="0"/>
                <w:sz w:val="28"/>
                <w:szCs w:val="28"/>
              </w:rPr>
              <w:t>高标准农田面积</w:t>
            </w:r>
          </w:p>
        </w:tc>
        <w:tc>
          <w:tcPr>
            <w:tcW w:w="851" w:type="dxa"/>
            <w:tcBorders>
              <w:top w:val="single" w:color="auto" w:sz="4" w:space="0"/>
              <w:left w:val="single" w:color="auto" w:sz="4" w:space="0"/>
              <w:bottom w:val="single" w:color="auto" w:sz="4" w:space="0"/>
              <w:right w:val="single" w:color="auto" w:sz="4" w:space="0"/>
            </w:tcBorders>
            <w:vAlign w:val="center"/>
          </w:tcPr>
          <w:p w14:paraId="4BDC5985">
            <w:pPr>
              <w:widowControl/>
              <w:adjustRightInd w:val="0"/>
              <w:snapToGrid w:val="0"/>
              <w:spacing w:line="360" w:lineRule="auto"/>
              <w:ind w:firstLine="0" w:firstLineChars="0"/>
              <w:jc w:val="left"/>
              <w:rPr>
                <w:kern w:val="0"/>
                <w:sz w:val="28"/>
                <w:szCs w:val="28"/>
              </w:rPr>
            </w:pPr>
            <w:r>
              <w:rPr>
                <w:rFonts w:hint="eastAsia"/>
                <w:kern w:val="0"/>
                <w:sz w:val="28"/>
                <w:szCs w:val="28"/>
              </w:rPr>
              <w:t>万亩</w:t>
            </w:r>
          </w:p>
        </w:tc>
        <w:tc>
          <w:tcPr>
            <w:tcW w:w="1134" w:type="dxa"/>
            <w:tcBorders>
              <w:top w:val="single" w:color="auto" w:sz="4" w:space="0"/>
              <w:left w:val="single" w:color="auto" w:sz="4" w:space="0"/>
              <w:bottom w:val="single" w:color="auto" w:sz="4" w:space="0"/>
              <w:right w:val="single" w:color="auto" w:sz="4" w:space="0"/>
            </w:tcBorders>
            <w:vAlign w:val="center"/>
          </w:tcPr>
          <w:p w14:paraId="2BB73292">
            <w:pPr>
              <w:widowControl/>
              <w:adjustRightInd w:val="0"/>
              <w:snapToGrid w:val="0"/>
              <w:spacing w:line="360" w:lineRule="auto"/>
              <w:ind w:firstLine="0" w:firstLineChars="0"/>
              <w:jc w:val="left"/>
              <w:rPr>
                <w:kern w:val="0"/>
                <w:sz w:val="28"/>
                <w:szCs w:val="28"/>
                <w:highlight w:val="yellow"/>
              </w:rPr>
            </w:pPr>
            <w:r>
              <w:rPr>
                <w:rFonts w:hint="eastAsia"/>
                <w:kern w:val="0"/>
                <w:sz w:val="28"/>
                <w:szCs w:val="28"/>
              </w:rPr>
              <w:t>7.3</w:t>
            </w:r>
          </w:p>
        </w:tc>
        <w:tc>
          <w:tcPr>
            <w:tcW w:w="1275" w:type="dxa"/>
            <w:tcBorders>
              <w:top w:val="single" w:color="auto" w:sz="4" w:space="0"/>
              <w:left w:val="single" w:color="auto" w:sz="4" w:space="0"/>
              <w:bottom w:val="single" w:color="auto" w:sz="4" w:space="0"/>
              <w:right w:val="single" w:color="auto" w:sz="4" w:space="0"/>
            </w:tcBorders>
            <w:vAlign w:val="center"/>
          </w:tcPr>
          <w:p w14:paraId="6D77F989">
            <w:pPr>
              <w:widowControl/>
              <w:adjustRightInd w:val="0"/>
              <w:snapToGrid w:val="0"/>
              <w:spacing w:line="360" w:lineRule="auto"/>
              <w:ind w:firstLine="0" w:firstLineChars="0"/>
              <w:jc w:val="left"/>
              <w:rPr>
                <w:kern w:val="0"/>
                <w:sz w:val="28"/>
                <w:szCs w:val="28"/>
                <w:highlight w:val="yellow"/>
              </w:rPr>
            </w:pPr>
            <w:r>
              <w:rPr>
                <w:kern w:val="0"/>
                <w:sz w:val="28"/>
                <w:szCs w:val="28"/>
              </w:rPr>
              <w:t>20</w:t>
            </w:r>
          </w:p>
        </w:tc>
        <w:tc>
          <w:tcPr>
            <w:tcW w:w="1276" w:type="dxa"/>
            <w:tcBorders>
              <w:top w:val="single" w:color="auto" w:sz="4" w:space="0"/>
              <w:left w:val="single" w:color="auto" w:sz="4" w:space="0"/>
              <w:bottom w:val="single" w:color="auto" w:sz="4" w:space="0"/>
              <w:right w:val="single" w:color="auto" w:sz="4" w:space="0"/>
            </w:tcBorders>
            <w:vAlign w:val="center"/>
          </w:tcPr>
          <w:p w14:paraId="7E3E9CD6">
            <w:pPr>
              <w:widowControl/>
              <w:adjustRightInd w:val="0"/>
              <w:snapToGrid w:val="0"/>
              <w:spacing w:line="360" w:lineRule="auto"/>
              <w:ind w:firstLine="0" w:firstLineChars="0"/>
              <w:jc w:val="left"/>
              <w:rPr>
                <w:kern w:val="0"/>
                <w:sz w:val="28"/>
                <w:szCs w:val="28"/>
              </w:rPr>
            </w:pPr>
            <w:r>
              <w:rPr>
                <w:rFonts w:hint="eastAsia"/>
                <w:kern w:val="0"/>
                <w:sz w:val="28"/>
                <w:szCs w:val="28"/>
              </w:rPr>
              <w:t>约束性</w:t>
            </w:r>
          </w:p>
        </w:tc>
      </w:tr>
      <w:tr w14:paraId="73DF9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right w:val="single" w:color="auto" w:sz="4" w:space="0"/>
            </w:tcBorders>
            <w:vAlign w:val="center"/>
          </w:tcPr>
          <w:p w14:paraId="6FF8DD10">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573BC275">
            <w:pPr>
              <w:adjustRightInd w:val="0"/>
              <w:snapToGrid w:val="0"/>
              <w:spacing w:line="360" w:lineRule="auto"/>
              <w:ind w:firstLine="0" w:firstLineChars="0"/>
              <w:jc w:val="left"/>
              <w:rPr>
                <w:kern w:val="0"/>
                <w:sz w:val="28"/>
                <w:szCs w:val="28"/>
              </w:rPr>
            </w:pPr>
            <w:r>
              <w:rPr>
                <w:kern w:val="0"/>
                <w:sz w:val="28"/>
                <w:szCs w:val="28"/>
              </w:rPr>
              <w:t xml:space="preserve">4 </w:t>
            </w:r>
          </w:p>
        </w:tc>
        <w:tc>
          <w:tcPr>
            <w:tcW w:w="3778" w:type="dxa"/>
            <w:tcBorders>
              <w:top w:val="single" w:color="auto" w:sz="4" w:space="0"/>
              <w:left w:val="single" w:color="auto" w:sz="4" w:space="0"/>
              <w:bottom w:val="single" w:color="auto" w:sz="4" w:space="0"/>
              <w:right w:val="single" w:color="auto" w:sz="4" w:space="0"/>
            </w:tcBorders>
            <w:vAlign w:val="center"/>
          </w:tcPr>
          <w:p w14:paraId="0D594486">
            <w:pPr>
              <w:widowControl/>
              <w:adjustRightInd w:val="0"/>
              <w:snapToGrid w:val="0"/>
              <w:spacing w:line="360" w:lineRule="auto"/>
              <w:ind w:firstLine="0" w:firstLineChars="0"/>
              <w:jc w:val="left"/>
              <w:rPr>
                <w:kern w:val="0"/>
                <w:sz w:val="28"/>
                <w:szCs w:val="28"/>
              </w:rPr>
            </w:pPr>
            <w:r>
              <w:rPr>
                <w:rFonts w:hint="eastAsia"/>
                <w:kern w:val="0"/>
                <w:sz w:val="28"/>
                <w:szCs w:val="28"/>
              </w:rPr>
              <w:t>生猪出栏量</w:t>
            </w:r>
          </w:p>
        </w:tc>
        <w:tc>
          <w:tcPr>
            <w:tcW w:w="851" w:type="dxa"/>
            <w:tcBorders>
              <w:top w:val="single" w:color="auto" w:sz="4" w:space="0"/>
              <w:left w:val="single" w:color="auto" w:sz="4" w:space="0"/>
              <w:bottom w:val="single" w:color="auto" w:sz="4" w:space="0"/>
              <w:right w:val="single" w:color="auto" w:sz="4" w:space="0"/>
            </w:tcBorders>
            <w:vAlign w:val="center"/>
          </w:tcPr>
          <w:p w14:paraId="07BC8C7F">
            <w:pPr>
              <w:widowControl/>
              <w:adjustRightInd w:val="0"/>
              <w:snapToGrid w:val="0"/>
              <w:spacing w:line="360" w:lineRule="auto"/>
              <w:ind w:firstLine="0" w:firstLineChars="0"/>
              <w:jc w:val="left"/>
              <w:rPr>
                <w:kern w:val="0"/>
                <w:sz w:val="28"/>
                <w:szCs w:val="28"/>
              </w:rPr>
            </w:pPr>
            <w:r>
              <w:rPr>
                <w:rFonts w:hint="eastAsia"/>
                <w:kern w:val="0"/>
                <w:sz w:val="28"/>
                <w:szCs w:val="28"/>
              </w:rPr>
              <w:t>万头</w:t>
            </w:r>
          </w:p>
        </w:tc>
        <w:tc>
          <w:tcPr>
            <w:tcW w:w="1134" w:type="dxa"/>
            <w:tcBorders>
              <w:top w:val="single" w:color="auto" w:sz="4" w:space="0"/>
              <w:left w:val="single" w:color="auto" w:sz="4" w:space="0"/>
              <w:bottom w:val="single" w:color="auto" w:sz="4" w:space="0"/>
              <w:right w:val="single" w:color="auto" w:sz="4" w:space="0"/>
            </w:tcBorders>
            <w:vAlign w:val="center"/>
          </w:tcPr>
          <w:p w14:paraId="5DADE6CA">
            <w:pPr>
              <w:widowControl/>
              <w:adjustRightInd w:val="0"/>
              <w:snapToGrid w:val="0"/>
              <w:spacing w:line="360" w:lineRule="auto"/>
              <w:ind w:firstLine="0" w:firstLineChars="0"/>
              <w:jc w:val="left"/>
              <w:rPr>
                <w:kern w:val="0"/>
                <w:sz w:val="28"/>
                <w:szCs w:val="28"/>
                <w:highlight w:val="yellow"/>
              </w:rPr>
            </w:pPr>
            <w:r>
              <w:rPr>
                <w:kern w:val="0"/>
                <w:sz w:val="28"/>
                <w:szCs w:val="28"/>
              </w:rPr>
              <w:t>52.22</w:t>
            </w:r>
          </w:p>
        </w:tc>
        <w:tc>
          <w:tcPr>
            <w:tcW w:w="1275" w:type="dxa"/>
            <w:tcBorders>
              <w:top w:val="single" w:color="auto" w:sz="4" w:space="0"/>
              <w:left w:val="single" w:color="auto" w:sz="4" w:space="0"/>
              <w:bottom w:val="single" w:color="auto" w:sz="4" w:space="0"/>
              <w:right w:val="single" w:color="auto" w:sz="4" w:space="0"/>
            </w:tcBorders>
            <w:vAlign w:val="center"/>
          </w:tcPr>
          <w:p w14:paraId="4BA1863A">
            <w:pPr>
              <w:widowControl/>
              <w:adjustRightInd w:val="0"/>
              <w:snapToGrid w:val="0"/>
              <w:spacing w:line="360" w:lineRule="auto"/>
              <w:ind w:firstLine="0" w:firstLineChars="0"/>
              <w:jc w:val="left"/>
              <w:rPr>
                <w:kern w:val="0"/>
                <w:sz w:val="28"/>
                <w:szCs w:val="28"/>
                <w:highlight w:val="yellow"/>
              </w:rPr>
            </w:pPr>
            <w:r>
              <w:rPr>
                <w:kern w:val="0"/>
                <w:sz w:val="28"/>
                <w:szCs w:val="28"/>
              </w:rPr>
              <w:t>100.0</w:t>
            </w:r>
          </w:p>
        </w:tc>
        <w:tc>
          <w:tcPr>
            <w:tcW w:w="1276" w:type="dxa"/>
            <w:tcBorders>
              <w:top w:val="single" w:color="auto" w:sz="4" w:space="0"/>
              <w:left w:val="single" w:color="auto" w:sz="4" w:space="0"/>
              <w:bottom w:val="single" w:color="auto" w:sz="4" w:space="0"/>
              <w:right w:val="single" w:color="auto" w:sz="4" w:space="0"/>
            </w:tcBorders>
            <w:vAlign w:val="center"/>
          </w:tcPr>
          <w:p w14:paraId="6E391E8E">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r w14:paraId="2B80A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right w:val="single" w:color="auto" w:sz="4" w:space="0"/>
            </w:tcBorders>
            <w:vAlign w:val="center"/>
          </w:tcPr>
          <w:p w14:paraId="3397848D">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52181828">
            <w:pPr>
              <w:adjustRightInd w:val="0"/>
              <w:snapToGrid w:val="0"/>
              <w:spacing w:line="360" w:lineRule="auto"/>
              <w:ind w:firstLine="0" w:firstLineChars="0"/>
              <w:jc w:val="left"/>
              <w:rPr>
                <w:kern w:val="0"/>
                <w:sz w:val="28"/>
                <w:szCs w:val="28"/>
              </w:rPr>
            </w:pPr>
            <w:r>
              <w:rPr>
                <w:kern w:val="0"/>
                <w:sz w:val="28"/>
                <w:szCs w:val="28"/>
              </w:rPr>
              <w:t xml:space="preserve">5 </w:t>
            </w:r>
          </w:p>
        </w:tc>
        <w:tc>
          <w:tcPr>
            <w:tcW w:w="3778" w:type="dxa"/>
            <w:tcBorders>
              <w:top w:val="single" w:color="auto" w:sz="4" w:space="0"/>
              <w:left w:val="single" w:color="auto" w:sz="4" w:space="0"/>
              <w:bottom w:val="single" w:color="auto" w:sz="4" w:space="0"/>
              <w:right w:val="single" w:color="auto" w:sz="4" w:space="0"/>
            </w:tcBorders>
            <w:vAlign w:val="center"/>
          </w:tcPr>
          <w:p w14:paraId="08F5266C">
            <w:pPr>
              <w:widowControl/>
              <w:adjustRightInd w:val="0"/>
              <w:snapToGrid w:val="0"/>
              <w:spacing w:line="360" w:lineRule="auto"/>
              <w:ind w:firstLine="0" w:firstLineChars="0"/>
              <w:jc w:val="left"/>
              <w:rPr>
                <w:kern w:val="0"/>
                <w:sz w:val="28"/>
                <w:szCs w:val="28"/>
              </w:rPr>
            </w:pPr>
            <w:r>
              <w:rPr>
                <w:rFonts w:hint="eastAsia"/>
                <w:kern w:val="0"/>
                <w:sz w:val="28"/>
                <w:szCs w:val="28"/>
              </w:rPr>
              <w:t>科技进步贡献率</w:t>
            </w:r>
          </w:p>
        </w:tc>
        <w:tc>
          <w:tcPr>
            <w:tcW w:w="851" w:type="dxa"/>
            <w:tcBorders>
              <w:top w:val="single" w:color="auto" w:sz="4" w:space="0"/>
              <w:left w:val="single" w:color="auto" w:sz="4" w:space="0"/>
              <w:bottom w:val="single" w:color="auto" w:sz="4" w:space="0"/>
              <w:right w:val="single" w:color="auto" w:sz="4" w:space="0"/>
            </w:tcBorders>
            <w:vAlign w:val="center"/>
          </w:tcPr>
          <w:p w14:paraId="42D08AE3">
            <w:pPr>
              <w:widowControl/>
              <w:adjustRightInd w:val="0"/>
              <w:snapToGrid w:val="0"/>
              <w:spacing w:line="360" w:lineRule="auto"/>
              <w:ind w:firstLine="0" w:firstLineChars="0"/>
              <w:jc w:val="left"/>
              <w:rPr>
                <w:kern w:val="0"/>
                <w:sz w:val="28"/>
                <w:szCs w:val="28"/>
              </w:rPr>
            </w:pPr>
            <w:r>
              <w:rPr>
                <w:kern w:val="0"/>
                <w:sz w:val="28"/>
                <w:szCs w:val="28"/>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1386E11A">
            <w:pPr>
              <w:widowControl/>
              <w:adjustRightInd w:val="0"/>
              <w:snapToGrid w:val="0"/>
              <w:spacing w:line="360" w:lineRule="auto"/>
              <w:ind w:firstLine="0" w:firstLineChars="0"/>
              <w:jc w:val="left"/>
              <w:rPr>
                <w:kern w:val="0"/>
                <w:sz w:val="28"/>
                <w:szCs w:val="28"/>
              </w:rPr>
            </w:pPr>
            <w:r>
              <w:rPr>
                <w:kern w:val="0"/>
                <w:sz w:val="28"/>
                <w:szCs w:val="28"/>
              </w:rPr>
              <w:t xml:space="preserve">73 </w:t>
            </w:r>
          </w:p>
        </w:tc>
        <w:tc>
          <w:tcPr>
            <w:tcW w:w="1275" w:type="dxa"/>
            <w:tcBorders>
              <w:top w:val="single" w:color="auto" w:sz="4" w:space="0"/>
              <w:left w:val="single" w:color="auto" w:sz="4" w:space="0"/>
              <w:bottom w:val="single" w:color="auto" w:sz="4" w:space="0"/>
              <w:right w:val="single" w:color="auto" w:sz="4" w:space="0"/>
            </w:tcBorders>
            <w:vAlign w:val="center"/>
          </w:tcPr>
          <w:p w14:paraId="5EE13C02">
            <w:pPr>
              <w:widowControl/>
              <w:adjustRightInd w:val="0"/>
              <w:snapToGrid w:val="0"/>
              <w:spacing w:line="360" w:lineRule="auto"/>
              <w:ind w:firstLine="0" w:firstLineChars="0"/>
              <w:jc w:val="left"/>
              <w:rPr>
                <w:kern w:val="0"/>
                <w:sz w:val="28"/>
                <w:szCs w:val="28"/>
              </w:rPr>
            </w:pPr>
            <w:r>
              <w:rPr>
                <w:rFonts w:hint="eastAsia"/>
                <w:kern w:val="0"/>
                <w:sz w:val="28"/>
                <w:szCs w:val="28"/>
              </w:rPr>
              <w:t>≥</w:t>
            </w:r>
            <w:r>
              <w:rPr>
                <w:kern w:val="0"/>
                <w:sz w:val="28"/>
                <w:szCs w:val="28"/>
              </w:rPr>
              <w:t xml:space="preserve">75 </w:t>
            </w:r>
          </w:p>
        </w:tc>
        <w:tc>
          <w:tcPr>
            <w:tcW w:w="1276" w:type="dxa"/>
            <w:tcBorders>
              <w:top w:val="single" w:color="auto" w:sz="4" w:space="0"/>
              <w:left w:val="single" w:color="auto" w:sz="4" w:space="0"/>
              <w:bottom w:val="single" w:color="auto" w:sz="4" w:space="0"/>
              <w:right w:val="single" w:color="auto" w:sz="4" w:space="0"/>
            </w:tcBorders>
            <w:vAlign w:val="center"/>
          </w:tcPr>
          <w:p w14:paraId="3A07DB0C">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r w14:paraId="5290D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right w:val="single" w:color="auto" w:sz="4" w:space="0"/>
            </w:tcBorders>
            <w:vAlign w:val="center"/>
          </w:tcPr>
          <w:p w14:paraId="6158E6DC">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17C65452">
            <w:pPr>
              <w:adjustRightInd w:val="0"/>
              <w:snapToGrid w:val="0"/>
              <w:spacing w:line="360" w:lineRule="auto"/>
              <w:ind w:firstLine="0" w:firstLineChars="0"/>
              <w:jc w:val="left"/>
              <w:rPr>
                <w:kern w:val="0"/>
                <w:sz w:val="28"/>
                <w:szCs w:val="28"/>
              </w:rPr>
            </w:pPr>
            <w:r>
              <w:rPr>
                <w:kern w:val="0"/>
                <w:sz w:val="28"/>
                <w:szCs w:val="28"/>
              </w:rPr>
              <w:t xml:space="preserve">6 </w:t>
            </w:r>
          </w:p>
        </w:tc>
        <w:tc>
          <w:tcPr>
            <w:tcW w:w="3778" w:type="dxa"/>
            <w:tcBorders>
              <w:top w:val="single" w:color="auto" w:sz="4" w:space="0"/>
              <w:left w:val="single" w:color="auto" w:sz="4" w:space="0"/>
              <w:bottom w:val="single" w:color="auto" w:sz="4" w:space="0"/>
              <w:right w:val="single" w:color="auto" w:sz="4" w:space="0"/>
            </w:tcBorders>
            <w:vAlign w:val="center"/>
          </w:tcPr>
          <w:p w14:paraId="25E07661">
            <w:pPr>
              <w:widowControl/>
              <w:adjustRightInd w:val="0"/>
              <w:snapToGrid w:val="0"/>
              <w:spacing w:line="360" w:lineRule="auto"/>
              <w:ind w:firstLine="0" w:firstLineChars="0"/>
              <w:jc w:val="left"/>
              <w:rPr>
                <w:kern w:val="0"/>
                <w:sz w:val="28"/>
                <w:szCs w:val="28"/>
              </w:rPr>
            </w:pPr>
            <w:r>
              <w:rPr>
                <w:rFonts w:hint="eastAsia"/>
                <w:kern w:val="0"/>
                <w:sz w:val="28"/>
                <w:szCs w:val="28"/>
              </w:rPr>
              <w:t>水稻耕种收综合机械化率</w:t>
            </w:r>
          </w:p>
        </w:tc>
        <w:tc>
          <w:tcPr>
            <w:tcW w:w="851" w:type="dxa"/>
            <w:tcBorders>
              <w:top w:val="single" w:color="auto" w:sz="4" w:space="0"/>
              <w:left w:val="single" w:color="auto" w:sz="4" w:space="0"/>
              <w:bottom w:val="single" w:color="auto" w:sz="4" w:space="0"/>
              <w:right w:val="single" w:color="auto" w:sz="4" w:space="0"/>
            </w:tcBorders>
            <w:vAlign w:val="center"/>
          </w:tcPr>
          <w:p w14:paraId="582CEA0D">
            <w:pPr>
              <w:widowControl/>
              <w:adjustRightInd w:val="0"/>
              <w:snapToGrid w:val="0"/>
              <w:spacing w:line="360" w:lineRule="auto"/>
              <w:ind w:firstLine="0" w:firstLineChars="0"/>
              <w:jc w:val="left"/>
              <w:rPr>
                <w:kern w:val="0"/>
                <w:sz w:val="28"/>
                <w:szCs w:val="28"/>
              </w:rPr>
            </w:pPr>
            <w:r>
              <w:rPr>
                <w:kern w:val="0"/>
                <w:sz w:val="28"/>
                <w:szCs w:val="28"/>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79F3DB8E">
            <w:pPr>
              <w:widowControl/>
              <w:adjustRightInd w:val="0"/>
              <w:snapToGrid w:val="0"/>
              <w:spacing w:line="360" w:lineRule="auto"/>
              <w:ind w:firstLine="0" w:firstLineChars="0"/>
              <w:jc w:val="left"/>
              <w:rPr>
                <w:kern w:val="0"/>
                <w:sz w:val="28"/>
                <w:szCs w:val="28"/>
              </w:rPr>
            </w:pPr>
            <w:r>
              <w:rPr>
                <w:kern w:val="0"/>
                <w:sz w:val="28"/>
                <w:szCs w:val="28"/>
              </w:rPr>
              <w:t>71.82</w:t>
            </w:r>
          </w:p>
        </w:tc>
        <w:tc>
          <w:tcPr>
            <w:tcW w:w="1275" w:type="dxa"/>
            <w:tcBorders>
              <w:top w:val="single" w:color="auto" w:sz="4" w:space="0"/>
              <w:left w:val="single" w:color="auto" w:sz="4" w:space="0"/>
              <w:bottom w:val="single" w:color="auto" w:sz="4" w:space="0"/>
              <w:right w:val="single" w:color="auto" w:sz="4" w:space="0"/>
            </w:tcBorders>
            <w:vAlign w:val="center"/>
          </w:tcPr>
          <w:p w14:paraId="58053F03">
            <w:pPr>
              <w:widowControl/>
              <w:adjustRightInd w:val="0"/>
              <w:snapToGrid w:val="0"/>
              <w:spacing w:line="360" w:lineRule="auto"/>
              <w:ind w:firstLine="0" w:firstLineChars="0"/>
              <w:jc w:val="left"/>
              <w:rPr>
                <w:kern w:val="0"/>
                <w:sz w:val="28"/>
                <w:szCs w:val="28"/>
              </w:rPr>
            </w:pPr>
            <w:r>
              <w:rPr>
                <w:rFonts w:hint="eastAsia"/>
                <w:kern w:val="0"/>
                <w:sz w:val="28"/>
                <w:szCs w:val="28"/>
              </w:rPr>
              <w:t>≥</w:t>
            </w:r>
            <w:r>
              <w:rPr>
                <w:kern w:val="0"/>
                <w:sz w:val="28"/>
                <w:szCs w:val="28"/>
              </w:rPr>
              <w:t>85</w:t>
            </w:r>
          </w:p>
        </w:tc>
        <w:tc>
          <w:tcPr>
            <w:tcW w:w="1276" w:type="dxa"/>
            <w:tcBorders>
              <w:top w:val="single" w:color="auto" w:sz="4" w:space="0"/>
              <w:left w:val="single" w:color="auto" w:sz="4" w:space="0"/>
              <w:bottom w:val="single" w:color="auto" w:sz="4" w:space="0"/>
              <w:right w:val="single" w:color="auto" w:sz="4" w:space="0"/>
            </w:tcBorders>
            <w:vAlign w:val="center"/>
          </w:tcPr>
          <w:p w14:paraId="439C5361">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r w14:paraId="52AEF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right w:val="single" w:color="auto" w:sz="4" w:space="0"/>
            </w:tcBorders>
            <w:vAlign w:val="center"/>
          </w:tcPr>
          <w:p w14:paraId="4F3AF01E">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18F524E4">
            <w:pPr>
              <w:adjustRightInd w:val="0"/>
              <w:snapToGrid w:val="0"/>
              <w:spacing w:line="360" w:lineRule="auto"/>
              <w:ind w:firstLine="0" w:firstLineChars="0"/>
              <w:jc w:val="left"/>
              <w:rPr>
                <w:kern w:val="0"/>
                <w:sz w:val="28"/>
                <w:szCs w:val="28"/>
              </w:rPr>
            </w:pPr>
            <w:r>
              <w:rPr>
                <w:kern w:val="0"/>
                <w:sz w:val="28"/>
                <w:szCs w:val="28"/>
              </w:rPr>
              <w:t xml:space="preserve">7 </w:t>
            </w:r>
          </w:p>
        </w:tc>
        <w:tc>
          <w:tcPr>
            <w:tcW w:w="3778" w:type="dxa"/>
            <w:tcBorders>
              <w:top w:val="single" w:color="auto" w:sz="4" w:space="0"/>
              <w:left w:val="single" w:color="auto" w:sz="4" w:space="0"/>
              <w:bottom w:val="single" w:color="auto" w:sz="4" w:space="0"/>
              <w:right w:val="single" w:color="auto" w:sz="4" w:space="0"/>
            </w:tcBorders>
            <w:vAlign w:val="center"/>
          </w:tcPr>
          <w:p w14:paraId="798B16AE">
            <w:pPr>
              <w:widowControl/>
              <w:adjustRightInd w:val="0"/>
              <w:snapToGrid w:val="0"/>
              <w:spacing w:line="360" w:lineRule="auto"/>
              <w:ind w:firstLine="0" w:firstLineChars="0"/>
              <w:jc w:val="left"/>
              <w:rPr>
                <w:kern w:val="0"/>
                <w:sz w:val="28"/>
                <w:szCs w:val="28"/>
              </w:rPr>
            </w:pPr>
            <w:r>
              <w:rPr>
                <w:rFonts w:hint="eastAsia"/>
                <w:kern w:val="0"/>
                <w:sz w:val="28"/>
                <w:szCs w:val="28"/>
              </w:rPr>
              <w:t>农产品质量安全监测合格率</w:t>
            </w:r>
          </w:p>
        </w:tc>
        <w:tc>
          <w:tcPr>
            <w:tcW w:w="851" w:type="dxa"/>
            <w:tcBorders>
              <w:top w:val="single" w:color="auto" w:sz="4" w:space="0"/>
              <w:left w:val="single" w:color="auto" w:sz="4" w:space="0"/>
              <w:bottom w:val="single" w:color="auto" w:sz="4" w:space="0"/>
              <w:right w:val="single" w:color="auto" w:sz="4" w:space="0"/>
            </w:tcBorders>
            <w:vAlign w:val="center"/>
          </w:tcPr>
          <w:p w14:paraId="4840064A">
            <w:pPr>
              <w:widowControl/>
              <w:adjustRightInd w:val="0"/>
              <w:snapToGrid w:val="0"/>
              <w:spacing w:line="360" w:lineRule="auto"/>
              <w:ind w:firstLine="0" w:firstLineChars="0"/>
              <w:jc w:val="left"/>
              <w:rPr>
                <w:kern w:val="0"/>
                <w:sz w:val="28"/>
                <w:szCs w:val="28"/>
              </w:rPr>
            </w:pPr>
            <w:r>
              <w:rPr>
                <w:kern w:val="0"/>
                <w:sz w:val="28"/>
                <w:szCs w:val="28"/>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542839DF">
            <w:pPr>
              <w:widowControl/>
              <w:adjustRightInd w:val="0"/>
              <w:snapToGrid w:val="0"/>
              <w:spacing w:line="360" w:lineRule="auto"/>
              <w:ind w:firstLine="0" w:firstLineChars="0"/>
              <w:jc w:val="left"/>
              <w:rPr>
                <w:kern w:val="0"/>
                <w:sz w:val="28"/>
                <w:szCs w:val="28"/>
              </w:rPr>
            </w:pPr>
            <w:r>
              <w:rPr>
                <w:kern w:val="0"/>
                <w:sz w:val="28"/>
                <w:szCs w:val="28"/>
              </w:rPr>
              <w:t xml:space="preserve">98 </w:t>
            </w:r>
          </w:p>
        </w:tc>
        <w:tc>
          <w:tcPr>
            <w:tcW w:w="1275" w:type="dxa"/>
            <w:tcBorders>
              <w:top w:val="single" w:color="auto" w:sz="4" w:space="0"/>
              <w:left w:val="single" w:color="auto" w:sz="4" w:space="0"/>
              <w:bottom w:val="single" w:color="auto" w:sz="4" w:space="0"/>
              <w:right w:val="single" w:color="auto" w:sz="4" w:space="0"/>
            </w:tcBorders>
            <w:vAlign w:val="center"/>
          </w:tcPr>
          <w:p w14:paraId="19FCD49C">
            <w:pPr>
              <w:widowControl/>
              <w:adjustRightInd w:val="0"/>
              <w:snapToGrid w:val="0"/>
              <w:spacing w:line="360" w:lineRule="auto"/>
              <w:ind w:firstLine="0" w:firstLineChars="0"/>
              <w:jc w:val="left"/>
              <w:rPr>
                <w:kern w:val="0"/>
                <w:sz w:val="28"/>
                <w:szCs w:val="28"/>
              </w:rPr>
            </w:pPr>
            <w:r>
              <w:rPr>
                <w:rFonts w:hint="eastAsia"/>
                <w:kern w:val="0"/>
                <w:sz w:val="28"/>
                <w:szCs w:val="28"/>
              </w:rPr>
              <w:t>≥</w:t>
            </w:r>
            <w:r>
              <w:rPr>
                <w:kern w:val="0"/>
                <w:sz w:val="28"/>
                <w:szCs w:val="28"/>
              </w:rPr>
              <w:t xml:space="preserve">98 </w:t>
            </w:r>
          </w:p>
        </w:tc>
        <w:tc>
          <w:tcPr>
            <w:tcW w:w="1276" w:type="dxa"/>
            <w:tcBorders>
              <w:top w:val="single" w:color="auto" w:sz="4" w:space="0"/>
              <w:left w:val="single" w:color="auto" w:sz="4" w:space="0"/>
              <w:bottom w:val="single" w:color="auto" w:sz="4" w:space="0"/>
              <w:right w:val="single" w:color="auto" w:sz="4" w:space="0"/>
            </w:tcBorders>
            <w:vAlign w:val="center"/>
          </w:tcPr>
          <w:p w14:paraId="25C8F317">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r w14:paraId="5AB21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bottom w:val="single" w:color="auto" w:sz="4" w:space="0"/>
              <w:right w:val="single" w:color="auto" w:sz="4" w:space="0"/>
            </w:tcBorders>
            <w:vAlign w:val="center"/>
          </w:tcPr>
          <w:p w14:paraId="55CFF252">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57201E96">
            <w:pPr>
              <w:adjustRightInd w:val="0"/>
              <w:snapToGrid w:val="0"/>
              <w:spacing w:line="360" w:lineRule="auto"/>
              <w:ind w:firstLine="0" w:firstLineChars="0"/>
              <w:jc w:val="left"/>
              <w:rPr>
                <w:kern w:val="0"/>
                <w:sz w:val="28"/>
                <w:szCs w:val="28"/>
              </w:rPr>
            </w:pPr>
            <w:r>
              <w:rPr>
                <w:kern w:val="0"/>
                <w:sz w:val="28"/>
                <w:szCs w:val="28"/>
              </w:rPr>
              <w:t xml:space="preserve">8 </w:t>
            </w:r>
          </w:p>
        </w:tc>
        <w:tc>
          <w:tcPr>
            <w:tcW w:w="3778" w:type="dxa"/>
            <w:tcBorders>
              <w:top w:val="single" w:color="auto" w:sz="4" w:space="0"/>
              <w:left w:val="single" w:color="auto" w:sz="4" w:space="0"/>
              <w:bottom w:val="single" w:color="auto" w:sz="4" w:space="0"/>
              <w:right w:val="single" w:color="auto" w:sz="4" w:space="0"/>
            </w:tcBorders>
            <w:vAlign w:val="center"/>
          </w:tcPr>
          <w:p w14:paraId="759A85BF">
            <w:pPr>
              <w:widowControl/>
              <w:adjustRightInd w:val="0"/>
              <w:snapToGrid w:val="0"/>
              <w:spacing w:line="360" w:lineRule="auto"/>
              <w:ind w:firstLine="0" w:firstLineChars="0"/>
              <w:jc w:val="left"/>
              <w:rPr>
                <w:kern w:val="0"/>
                <w:sz w:val="28"/>
                <w:szCs w:val="28"/>
              </w:rPr>
            </w:pPr>
            <w:r>
              <w:rPr>
                <w:rFonts w:hint="eastAsia"/>
                <w:kern w:val="0"/>
                <w:sz w:val="28"/>
                <w:szCs w:val="28"/>
              </w:rPr>
              <w:t>农产品加工业营业收入</w:t>
            </w:r>
          </w:p>
        </w:tc>
        <w:tc>
          <w:tcPr>
            <w:tcW w:w="851" w:type="dxa"/>
            <w:tcBorders>
              <w:top w:val="single" w:color="auto" w:sz="4" w:space="0"/>
              <w:left w:val="single" w:color="auto" w:sz="4" w:space="0"/>
              <w:bottom w:val="single" w:color="auto" w:sz="4" w:space="0"/>
              <w:right w:val="single" w:color="auto" w:sz="4" w:space="0"/>
            </w:tcBorders>
            <w:vAlign w:val="center"/>
          </w:tcPr>
          <w:p w14:paraId="73CDE308">
            <w:pPr>
              <w:widowControl/>
              <w:adjustRightInd w:val="0"/>
              <w:snapToGrid w:val="0"/>
              <w:spacing w:line="360" w:lineRule="auto"/>
              <w:ind w:firstLine="0" w:firstLineChars="0"/>
              <w:jc w:val="left"/>
              <w:rPr>
                <w:kern w:val="0"/>
                <w:sz w:val="28"/>
                <w:szCs w:val="28"/>
              </w:rPr>
            </w:pPr>
            <w:r>
              <w:rPr>
                <w:rFonts w:hint="eastAsia"/>
                <w:kern w:val="0"/>
                <w:sz w:val="28"/>
                <w:szCs w:val="28"/>
              </w:rPr>
              <w:t>亿元</w:t>
            </w:r>
          </w:p>
        </w:tc>
        <w:tc>
          <w:tcPr>
            <w:tcW w:w="1134" w:type="dxa"/>
            <w:tcBorders>
              <w:top w:val="single" w:color="auto" w:sz="4" w:space="0"/>
              <w:left w:val="single" w:color="auto" w:sz="4" w:space="0"/>
              <w:bottom w:val="single" w:color="auto" w:sz="4" w:space="0"/>
              <w:right w:val="single" w:color="auto" w:sz="4" w:space="0"/>
            </w:tcBorders>
            <w:vAlign w:val="center"/>
          </w:tcPr>
          <w:p w14:paraId="339FD509">
            <w:pPr>
              <w:widowControl/>
              <w:adjustRightInd w:val="0"/>
              <w:snapToGrid w:val="0"/>
              <w:spacing w:line="360" w:lineRule="auto"/>
              <w:ind w:firstLine="0" w:firstLineChars="0"/>
              <w:jc w:val="left"/>
              <w:rPr>
                <w:kern w:val="0"/>
                <w:sz w:val="28"/>
                <w:szCs w:val="28"/>
              </w:rPr>
            </w:pPr>
            <w:r>
              <w:rPr>
                <w:kern w:val="0"/>
                <w:sz w:val="28"/>
                <w:szCs w:val="28"/>
              </w:rPr>
              <w:t>50</w:t>
            </w:r>
          </w:p>
        </w:tc>
        <w:tc>
          <w:tcPr>
            <w:tcW w:w="1275" w:type="dxa"/>
            <w:tcBorders>
              <w:top w:val="single" w:color="auto" w:sz="4" w:space="0"/>
              <w:left w:val="single" w:color="auto" w:sz="4" w:space="0"/>
              <w:bottom w:val="single" w:color="auto" w:sz="4" w:space="0"/>
              <w:right w:val="single" w:color="auto" w:sz="4" w:space="0"/>
            </w:tcBorders>
            <w:vAlign w:val="center"/>
          </w:tcPr>
          <w:p w14:paraId="45BFD1BA">
            <w:pPr>
              <w:widowControl/>
              <w:adjustRightInd w:val="0"/>
              <w:snapToGrid w:val="0"/>
              <w:spacing w:line="360" w:lineRule="auto"/>
              <w:ind w:firstLine="0" w:firstLineChars="0"/>
              <w:jc w:val="left"/>
              <w:rPr>
                <w:kern w:val="0"/>
                <w:sz w:val="28"/>
                <w:szCs w:val="28"/>
                <w:highlight w:val="yellow"/>
              </w:rPr>
            </w:pPr>
            <w:r>
              <w:rPr>
                <w:rFonts w:hint="eastAsia"/>
                <w:kern w:val="0"/>
                <w:sz w:val="28"/>
                <w:szCs w:val="28"/>
              </w:rPr>
              <w:t>≥</w:t>
            </w:r>
            <w:r>
              <w:rPr>
                <w:kern w:val="0"/>
                <w:sz w:val="28"/>
                <w:szCs w:val="28"/>
              </w:rPr>
              <w:t>55</w:t>
            </w:r>
          </w:p>
        </w:tc>
        <w:tc>
          <w:tcPr>
            <w:tcW w:w="1276" w:type="dxa"/>
            <w:tcBorders>
              <w:top w:val="single" w:color="auto" w:sz="4" w:space="0"/>
              <w:left w:val="single" w:color="auto" w:sz="4" w:space="0"/>
              <w:bottom w:val="single" w:color="auto" w:sz="4" w:space="0"/>
              <w:right w:val="single" w:color="auto" w:sz="4" w:space="0"/>
            </w:tcBorders>
            <w:vAlign w:val="center"/>
          </w:tcPr>
          <w:p w14:paraId="50658C3A">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r w14:paraId="03969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restart"/>
            <w:tcBorders>
              <w:top w:val="single" w:color="auto" w:sz="4" w:space="0"/>
              <w:left w:val="single" w:color="auto" w:sz="4" w:space="0"/>
              <w:right w:val="single" w:color="auto" w:sz="4" w:space="0"/>
            </w:tcBorders>
            <w:vAlign w:val="center"/>
          </w:tcPr>
          <w:p w14:paraId="50F2D894">
            <w:pPr>
              <w:widowControl/>
              <w:adjustRightInd w:val="0"/>
              <w:snapToGrid w:val="0"/>
              <w:spacing w:line="360" w:lineRule="auto"/>
              <w:ind w:firstLine="0" w:firstLineChars="0"/>
              <w:jc w:val="left"/>
              <w:rPr>
                <w:kern w:val="0"/>
                <w:sz w:val="28"/>
                <w:szCs w:val="28"/>
              </w:rPr>
            </w:pPr>
            <w:r>
              <w:rPr>
                <w:kern w:val="0"/>
                <w:sz w:val="28"/>
                <w:szCs w:val="28"/>
              </w:rPr>
              <w:t>乡村宜居宜业</w:t>
            </w:r>
          </w:p>
        </w:tc>
        <w:tc>
          <w:tcPr>
            <w:tcW w:w="496" w:type="dxa"/>
            <w:tcBorders>
              <w:top w:val="single" w:color="auto" w:sz="4" w:space="0"/>
              <w:left w:val="single" w:color="auto" w:sz="4" w:space="0"/>
              <w:bottom w:val="single" w:color="auto" w:sz="4" w:space="0"/>
              <w:right w:val="single" w:color="auto" w:sz="4" w:space="0"/>
            </w:tcBorders>
            <w:vAlign w:val="center"/>
          </w:tcPr>
          <w:p w14:paraId="2E9900C3">
            <w:pPr>
              <w:adjustRightInd w:val="0"/>
              <w:snapToGrid w:val="0"/>
              <w:spacing w:line="360" w:lineRule="auto"/>
              <w:ind w:firstLine="0" w:firstLineChars="0"/>
              <w:jc w:val="left"/>
              <w:rPr>
                <w:kern w:val="0"/>
                <w:sz w:val="28"/>
                <w:szCs w:val="28"/>
              </w:rPr>
            </w:pPr>
            <w:r>
              <w:rPr>
                <w:kern w:val="0"/>
                <w:sz w:val="28"/>
                <w:szCs w:val="28"/>
              </w:rPr>
              <w:t>9</w:t>
            </w:r>
          </w:p>
        </w:tc>
        <w:tc>
          <w:tcPr>
            <w:tcW w:w="3778" w:type="dxa"/>
            <w:tcBorders>
              <w:top w:val="single" w:color="auto" w:sz="4" w:space="0"/>
              <w:left w:val="single" w:color="auto" w:sz="4" w:space="0"/>
              <w:bottom w:val="single" w:color="auto" w:sz="4" w:space="0"/>
              <w:right w:val="single" w:color="auto" w:sz="4" w:space="0"/>
            </w:tcBorders>
            <w:vAlign w:val="center"/>
          </w:tcPr>
          <w:p w14:paraId="363411A0">
            <w:pPr>
              <w:widowControl/>
              <w:adjustRightInd w:val="0"/>
              <w:snapToGrid w:val="0"/>
              <w:spacing w:line="360" w:lineRule="auto"/>
              <w:ind w:firstLine="0" w:firstLineChars="0"/>
              <w:jc w:val="left"/>
              <w:rPr>
                <w:kern w:val="0"/>
                <w:sz w:val="28"/>
                <w:szCs w:val="28"/>
              </w:rPr>
            </w:pPr>
            <w:r>
              <w:rPr>
                <w:kern w:val="0"/>
                <w:sz w:val="28"/>
                <w:szCs w:val="28"/>
              </w:rPr>
              <w:t>畜禽粪污综合利用率</w:t>
            </w:r>
          </w:p>
        </w:tc>
        <w:tc>
          <w:tcPr>
            <w:tcW w:w="851" w:type="dxa"/>
            <w:tcBorders>
              <w:top w:val="single" w:color="auto" w:sz="4" w:space="0"/>
              <w:left w:val="single" w:color="auto" w:sz="4" w:space="0"/>
              <w:bottom w:val="single" w:color="auto" w:sz="4" w:space="0"/>
              <w:right w:val="single" w:color="auto" w:sz="4" w:space="0"/>
            </w:tcBorders>
            <w:vAlign w:val="center"/>
          </w:tcPr>
          <w:p w14:paraId="1186F059">
            <w:pPr>
              <w:widowControl/>
              <w:adjustRightInd w:val="0"/>
              <w:snapToGrid w:val="0"/>
              <w:spacing w:line="360" w:lineRule="auto"/>
              <w:ind w:firstLine="0" w:firstLineChars="0"/>
              <w:jc w:val="left"/>
              <w:rPr>
                <w:kern w:val="0"/>
                <w:sz w:val="28"/>
                <w:szCs w:val="28"/>
              </w:rPr>
            </w:pPr>
            <w:r>
              <w:rPr>
                <w:kern w:val="0"/>
                <w:sz w:val="28"/>
                <w:szCs w:val="28"/>
              </w:rPr>
              <w:t>%</w:t>
            </w:r>
          </w:p>
        </w:tc>
        <w:tc>
          <w:tcPr>
            <w:tcW w:w="1134" w:type="dxa"/>
            <w:tcBorders>
              <w:top w:val="single" w:color="auto" w:sz="4" w:space="0"/>
              <w:left w:val="single" w:color="auto" w:sz="4" w:space="0"/>
              <w:bottom w:val="single" w:color="auto" w:sz="4" w:space="0"/>
              <w:right w:val="single" w:color="auto" w:sz="4" w:space="0"/>
            </w:tcBorders>
            <w:vAlign w:val="center"/>
          </w:tcPr>
          <w:p w14:paraId="0C605464">
            <w:pPr>
              <w:widowControl/>
              <w:adjustRightInd w:val="0"/>
              <w:snapToGrid w:val="0"/>
              <w:spacing w:line="360" w:lineRule="auto"/>
              <w:ind w:firstLine="0" w:firstLineChars="0"/>
              <w:jc w:val="left"/>
              <w:rPr>
                <w:kern w:val="0"/>
                <w:sz w:val="28"/>
                <w:szCs w:val="28"/>
              </w:rPr>
            </w:pPr>
            <w:r>
              <w:rPr>
                <w:kern w:val="0"/>
                <w:sz w:val="28"/>
                <w:szCs w:val="28"/>
              </w:rPr>
              <w:t>75</w:t>
            </w:r>
          </w:p>
        </w:tc>
        <w:tc>
          <w:tcPr>
            <w:tcW w:w="1275" w:type="dxa"/>
            <w:tcBorders>
              <w:top w:val="single" w:color="auto" w:sz="4" w:space="0"/>
              <w:left w:val="single" w:color="auto" w:sz="4" w:space="0"/>
              <w:bottom w:val="single" w:color="auto" w:sz="4" w:space="0"/>
              <w:right w:val="single" w:color="auto" w:sz="4" w:space="0"/>
            </w:tcBorders>
            <w:vAlign w:val="center"/>
          </w:tcPr>
          <w:p w14:paraId="0DDF1FA6">
            <w:pPr>
              <w:widowControl/>
              <w:adjustRightInd w:val="0"/>
              <w:snapToGrid w:val="0"/>
              <w:spacing w:line="360" w:lineRule="auto"/>
              <w:ind w:firstLine="0" w:firstLineChars="0"/>
              <w:jc w:val="left"/>
              <w:rPr>
                <w:kern w:val="0"/>
                <w:sz w:val="28"/>
                <w:szCs w:val="28"/>
              </w:rPr>
            </w:pPr>
            <w:r>
              <w:rPr>
                <w:kern w:val="0"/>
                <w:sz w:val="28"/>
                <w:szCs w:val="28"/>
              </w:rPr>
              <w:t xml:space="preserve">≥80 </w:t>
            </w:r>
          </w:p>
        </w:tc>
        <w:tc>
          <w:tcPr>
            <w:tcW w:w="1276" w:type="dxa"/>
            <w:tcBorders>
              <w:top w:val="single" w:color="auto" w:sz="4" w:space="0"/>
              <w:left w:val="single" w:color="auto" w:sz="4" w:space="0"/>
              <w:bottom w:val="single" w:color="auto" w:sz="4" w:space="0"/>
              <w:right w:val="single" w:color="auto" w:sz="4" w:space="0"/>
            </w:tcBorders>
            <w:vAlign w:val="center"/>
          </w:tcPr>
          <w:p w14:paraId="13463F6F">
            <w:pPr>
              <w:widowControl/>
              <w:adjustRightInd w:val="0"/>
              <w:snapToGrid w:val="0"/>
              <w:spacing w:line="360" w:lineRule="auto"/>
              <w:ind w:firstLine="0" w:firstLineChars="0"/>
              <w:jc w:val="left"/>
              <w:rPr>
                <w:kern w:val="0"/>
                <w:sz w:val="28"/>
                <w:szCs w:val="28"/>
              </w:rPr>
            </w:pPr>
            <w:r>
              <w:rPr>
                <w:kern w:val="0"/>
                <w:sz w:val="28"/>
                <w:szCs w:val="28"/>
              </w:rPr>
              <w:t>约束性</w:t>
            </w:r>
          </w:p>
        </w:tc>
      </w:tr>
      <w:tr w14:paraId="49E8A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right w:val="single" w:color="auto" w:sz="4" w:space="0"/>
            </w:tcBorders>
            <w:vAlign w:val="center"/>
          </w:tcPr>
          <w:p w14:paraId="7C1C9BDE">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63CD50EB">
            <w:pPr>
              <w:adjustRightInd w:val="0"/>
              <w:snapToGrid w:val="0"/>
              <w:spacing w:line="360" w:lineRule="auto"/>
              <w:ind w:firstLine="0" w:firstLineChars="0"/>
              <w:jc w:val="left"/>
              <w:rPr>
                <w:kern w:val="0"/>
                <w:sz w:val="28"/>
                <w:szCs w:val="28"/>
              </w:rPr>
            </w:pPr>
            <w:r>
              <w:rPr>
                <w:kern w:val="0"/>
                <w:sz w:val="28"/>
                <w:szCs w:val="28"/>
              </w:rPr>
              <w:t xml:space="preserve">10 </w:t>
            </w:r>
          </w:p>
        </w:tc>
        <w:tc>
          <w:tcPr>
            <w:tcW w:w="3778" w:type="dxa"/>
            <w:tcBorders>
              <w:top w:val="single" w:color="auto" w:sz="4" w:space="0"/>
              <w:left w:val="single" w:color="auto" w:sz="4" w:space="0"/>
              <w:bottom w:val="single" w:color="auto" w:sz="4" w:space="0"/>
              <w:right w:val="single" w:color="auto" w:sz="4" w:space="0"/>
            </w:tcBorders>
            <w:vAlign w:val="center"/>
          </w:tcPr>
          <w:p w14:paraId="2F0ACC35">
            <w:pPr>
              <w:widowControl/>
              <w:adjustRightInd w:val="0"/>
              <w:snapToGrid w:val="0"/>
              <w:spacing w:line="360" w:lineRule="auto"/>
              <w:ind w:firstLine="0" w:firstLineChars="0"/>
              <w:jc w:val="left"/>
              <w:rPr>
                <w:kern w:val="0"/>
                <w:sz w:val="28"/>
                <w:szCs w:val="28"/>
              </w:rPr>
            </w:pPr>
            <w:r>
              <w:rPr>
                <w:rFonts w:hint="eastAsia"/>
                <w:kern w:val="0"/>
                <w:sz w:val="28"/>
                <w:szCs w:val="28"/>
              </w:rPr>
              <w:t>村庄内道路硬化占比</w:t>
            </w:r>
          </w:p>
        </w:tc>
        <w:tc>
          <w:tcPr>
            <w:tcW w:w="851" w:type="dxa"/>
            <w:tcBorders>
              <w:top w:val="single" w:color="auto" w:sz="4" w:space="0"/>
              <w:left w:val="single" w:color="auto" w:sz="4" w:space="0"/>
              <w:bottom w:val="single" w:color="auto" w:sz="4" w:space="0"/>
              <w:right w:val="single" w:color="auto" w:sz="4" w:space="0"/>
            </w:tcBorders>
            <w:vAlign w:val="center"/>
          </w:tcPr>
          <w:p w14:paraId="2D73F966">
            <w:pPr>
              <w:widowControl/>
              <w:adjustRightInd w:val="0"/>
              <w:snapToGrid w:val="0"/>
              <w:spacing w:line="360" w:lineRule="auto"/>
              <w:ind w:firstLine="0" w:firstLineChars="0"/>
              <w:jc w:val="left"/>
              <w:rPr>
                <w:kern w:val="0"/>
                <w:sz w:val="28"/>
                <w:szCs w:val="28"/>
              </w:rPr>
            </w:pPr>
            <w:r>
              <w:rPr>
                <w:kern w:val="0"/>
                <w:sz w:val="28"/>
                <w:szCs w:val="28"/>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198A441A">
            <w:pPr>
              <w:widowControl/>
              <w:adjustRightInd w:val="0"/>
              <w:snapToGrid w:val="0"/>
              <w:spacing w:line="360" w:lineRule="auto"/>
              <w:ind w:firstLine="0" w:firstLineChars="0"/>
              <w:jc w:val="left"/>
              <w:rPr>
                <w:kern w:val="0"/>
                <w:sz w:val="28"/>
                <w:szCs w:val="28"/>
              </w:rPr>
            </w:pPr>
            <w:r>
              <w:rPr>
                <w:kern w:val="0"/>
                <w:sz w:val="28"/>
                <w:szCs w:val="28"/>
              </w:rPr>
              <w:t>98</w:t>
            </w:r>
          </w:p>
        </w:tc>
        <w:tc>
          <w:tcPr>
            <w:tcW w:w="1275" w:type="dxa"/>
            <w:tcBorders>
              <w:top w:val="single" w:color="auto" w:sz="4" w:space="0"/>
              <w:left w:val="single" w:color="auto" w:sz="4" w:space="0"/>
              <w:bottom w:val="single" w:color="auto" w:sz="4" w:space="0"/>
              <w:right w:val="single" w:color="auto" w:sz="4" w:space="0"/>
            </w:tcBorders>
            <w:vAlign w:val="center"/>
          </w:tcPr>
          <w:p w14:paraId="089C6595">
            <w:pPr>
              <w:widowControl/>
              <w:adjustRightInd w:val="0"/>
              <w:snapToGrid w:val="0"/>
              <w:spacing w:line="360" w:lineRule="auto"/>
              <w:ind w:firstLine="0" w:firstLineChars="0"/>
              <w:jc w:val="left"/>
              <w:rPr>
                <w:kern w:val="0"/>
                <w:sz w:val="28"/>
                <w:szCs w:val="28"/>
              </w:rPr>
            </w:pPr>
            <w:r>
              <w:rPr>
                <w:kern w:val="0"/>
                <w:sz w:val="28"/>
                <w:szCs w:val="28"/>
              </w:rPr>
              <w:t xml:space="preserve">100 </w:t>
            </w:r>
          </w:p>
        </w:tc>
        <w:tc>
          <w:tcPr>
            <w:tcW w:w="1276" w:type="dxa"/>
            <w:tcBorders>
              <w:top w:val="single" w:color="auto" w:sz="4" w:space="0"/>
              <w:left w:val="single" w:color="auto" w:sz="4" w:space="0"/>
              <w:bottom w:val="single" w:color="auto" w:sz="4" w:space="0"/>
              <w:right w:val="single" w:color="auto" w:sz="4" w:space="0"/>
            </w:tcBorders>
            <w:vAlign w:val="center"/>
          </w:tcPr>
          <w:p w14:paraId="5F5CC27E">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r w14:paraId="75869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right w:val="single" w:color="auto" w:sz="4" w:space="0"/>
            </w:tcBorders>
            <w:vAlign w:val="center"/>
          </w:tcPr>
          <w:p w14:paraId="25DD2D88">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24BC352E">
            <w:pPr>
              <w:adjustRightInd w:val="0"/>
              <w:snapToGrid w:val="0"/>
              <w:spacing w:line="360" w:lineRule="auto"/>
              <w:ind w:firstLine="0" w:firstLineChars="0"/>
              <w:jc w:val="left"/>
              <w:rPr>
                <w:kern w:val="0"/>
                <w:sz w:val="28"/>
                <w:szCs w:val="28"/>
              </w:rPr>
            </w:pPr>
            <w:r>
              <w:rPr>
                <w:kern w:val="0"/>
                <w:sz w:val="28"/>
                <w:szCs w:val="28"/>
              </w:rPr>
              <w:t xml:space="preserve">11 </w:t>
            </w:r>
          </w:p>
        </w:tc>
        <w:tc>
          <w:tcPr>
            <w:tcW w:w="3778" w:type="dxa"/>
            <w:tcBorders>
              <w:top w:val="single" w:color="auto" w:sz="4" w:space="0"/>
              <w:left w:val="single" w:color="auto" w:sz="4" w:space="0"/>
              <w:bottom w:val="single" w:color="auto" w:sz="4" w:space="0"/>
              <w:right w:val="single" w:color="auto" w:sz="4" w:space="0"/>
            </w:tcBorders>
            <w:vAlign w:val="center"/>
          </w:tcPr>
          <w:p w14:paraId="38677B92">
            <w:pPr>
              <w:widowControl/>
              <w:adjustRightInd w:val="0"/>
              <w:snapToGrid w:val="0"/>
              <w:spacing w:line="360" w:lineRule="auto"/>
              <w:ind w:firstLine="0" w:firstLineChars="0"/>
              <w:jc w:val="left"/>
              <w:rPr>
                <w:kern w:val="0"/>
                <w:sz w:val="28"/>
                <w:szCs w:val="28"/>
              </w:rPr>
            </w:pPr>
            <w:r>
              <w:rPr>
                <w:rFonts w:hint="eastAsia"/>
                <w:kern w:val="0"/>
                <w:sz w:val="28"/>
                <w:szCs w:val="28"/>
              </w:rPr>
              <w:t>农村自来水普及率</w:t>
            </w:r>
          </w:p>
        </w:tc>
        <w:tc>
          <w:tcPr>
            <w:tcW w:w="851" w:type="dxa"/>
            <w:tcBorders>
              <w:top w:val="single" w:color="auto" w:sz="4" w:space="0"/>
              <w:left w:val="single" w:color="auto" w:sz="4" w:space="0"/>
              <w:bottom w:val="single" w:color="auto" w:sz="4" w:space="0"/>
              <w:right w:val="single" w:color="auto" w:sz="4" w:space="0"/>
            </w:tcBorders>
            <w:vAlign w:val="center"/>
          </w:tcPr>
          <w:p w14:paraId="5EA8C215">
            <w:pPr>
              <w:widowControl/>
              <w:adjustRightInd w:val="0"/>
              <w:snapToGrid w:val="0"/>
              <w:spacing w:line="360" w:lineRule="auto"/>
              <w:ind w:firstLine="0" w:firstLineChars="0"/>
              <w:jc w:val="left"/>
              <w:rPr>
                <w:kern w:val="0"/>
                <w:sz w:val="28"/>
                <w:szCs w:val="28"/>
              </w:rPr>
            </w:pPr>
            <w:r>
              <w:rPr>
                <w:kern w:val="0"/>
                <w:sz w:val="28"/>
                <w:szCs w:val="28"/>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23A52254">
            <w:pPr>
              <w:widowControl/>
              <w:adjustRightInd w:val="0"/>
              <w:snapToGrid w:val="0"/>
              <w:spacing w:line="360" w:lineRule="auto"/>
              <w:ind w:firstLine="0" w:firstLineChars="0"/>
              <w:jc w:val="left"/>
              <w:rPr>
                <w:kern w:val="0"/>
                <w:sz w:val="28"/>
                <w:szCs w:val="28"/>
              </w:rPr>
            </w:pPr>
            <w:r>
              <w:rPr>
                <w:kern w:val="0"/>
                <w:sz w:val="28"/>
                <w:szCs w:val="28"/>
              </w:rPr>
              <w:t xml:space="preserve">98 </w:t>
            </w:r>
          </w:p>
        </w:tc>
        <w:tc>
          <w:tcPr>
            <w:tcW w:w="1275" w:type="dxa"/>
            <w:tcBorders>
              <w:top w:val="single" w:color="auto" w:sz="4" w:space="0"/>
              <w:left w:val="single" w:color="auto" w:sz="4" w:space="0"/>
              <w:bottom w:val="single" w:color="auto" w:sz="4" w:space="0"/>
              <w:right w:val="single" w:color="auto" w:sz="4" w:space="0"/>
            </w:tcBorders>
            <w:vAlign w:val="center"/>
          </w:tcPr>
          <w:p w14:paraId="3F7571E2">
            <w:pPr>
              <w:widowControl/>
              <w:adjustRightInd w:val="0"/>
              <w:snapToGrid w:val="0"/>
              <w:spacing w:line="360" w:lineRule="auto"/>
              <w:ind w:firstLine="0" w:firstLineChars="0"/>
              <w:jc w:val="left"/>
              <w:rPr>
                <w:kern w:val="0"/>
                <w:sz w:val="28"/>
                <w:szCs w:val="28"/>
              </w:rPr>
            </w:pPr>
            <w:r>
              <w:rPr>
                <w:kern w:val="0"/>
                <w:sz w:val="28"/>
                <w:szCs w:val="28"/>
              </w:rPr>
              <w:t xml:space="preserve">&gt;98 </w:t>
            </w:r>
          </w:p>
        </w:tc>
        <w:tc>
          <w:tcPr>
            <w:tcW w:w="1276" w:type="dxa"/>
            <w:tcBorders>
              <w:top w:val="single" w:color="auto" w:sz="4" w:space="0"/>
              <w:left w:val="single" w:color="auto" w:sz="4" w:space="0"/>
              <w:bottom w:val="single" w:color="auto" w:sz="4" w:space="0"/>
              <w:right w:val="single" w:color="auto" w:sz="4" w:space="0"/>
            </w:tcBorders>
            <w:vAlign w:val="center"/>
          </w:tcPr>
          <w:p w14:paraId="6EB3FD10">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r w14:paraId="0AC95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right w:val="single" w:color="auto" w:sz="4" w:space="0"/>
            </w:tcBorders>
            <w:vAlign w:val="center"/>
          </w:tcPr>
          <w:p w14:paraId="5E49A3C5">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1B0A28E3">
            <w:pPr>
              <w:adjustRightInd w:val="0"/>
              <w:snapToGrid w:val="0"/>
              <w:spacing w:line="360" w:lineRule="auto"/>
              <w:ind w:firstLine="0" w:firstLineChars="0"/>
              <w:jc w:val="left"/>
              <w:rPr>
                <w:kern w:val="0"/>
                <w:sz w:val="28"/>
                <w:szCs w:val="28"/>
              </w:rPr>
            </w:pPr>
            <w:r>
              <w:rPr>
                <w:kern w:val="0"/>
                <w:sz w:val="28"/>
                <w:szCs w:val="28"/>
              </w:rPr>
              <w:t xml:space="preserve">12 </w:t>
            </w:r>
          </w:p>
        </w:tc>
        <w:tc>
          <w:tcPr>
            <w:tcW w:w="3778" w:type="dxa"/>
            <w:tcBorders>
              <w:top w:val="single" w:color="auto" w:sz="4" w:space="0"/>
              <w:left w:val="single" w:color="auto" w:sz="4" w:space="0"/>
              <w:bottom w:val="single" w:color="auto" w:sz="4" w:space="0"/>
              <w:right w:val="single" w:color="auto" w:sz="4" w:space="0"/>
            </w:tcBorders>
            <w:vAlign w:val="center"/>
          </w:tcPr>
          <w:p w14:paraId="00569C85">
            <w:pPr>
              <w:widowControl/>
              <w:adjustRightInd w:val="0"/>
              <w:snapToGrid w:val="0"/>
              <w:spacing w:line="360" w:lineRule="auto"/>
              <w:ind w:firstLine="0" w:firstLineChars="0"/>
              <w:jc w:val="left"/>
              <w:rPr>
                <w:kern w:val="0"/>
                <w:sz w:val="28"/>
                <w:szCs w:val="28"/>
              </w:rPr>
            </w:pPr>
            <w:r>
              <w:rPr>
                <w:rFonts w:hint="eastAsia"/>
                <w:kern w:val="0"/>
                <w:sz w:val="28"/>
                <w:szCs w:val="28"/>
              </w:rPr>
              <w:t>农村生活污水治理率</w:t>
            </w:r>
          </w:p>
        </w:tc>
        <w:tc>
          <w:tcPr>
            <w:tcW w:w="851" w:type="dxa"/>
            <w:tcBorders>
              <w:top w:val="single" w:color="auto" w:sz="4" w:space="0"/>
              <w:left w:val="single" w:color="auto" w:sz="4" w:space="0"/>
              <w:bottom w:val="single" w:color="auto" w:sz="4" w:space="0"/>
              <w:right w:val="single" w:color="auto" w:sz="4" w:space="0"/>
            </w:tcBorders>
            <w:vAlign w:val="center"/>
          </w:tcPr>
          <w:p w14:paraId="24309316">
            <w:pPr>
              <w:widowControl/>
              <w:adjustRightInd w:val="0"/>
              <w:snapToGrid w:val="0"/>
              <w:spacing w:line="360" w:lineRule="auto"/>
              <w:ind w:firstLine="0" w:firstLineChars="0"/>
              <w:jc w:val="left"/>
              <w:rPr>
                <w:kern w:val="0"/>
                <w:sz w:val="28"/>
                <w:szCs w:val="28"/>
              </w:rPr>
            </w:pPr>
            <w:r>
              <w:rPr>
                <w:kern w:val="0"/>
                <w:sz w:val="28"/>
                <w:szCs w:val="28"/>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2E590E66">
            <w:pPr>
              <w:widowControl/>
              <w:adjustRightInd w:val="0"/>
              <w:snapToGrid w:val="0"/>
              <w:spacing w:line="360" w:lineRule="auto"/>
              <w:ind w:firstLine="0" w:firstLineChars="0"/>
              <w:jc w:val="left"/>
              <w:rPr>
                <w:kern w:val="0"/>
                <w:sz w:val="28"/>
                <w:szCs w:val="28"/>
              </w:rPr>
            </w:pPr>
            <w:r>
              <w:rPr>
                <w:kern w:val="0"/>
                <w:sz w:val="28"/>
                <w:szCs w:val="28"/>
              </w:rPr>
              <w:t>50</w:t>
            </w:r>
          </w:p>
        </w:tc>
        <w:tc>
          <w:tcPr>
            <w:tcW w:w="1275" w:type="dxa"/>
            <w:tcBorders>
              <w:top w:val="single" w:color="auto" w:sz="4" w:space="0"/>
              <w:left w:val="single" w:color="auto" w:sz="4" w:space="0"/>
              <w:bottom w:val="single" w:color="auto" w:sz="4" w:space="0"/>
              <w:right w:val="single" w:color="auto" w:sz="4" w:space="0"/>
            </w:tcBorders>
            <w:vAlign w:val="center"/>
          </w:tcPr>
          <w:p w14:paraId="26EE05CB">
            <w:pPr>
              <w:widowControl/>
              <w:adjustRightInd w:val="0"/>
              <w:snapToGrid w:val="0"/>
              <w:spacing w:line="360" w:lineRule="auto"/>
              <w:ind w:firstLine="0" w:firstLineChars="0"/>
              <w:jc w:val="left"/>
              <w:rPr>
                <w:kern w:val="0"/>
                <w:sz w:val="28"/>
                <w:szCs w:val="28"/>
              </w:rPr>
            </w:pPr>
            <w:r>
              <w:rPr>
                <w:rFonts w:hint="eastAsia"/>
                <w:kern w:val="0"/>
                <w:sz w:val="28"/>
                <w:szCs w:val="28"/>
              </w:rPr>
              <w:t>≥</w:t>
            </w:r>
            <w:r>
              <w:rPr>
                <w:kern w:val="0"/>
                <w:sz w:val="28"/>
                <w:szCs w:val="28"/>
              </w:rPr>
              <w:t>60</w:t>
            </w:r>
          </w:p>
        </w:tc>
        <w:tc>
          <w:tcPr>
            <w:tcW w:w="1276" w:type="dxa"/>
            <w:tcBorders>
              <w:top w:val="single" w:color="auto" w:sz="4" w:space="0"/>
              <w:left w:val="single" w:color="auto" w:sz="4" w:space="0"/>
              <w:bottom w:val="single" w:color="auto" w:sz="4" w:space="0"/>
              <w:right w:val="single" w:color="auto" w:sz="4" w:space="0"/>
            </w:tcBorders>
            <w:vAlign w:val="center"/>
          </w:tcPr>
          <w:p w14:paraId="5D0FCE48">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r w14:paraId="47552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right w:val="single" w:color="auto" w:sz="4" w:space="0"/>
            </w:tcBorders>
            <w:vAlign w:val="center"/>
          </w:tcPr>
          <w:p w14:paraId="77C2E9E8">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7BE9B0D4">
            <w:pPr>
              <w:adjustRightInd w:val="0"/>
              <w:snapToGrid w:val="0"/>
              <w:spacing w:line="360" w:lineRule="auto"/>
              <w:ind w:firstLine="0" w:firstLineChars="0"/>
              <w:jc w:val="left"/>
              <w:rPr>
                <w:kern w:val="0"/>
                <w:sz w:val="28"/>
                <w:szCs w:val="28"/>
              </w:rPr>
            </w:pPr>
            <w:r>
              <w:rPr>
                <w:kern w:val="0"/>
                <w:sz w:val="28"/>
                <w:szCs w:val="28"/>
              </w:rPr>
              <w:t xml:space="preserve">13 </w:t>
            </w:r>
          </w:p>
        </w:tc>
        <w:tc>
          <w:tcPr>
            <w:tcW w:w="3778" w:type="dxa"/>
            <w:tcBorders>
              <w:top w:val="single" w:color="auto" w:sz="4" w:space="0"/>
              <w:left w:val="single" w:color="auto" w:sz="4" w:space="0"/>
              <w:bottom w:val="single" w:color="auto" w:sz="4" w:space="0"/>
              <w:right w:val="single" w:color="auto" w:sz="4" w:space="0"/>
            </w:tcBorders>
            <w:vAlign w:val="center"/>
          </w:tcPr>
          <w:p w14:paraId="484E44C5">
            <w:pPr>
              <w:widowControl/>
              <w:adjustRightInd w:val="0"/>
              <w:snapToGrid w:val="0"/>
              <w:spacing w:line="360" w:lineRule="auto"/>
              <w:ind w:firstLine="0" w:firstLineChars="0"/>
              <w:jc w:val="left"/>
              <w:rPr>
                <w:kern w:val="0"/>
                <w:sz w:val="28"/>
                <w:szCs w:val="28"/>
              </w:rPr>
            </w:pPr>
            <w:r>
              <w:rPr>
                <w:rFonts w:hint="eastAsia"/>
                <w:kern w:val="0"/>
                <w:sz w:val="28"/>
                <w:szCs w:val="28"/>
              </w:rPr>
              <w:t>农村卫生户厕普及率</w:t>
            </w:r>
          </w:p>
        </w:tc>
        <w:tc>
          <w:tcPr>
            <w:tcW w:w="851" w:type="dxa"/>
            <w:tcBorders>
              <w:top w:val="single" w:color="auto" w:sz="4" w:space="0"/>
              <w:left w:val="single" w:color="auto" w:sz="4" w:space="0"/>
              <w:bottom w:val="single" w:color="auto" w:sz="4" w:space="0"/>
              <w:right w:val="single" w:color="auto" w:sz="4" w:space="0"/>
            </w:tcBorders>
            <w:vAlign w:val="center"/>
          </w:tcPr>
          <w:p w14:paraId="2229241D">
            <w:pPr>
              <w:widowControl/>
              <w:adjustRightInd w:val="0"/>
              <w:snapToGrid w:val="0"/>
              <w:spacing w:line="360" w:lineRule="auto"/>
              <w:ind w:firstLine="0" w:firstLineChars="0"/>
              <w:jc w:val="left"/>
              <w:rPr>
                <w:kern w:val="0"/>
                <w:sz w:val="28"/>
                <w:szCs w:val="28"/>
              </w:rPr>
            </w:pPr>
            <w:r>
              <w:rPr>
                <w:kern w:val="0"/>
                <w:sz w:val="28"/>
                <w:szCs w:val="28"/>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7C283EB7">
            <w:pPr>
              <w:widowControl/>
              <w:adjustRightInd w:val="0"/>
              <w:snapToGrid w:val="0"/>
              <w:spacing w:line="360" w:lineRule="auto"/>
              <w:ind w:firstLine="0" w:firstLineChars="0"/>
              <w:jc w:val="left"/>
              <w:rPr>
                <w:kern w:val="0"/>
                <w:sz w:val="28"/>
                <w:szCs w:val="28"/>
              </w:rPr>
            </w:pPr>
            <w:r>
              <w:rPr>
                <w:kern w:val="0"/>
                <w:sz w:val="28"/>
                <w:szCs w:val="28"/>
              </w:rPr>
              <w:t xml:space="preserve">100 </w:t>
            </w:r>
          </w:p>
        </w:tc>
        <w:tc>
          <w:tcPr>
            <w:tcW w:w="1275" w:type="dxa"/>
            <w:tcBorders>
              <w:top w:val="single" w:color="auto" w:sz="4" w:space="0"/>
              <w:left w:val="single" w:color="auto" w:sz="4" w:space="0"/>
              <w:bottom w:val="single" w:color="auto" w:sz="4" w:space="0"/>
              <w:right w:val="single" w:color="auto" w:sz="4" w:space="0"/>
            </w:tcBorders>
            <w:vAlign w:val="center"/>
          </w:tcPr>
          <w:p w14:paraId="53A45FA1">
            <w:pPr>
              <w:widowControl/>
              <w:adjustRightInd w:val="0"/>
              <w:snapToGrid w:val="0"/>
              <w:spacing w:line="360" w:lineRule="auto"/>
              <w:ind w:firstLine="0" w:firstLineChars="0"/>
              <w:jc w:val="left"/>
              <w:rPr>
                <w:kern w:val="0"/>
                <w:sz w:val="28"/>
                <w:szCs w:val="28"/>
              </w:rPr>
            </w:pPr>
            <w:r>
              <w:rPr>
                <w:kern w:val="0"/>
                <w:sz w:val="28"/>
                <w:szCs w:val="28"/>
              </w:rPr>
              <w:t xml:space="preserve">100 </w:t>
            </w:r>
          </w:p>
        </w:tc>
        <w:tc>
          <w:tcPr>
            <w:tcW w:w="1276" w:type="dxa"/>
            <w:tcBorders>
              <w:top w:val="single" w:color="auto" w:sz="4" w:space="0"/>
              <w:left w:val="single" w:color="auto" w:sz="4" w:space="0"/>
              <w:bottom w:val="single" w:color="auto" w:sz="4" w:space="0"/>
              <w:right w:val="single" w:color="auto" w:sz="4" w:space="0"/>
            </w:tcBorders>
            <w:vAlign w:val="center"/>
          </w:tcPr>
          <w:p w14:paraId="76D9FF45">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r w14:paraId="0D523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right w:val="single" w:color="auto" w:sz="4" w:space="0"/>
            </w:tcBorders>
            <w:vAlign w:val="center"/>
          </w:tcPr>
          <w:p w14:paraId="374D1565">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4ED0FAEB">
            <w:pPr>
              <w:adjustRightInd w:val="0"/>
              <w:snapToGrid w:val="0"/>
              <w:spacing w:line="360" w:lineRule="auto"/>
              <w:ind w:firstLine="0" w:firstLineChars="0"/>
              <w:jc w:val="left"/>
              <w:rPr>
                <w:kern w:val="0"/>
                <w:sz w:val="28"/>
                <w:szCs w:val="28"/>
              </w:rPr>
            </w:pPr>
            <w:r>
              <w:rPr>
                <w:kern w:val="0"/>
                <w:sz w:val="28"/>
                <w:szCs w:val="28"/>
              </w:rPr>
              <w:t xml:space="preserve">14 </w:t>
            </w:r>
          </w:p>
        </w:tc>
        <w:tc>
          <w:tcPr>
            <w:tcW w:w="3778" w:type="dxa"/>
            <w:tcBorders>
              <w:top w:val="single" w:color="auto" w:sz="4" w:space="0"/>
              <w:left w:val="single" w:color="auto" w:sz="4" w:space="0"/>
              <w:bottom w:val="single" w:color="auto" w:sz="4" w:space="0"/>
              <w:right w:val="single" w:color="auto" w:sz="4" w:space="0"/>
            </w:tcBorders>
            <w:vAlign w:val="center"/>
          </w:tcPr>
          <w:p w14:paraId="13DD6D63">
            <w:pPr>
              <w:widowControl/>
              <w:adjustRightInd w:val="0"/>
              <w:snapToGrid w:val="0"/>
              <w:spacing w:line="360" w:lineRule="auto"/>
              <w:ind w:firstLine="0" w:firstLineChars="0"/>
              <w:jc w:val="left"/>
              <w:rPr>
                <w:kern w:val="0"/>
                <w:sz w:val="28"/>
                <w:szCs w:val="28"/>
              </w:rPr>
            </w:pPr>
            <w:r>
              <w:rPr>
                <w:rFonts w:hint="eastAsia"/>
                <w:kern w:val="0"/>
                <w:sz w:val="28"/>
                <w:szCs w:val="28"/>
              </w:rPr>
              <w:t>美丽宜居村达标率</w:t>
            </w:r>
          </w:p>
        </w:tc>
        <w:tc>
          <w:tcPr>
            <w:tcW w:w="851" w:type="dxa"/>
            <w:tcBorders>
              <w:top w:val="single" w:color="auto" w:sz="4" w:space="0"/>
              <w:left w:val="single" w:color="auto" w:sz="4" w:space="0"/>
              <w:bottom w:val="single" w:color="auto" w:sz="4" w:space="0"/>
              <w:right w:val="single" w:color="auto" w:sz="4" w:space="0"/>
            </w:tcBorders>
            <w:vAlign w:val="center"/>
          </w:tcPr>
          <w:p w14:paraId="774F6126">
            <w:pPr>
              <w:widowControl/>
              <w:adjustRightInd w:val="0"/>
              <w:snapToGrid w:val="0"/>
              <w:spacing w:line="360" w:lineRule="auto"/>
              <w:ind w:firstLine="0" w:firstLineChars="0"/>
              <w:jc w:val="left"/>
              <w:rPr>
                <w:kern w:val="0"/>
                <w:sz w:val="28"/>
                <w:szCs w:val="28"/>
              </w:rPr>
            </w:pPr>
            <w:r>
              <w:rPr>
                <w:kern w:val="0"/>
                <w:sz w:val="28"/>
                <w:szCs w:val="28"/>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3BEB15FB">
            <w:pPr>
              <w:widowControl/>
              <w:adjustRightInd w:val="0"/>
              <w:snapToGrid w:val="0"/>
              <w:spacing w:line="360" w:lineRule="auto"/>
              <w:ind w:firstLine="0" w:firstLineChars="0"/>
              <w:jc w:val="left"/>
              <w:rPr>
                <w:kern w:val="0"/>
                <w:sz w:val="28"/>
                <w:szCs w:val="28"/>
              </w:rPr>
            </w:pPr>
            <w:r>
              <w:rPr>
                <w:kern w:val="0"/>
                <w:sz w:val="28"/>
                <w:szCs w:val="28"/>
              </w:rPr>
              <w:t>40</w:t>
            </w:r>
          </w:p>
        </w:tc>
        <w:tc>
          <w:tcPr>
            <w:tcW w:w="1275" w:type="dxa"/>
            <w:tcBorders>
              <w:top w:val="single" w:color="auto" w:sz="4" w:space="0"/>
              <w:left w:val="single" w:color="auto" w:sz="4" w:space="0"/>
              <w:bottom w:val="single" w:color="auto" w:sz="4" w:space="0"/>
              <w:right w:val="single" w:color="auto" w:sz="4" w:space="0"/>
            </w:tcBorders>
            <w:vAlign w:val="center"/>
          </w:tcPr>
          <w:p w14:paraId="58B0E740">
            <w:pPr>
              <w:widowControl/>
              <w:adjustRightInd w:val="0"/>
              <w:snapToGrid w:val="0"/>
              <w:spacing w:line="360" w:lineRule="auto"/>
              <w:ind w:firstLine="0" w:firstLineChars="0"/>
              <w:jc w:val="left"/>
              <w:rPr>
                <w:kern w:val="0"/>
                <w:sz w:val="28"/>
                <w:szCs w:val="28"/>
              </w:rPr>
            </w:pPr>
            <w:r>
              <w:rPr>
                <w:rFonts w:hint="eastAsia"/>
                <w:kern w:val="0"/>
                <w:sz w:val="28"/>
                <w:szCs w:val="28"/>
              </w:rPr>
              <w:t>≥</w:t>
            </w:r>
            <w:r>
              <w:rPr>
                <w:kern w:val="0"/>
                <w:sz w:val="28"/>
                <w:szCs w:val="28"/>
              </w:rPr>
              <w:t xml:space="preserve">80 </w:t>
            </w:r>
          </w:p>
        </w:tc>
        <w:tc>
          <w:tcPr>
            <w:tcW w:w="1276" w:type="dxa"/>
            <w:tcBorders>
              <w:top w:val="single" w:color="auto" w:sz="4" w:space="0"/>
              <w:left w:val="single" w:color="auto" w:sz="4" w:space="0"/>
              <w:bottom w:val="single" w:color="auto" w:sz="4" w:space="0"/>
              <w:right w:val="single" w:color="auto" w:sz="4" w:space="0"/>
            </w:tcBorders>
            <w:vAlign w:val="center"/>
          </w:tcPr>
          <w:p w14:paraId="38A90AED">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r w14:paraId="02398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right w:val="single" w:color="auto" w:sz="4" w:space="0"/>
            </w:tcBorders>
            <w:vAlign w:val="center"/>
          </w:tcPr>
          <w:p w14:paraId="079436B7">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446CBACB">
            <w:pPr>
              <w:adjustRightInd w:val="0"/>
              <w:snapToGrid w:val="0"/>
              <w:spacing w:line="360" w:lineRule="auto"/>
              <w:ind w:firstLine="0" w:firstLineChars="0"/>
              <w:jc w:val="left"/>
              <w:rPr>
                <w:kern w:val="0"/>
                <w:sz w:val="28"/>
                <w:szCs w:val="28"/>
              </w:rPr>
            </w:pPr>
            <w:r>
              <w:rPr>
                <w:kern w:val="0"/>
                <w:sz w:val="28"/>
                <w:szCs w:val="28"/>
              </w:rPr>
              <w:t xml:space="preserve">15 </w:t>
            </w:r>
          </w:p>
        </w:tc>
        <w:tc>
          <w:tcPr>
            <w:tcW w:w="3778" w:type="dxa"/>
            <w:tcBorders>
              <w:top w:val="single" w:color="auto" w:sz="4" w:space="0"/>
              <w:left w:val="single" w:color="auto" w:sz="4" w:space="0"/>
              <w:bottom w:val="single" w:color="auto" w:sz="4" w:space="0"/>
              <w:right w:val="single" w:color="auto" w:sz="4" w:space="0"/>
            </w:tcBorders>
            <w:vAlign w:val="center"/>
          </w:tcPr>
          <w:p w14:paraId="123F2514">
            <w:pPr>
              <w:widowControl/>
              <w:adjustRightInd w:val="0"/>
              <w:snapToGrid w:val="0"/>
              <w:spacing w:line="360" w:lineRule="auto"/>
              <w:ind w:firstLine="0" w:firstLineChars="0"/>
              <w:jc w:val="left"/>
              <w:rPr>
                <w:kern w:val="0"/>
                <w:sz w:val="28"/>
                <w:szCs w:val="28"/>
              </w:rPr>
            </w:pPr>
            <w:r>
              <w:rPr>
                <w:rFonts w:hint="eastAsia"/>
                <w:kern w:val="0"/>
                <w:sz w:val="28"/>
                <w:szCs w:val="28"/>
              </w:rPr>
              <w:t>县级及以上文明村占比</w:t>
            </w:r>
          </w:p>
        </w:tc>
        <w:tc>
          <w:tcPr>
            <w:tcW w:w="851" w:type="dxa"/>
            <w:tcBorders>
              <w:top w:val="single" w:color="auto" w:sz="4" w:space="0"/>
              <w:left w:val="single" w:color="auto" w:sz="4" w:space="0"/>
              <w:bottom w:val="single" w:color="auto" w:sz="4" w:space="0"/>
              <w:right w:val="single" w:color="auto" w:sz="4" w:space="0"/>
            </w:tcBorders>
            <w:vAlign w:val="center"/>
          </w:tcPr>
          <w:p w14:paraId="31EABDEB">
            <w:pPr>
              <w:widowControl/>
              <w:adjustRightInd w:val="0"/>
              <w:snapToGrid w:val="0"/>
              <w:spacing w:line="360" w:lineRule="auto"/>
              <w:ind w:firstLine="0" w:firstLineChars="0"/>
              <w:jc w:val="left"/>
              <w:rPr>
                <w:kern w:val="0"/>
                <w:sz w:val="28"/>
                <w:szCs w:val="28"/>
              </w:rPr>
            </w:pPr>
            <w:r>
              <w:rPr>
                <w:kern w:val="0"/>
                <w:sz w:val="28"/>
                <w:szCs w:val="28"/>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574507AA">
            <w:pPr>
              <w:widowControl/>
              <w:adjustRightInd w:val="0"/>
              <w:snapToGrid w:val="0"/>
              <w:spacing w:line="360" w:lineRule="auto"/>
              <w:ind w:firstLine="0" w:firstLineChars="0"/>
              <w:jc w:val="left"/>
              <w:rPr>
                <w:kern w:val="0"/>
                <w:sz w:val="28"/>
                <w:szCs w:val="28"/>
              </w:rPr>
            </w:pPr>
            <w:r>
              <w:rPr>
                <w:kern w:val="0"/>
                <w:sz w:val="28"/>
                <w:szCs w:val="28"/>
              </w:rPr>
              <w:t xml:space="preserve">98 </w:t>
            </w:r>
          </w:p>
        </w:tc>
        <w:tc>
          <w:tcPr>
            <w:tcW w:w="1275" w:type="dxa"/>
            <w:tcBorders>
              <w:top w:val="single" w:color="auto" w:sz="4" w:space="0"/>
              <w:left w:val="single" w:color="auto" w:sz="4" w:space="0"/>
              <w:bottom w:val="single" w:color="auto" w:sz="4" w:space="0"/>
              <w:right w:val="single" w:color="auto" w:sz="4" w:space="0"/>
            </w:tcBorders>
            <w:vAlign w:val="center"/>
          </w:tcPr>
          <w:p w14:paraId="0F8A0C69">
            <w:pPr>
              <w:widowControl/>
              <w:adjustRightInd w:val="0"/>
              <w:snapToGrid w:val="0"/>
              <w:spacing w:line="360" w:lineRule="auto"/>
              <w:ind w:firstLine="0" w:firstLineChars="0"/>
              <w:jc w:val="left"/>
              <w:rPr>
                <w:kern w:val="0"/>
                <w:sz w:val="28"/>
                <w:szCs w:val="28"/>
              </w:rPr>
            </w:pPr>
            <w:r>
              <w:rPr>
                <w:kern w:val="0"/>
                <w:sz w:val="28"/>
                <w:szCs w:val="28"/>
              </w:rPr>
              <w:t xml:space="preserve">&gt;98 </w:t>
            </w:r>
          </w:p>
        </w:tc>
        <w:tc>
          <w:tcPr>
            <w:tcW w:w="1276" w:type="dxa"/>
            <w:tcBorders>
              <w:top w:val="single" w:color="auto" w:sz="4" w:space="0"/>
              <w:left w:val="single" w:color="auto" w:sz="4" w:space="0"/>
              <w:bottom w:val="single" w:color="auto" w:sz="4" w:space="0"/>
              <w:right w:val="single" w:color="auto" w:sz="4" w:space="0"/>
            </w:tcBorders>
            <w:vAlign w:val="center"/>
          </w:tcPr>
          <w:p w14:paraId="615027BB">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r w14:paraId="553F2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bottom w:val="single" w:color="auto" w:sz="4" w:space="0"/>
              <w:right w:val="single" w:color="auto" w:sz="4" w:space="0"/>
            </w:tcBorders>
            <w:vAlign w:val="center"/>
          </w:tcPr>
          <w:p w14:paraId="77E546CB">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2251D2B1">
            <w:pPr>
              <w:adjustRightInd w:val="0"/>
              <w:snapToGrid w:val="0"/>
              <w:spacing w:line="360" w:lineRule="auto"/>
              <w:ind w:firstLine="0" w:firstLineChars="0"/>
              <w:jc w:val="left"/>
              <w:rPr>
                <w:kern w:val="0"/>
                <w:sz w:val="28"/>
                <w:szCs w:val="28"/>
              </w:rPr>
            </w:pPr>
            <w:r>
              <w:rPr>
                <w:kern w:val="0"/>
                <w:sz w:val="28"/>
                <w:szCs w:val="28"/>
              </w:rPr>
              <w:t xml:space="preserve">16 </w:t>
            </w:r>
          </w:p>
        </w:tc>
        <w:tc>
          <w:tcPr>
            <w:tcW w:w="3778" w:type="dxa"/>
            <w:tcBorders>
              <w:top w:val="single" w:color="auto" w:sz="4" w:space="0"/>
              <w:left w:val="single" w:color="auto" w:sz="4" w:space="0"/>
              <w:bottom w:val="single" w:color="auto" w:sz="4" w:space="0"/>
              <w:right w:val="single" w:color="auto" w:sz="4" w:space="0"/>
            </w:tcBorders>
            <w:vAlign w:val="center"/>
          </w:tcPr>
          <w:p w14:paraId="2268D4E8">
            <w:pPr>
              <w:widowControl/>
              <w:adjustRightInd w:val="0"/>
              <w:snapToGrid w:val="0"/>
              <w:spacing w:line="360" w:lineRule="auto"/>
              <w:ind w:firstLine="0" w:firstLineChars="0"/>
              <w:jc w:val="left"/>
              <w:rPr>
                <w:kern w:val="0"/>
                <w:sz w:val="28"/>
                <w:szCs w:val="28"/>
              </w:rPr>
            </w:pPr>
            <w:r>
              <w:rPr>
                <w:rFonts w:hint="eastAsia"/>
                <w:kern w:val="0"/>
                <w:sz w:val="28"/>
                <w:szCs w:val="28"/>
              </w:rPr>
              <w:t>村综合性文化服务中心覆盖率</w:t>
            </w:r>
          </w:p>
        </w:tc>
        <w:tc>
          <w:tcPr>
            <w:tcW w:w="851" w:type="dxa"/>
            <w:tcBorders>
              <w:top w:val="single" w:color="auto" w:sz="4" w:space="0"/>
              <w:left w:val="single" w:color="auto" w:sz="4" w:space="0"/>
              <w:bottom w:val="single" w:color="auto" w:sz="4" w:space="0"/>
              <w:right w:val="single" w:color="auto" w:sz="4" w:space="0"/>
            </w:tcBorders>
            <w:vAlign w:val="center"/>
          </w:tcPr>
          <w:p w14:paraId="54A1695F">
            <w:pPr>
              <w:widowControl/>
              <w:adjustRightInd w:val="0"/>
              <w:snapToGrid w:val="0"/>
              <w:spacing w:line="360" w:lineRule="auto"/>
              <w:ind w:firstLine="0" w:firstLineChars="0"/>
              <w:jc w:val="left"/>
              <w:rPr>
                <w:kern w:val="0"/>
                <w:sz w:val="28"/>
                <w:szCs w:val="28"/>
              </w:rPr>
            </w:pPr>
            <w:r>
              <w:rPr>
                <w:kern w:val="0"/>
                <w:sz w:val="28"/>
                <w:szCs w:val="28"/>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5677DF61">
            <w:pPr>
              <w:widowControl/>
              <w:adjustRightInd w:val="0"/>
              <w:snapToGrid w:val="0"/>
              <w:spacing w:line="360" w:lineRule="auto"/>
              <w:ind w:firstLine="0" w:firstLineChars="0"/>
              <w:jc w:val="left"/>
              <w:rPr>
                <w:kern w:val="0"/>
                <w:sz w:val="28"/>
                <w:szCs w:val="28"/>
              </w:rPr>
            </w:pPr>
            <w:r>
              <w:rPr>
                <w:kern w:val="0"/>
                <w:sz w:val="28"/>
                <w:szCs w:val="28"/>
              </w:rPr>
              <w:t xml:space="preserve">99 </w:t>
            </w:r>
          </w:p>
        </w:tc>
        <w:tc>
          <w:tcPr>
            <w:tcW w:w="1275" w:type="dxa"/>
            <w:tcBorders>
              <w:top w:val="single" w:color="auto" w:sz="4" w:space="0"/>
              <w:left w:val="single" w:color="auto" w:sz="4" w:space="0"/>
              <w:bottom w:val="single" w:color="auto" w:sz="4" w:space="0"/>
              <w:right w:val="single" w:color="auto" w:sz="4" w:space="0"/>
            </w:tcBorders>
            <w:vAlign w:val="center"/>
          </w:tcPr>
          <w:p w14:paraId="38D67B5F">
            <w:pPr>
              <w:widowControl/>
              <w:adjustRightInd w:val="0"/>
              <w:snapToGrid w:val="0"/>
              <w:spacing w:line="360" w:lineRule="auto"/>
              <w:ind w:firstLine="0" w:firstLineChars="0"/>
              <w:jc w:val="left"/>
              <w:rPr>
                <w:kern w:val="0"/>
                <w:sz w:val="28"/>
                <w:szCs w:val="28"/>
              </w:rPr>
            </w:pPr>
            <w:r>
              <w:rPr>
                <w:kern w:val="0"/>
                <w:sz w:val="28"/>
                <w:szCs w:val="28"/>
              </w:rPr>
              <w:t xml:space="preserve">&gt;99 </w:t>
            </w:r>
          </w:p>
        </w:tc>
        <w:tc>
          <w:tcPr>
            <w:tcW w:w="1276" w:type="dxa"/>
            <w:tcBorders>
              <w:top w:val="single" w:color="auto" w:sz="4" w:space="0"/>
              <w:left w:val="single" w:color="auto" w:sz="4" w:space="0"/>
              <w:bottom w:val="single" w:color="auto" w:sz="4" w:space="0"/>
              <w:right w:val="single" w:color="auto" w:sz="4" w:space="0"/>
            </w:tcBorders>
            <w:vAlign w:val="center"/>
          </w:tcPr>
          <w:p w14:paraId="45876C4F">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r w14:paraId="07D26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restart"/>
            <w:tcBorders>
              <w:top w:val="single" w:color="auto" w:sz="4" w:space="0"/>
              <w:left w:val="single" w:color="auto" w:sz="4" w:space="0"/>
              <w:right w:val="single" w:color="auto" w:sz="4" w:space="0"/>
            </w:tcBorders>
            <w:vAlign w:val="center"/>
          </w:tcPr>
          <w:p w14:paraId="066AB718">
            <w:pPr>
              <w:widowControl/>
              <w:adjustRightInd w:val="0"/>
              <w:snapToGrid w:val="0"/>
              <w:spacing w:line="360" w:lineRule="auto"/>
              <w:ind w:firstLine="0" w:firstLineChars="0"/>
              <w:jc w:val="left"/>
              <w:rPr>
                <w:kern w:val="0"/>
                <w:sz w:val="28"/>
                <w:szCs w:val="28"/>
              </w:rPr>
            </w:pPr>
            <w:r>
              <w:rPr>
                <w:kern w:val="0"/>
                <w:sz w:val="28"/>
                <w:szCs w:val="28"/>
              </w:rPr>
              <w:t>农民富裕富足</w:t>
            </w:r>
          </w:p>
        </w:tc>
        <w:tc>
          <w:tcPr>
            <w:tcW w:w="496" w:type="dxa"/>
            <w:tcBorders>
              <w:top w:val="single" w:color="auto" w:sz="4" w:space="0"/>
              <w:left w:val="single" w:color="auto" w:sz="4" w:space="0"/>
              <w:bottom w:val="single" w:color="auto" w:sz="4" w:space="0"/>
              <w:right w:val="single" w:color="auto" w:sz="4" w:space="0"/>
            </w:tcBorders>
            <w:vAlign w:val="center"/>
          </w:tcPr>
          <w:p w14:paraId="2D62BB7C">
            <w:pPr>
              <w:adjustRightInd w:val="0"/>
              <w:snapToGrid w:val="0"/>
              <w:spacing w:line="360" w:lineRule="auto"/>
              <w:ind w:firstLine="0" w:firstLineChars="0"/>
              <w:jc w:val="left"/>
              <w:rPr>
                <w:kern w:val="0"/>
                <w:sz w:val="28"/>
                <w:szCs w:val="28"/>
              </w:rPr>
            </w:pPr>
            <w:r>
              <w:rPr>
                <w:kern w:val="0"/>
                <w:sz w:val="28"/>
                <w:szCs w:val="28"/>
              </w:rPr>
              <w:t>17</w:t>
            </w:r>
          </w:p>
        </w:tc>
        <w:tc>
          <w:tcPr>
            <w:tcW w:w="3778" w:type="dxa"/>
            <w:tcBorders>
              <w:top w:val="single" w:color="auto" w:sz="4" w:space="0"/>
              <w:left w:val="single" w:color="auto" w:sz="4" w:space="0"/>
              <w:bottom w:val="single" w:color="auto" w:sz="4" w:space="0"/>
              <w:right w:val="single" w:color="auto" w:sz="4" w:space="0"/>
            </w:tcBorders>
            <w:vAlign w:val="center"/>
          </w:tcPr>
          <w:p w14:paraId="60E3C877">
            <w:pPr>
              <w:widowControl/>
              <w:adjustRightInd w:val="0"/>
              <w:snapToGrid w:val="0"/>
              <w:spacing w:line="360" w:lineRule="auto"/>
              <w:ind w:firstLine="0" w:firstLineChars="0"/>
              <w:jc w:val="left"/>
              <w:rPr>
                <w:kern w:val="0"/>
                <w:sz w:val="28"/>
                <w:szCs w:val="28"/>
              </w:rPr>
            </w:pPr>
            <w:r>
              <w:rPr>
                <w:kern w:val="0"/>
                <w:sz w:val="28"/>
                <w:szCs w:val="28"/>
              </w:rPr>
              <w:t>农村居民人均可支配收入</w:t>
            </w:r>
          </w:p>
        </w:tc>
        <w:tc>
          <w:tcPr>
            <w:tcW w:w="851" w:type="dxa"/>
            <w:tcBorders>
              <w:top w:val="single" w:color="auto" w:sz="4" w:space="0"/>
              <w:left w:val="single" w:color="auto" w:sz="4" w:space="0"/>
              <w:bottom w:val="single" w:color="auto" w:sz="4" w:space="0"/>
              <w:right w:val="single" w:color="auto" w:sz="4" w:space="0"/>
            </w:tcBorders>
            <w:vAlign w:val="center"/>
          </w:tcPr>
          <w:p w14:paraId="2A84256D">
            <w:pPr>
              <w:widowControl/>
              <w:adjustRightInd w:val="0"/>
              <w:snapToGrid w:val="0"/>
              <w:spacing w:line="360" w:lineRule="auto"/>
              <w:ind w:firstLine="0" w:firstLineChars="0"/>
              <w:jc w:val="left"/>
              <w:rPr>
                <w:kern w:val="0"/>
                <w:sz w:val="28"/>
                <w:szCs w:val="28"/>
              </w:rPr>
            </w:pPr>
            <w:r>
              <w:rPr>
                <w:kern w:val="0"/>
                <w:sz w:val="28"/>
                <w:szCs w:val="28"/>
              </w:rPr>
              <w:t>万元</w:t>
            </w:r>
          </w:p>
        </w:tc>
        <w:tc>
          <w:tcPr>
            <w:tcW w:w="1134" w:type="dxa"/>
            <w:tcBorders>
              <w:top w:val="single" w:color="auto" w:sz="4" w:space="0"/>
              <w:left w:val="single" w:color="auto" w:sz="4" w:space="0"/>
              <w:bottom w:val="single" w:color="auto" w:sz="4" w:space="0"/>
              <w:right w:val="single" w:color="auto" w:sz="4" w:space="0"/>
            </w:tcBorders>
            <w:vAlign w:val="center"/>
          </w:tcPr>
          <w:p w14:paraId="2D9D61A4">
            <w:pPr>
              <w:widowControl/>
              <w:adjustRightInd w:val="0"/>
              <w:snapToGrid w:val="0"/>
              <w:spacing w:line="360" w:lineRule="auto"/>
              <w:ind w:firstLine="0" w:firstLineChars="0"/>
              <w:jc w:val="left"/>
              <w:rPr>
                <w:kern w:val="0"/>
                <w:sz w:val="28"/>
                <w:szCs w:val="28"/>
              </w:rPr>
            </w:pPr>
            <w:r>
              <w:rPr>
                <w:kern w:val="0"/>
                <w:sz w:val="28"/>
                <w:szCs w:val="28"/>
              </w:rPr>
              <w:t xml:space="preserve">1.77 </w:t>
            </w:r>
          </w:p>
        </w:tc>
        <w:tc>
          <w:tcPr>
            <w:tcW w:w="1275" w:type="dxa"/>
            <w:tcBorders>
              <w:top w:val="single" w:color="auto" w:sz="4" w:space="0"/>
              <w:left w:val="single" w:color="auto" w:sz="4" w:space="0"/>
              <w:bottom w:val="single" w:color="auto" w:sz="4" w:space="0"/>
              <w:right w:val="single" w:color="auto" w:sz="4" w:space="0"/>
            </w:tcBorders>
            <w:vAlign w:val="center"/>
          </w:tcPr>
          <w:p w14:paraId="64905C63">
            <w:pPr>
              <w:widowControl/>
              <w:adjustRightInd w:val="0"/>
              <w:snapToGrid w:val="0"/>
              <w:spacing w:line="360" w:lineRule="auto"/>
              <w:ind w:firstLine="0" w:firstLineChars="0"/>
              <w:jc w:val="left"/>
              <w:rPr>
                <w:kern w:val="0"/>
                <w:sz w:val="28"/>
                <w:szCs w:val="28"/>
              </w:rPr>
            </w:pPr>
            <w:r>
              <w:rPr>
                <w:kern w:val="0"/>
                <w:sz w:val="28"/>
                <w:szCs w:val="28"/>
              </w:rPr>
              <w:t>≥3</w:t>
            </w:r>
          </w:p>
        </w:tc>
        <w:tc>
          <w:tcPr>
            <w:tcW w:w="1276" w:type="dxa"/>
            <w:tcBorders>
              <w:top w:val="single" w:color="auto" w:sz="4" w:space="0"/>
              <w:left w:val="single" w:color="auto" w:sz="4" w:space="0"/>
              <w:bottom w:val="single" w:color="auto" w:sz="4" w:space="0"/>
              <w:right w:val="single" w:color="auto" w:sz="4" w:space="0"/>
            </w:tcBorders>
            <w:vAlign w:val="center"/>
          </w:tcPr>
          <w:p w14:paraId="29BB176C">
            <w:pPr>
              <w:widowControl/>
              <w:adjustRightInd w:val="0"/>
              <w:snapToGrid w:val="0"/>
              <w:spacing w:line="360" w:lineRule="auto"/>
              <w:ind w:firstLine="0" w:firstLineChars="0"/>
              <w:jc w:val="left"/>
              <w:rPr>
                <w:kern w:val="0"/>
                <w:sz w:val="28"/>
                <w:szCs w:val="28"/>
              </w:rPr>
            </w:pPr>
            <w:r>
              <w:rPr>
                <w:kern w:val="0"/>
                <w:sz w:val="28"/>
                <w:szCs w:val="28"/>
              </w:rPr>
              <w:t>约束性</w:t>
            </w:r>
          </w:p>
        </w:tc>
      </w:tr>
      <w:tr w14:paraId="40FD3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right w:val="single" w:color="auto" w:sz="4" w:space="0"/>
            </w:tcBorders>
            <w:vAlign w:val="center"/>
          </w:tcPr>
          <w:p w14:paraId="5EB8A430">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7A70B329">
            <w:pPr>
              <w:adjustRightInd w:val="0"/>
              <w:snapToGrid w:val="0"/>
              <w:spacing w:line="360" w:lineRule="auto"/>
              <w:ind w:firstLine="0" w:firstLineChars="0"/>
              <w:jc w:val="left"/>
              <w:rPr>
                <w:kern w:val="0"/>
                <w:sz w:val="28"/>
                <w:szCs w:val="28"/>
              </w:rPr>
            </w:pPr>
            <w:r>
              <w:rPr>
                <w:kern w:val="0"/>
                <w:sz w:val="28"/>
                <w:szCs w:val="28"/>
              </w:rPr>
              <w:t>18</w:t>
            </w:r>
          </w:p>
        </w:tc>
        <w:tc>
          <w:tcPr>
            <w:tcW w:w="3778" w:type="dxa"/>
            <w:tcBorders>
              <w:top w:val="single" w:color="auto" w:sz="4" w:space="0"/>
              <w:left w:val="single" w:color="auto" w:sz="4" w:space="0"/>
              <w:bottom w:val="single" w:color="auto" w:sz="4" w:space="0"/>
              <w:right w:val="single" w:color="auto" w:sz="4" w:space="0"/>
            </w:tcBorders>
            <w:vAlign w:val="center"/>
          </w:tcPr>
          <w:p w14:paraId="07EF4BE5">
            <w:pPr>
              <w:widowControl/>
              <w:adjustRightInd w:val="0"/>
              <w:snapToGrid w:val="0"/>
              <w:spacing w:line="360" w:lineRule="auto"/>
              <w:ind w:firstLine="0" w:firstLineChars="0"/>
              <w:jc w:val="left"/>
              <w:rPr>
                <w:kern w:val="0"/>
                <w:sz w:val="28"/>
                <w:szCs w:val="28"/>
              </w:rPr>
            </w:pPr>
            <w:r>
              <w:rPr>
                <w:rFonts w:hint="eastAsia"/>
                <w:kern w:val="0"/>
                <w:sz w:val="28"/>
                <w:szCs w:val="28"/>
              </w:rPr>
              <w:t>城乡居民人均可支配收入之比</w:t>
            </w:r>
          </w:p>
        </w:tc>
        <w:tc>
          <w:tcPr>
            <w:tcW w:w="851" w:type="dxa"/>
            <w:tcBorders>
              <w:top w:val="single" w:color="auto" w:sz="4" w:space="0"/>
              <w:left w:val="single" w:color="auto" w:sz="4" w:space="0"/>
              <w:bottom w:val="single" w:color="auto" w:sz="4" w:space="0"/>
              <w:right w:val="single" w:color="auto" w:sz="4" w:space="0"/>
            </w:tcBorders>
            <w:vAlign w:val="center"/>
          </w:tcPr>
          <w:p w14:paraId="226E52CB">
            <w:pPr>
              <w:widowControl/>
              <w:adjustRightInd w:val="0"/>
              <w:snapToGrid w:val="0"/>
              <w:spacing w:line="360" w:lineRule="auto"/>
              <w:ind w:firstLine="0" w:firstLineChars="0"/>
              <w:jc w:val="left"/>
              <w:rPr>
                <w:kern w:val="0"/>
                <w:sz w:val="28"/>
                <w:szCs w:val="28"/>
              </w:rPr>
            </w:pPr>
            <w:r>
              <w:rPr>
                <w:kern w:val="0"/>
                <w:sz w:val="28"/>
                <w:szCs w:val="28"/>
              </w:rPr>
              <w:t>—</w:t>
            </w:r>
          </w:p>
        </w:tc>
        <w:tc>
          <w:tcPr>
            <w:tcW w:w="1134" w:type="dxa"/>
            <w:tcBorders>
              <w:top w:val="single" w:color="auto" w:sz="4" w:space="0"/>
              <w:left w:val="single" w:color="auto" w:sz="4" w:space="0"/>
              <w:bottom w:val="single" w:color="auto" w:sz="4" w:space="0"/>
              <w:right w:val="single" w:color="auto" w:sz="4" w:space="0"/>
            </w:tcBorders>
            <w:vAlign w:val="center"/>
          </w:tcPr>
          <w:p w14:paraId="0AC84549">
            <w:pPr>
              <w:widowControl/>
              <w:adjustRightInd w:val="0"/>
              <w:snapToGrid w:val="0"/>
              <w:spacing w:line="360" w:lineRule="auto"/>
              <w:ind w:firstLine="0" w:firstLineChars="0"/>
              <w:jc w:val="left"/>
              <w:rPr>
                <w:kern w:val="0"/>
                <w:sz w:val="28"/>
                <w:szCs w:val="28"/>
              </w:rPr>
            </w:pPr>
            <w:r>
              <w:rPr>
                <w:kern w:val="0"/>
                <w:sz w:val="28"/>
                <w:szCs w:val="28"/>
              </w:rPr>
              <w:t>2.45</w:t>
            </w:r>
            <w:r>
              <w:rPr>
                <w:rFonts w:hint="eastAsia"/>
                <w:kern w:val="0"/>
                <w:sz w:val="28"/>
                <w:szCs w:val="28"/>
              </w:rPr>
              <w:t>：</w:t>
            </w:r>
            <w:r>
              <w:rPr>
                <w:kern w:val="0"/>
                <w:sz w:val="28"/>
                <w:szCs w:val="28"/>
              </w:rPr>
              <w:t xml:space="preserve">1 </w:t>
            </w:r>
          </w:p>
        </w:tc>
        <w:tc>
          <w:tcPr>
            <w:tcW w:w="1275" w:type="dxa"/>
            <w:tcBorders>
              <w:top w:val="single" w:color="auto" w:sz="4" w:space="0"/>
              <w:left w:val="single" w:color="auto" w:sz="4" w:space="0"/>
              <w:bottom w:val="single" w:color="auto" w:sz="4" w:space="0"/>
              <w:right w:val="single" w:color="auto" w:sz="4" w:space="0"/>
            </w:tcBorders>
            <w:vAlign w:val="center"/>
          </w:tcPr>
          <w:p w14:paraId="409822C4">
            <w:pPr>
              <w:widowControl/>
              <w:adjustRightInd w:val="0"/>
              <w:snapToGrid w:val="0"/>
              <w:spacing w:line="360" w:lineRule="auto"/>
              <w:ind w:firstLine="0" w:firstLineChars="0"/>
              <w:jc w:val="left"/>
              <w:rPr>
                <w:kern w:val="0"/>
                <w:sz w:val="28"/>
                <w:szCs w:val="28"/>
              </w:rPr>
            </w:pPr>
            <w:r>
              <w:rPr>
                <w:kern w:val="0"/>
                <w:sz w:val="28"/>
                <w:szCs w:val="28"/>
              </w:rPr>
              <w:t>2.35</w:t>
            </w:r>
            <w:r>
              <w:rPr>
                <w:rFonts w:hint="eastAsia"/>
                <w:kern w:val="0"/>
                <w:sz w:val="28"/>
                <w:szCs w:val="28"/>
              </w:rPr>
              <w:t>：</w:t>
            </w:r>
            <w:r>
              <w:rPr>
                <w:kern w:val="0"/>
                <w:sz w:val="28"/>
                <w:szCs w:val="28"/>
              </w:rPr>
              <w:t xml:space="preserve">1 </w:t>
            </w:r>
          </w:p>
        </w:tc>
        <w:tc>
          <w:tcPr>
            <w:tcW w:w="1276" w:type="dxa"/>
            <w:tcBorders>
              <w:top w:val="single" w:color="auto" w:sz="4" w:space="0"/>
              <w:left w:val="single" w:color="auto" w:sz="4" w:space="0"/>
              <w:bottom w:val="single" w:color="auto" w:sz="4" w:space="0"/>
              <w:right w:val="single" w:color="auto" w:sz="4" w:space="0"/>
            </w:tcBorders>
            <w:vAlign w:val="center"/>
          </w:tcPr>
          <w:p w14:paraId="7AE7E450">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r w14:paraId="718D6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right w:val="single" w:color="auto" w:sz="4" w:space="0"/>
            </w:tcBorders>
            <w:vAlign w:val="center"/>
          </w:tcPr>
          <w:p w14:paraId="1DFF0D49">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66D771C3">
            <w:pPr>
              <w:adjustRightInd w:val="0"/>
              <w:snapToGrid w:val="0"/>
              <w:spacing w:line="360" w:lineRule="auto"/>
              <w:ind w:firstLine="0" w:firstLineChars="0"/>
              <w:jc w:val="left"/>
              <w:rPr>
                <w:kern w:val="0"/>
                <w:sz w:val="28"/>
                <w:szCs w:val="28"/>
              </w:rPr>
            </w:pPr>
            <w:r>
              <w:rPr>
                <w:kern w:val="0"/>
                <w:sz w:val="28"/>
                <w:szCs w:val="28"/>
              </w:rPr>
              <w:t xml:space="preserve">19 </w:t>
            </w:r>
          </w:p>
        </w:tc>
        <w:tc>
          <w:tcPr>
            <w:tcW w:w="3778" w:type="dxa"/>
            <w:tcBorders>
              <w:top w:val="single" w:color="auto" w:sz="4" w:space="0"/>
              <w:left w:val="single" w:color="auto" w:sz="4" w:space="0"/>
              <w:bottom w:val="single" w:color="auto" w:sz="4" w:space="0"/>
              <w:right w:val="single" w:color="auto" w:sz="4" w:space="0"/>
            </w:tcBorders>
            <w:vAlign w:val="center"/>
          </w:tcPr>
          <w:p w14:paraId="2426948D">
            <w:pPr>
              <w:widowControl/>
              <w:adjustRightInd w:val="0"/>
              <w:snapToGrid w:val="0"/>
              <w:spacing w:line="360" w:lineRule="auto"/>
              <w:ind w:firstLine="0" w:firstLineChars="0"/>
              <w:jc w:val="left"/>
              <w:rPr>
                <w:kern w:val="0"/>
                <w:sz w:val="28"/>
                <w:szCs w:val="28"/>
              </w:rPr>
            </w:pPr>
            <w:r>
              <w:rPr>
                <w:rFonts w:hint="eastAsia"/>
                <w:kern w:val="0"/>
                <w:sz w:val="28"/>
                <w:szCs w:val="28"/>
              </w:rPr>
              <w:t>集体经济强村占比</w:t>
            </w:r>
          </w:p>
        </w:tc>
        <w:tc>
          <w:tcPr>
            <w:tcW w:w="851" w:type="dxa"/>
            <w:tcBorders>
              <w:top w:val="single" w:color="auto" w:sz="4" w:space="0"/>
              <w:left w:val="single" w:color="auto" w:sz="4" w:space="0"/>
              <w:bottom w:val="single" w:color="auto" w:sz="4" w:space="0"/>
              <w:right w:val="single" w:color="auto" w:sz="4" w:space="0"/>
            </w:tcBorders>
            <w:vAlign w:val="center"/>
          </w:tcPr>
          <w:p w14:paraId="30737DDF">
            <w:pPr>
              <w:widowControl/>
              <w:adjustRightInd w:val="0"/>
              <w:snapToGrid w:val="0"/>
              <w:spacing w:line="360" w:lineRule="auto"/>
              <w:ind w:firstLine="0" w:firstLineChars="0"/>
              <w:jc w:val="left"/>
              <w:rPr>
                <w:kern w:val="0"/>
                <w:sz w:val="28"/>
                <w:szCs w:val="28"/>
              </w:rPr>
            </w:pPr>
            <w:r>
              <w:rPr>
                <w:kern w:val="0"/>
                <w:sz w:val="28"/>
                <w:szCs w:val="28"/>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36EE2366">
            <w:pPr>
              <w:widowControl/>
              <w:adjustRightInd w:val="0"/>
              <w:snapToGrid w:val="0"/>
              <w:spacing w:line="360" w:lineRule="auto"/>
              <w:ind w:firstLine="0" w:firstLineChars="0"/>
              <w:jc w:val="left"/>
              <w:rPr>
                <w:kern w:val="0"/>
                <w:sz w:val="28"/>
                <w:szCs w:val="28"/>
              </w:rPr>
            </w:pPr>
            <w:r>
              <w:rPr>
                <w:kern w:val="0"/>
                <w:sz w:val="28"/>
                <w:szCs w:val="28"/>
              </w:rPr>
              <w:t>4.08</w:t>
            </w:r>
          </w:p>
        </w:tc>
        <w:tc>
          <w:tcPr>
            <w:tcW w:w="1275" w:type="dxa"/>
            <w:tcBorders>
              <w:top w:val="single" w:color="auto" w:sz="4" w:space="0"/>
              <w:left w:val="single" w:color="auto" w:sz="4" w:space="0"/>
              <w:bottom w:val="single" w:color="auto" w:sz="4" w:space="0"/>
              <w:right w:val="single" w:color="auto" w:sz="4" w:space="0"/>
            </w:tcBorders>
            <w:vAlign w:val="center"/>
          </w:tcPr>
          <w:p w14:paraId="6E6783C9">
            <w:pPr>
              <w:widowControl/>
              <w:adjustRightInd w:val="0"/>
              <w:snapToGrid w:val="0"/>
              <w:spacing w:line="360" w:lineRule="auto"/>
              <w:ind w:firstLine="0" w:firstLineChars="0"/>
              <w:jc w:val="left"/>
              <w:rPr>
                <w:kern w:val="0"/>
                <w:sz w:val="28"/>
                <w:szCs w:val="28"/>
              </w:rPr>
            </w:pPr>
            <w:r>
              <w:rPr>
                <w:rFonts w:hint="eastAsia"/>
                <w:kern w:val="0"/>
                <w:sz w:val="28"/>
                <w:szCs w:val="28"/>
              </w:rPr>
              <w:t>≥</w:t>
            </w:r>
            <w:r>
              <w:rPr>
                <w:kern w:val="0"/>
                <w:sz w:val="28"/>
                <w:szCs w:val="28"/>
              </w:rPr>
              <w:t xml:space="preserve">20 </w:t>
            </w:r>
          </w:p>
        </w:tc>
        <w:tc>
          <w:tcPr>
            <w:tcW w:w="1276" w:type="dxa"/>
            <w:tcBorders>
              <w:top w:val="single" w:color="auto" w:sz="4" w:space="0"/>
              <w:left w:val="single" w:color="auto" w:sz="4" w:space="0"/>
              <w:bottom w:val="single" w:color="auto" w:sz="4" w:space="0"/>
              <w:right w:val="single" w:color="auto" w:sz="4" w:space="0"/>
            </w:tcBorders>
            <w:vAlign w:val="center"/>
          </w:tcPr>
          <w:p w14:paraId="3935ABFC">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r w14:paraId="641BC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12" w:type="dxa"/>
            <w:vMerge w:val="continue"/>
            <w:tcBorders>
              <w:left w:val="single" w:color="auto" w:sz="4" w:space="0"/>
              <w:bottom w:val="single" w:color="auto" w:sz="4" w:space="0"/>
              <w:right w:val="single" w:color="auto" w:sz="4" w:space="0"/>
            </w:tcBorders>
            <w:vAlign w:val="center"/>
          </w:tcPr>
          <w:p w14:paraId="1BAF1100">
            <w:pPr>
              <w:widowControl/>
              <w:adjustRightInd w:val="0"/>
              <w:snapToGrid w:val="0"/>
              <w:spacing w:line="360" w:lineRule="auto"/>
              <w:ind w:firstLine="0" w:firstLineChars="0"/>
              <w:jc w:val="left"/>
              <w:rPr>
                <w:kern w:val="0"/>
                <w:sz w:val="28"/>
                <w:szCs w:val="28"/>
              </w:rPr>
            </w:pPr>
          </w:p>
        </w:tc>
        <w:tc>
          <w:tcPr>
            <w:tcW w:w="496" w:type="dxa"/>
            <w:tcBorders>
              <w:top w:val="single" w:color="auto" w:sz="4" w:space="0"/>
              <w:left w:val="single" w:color="auto" w:sz="4" w:space="0"/>
              <w:bottom w:val="single" w:color="auto" w:sz="4" w:space="0"/>
              <w:right w:val="single" w:color="auto" w:sz="4" w:space="0"/>
            </w:tcBorders>
            <w:vAlign w:val="center"/>
          </w:tcPr>
          <w:p w14:paraId="0D000BF9">
            <w:pPr>
              <w:adjustRightInd w:val="0"/>
              <w:snapToGrid w:val="0"/>
              <w:spacing w:line="360" w:lineRule="auto"/>
              <w:ind w:firstLine="0" w:firstLineChars="0"/>
              <w:jc w:val="left"/>
              <w:rPr>
                <w:kern w:val="0"/>
                <w:sz w:val="28"/>
                <w:szCs w:val="28"/>
              </w:rPr>
            </w:pPr>
            <w:r>
              <w:rPr>
                <w:kern w:val="0"/>
                <w:sz w:val="28"/>
                <w:szCs w:val="28"/>
              </w:rPr>
              <w:t xml:space="preserve">20 </w:t>
            </w:r>
          </w:p>
        </w:tc>
        <w:tc>
          <w:tcPr>
            <w:tcW w:w="3778" w:type="dxa"/>
            <w:tcBorders>
              <w:top w:val="single" w:color="auto" w:sz="4" w:space="0"/>
              <w:left w:val="single" w:color="auto" w:sz="4" w:space="0"/>
              <w:bottom w:val="single" w:color="auto" w:sz="4" w:space="0"/>
              <w:right w:val="single" w:color="auto" w:sz="4" w:space="0"/>
            </w:tcBorders>
            <w:vAlign w:val="center"/>
          </w:tcPr>
          <w:p w14:paraId="1CB6B979">
            <w:pPr>
              <w:widowControl/>
              <w:adjustRightInd w:val="0"/>
              <w:snapToGrid w:val="0"/>
              <w:spacing w:line="360" w:lineRule="auto"/>
              <w:ind w:firstLine="0" w:firstLineChars="0"/>
              <w:jc w:val="left"/>
              <w:rPr>
                <w:kern w:val="0"/>
                <w:sz w:val="28"/>
                <w:szCs w:val="28"/>
              </w:rPr>
            </w:pPr>
            <w:r>
              <w:rPr>
                <w:rFonts w:hint="eastAsia"/>
                <w:kern w:val="0"/>
                <w:sz w:val="28"/>
                <w:szCs w:val="28"/>
              </w:rPr>
              <w:t>农村人才及培育高素质农民数量</w:t>
            </w:r>
          </w:p>
        </w:tc>
        <w:tc>
          <w:tcPr>
            <w:tcW w:w="851" w:type="dxa"/>
            <w:tcBorders>
              <w:top w:val="single" w:color="auto" w:sz="4" w:space="0"/>
              <w:left w:val="single" w:color="auto" w:sz="4" w:space="0"/>
              <w:bottom w:val="single" w:color="auto" w:sz="4" w:space="0"/>
              <w:right w:val="single" w:color="auto" w:sz="4" w:space="0"/>
            </w:tcBorders>
            <w:vAlign w:val="center"/>
          </w:tcPr>
          <w:p w14:paraId="37D406F1">
            <w:pPr>
              <w:widowControl/>
              <w:adjustRightInd w:val="0"/>
              <w:snapToGrid w:val="0"/>
              <w:spacing w:line="360" w:lineRule="auto"/>
              <w:ind w:firstLine="0" w:firstLineChars="0"/>
              <w:jc w:val="left"/>
              <w:rPr>
                <w:kern w:val="0"/>
                <w:sz w:val="28"/>
                <w:szCs w:val="28"/>
              </w:rPr>
            </w:pPr>
            <w:r>
              <w:rPr>
                <w:rFonts w:hint="eastAsia"/>
                <w:kern w:val="0"/>
                <w:sz w:val="28"/>
                <w:szCs w:val="28"/>
              </w:rPr>
              <w:t>人</w:t>
            </w:r>
          </w:p>
        </w:tc>
        <w:tc>
          <w:tcPr>
            <w:tcW w:w="1134" w:type="dxa"/>
            <w:tcBorders>
              <w:top w:val="single" w:color="auto" w:sz="4" w:space="0"/>
              <w:left w:val="single" w:color="auto" w:sz="4" w:space="0"/>
              <w:bottom w:val="single" w:color="auto" w:sz="4" w:space="0"/>
              <w:right w:val="single" w:color="auto" w:sz="4" w:space="0"/>
            </w:tcBorders>
            <w:vAlign w:val="center"/>
          </w:tcPr>
          <w:p w14:paraId="18424928">
            <w:pPr>
              <w:widowControl/>
              <w:adjustRightInd w:val="0"/>
              <w:snapToGrid w:val="0"/>
              <w:spacing w:line="360" w:lineRule="auto"/>
              <w:ind w:firstLine="0" w:firstLineChars="0"/>
              <w:jc w:val="left"/>
              <w:rPr>
                <w:kern w:val="0"/>
                <w:sz w:val="28"/>
                <w:szCs w:val="28"/>
                <w:highlight w:val="yellow"/>
              </w:rPr>
            </w:pPr>
            <w:r>
              <w:rPr>
                <w:kern w:val="0"/>
                <w:sz w:val="28"/>
                <w:szCs w:val="28"/>
              </w:rPr>
              <w:t>398</w:t>
            </w:r>
          </w:p>
        </w:tc>
        <w:tc>
          <w:tcPr>
            <w:tcW w:w="1275" w:type="dxa"/>
            <w:tcBorders>
              <w:top w:val="single" w:color="auto" w:sz="4" w:space="0"/>
              <w:left w:val="single" w:color="auto" w:sz="4" w:space="0"/>
              <w:bottom w:val="single" w:color="auto" w:sz="4" w:space="0"/>
              <w:right w:val="single" w:color="auto" w:sz="4" w:space="0"/>
            </w:tcBorders>
            <w:vAlign w:val="center"/>
          </w:tcPr>
          <w:p w14:paraId="2B1AB269">
            <w:pPr>
              <w:widowControl/>
              <w:adjustRightInd w:val="0"/>
              <w:snapToGrid w:val="0"/>
              <w:spacing w:line="360" w:lineRule="auto"/>
              <w:ind w:firstLine="0" w:firstLineChars="0"/>
              <w:jc w:val="left"/>
              <w:rPr>
                <w:kern w:val="0"/>
                <w:sz w:val="28"/>
                <w:szCs w:val="28"/>
                <w:highlight w:val="yellow"/>
              </w:rPr>
            </w:pPr>
            <w:r>
              <w:rPr>
                <w:kern w:val="0"/>
                <w:sz w:val="28"/>
                <w:szCs w:val="28"/>
              </w:rPr>
              <w:t>640</w:t>
            </w:r>
          </w:p>
        </w:tc>
        <w:tc>
          <w:tcPr>
            <w:tcW w:w="1276" w:type="dxa"/>
            <w:tcBorders>
              <w:top w:val="single" w:color="auto" w:sz="4" w:space="0"/>
              <w:left w:val="single" w:color="auto" w:sz="4" w:space="0"/>
              <w:bottom w:val="single" w:color="auto" w:sz="4" w:space="0"/>
              <w:right w:val="single" w:color="auto" w:sz="4" w:space="0"/>
            </w:tcBorders>
            <w:vAlign w:val="center"/>
          </w:tcPr>
          <w:p w14:paraId="29B7CCF0">
            <w:pPr>
              <w:widowControl/>
              <w:adjustRightInd w:val="0"/>
              <w:snapToGrid w:val="0"/>
              <w:spacing w:line="360" w:lineRule="auto"/>
              <w:ind w:firstLine="0" w:firstLineChars="0"/>
              <w:jc w:val="left"/>
              <w:rPr>
                <w:kern w:val="0"/>
                <w:sz w:val="28"/>
                <w:szCs w:val="28"/>
              </w:rPr>
            </w:pPr>
            <w:r>
              <w:rPr>
                <w:rFonts w:hint="eastAsia"/>
                <w:kern w:val="0"/>
                <w:sz w:val="28"/>
                <w:szCs w:val="28"/>
              </w:rPr>
              <w:t>预期性</w:t>
            </w:r>
          </w:p>
        </w:tc>
      </w:tr>
    </w:tbl>
    <w:p w14:paraId="4227FD26">
      <w:pPr>
        <w:adjustRightInd w:val="0"/>
        <w:snapToGrid w:val="0"/>
        <w:spacing w:line="360" w:lineRule="auto"/>
        <w:ind w:firstLine="560"/>
        <w:rPr>
          <w:sz w:val="28"/>
          <w:szCs w:val="28"/>
        </w:rPr>
      </w:pPr>
      <w:r>
        <w:rPr>
          <w:sz w:val="28"/>
          <w:szCs w:val="28"/>
        </w:rPr>
        <w:t xml:space="preserve">注： </w:t>
      </w:r>
    </w:p>
    <w:p w14:paraId="1EFC35F6">
      <w:pPr>
        <w:adjustRightInd w:val="0"/>
        <w:snapToGrid w:val="0"/>
        <w:spacing w:line="360" w:lineRule="auto"/>
        <w:ind w:firstLine="560"/>
        <w:rPr>
          <w:sz w:val="28"/>
          <w:szCs w:val="28"/>
        </w:rPr>
      </w:pPr>
      <w:r>
        <w:rPr>
          <w:sz w:val="28"/>
          <w:szCs w:val="28"/>
        </w:rPr>
        <w:t>1.“十四五”期间高标准农田面积以省下达我市高标建设任务为准。</w:t>
      </w:r>
    </w:p>
    <w:p w14:paraId="416A6151">
      <w:pPr>
        <w:pStyle w:val="2"/>
        <w:ind w:firstLine="560"/>
        <w:rPr>
          <w:rFonts w:ascii="Times New Roman" w:hAnsi="Times New Roman" w:eastAsia="仿宋" w:cs="Times New Roman"/>
          <w:b w:val="0"/>
          <w:sz w:val="28"/>
          <w:szCs w:val="28"/>
        </w:rPr>
      </w:pPr>
      <w:r>
        <w:rPr>
          <w:rFonts w:ascii="Times New Roman" w:hAnsi="Times New Roman" w:eastAsia="仿宋" w:cs="Times New Roman"/>
          <w:b w:val="0"/>
          <w:sz w:val="28"/>
          <w:szCs w:val="28"/>
        </w:rPr>
        <w:t>2.集体经济强村是指村集体经济年收入 50 万元以上的行政村。</w:t>
      </w:r>
    </w:p>
    <w:p w14:paraId="434AB4AE">
      <w:pPr>
        <w:adjustRightInd w:val="0"/>
        <w:snapToGrid w:val="0"/>
        <w:spacing w:line="360" w:lineRule="auto"/>
        <w:ind w:firstLine="560"/>
        <w:rPr>
          <w:sz w:val="28"/>
          <w:szCs w:val="28"/>
        </w:rPr>
      </w:pPr>
      <w:r>
        <w:rPr>
          <w:sz w:val="28"/>
          <w:szCs w:val="28"/>
        </w:rPr>
        <w:t>3.农村人才及高素质农民包括：新型经营主体带头人、青年农场主、家庭农场主、“粤菜师傅”、“广东技工”、“南粤家政”、“乡村工匠”、“乡土专家”、“农业经理人”等。</w:t>
      </w:r>
    </w:p>
    <w:p w14:paraId="794C6289">
      <w:pPr>
        <w:pStyle w:val="25"/>
        <w:adjustRightInd w:val="0"/>
        <w:snapToGrid w:val="0"/>
        <w:spacing w:line="360" w:lineRule="auto"/>
        <w:ind w:left="0" w:leftChars="0" w:firstLine="600"/>
        <w:jc w:val="center"/>
        <w:outlineLvl w:val="0"/>
        <w:rPr>
          <w:rFonts w:ascii="Times New Roman" w:hAnsi="Times New Roman" w:cs="Times New Roman"/>
          <w:sz w:val="30"/>
          <w:szCs w:val="30"/>
        </w:rPr>
      </w:pPr>
      <w:r>
        <w:rPr>
          <w:rFonts w:ascii="Times New Roman" w:hAnsi="Times New Roman" w:cs="Times New Roman"/>
          <w:sz w:val="30"/>
          <w:szCs w:val="30"/>
        </w:rPr>
        <w:br w:type="page"/>
      </w:r>
      <w:bookmarkStart w:id="513" w:name="_Toc20300"/>
      <w:bookmarkStart w:id="514" w:name="_Toc21775"/>
      <w:bookmarkStart w:id="515" w:name="_Toc28320"/>
      <w:bookmarkStart w:id="516" w:name="_Toc2324"/>
      <w:bookmarkStart w:id="517" w:name="_Toc7913"/>
      <w:bookmarkStart w:id="518" w:name="_Toc4489"/>
      <w:bookmarkStart w:id="519" w:name="_Toc8899"/>
      <w:bookmarkStart w:id="520" w:name="_Toc14580"/>
      <w:bookmarkStart w:id="521" w:name="_Toc69295435"/>
      <w:bookmarkStart w:id="522" w:name="_Toc25617"/>
      <w:bookmarkStart w:id="523" w:name="_Toc31153"/>
      <w:bookmarkStart w:id="524" w:name="_Toc81493931"/>
      <w:bookmarkStart w:id="525" w:name="_Toc14436"/>
      <w:bookmarkStart w:id="526" w:name="_Toc7839"/>
      <w:bookmarkStart w:id="527" w:name="_Toc18295"/>
      <w:bookmarkStart w:id="528" w:name="_Toc20889"/>
      <w:bookmarkStart w:id="529" w:name="_Toc5399"/>
      <w:bookmarkStart w:id="530" w:name="_Toc6650"/>
      <w:bookmarkStart w:id="531" w:name="_Toc31031"/>
    </w:p>
    <w:p w14:paraId="5F60D3C1">
      <w:pPr>
        <w:pStyle w:val="25"/>
        <w:adjustRightInd w:val="0"/>
        <w:snapToGrid w:val="0"/>
        <w:spacing w:line="360" w:lineRule="auto"/>
        <w:ind w:left="0" w:leftChars="0" w:firstLine="600"/>
        <w:jc w:val="center"/>
        <w:outlineLvl w:val="0"/>
        <w:rPr>
          <w:rFonts w:ascii="Times New Roman" w:hAnsi="Times New Roman" w:cs="Times New Roman"/>
          <w:sz w:val="30"/>
          <w:szCs w:val="30"/>
        </w:rPr>
      </w:pPr>
    </w:p>
    <w:p w14:paraId="1C4EBC6F">
      <w:pPr>
        <w:pStyle w:val="25"/>
        <w:adjustRightInd w:val="0"/>
        <w:snapToGrid w:val="0"/>
        <w:spacing w:line="360" w:lineRule="auto"/>
        <w:ind w:left="0" w:leftChars="0" w:firstLine="640"/>
        <w:jc w:val="center"/>
        <w:outlineLvl w:val="0"/>
        <w:rPr>
          <w:rFonts w:ascii="黑体" w:hAnsi="黑体" w:eastAsia="黑体" w:cs="Times New Roman"/>
          <w:szCs w:val="32"/>
        </w:rPr>
      </w:pPr>
      <w:bookmarkStart w:id="532" w:name="_Toc83900231"/>
      <w:r>
        <w:rPr>
          <w:rFonts w:ascii="Times New Roman" w:hAnsi="Times New Roman" w:eastAsia="方正小标宋简体" w:cs="Times New Roman"/>
          <w:szCs w:val="32"/>
        </w:rPr>
        <w:t xml:space="preserve">第三章 </w:t>
      </w:r>
      <w:r>
        <w:rPr>
          <w:rFonts w:hint="eastAsia" w:ascii="黑体" w:hAnsi="黑体" w:eastAsia="黑体" w:cs="Times New Roman"/>
          <w:szCs w:val="32"/>
        </w:rPr>
        <w:t>精准施策</w:t>
      </w:r>
      <w:r>
        <w:rPr>
          <w:rFonts w:ascii="黑体" w:hAnsi="黑体" w:eastAsia="黑体" w:cs="Times New Roman"/>
          <w:szCs w:val="32"/>
        </w:rPr>
        <w:t>，</w:t>
      </w:r>
      <w:r>
        <w:rPr>
          <w:rFonts w:hint="eastAsia" w:ascii="黑体" w:hAnsi="黑体" w:eastAsia="黑体" w:cs="Times New Roman"/>
          <w:szCs w:val="32"/>
        </w:rPr>
        <w:t>全力协同推进农业农村现代化</w:t>
      </w:r>
      <w:bookmarkEnd w:id="532"/>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14:paraId="64ADC6E1">
      <w:pPr>
        <w:pStyle w:val="25"/>
        <w:adjustRightInd w:val="0"/>
        <w:snapToGrid w:val="0"/>
        <w:spacing w:line="360" w:lineRule="auto"/>
        <w:ind w:left="0" w:leftChars="0" w:firstLine="640"/>
        <w:jc w:val="center"/>
        <w:outlineLvl w:val="0"/>
        <w:rPr>
          <w:rFonts w:ascii="Times New Roman" w:hAnsi="Times New Roman" w:cs="Times New Roman"/>
          <w:szCs w:val="32"/>
        </w:rPr>
      </w:pPr>
    </w:p>
    <w:p w14:paraId="0A221C38">
      <w:pPr>
        <w:pStyle w:val="2"/>
        <w:ind w:firstLine="640"/>
        <w:rPr>
          <w:rFonts w:ascii="仿宋" w:hAnsi="仿宋" w:eastAsia="仿宋" w:cs="Times New Roman"/>
          <w:b w:val="0"/>
          <w:szCs w:val="32"/>
        </w:rPr>
      </w:pPr>
      <w:r>
        <w:rPr>
          <w:rFonts w:ascii="仿宋" w:hAnsi="仿宋" w:eastAsia="仿宋" w:cs="Times New Roman"/>
          <w:b w:val="0"/>
        </w:rPr>
        <w:t>立足战略需求、资源禀赋和市场发展，坚持藏粮于地、藏粮于技，</w:t>
      </w:r>
      <w:r>
        <w:rPr>
          <w:rFonts w:ascii="仿宋" w:hAnsi="仿宋" w:eastAsia="仿宋" w:cs="Times New Roman"/>
          <w:b w:val="0"/>
          <w:szCs w:val="32"/>
        </w:rPr>
        <w:t>结合各地实际</w:t>
      </w:r>
      <w:r>
        <w:rPr>
          <w:rFonts w:hint="eastAsia" w:ascii="仿宋" w:hAnsi="仿宋" w:eastAsia="仿宋" w:cs="Times New Roman"/>
          <w:b w:val="0"/>
          <w:szCs w:val="32"/>
        </w:rPr>
        <w:t>，</w:t>
      </w:r>
      <w:r>
        <w:rPr>
          <w:rFonts w:ascii="仿宋" w:hAnsi="仿宋" w:eastAsia="仿宋" w:cs="Times New Roman"/>
          <w:b w:val="0"/>
        </w:rPr>
        <w:t>深化农业结构调整，</w:t>
      </w:r>
      <w:r>
        <w:rPr>
          <w:rFonts w:ascii="仿宋" w:hAnsi="仿宋" w:eastAsia="仿宋" w:cs="Times New Roman"/>
          <w:b w:val="0"/>
          <w:szCs w:val="32"/>
        </w:rPr>
        <w:t>发展特色农业，</w:t>
      </w:r>
      <w:r>
        <w:rPr>
          <w:rFonts w:ascii="仿宋" w:hAnsi="仿宋" w:eastAsia="仿宋" w:cs="Times New Roman"/>
          <w:b w:val="0"/>
        </w:rPr>
        <w:t>分类推进粮食等重要农产品、特色农产品稳产保供</w:t>
      </w:r>
      <w:r>
        <w:rPr>
          <w:rFonts w:hint="eastAsia" w:ascii="仿宋" w:hAnsi="仿宋" w:eastAsia="仿宋" w:cs="Times New Roman"/>
          <w:b w:val="0"/>
        </w:rPr>
        <w:t>，</w:t>
      </w:r>
      <w:r>
        <w:rPr>
          <w:rFonts w:ascii="仿宋" w:hAnsi="仿宋" w:eastAsia="仿宋" w:cs="Times New Roman"/>
          <w:b w:val="0"/>
        </w:rPr>
        <w:t>有力履行国家粮食安全</w:t>
      </w:r>
      <w:r>
        <w:rPr>
          <w:rFonts w:hint="eastAsia" w:ascii="仿宋" w:hAnsi="仿宋" w:eastAsia="仿宋" w:cs="Times New Roman"/>
          <w:b w:val="0"/>
        </w:rPr>
        <w:t>的汕尾</w:t>
      </w:r>
      <w:r>
        <w:rPr>
          <w:rFonts w:ascii="仿宋" w:hAnsi="仿宋" w:eastAsia="仿宋" w:cs="Times New Roman"/>
          <w:b w:val="0"/>
        </w:rPr>
        <w:t>责任</w:t>
      </w:r>
      <w:r>
        <w:rPr>
          <w:rFonts w:hint="eastAsia" w:ascii="仿宋" w:hAnsi="仿宋" w:eastAsia="仿宋" w:cs="Times New Roman"/>
          <w:b w:val="0"/>
        </w:rPr>
        <w:t>。</w:t>
      </w:r>
      <w:r>
        <w:rPr>
          <w:rFonts w:ascii="仿宋" w:hAnsi="仿宋" w:eastAsia="仿宋" w:cs="Times New Roman"/>
          <w:b w:val="0"/>
          <w:szCs w:val="32"/>
        </w:rPr>
        <w:t>科学谋划农业生产力布局，把地方优势特色农产品做大做强</w:t>
      </w:r>
      <w:r>
        <w:rPr>
          <w:rFonts w:hint="eastAsia" w:ascii="仿宋" w:hAnsi="仿宋" w:eastAsia="仿宋" w:cs="Times New Roman"/>
          <w:b w:val="0"/>
          <w:szCs w:val="32"/>
        </w:rPr>
        <w:t>做优</w:t>
      </w:r>
      <w:r>
        <w:rPr>
          <w:rFonts w:ascii="仿宋" w:hAnsi="仿宋" w:eastAsia="仿宋" w:cs="Times New Roman"/>
          <w:b w:val="0"/>
          <w:szCs w:val="32"/>
        </w:rPr>
        <w:t>，</w:t>
      </w:r>
      <w:r>
        <w:rPr>
          <w:rFonts w:hint="eastAsia" w:ascii="仿宋" w:hAnsi="仿宋" w:eastAsia="仿宋" w:cs="Times New Roman"/>
          <w:b w:val="0"/>
          <w:szCs w:val="32"/>
        </w:rPr>
        <w:t>全力</w:t>
      </w:r>
      <w:r>
        <w:rPr>
          <w:rFonts w:ascii="仿宋" w:hAnsi="仿宋" w:eastAsia="仿宋" w:cs="Times New Roman"/>
          <w:b w:val="0"/>
          <w:szCs w:val="32"/>
        </w:rPr>
        <w:t>协同推进农业农村现代化。</w:t>
      </w:r>
    </w:p>
    <w:p w14:paraId="171C6606">
      <w:pPr>
        <w:pStyle w:val="2"/>
        <w:ind w:firstLine="640"/>
        <w:rPr>
          <w:rFonts w:ascii="Times New Roman" w:hAnsi="Times New Roman" w:eastAsia="仿宋" w:cs="Times New Roman"/>
          <w:b w:val="0"/>
          <w:szCs w:val="32"/>
        </w:rPr>
      </w:pPr>
    </w:p>
    <w:p w14:paraId="766BEE74">
      <w:pPr>
        <w:adjustRightInd w:val="0"/>
        <w:snapToGrid w:val="0"/>
        <w:spacing w:line="360" w:lineRule="auto"/>
        <w:ind w:firstLine="640"/>
        <w:jc w:val="center"/>
        <w:outlineLvl w:val="1"/>
        <w:rPr>
          <w:rFonts w:eastAsia="方正小标宋简体"/>
          <w:szCs w:val="32"/>
        </w:rPr>
      </w:pPr>
      <w:bookmarkStart w:id="533" w:name="_Toc12536"/>
      <w:bookmarkStart w:id="534" w:name="_Toc83900232"/>
      <w:bookmarkStart w:id="535" w:name="_Toc9434"/>
      <w:bookmarkStart w:id="536" w:name="_Toc8662"/>
      <w:bookmarkStart w:id="537" w:name="_Toc787"/>
      <w:r>
        <w:rPr>
          <w:rFonts w:eastAsia="方正小标宋简体"/>
          <w:szCs w:val="32"/>
        </w:rPr>
        <w:t>第一节 筑牢稳产保供战略根基</w:t>
      </w:r>
      <w:bookmarkEnd w:id="533"/>
      <w:bookmarkEnd w:id="534"/>
      <w:bookmarkEnd w:id="535"/>
      <w:bookmarkEnd w:id="536"/>
      <w:bookmarkEnd w:id="537"/>
    </w:p>
    <w:p w14:paraId="6D2580A2">
      <w:pPr>
        <w:pStyle w:val="2"/>
      </w:pPr>
    </w:p>
    <w:p w14:paraId="370E554C">
      <w:pPr>
        <w:adjustRightInd w:val="0"/>
        <w:snapToGrid w:val="0"/>
        <w:spacing w:line="360" w:lineRule="auto"/>
        <w:ind w:firstLine="640"/>
        <w:outlineLvl w:val="2"/>
        <w:rPr>
          <w:rFonts w:eastAsia="黑体"/>
          <w:szCs w:val="32"/>
        </w:rPr>
      </w:pPr>
      <w:bookmarkStart w:id="538" w:name="_Toc17665"/>
      <w:bookmarkStart w:id="539" w:name="_Toc83900233"/>
      <w:bookmarkStart w:id="540" w:name="_Toc26"/>
      <w:bookmarkStart w:id="541" w:name="_Toc4388"/>
      <w:bookmarkStart w:id="542" w:name="_Toc6784"/>
      <w:r>
        <w:rPr>
          <w:rFonts w:eastAsia="黑体"/>
          <w:szCs w:val="32"/>
        </w:rPr>
        <w:t>一、推进高标准农田建设</w:t>
      </w:r>
      <w:bookmarkEnd w:id="538"/>
      <w:bookmarkEnd w:id="539"/>
      <w:bookmarkEnd w:id="540"/>
      <w:bookmarkEnd w:id="541"/>
      <w:bookmarkEnd w:id="542"/>
    </w:p>
    <w:p w14:paraId="4F81C146">
      <w:pPr>
        <w:adjustRightInd w:val="0"/>
        <w:snapToGrid w:val="0"/>
        <w:spacing w:line="360" w:lineRule="auto"/>
        <w:ind w:firstLine="640"/>
        <w:rPr>
          <w:bCs/>
          <w:szCs w:val="32"/>
        </w:rPr>
      </w:pPr>
      <w:r>
        <w:rPr>
          <w:szCs w:val="32"/>
        </w:rPr>
        <w:t>整理土地提升耕地质量等级，保障粮食安全。以保障粮食安全为底线，坚持最严格的耕地保护制度，深入实施藏粮于地、藏粮于技战略，</w:t>
      </w:r>
      <w:r>
        <w:rPr>
          <w:bCs/>
          <w:szCs w:val="32"/>
        </w:rPr>
        <w:t>加快推进</w:t>
      </w:r>
      <w:r>
        <w:rPr>
          <w:szCs w:val="32"/>
        </w:rPr>
        <w:t>集中连片、旱涝保收、节水高效、宜机作业、稳产高产、生态友好的高标准农田建设</w:t>
      </w:r>
      <w:r>
        <w:rPr>
          <w:bCs/>
          <w:szCs w:val="32"/>
        </w:rPr>
        <w:t>。</w:t>
      </w:r>
    </w:p>
    <w:p w14:paraId="22CE6BDD">
      <w:pPr>
        <w:adjustRightInd w:val="0"/>
        <w:snapToGrid w:val="0"/>
        <w:spacing w:line="360" w:lineRule="auto"/>
        <w:ind w:firstLine="640"/>
        <w:rPr>
          <w:szCs w:val="32"/>
        </w:rPr>
      </w:pPr>
      <w:r>
        <w:rPr>
          <w:szCs w:val="32"/>
        </w:rPr>
        <w:t>落实高标准农田建设、农村土地综合整治等方面制度、标准、规范和实施内容，明确田间道路、下田坡道、田块长度宽度与平整度等“宜机化”要求。切实落实地块规整、渠系配套、地力提高、能灌能排、机耕有路、防护有网等建设内容。</w:t>
      </w:r>
    </w:p>
    <w:p w14:paraId="42B29F6A">
      <w:pPr>
        <w:adjustRightInd w:val="0"/>
        <w:snapToGrid w:val="0"/>
        <w:spacing w:line="360" w:lineRule="auto"/>
        <w:ind w:firstLine="640"/>
        <w:rPr>
          <w:szCs w:val="32"/>
        </w:rPr>
      </w:pPr>
      <w:r>
        <w:rPr>
          <w:szCs w:val="32"/>
        </w:rPr>
        <w:t>按照集中统一管理，形成“一个任务清单、一个资金渠道、一套管理体系”的新模式推动高标准农田建设，实现全市农田建设投资标准、技术路线、建设模式、项目实施、建设规范“五统一”，促进粮食生产稳产高产、节本增效。</w:t>
      </w:r>
    </w:p>
    <w:p w14:paraId="631F47D8">
      <w:pPr>
        <w:adjustRightInd w:val="0"/>
        <w:snapToGrid w:val="0"/>
        <w:spacing w:line="360" w:lineRule="auto"/>
        <w:ind w:firstLine="640"/>
        <w:rPr>
          <w:sz w:val="30"/>
          <w:szCs w:val="30"/>
        </w:rPr>
      </w:pPr>
      <w:r>
        <w:rPr>
          <w:szCs w:val="32"/>
        </w:rPr>
        <w:t>开展高标准农田建设专项清查，摸清高标准农田数量、质量、分布和管护利用状况。充分发挥农民主体作用，调动农民参与高标准农田建设积极性，引导新型农业经营主体采取“先建后补”方式开展高标准农田建设，规范有序推进农业适度规模经营。</w:t>
      </w:r>
    </w:p>
    <w:p w14:paraId="1602385A">
      <w:pPr>
        <w:pStyle w:val="2"/>
        <w:ind w:firstLine="600"/>
        <w:rPr>
          <w:rFonts w:ascii="Times New Roman" w:hAnsi="Times New Roman" w:cs="Times New Roman"/>
          <w:sz w:val="30"/>
          <w:szCs w:val="30"/>
        </w:rPr>
      </w:pPr>
      <w:r>
        <w:rPr>
          <w:rFonts w:ascii="Times New Roman" w:hAnsi="Times New Roman" w:eastAsia="仿宋" w:cs="Times New Roman"/>
          <w:b w:val="0"/>
          <w:sz w:val="30"/>
          <w:szCs w:val="30"/>
        </w:rPr>
        <w:t>实施新一轮垦造水围行动，落实耕地占补平衡，严格新増耕地核实认定和监管。健全农田管护机制，落实管护奖补经费，鼓励新型经营主体承包撂荒地、参与高标准农田、垦造水田后期种植管护。</w:t>
      </w:r>
    </w:p>
    <w:p w14:paraId="2BA48E2C">
      <w:pPr>
        <w:adjustRightInd w:val="0"/>
        <w:snapToGrid w:val="0"/>
        <w:spacing w:line="360" w:lineRule="auto"/>
        <w:ind w:firstLine="640"/>
        <w:rPr>
          <w:szCs w:val="32"/>
        </w:rPr>
      </w:pPr>
      <w:r>
        <w:rPr>
          <w:szCs w:val="32"/>
        </w:rPr>
        <w:t>建立健全高标准农田建设投入稳定增长机制。健全农田保护机制，对建成的高标准农田，划为永久基本农田，实行特殊保护，严格实行土地用途管制，坚决遏制耕地“非农化”，严禁违规占用耕地和违背自然规律绿化造林、挖湖造景严格控制非农建设占用耕地。防止耕地“非粮化”，明确耕地利用优先序，永久基本农田重点用于粮食特别是口粮生产。</w:t>
      </w:r>
      <w:r>
        <w:rPr>
          <w:rFonts w:hint="eastAsia"/>
          <w:szCs w:val="32"/>
        </w:rPr>
        <w:t>2022年完成全市高标准农田的建设任务，2023年开始高标准农田提质增效改造。</w:t>
      </w:r>
    </w:p>
    <w:p w14:paraId="150E8C79">
      <w:pPr>
        <w:pStyle w:val="2"/>
        <w:ind w:firstLine="640"/>
        <w:outlineLvl w:val="2"/>
        <w:rPr>
          <w:rFonts w:ascii="Times New Roman" w:hAnsi="Times New Roman" w:eastAsia="黑体" w:cs="Times New Roman"/>
          <w:b w:val="0"/>
          <w:szCs w:val="32"/>
        </w:rPr>
      </w:pPr>
      <w:bookmarkStart w:id="543" w:name="_Toc15910"/>
      <w:bookmarkStart w:id="544" w:name="_Toc83900234"/>
      <w:bookmarkStart w:id="545" w:name="_Toc3702"/>
      <w:bookmarkStart w:id="546" w:name="_Toc2017"/>
      <w:bookmarkStart w:id="547" w:name="_Toc22785"/>
      <w:r>
        <w:rPr>
          <w:rFonts w:ascii="Times New Roman" w:hAnsi="Times New Roman" w:eastAsia="黑体" w:cs="Times New Roman"/>
          <w:b w:val="0"/>
          <w:szCs w:val="32"/>
        </w:rPr>
        <w:t>二、推进撂荒耕地复耕复种</w:t>
      </w:r>
      <w:bookmarkEnd w:id="543"/>
      <w:bookmarkEnd w:id="544"/>
      <w:bookmarkEnd w:id="545"/>
      <w:bookmarkEnd w:id="546"/>
      <w:bookmarkEnd w:id="547"/>
    </w:p>
    <w:p w14:paraId="35E64FB7">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开展撂荒耕地整治，按照“上下联动、属地管理，全面清理、彻底整治，标本兼治、务求实效”的要求，全面摸清全市耕地撂荒底数，建立撂荒耕地台账，落实复垦种植措施，建立健全耕地撂荒监管长效机制，做到“宜水稻则水稻、宜旱粮则旱粮、宜经作则经作”，切实提高土地利用率，对永久基本农田、粮食生产功能区撂荒耕地，坚决依法依规恢复农业生产，为促进农业健康发展、实施乡村振兴战略营造良好环境。开展经营主体承包流转撂荒耕地复耕补助试点，支持建设一批撂荒耕地治理示范区。全市2021年完成50%以上存量撂荒耕地复耕复种任务，到2023年可复耕荒耕地全部复耕。推进残次果园及符合高标建设选址条件的地块恢复为耕地，健全耕地质量监测监管，建立耕地保护动态監测监管机制。强化土地流转管理、设施农业用地监管等工作，确保耕地面积不减少、质量有提高，推动落实在高标准农田建设中增加的耕地作为占补平衡耕地指标在省内调剂，所得收益优先用于高标准农田建设。</w:t>
      </w:r>
    </w:p>
    <w:p w14:paraId="5C8239A5">
      <w:pPr>
        <w:adjustRightInd w:val="0"/>
        <w:snapToGrid w:val="0"/>
        <w:spacing w:line="360" w:lineRule="auto"/>
        <w:ind w:firstLine="640"/>
        <w:outlineLvl w:val="2"/>
        <w:rPr>
          <w:rFonts w:eastAsia="黑体"/>
          <w:szCs w:val="32"/>
        </w:rPr>
      </w:pPr>
      <w:bookmarkStart w:id="548" w:name="_Toc83900235"/>
      <w:bookmarkStart w:id="549" w:name="_Toc21439"/>
      <w:bookmarkStart w:id="550" w:name="_Toc3130"/>
      <w:bookmarkStart w:id="551" w:name="_Toc242"/>
      <w:bookmarkStart w:id="552" w:name="_Toc8874"/>
      <w:r>
        <w:rPr>
          <w:rFonts w:eastAsia="黑体"/>
          <w:szCs w:val="32"/>
        </w:rPr>
        <w:t>三、推进农田水利设施建设</w:t>
      </w:r>
      <w:bookmarkEnd w:id="548"/>
      <w:bookmarkEnd w:id="549"/>
      <w:bookmarkEnd w:id="550"/>
      <w:bookmarkEnd w:id="551"/>
      <w:bookmarkEnd w:id="552"/>
    </w:p>
    <w:p w14:paraId="48FE7B9A">
      <w:pPr>
        <w:adjustRightInd w:val="0"/>
        <w:snapToGrid w:val="0"/>
        <w:spacing w:line="360" w:lineRule="auto"/>
        <w:ind w:firstLine="640"/>
        <w:rPr>
          <w:szCs w:val="32"/>
        </w:rPr>
      </w:pPr>
      <w:r>
        <w:rPr>
          <w:szCs w:val="32"/>
        </w:rPr>
        <w:t>围绕打造高标准农田建设的升级版，突出节约高效利用水土资源，大力普及喷灌、滴灌、水肥一体化等节水灌溉技术和农艺，推进高效节水灌溉示范区建设。坚持以水定地、以水定产，完善灌排体系、深化水权改革，着力完善水利工程建设，发挥农业节水整体效应。继续推进农田水利“五小”（小水窖、小水池、小泵站、小塘坝、小水渠的总称）工程建设，保障农业生产用水，提高“三防”能力建设，最大限度减少灾害损失，进一步夯实农业水利基础。探索建立农田水利工程运行管护监管机制。</w:t>
      </w:r>
    </w:p>
    <w:p w14:paraId="27E7C0DB">
      <w:pPr>
        <w:adjustRightInd w:val="0"/>
        <w:snapToGrid w:val="0"/>
        <w:spacing w:line="360" w:lineRule="auto"/>
        <w:ind w:firstLine="640"/>
        <w:outlineLvl w:val="2"/>
        <w:rPr>
          <w:rFonts w:eastAsia="黑体"/>
          <w:szCs w:val="32"/>
        </w:rPr>
      </w:pPr>
      <w:bookmarkStart w:id="553" w:name="_Toc83900236"/>
      <w:bookmarkStart w:id="554" w:name="_Toc3555"/>
      <w:bookmarkStart w:id="555" w:name="_Toc18002"/>
      <w:bookmarkStart w:id="556" w:name="_Toc23962"/>
      <w:bookmarkStart w:id="557" w:name="_Toc25812"/>
      <w:r>
        <w:rPr>
          <w:rFonts w:eastAsia="黑体"/>
          <w:szCs w:val="32"/>
        </w:rPr>
        <w:t>四、推进农业机械化和农机装备产业转型升级</w:t>
      </w:r>
      <w:bookmarkEnd w:id="553"/>
      <w:bookmarkEnd w:id="554"/>
      <w:bookmarkEnd w:id="555"/>
      <w:bookmarkEnd w:id="556"/>
      <w:bookmarkEnd w:id="557"/>
    </w:p>
    <w:p w14:paraId="1E273EE6">
      <w:pPr>
        <w:adjustRightInd w:val="0"/>
        <w:snapToGrid w:val="0"/>
        <w:spacing w:line="360" w:lineRule="auto"/>
        <w:ind w:firstLine="640"/>
        <w:rPr>
          <w:szCs w:val="32"/>
        </w:rPr>
      </w:pPr>
      <w:r>
        <w:rPr>
          <w:szCs w:val="32"/>
        </w:rPr>
        <w:t>优化提升农机装备结构和水平，落实农机购置补贴政策，加快农机科技成果转化应用。</w:t>
      </w:r>
      <w:r>
        <w:rPr>
          <w:bCs/>
          <w:szCs w:val="32"/>
        </w:rPr>
        <w:t>推进</w:t>
      </w:r>
      <w:r>
        <w:rPr>
          <w:szCs w:val="32"/>
        </w:rPr>
        <w:t>种植业、</w:t>
      </w:r>
      <w:r>
        <w:rPr>
          <w:szCs w:val="32"/>
          <w:shd w:val="clear" w:color="auto" w:fill="FFFFFF"/>
        </w:rPr>
        <w:t>设施农业、</w:t>
      </w:r>
      <w:r>
        <w:rPr>
          <w:szCs w:val="32"/>
        </w:rPr>
        <w:t>畜牧水产养殖业、</w:t>
      </w:r>
      <w:r>
        <w:rPr>
          <w:szCs w:val="32"/>
          <w:shd w:val="clear" w:color="auto" w:fill="FFFFFF"/>
        </w:rPr>
        <w:t>农产品初加工业、农业废弃物综合利用等</w:t>
      </w:r>
      <w:r>
        <w:rPr>
          <w:szCs w:val="32"/>
        </w:rPr>
        <w:t>农机装备、技术服务、经营销售全产业链协同发展。加快补齐农业机械化发展短板。提升水稻机械化种植、烘干水平，加快水稻生产各环节机械化集成配套，推进水稻生产全程机械化发展；提升甘薯、萝卜、马铃薯、花生等农作物机械化种植和收获水平，打造甘薯特色优势区机械化生产样板。根据本地财政收入和发展实际需要，对应用于农业主导产业发展的水稻育秧设备及栽植机械、粮食烘干机械、秸秆综合利用机械等先进机械和机械化作业给予配套补贴。</w:t>
      </w:r>
    </w:p>
    <w:p w14:paraId="2503815F">
      <w:pPr>
        <w:adjustRightInd w:val="0"/>
        <w:snapToGrid w:val="0"/>
        <w:spacing w:line="360" w:lineRule="auto"/>
        <w:ind w:firstLine="640"/>
      </w:pPr>
      <w:r>
        <w:rPr>
          <w:szCs w:val="32"/>
        </w:rPr>
        <w:t>到“十四五”末，全市农机总动力达到115万千瓦，主要农作物（水稻、马铃薯、花生）耕种收综合机械化率达到78%，水稻耕种收综合机械化率达到86%，丘陵山区县（市、区）农作物耕种收综合机械化率达到58%。</w:t>
      </w:r>
    </w:p>
    <w:p w14:paraId="401A94E2">
      <w:pPr>
        <w:pStyle w:val="2"/>
        <w:ind w:firstLine="562"/>
        <w:jc w:val="center"/>
        <w:outlineLvl w:val="2"/>
        <w:rPr>
          <w:rFonts w:ascii="Times New Roman" w:hAnsi="Times New Roman" w:eastAsia="仿宋" w:cs="Times New Roman"/>
          <w:bCs/>
        </w:rPr>
      </w:pPr>
      <w:bookmarkStart w:id="558" w:name="_Toc50"/>
      <w:bookmarkStart w:id="559" w:name="_Toc26115"/>
      <w:bookmarkStart w:id="560" w:name="_Toc16177"/>
      <w:bookmarkStart w:id="561" w:name="_Toc83900237"/>
      <w:bookmarkStart w:id="562" w:name="_Toc20805"/>
      <w:r>
        <w:rPr>
          <w:rFonts w:ascii="Times New Roman" w:hAnsi="Times New Roman" w:eastAsia="仿宋" w:cs="Times New Roman"/>
          <w:bCs/>
          <w:sz w:val="28"/>
          <w:szCs w:val="28"/>
        </w:rPr>
        <w:t>专栏</w:t>
      </w:r>
      <w:r>
        <w:rPr>
          <w:rFonts w:hint="eastAsia" w:ascii="Times New Roman" w:hAnsi="Times New Roman" w:eastAsia="仿宋" w:cs="Times New Roman"/>
          <w:bCs/>
          <w:sz w:val="28"/>
          <w:szCs w:val="28"/>
        </w:rPr>
        <w:t>3-1</w:t>
      </w:r>
      <w:r>
        <w:rPr>
          <w:rFonts w:ascii="Times New Roman" w:hAnsi="Times New Roman" w:eastAsia="仿宋" w:cs="Times New Roman"/>
          <w:bCs/>
          <w:sz w:val="28"/>
          <w:szCs w:val="28"/>
        </w:rPr>
        <w:t>加快推进特色农业机械化</w:t>
      </w:r>
      <w:bookmarkEnd w:id="558"/>
      <w:bookmarkEnd w:id="559"/>
      <w:bookmarkEnd w:id="560"/>
      <w:bookmarkEnd w:id="561"/>
      <w:bookmarkEnd w:id="562"/>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14:paraId="3584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14:paraId="4EAC469F">
            <w:pPr>
              <w:adjustRightInd w:val="0"/>
              <w:snapToGrid w:val="0"/>
              <w:spacing w:line="360" w:lineRule="auto"/>
              <w:ind w:firstLine="480"/>
              <w:rPr>
                <w:sz w:val="24"/>
              </w:rPr>
            </w:pPr>
            <w:r>
              <w:rPr>
                <w:bCs/>
                <w:sz w:val="24"/>
              </w:rPr>
              <w:t>1、加快推进水稻生产全程机械化。</w:t>
            </w:r>
            <w:r>
              <w:rPr>
                <w:sz w:val="24"/>
              </w:rPr>
              <w:t>支持新型农机社会化服务主体建设水稻工厂化育秧中心、稻谷烘干中心，加快发展水稻机种、植保、烘干领域。支持“</w:t>
            </w:r>
            <w:r>
              <w:rPr>
                <w:rFonts w:hint="eastAsia"/>
                <w:sz w:val="24"/>
              </w:rPr>
              <w:t>经营主体</w:t>
            </w:r>
            <w:r>
              <w:rPr>
                <w:sz w:val="24"/>
              </w:rPr>
              <w:t>+</w:t>
            </w:r>
            <w:r>
              <w:rPr>
                <w:rFonts w:hint="eastAsia"/>
                <w:sz w:val="24"/>
              </w:rPr>
              <w:t>基地</w:t>
            </w:r>
            <w:r>
              <w:rPr>
                <w:sz w:val="24"/>
              </w:rPr>
              <w:t>+</w:t>
            </w:r>
            <w:r>
              <w:rPr>
                <w:rFonts w:hint="eastAsia"/>
                <w:sz w:val="24"/>
              </w:rPr>
              <w:t>农户</w:t>
            </w:r>
            <w:r>
              <w:rPr>
                <w:sz w:val="24"/>
              </w:rPr>
              <w:t>”</w:t>
            </w:r>
            <w:r>
              <w:rPr>
                <w:rFonts w:hint="eastAsia"/>
                <w:sz w:val="24"/>
              </w:rPr>
              <w:t>模式推动水稻集约化规模种植，鼓励有条件的经营主体采取</w:t>
            </w:r>
            <w:r>
              <w:rPr>
                <w:sz w:val="24"/>
              </w:rPr>
              <w:t>“</w:t>
            </w:r>
            <w:r>
              <w:rPr>
                <w:rFonts w:hint="eastAsia"/>
                <w:sz w:val="24"/>
              </w:rPr>
              <w:t>统耕统包</w:t>
            </w:r>
            <w:r>
              <w:rPr>
                <w:sz w:val="24"/>
              </w:rPr>
              <w:t>”</w:t>
            </w:r>
            <w:r>
              <w:rPr>
                <w:rFonts w:hint="eastAsia"/>
                <w:sz w:val="24"/>
              </w:rPr>
              <w:t>服务方式，实行水稻全程机械化整村、连片推进。</w:t>
            </w:r>
          </w:p>
          <w:p w14:paraId="1B2F6F6D">
            <w:pPr>
              <w:adjustRightInd w:val="0"/>
              <w:snapToGrid w:val="0"/>
              <w:spacing w:line="360" w:lineRule="auto"/>
              <w:ind w:firstLine="480"/>
              <w:rPr>
                <w:sz w:val="24"/>
              </w:rPr>
            </w:pPr>
            <w:r>
              <w:rPr>
                <w:bCs/>
                <w:sz w:val="24"/>
              </w:rPr>
              <w:t>2</w:t>
            </w:r>
            <w:r>
              <w:rPr>
                <w:rFonts w:hint="eastAsia"/>
                <w:bCs/>
                <w:sz w:val="24"/>
              </w:rPr>
              <w:t>、推进特色蔬果机械化全面发展。</w:t>
            </w:r>
            <w:r>
              <w:rPr>
                <w:rFonts w:hint="eastAsia"/>
                <w:sz w:val="24"/>
              </w:rPr>
              <w:t>结合现代农业产业园、</w:t>
            </w:r>
            <w:r>
              <w:rPr>
                <w:sz w:val="24"/>
              </w:rPr>
              <w:t>“</w:t>
            </w:r>
            <w:r>
              <w:rPr>
                <w:rFonts w:hint="eastAsia"/>
                <w:sz w:val="24"/>
              </w:rPr>
              <w:t>一村一品、一镇一业</w:t>
            </w:r>
            <w:r>
              <w:rPr>
                <w:sz w:val="24"/>
              </w:rPr>
              <w:t>”</w:t>
            </w:r>
            <w:r>
              <w:rPr>
                <w:rFonts w:hint="eastAsia"/>
                <w:sz w:val="24"/>
              </w:rPr>
              <w:t>等平台，进一步加强现代农业基础设施建设，推动优势作物布局结构优化升级，重点推进萝卜、甘薯等作物的播种、育苗移栽、植保、采收环节机械化。扶持推进蔬菜、水果温室大棚建设，大力推广水肥一体化节水灌溉技术，加快设施农业发展，促进农业资源高效利用，推动绿色发展。</w:t>
            </w:r>
          </w:p>
        </w:tc>
      </w:tr>
    </w:tbl>
    <w:p w14:paraId="163921F0">
      <w:pPr>
        <w:pStyle w:val="2"/>
        <w:ind w:firstLine="640"/>
        <w:rPr>
          <w:rFonts w:ascii="Times New Roman" w:hAnsi="Times New Roman" w:eastAsia="仿宋" w:cs="Times New Roman"/>
          <w:b w:val="0"/>
        </w:rPr>
      </w:pPr>
    </w:p>
    <w:p w14:paraId="4A17264E">
      <w:pPr>
        <w:pStyle w:val="2"/>
        <w:ind w:firstLine="640"/>
        <w:outlineLvl w:val="2"/>
        <w:rPr>
          <w:rFonts w:ascii="Times New Roman" w:hAnsi="Times New Roman" w:eastAsia="黑体" w:cs="Times New Roman"/>
          <w:b w:val="0"/>
          <w:szCs w:val="32"/>
        </w:rPr>
      </w:pPr>
      <w:bookmarkStart w:id="563" w:name="_Toc12231"/>
      <w:bookmarkStart w:id="564" w:name="_Toc21854"/>
      <w:bookmarkStart w:id="565" w:name="_Toc13815"/>
      <w:bookmarkStart w:id="566" w:name="_Toc2317"/>
      <w:bookmarkStart w:id="567" w:name="_Toc83900238"/>
      <w:r>
        <w:rPr>
          <w:rFonts w:ascii="Times New Roman" w:hAnsi="Times New Roman" w:eastAsia="黑体" w:cs="Times New Roman"/>
          <w:b w:val="0"/>
          <w:szCs w:val="32"/>
        </w:rPr>
        <w:t>五、开展耕地土壤污染治理与修复</w:t>
      </w:r>
      <w:bookmarkEnd w:id="563"/>
      <w:bookmarkEnd w:id="564"/>
      <w:bookmarkEnd w:id="565"/>
      <w:bookmarkEnd w:id="566"/>
      <w:bookmarkEnd w:id="567"/>
    </w:p>
    <w:p w14:paraId="05678E9E">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以改善耕地土壤环境质量为核心，以保障农产品质量和人居环境安全为出发点，坚持预防为主、保护优先、风险管控，突出重点区域、行业和污染物，实施分类别、分用途、分阶段治理，严控新增污染、逐步减少存量，形成政府主导、企业担责、公众参与、社会监督的耕地土壤污染防治体系，促进耕地土壤资源永续利用。全面开展受污染耕地排查，对中轻度污染耕地实施安全利用和治理修复，对重度污染耕地实施种植结构调整或退耕还林还草工作。</w:t>
      </w:r>
    </w:p>
    <w:p w14:paraId="2EACB147">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到2025年，全市耕地土壤污染加重趋势得到遏制，耕地土壤质量趋好，耕地土壤环境安全得到保障，耕地土壤环境风险得到管控。土壤环境质量全面改善，农田生态系统实现良性循环。</w:t>
      </w:r>
    </w:p>
    <w:p w14:paraId="1AD69246">
      <w:pPr>
        <w:pStyle w:val="2"/>
        <w:ind w:firstLine="640"/>
        <w:outlineLvl w:val="2"/>
        <w:rPr>
          <w:rFonts w:ascii="Times New Roman" w:hAnsi="Times New Roman" w:eastAsia="黑体" w:cs="Times New Roman"/>
          <w:b w:val="0"/>
          <w:szCs w:val="32"/>
        </w:rPr>
      </w:pPr>
      <w:bookmarkStart w:id="568" w:name="_Toc29522"/>
      <w:bookmarkStart w:id="569" w:name="_Toc20484"/>
      <w:bookmarkStart w:id="570" w:name="_Toc2143"/>
      <w:bookmarkStart w:id="571" w:name="_Toc29698"/>
      <w:bookmarkStart w:id="572" w:name="_Toc83900239"/>
      <w:r>
        <w:rPr>
          <w:rFonts w:ascii="Times New Roman" w:hAnsi="Times New Roman" w:eastAsia="黑体" w:cs="Times New Roman"/>
          <w:b w:val="0"/>
          <w:szCs w:val="32"/>
        </w:rPr>
        <w:t>六、提升农业抗风险能力</w:t>
      </w:r>
      <w:bookmarkEnd w:id="568"/>
      <w:bookmarkEnd w:id="569"/>
      <w:bookmarkEnd w:id="570"/>
      <w:bookmarkEnd w:id="571"/>
      <w:bookmarkEnd w:id="572"/>
    </w:p>
    <w:p w14:paraId="3A65F397">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强化涉农防灾、减灾、救灾和安全工作措施，建设完善防汛抗旱和抗台风体系，重点实施抗旱水源建设工程和抗台风设施农业建设工程。以绿色生态为导向、粮食生产安全为目标，加强农作物病虫害疫情应急防控、联防联控、统防统治和绿色防控。提升动物疫病监测预警能力，加强非洲猪瘟、口蹄疫、高致病性禽流感等重大动物疫病和水生动物疫病防控。建设养殖水体环境系统平衡预测预警平台，提升水产品养殖病害预防及品质。加强和规范兽药使用管理，提高兽医工作社会化服务水平。</w:t>
      </w:r>
    </w:p>
    <w:p w14:paraId="5A89FEFD">
      <w:pPr>
        <w:pStyle w:val="2"/>
        <w:ind w:firstLine="640"/>
        <w:rPr>
          <w:rFonts w:ascii="Times New Roman" w:hAnsi="Times New Roman" w:eastAsia="仿宋" w:cs="Times New Roman"/>
          <w:b w:val="0"/>
          <w:szCs w:val="32"/>
        </w:rPr>
      </w:pPr>
    </w:p>
    <w:p w14:paraId="7A1942B3">
      <w:pPr>
        <w:pStyle w:val="7"/>
        <w:adjustRightInd w:val="0"/>
        <w:snapToGrid w:val="0"/>
        <w:ind w:firstLine="640"/>
        <w:jc w:val="center"/>
        <w:outlineLvl w:val="1"/>
        <w:rPr>
          <w:rFonts w:eastAsia="黑体"/>
          <w:sz w:val="32"/>
          <w:szCs w:val="32"/>
        </w:rPr>
      </w:pPr>
      <w:bookmarkStart w:id="573" w:name="_Toc20618"/>
      <w:bookmarkStart w:id="574" w:name="_Toc19394"/>
      <w:bookmarkStart w:id="575" w:name="_Toc83900240"/>
      <w:bookmarkStart w:id="576" w:name="_Toc30463"/>
      <w:bookmarkStart w:id="577" w:name="_Toc25033"/>
      <w:r>
        <w:rPr>
          <w:rFonts w:hint="eastAsia" w:eastAsia="黑体"/>
          <w:sz w:val="32"/>
          <w:szCs w:val="32"/>
        </w:rPr>
        <w:t xml:space="preserve">第二节  </w:t>
      </w:r>
      <w:r>
        <w:rPr>
          <w:rFonts w:eastAsia="黑体"/>
          <w:sz w:val="32"/>
          <w:szCs w:val="32"/>
        </w:rPr>
        <w:t>提升粮食综合安全保障水平</w:t>
      </w:r>
      <w:bookmarkEnd w:id="573"/>
      <w:bookmarkEnd w:id="574"/>
      <w:bookmarkEnd w:id="575"/>
      <w:bookmarkEnd w:id="576"/>
      <w:bookmarkEnd w:id="577"/>
    </w:p>
    <w:p w14:paraId="4DC0DACC">
      <w:pPr>
        <w:pStyle w:val="7"/>
        <w:adjustRightInd w:val="0"/>
        <w:snapToGrid w:val="0"/>
        <w:ind w:firstLine="640"/>
        <w:jc w:val="center"/>
        <w:outlineLvl w:val="1"/>
        <w:rPr>
          <w:rFonts w:eastAsia="黑体"/>
          <w:sz w:val="32"/>
          <w:szCs w:val="32"/>
        </w:rPr>
      </w:pPr>
    </w:p>
    <w:p w14:paraId="089FDFEB">
      <w:pPr>
        <w:pStyle w:val="7"/>
        <w:adjustRightInd w:val="0"/>
        <w:snapToGrid w:val="0"/>
        <w:ind w:firstLine="640"/>
        <w:outlineLvl w:val="2"/>
        <w:rPr>
          <w:rFonts w:ascii="黑体" w:hAnsi="黑体" w:eastAsia="黑体" w:cs="黑体"/>
          <w:sz w:val="32"/>
          <w:szCs w:val="32"/>
        </w:rPr>
      </w:pPr>
      <w:bookmarkStart w:id="578" w:name="_Toc29201"/>
      <w:bookmarkStart w:id="579" w:name="_Toc22593"/>
      <w:bookmarkStart w:id="580" w:name="_Toc83900241"/>
      <w:bookmarkStart w:id="581" w:name="_Toc16943"/>
      <w:bookmarkStart w:id="582" w:name="_Toc17034"/>
      <w:r>
        <w:rPr>
          <w:rFonts w:hint="eastAsia" w:ascii="黑体" w:hAnsi="黑体" w:eastAsia="黑体" w:cs="黑体"/>
          <w:sz w:val="32"/>
          <w:szCs w:val="32"/>
        </w:rPr>
        <w:t>一、建立健全全方位的粮食安全保障体系</w:t>
      </w:r>
      <w:bookmarkEnd w:id="578"/>
      <w:bookmarkEnd w:id="579"/>
      <w:bookmarkEnd w:id="580"/>
      <w:bookmarkEnd w:id="581"/>
      <w:bookmarkEnd w:id="582"/>
    </w:p>
    <w:p w14:paraId="172AE961">
      <w:pPr>
        <w:pStyle w:val="7"/>
        <w:adjustRightInd w:val="0"/>
        <w:snapToGrid w:val="0"/>
        <w:ind w:firstLine="640"/>
        <w:rPr>
          <w:sz w:val="32"/>
          <w:szCs w:val="32"/>
        </w:rPr>
      </w:pPr>
      <w:r>
        <w:rPr>
          <w:sz w:val="32"/>
          <w:szCs w:val="32"/>
        </w:rPr>
        <w:t>落实新形势下国家粮食安全战略，坚持最严格的耕地保护制度，深入实施藏粮于地、藏粮于技战略，按照稳定生产、搞活流通、充实储备、加强监管、完善政策的粮食安全方针，以粮食生产和流通能力建设为基础，建立健全全方位的粮食安全保障体系。</w:t>
      </w:r>
    </w:p>
    <w:p w14:paraId="69F42823">
      <w:pPr>
        <w:pStyle w:val="7"/>
        <w:adjustRightInd w:val="0"/>
        <w:snapToGrid w:val="0"/>
        <w:ind w:firstLine="640"/>
        <w:rPr>
          <w:sz w:val="32"/>
          <w:szCs w:val="32"/>
        </w:rPr>
      </w:pPr>
      <w:r>
        <w:rPr>
          <w:sz w:val="32"/>
          <w:szCs w:val="32"/>
        </w:rPr>
        <w:t>加强粮食生产功能区和特色农产品优势区建设，推进优质粮食工程。持续提升粮食综合生产能力、供给保障能力，坚守口粮绝对安全战略底线，为实现第二个百年奋斗目标提供有力支撑。</w:t>
      </w:r>
    </w:p>
    <w:p w14:paraId="3157C59A">
      <w:pPr>
        <w:pStyle w:val="7"/>
        <w:adjustRightInd w:val="0"/>
        <w:snapToGrid w:val="0"/>
        <w:ind w:firstLine="640"/>
        <w:outlineLvl w:val="2"/>
        <w:rPr>
          <w:rFonts w:ascii="黑体" w:hAnsi="黑体" w:eastAsia="黑体" w:cs="黑体"/>
          <w:sz w:val="32"/>
          <w:szCs w:val="32"/>
        </w:rPr>
      </w:pPr>
      <w:bookmarkStart w:id="583" w:name="_Toc83900242"/>
      <w:bookmarkStart w:id="584" w:name="_Toc13470"/>
      <w:bookmarkStart w:id="585" w:name="_Toc4659"/>
      <w:bookmarkStart w:id="586" w:name="_Toc24990"/>
      <w:bookmarkStart w:id="587" w:name="_Toc26565"/>
      <w:r>
        <w:rPr>
          <w:rFonts w:hint="eastAsia" w:ascii="黑体" w:hAnsi="黑体" w:eastAsia="黑体" w:cs="黑体"/>
          <w:sz w:val="32"/>
          <w:szCs w:val="32"/>
        </w:rPr>
        <w:t>二、强化粮食安全供给保障</w:t>
      </w:r>
      <w:bookmarkEnd w:id="583"/>
      <w:bookmarkEnd w:id="584"/>
      <w:bookmarkEnd w:id="585"/>
      <w:bookmarkEnd w:id="586"/>
      <w:bookmarkEnd w:id="587"/>
    </w:p>
    <w:p w14:paraId="16E94815">
      <w:pPr>
        <w:pStyle w:val="7"/>
        <w:adjustRightInd w:val="0"/>
        <w:snapToGrid w:val="0"/>
        <w:ind w:firstLine="640"/>
        <w:rPr>
          <w:sz w:val="32"/>
          <w:szCs w:val="32"/>
        </w:rPr>
      </w:pPr>
      <w:r>
        <w:rPr>
          <w:sz w:val="32"/>
          <w:szCs w:val="32"/>
        </w:rPr>
        <w:t>强化粮食安全保障，落实粮食安全党委政府责任制，大力实施“米袋子”工程，扶持粮食种植大户和种粮的新型经营主体，通过采用转包、出租、股份合作等多种方式进行土地有序流转，制订土地流转奖励等组合政策解决耕地撂荒问题，确保种植面积和产量，保障重要农产品有效供给。在不降低粮农收入和种粮积极性的前提下，逐步改革稻谷价格支持政策，转向价格保险或者其他绿箱政策。</w:t>
      </w:r>
    </w:p>
    <w:p w14:paraId="34020C04">
      <w:pPr>
        <w:pStyle w:val="7"/>
        <w:adjustRightInd w:val="0"/>
        <w:snapToGrid w:val="0"/>
        <w:ind w:firstLine="640"/>
        <w:rPr>
          <w:sz w:val="32"/>
          <w:szCs w:val="32"/>
        </w:rPr>
      </w:pPr>
      <w:r>
        <w:rPr>
          <w:sz w:val="32"/>
          <w:szCs w:val="32"/>
        </w:rPr>
        <w:t>严守耕地红线， 全面落实永久基本农田特殊保护制度， 确保谷物基本自给、口粮绝对安全。要让种粮基本收益不受损、种粮积极性不减弱、地方抓粮积极性不放松。鼓励粮食企业建立市外粮食生产基地。</w:t>
      </w:r>
    </w:p>
    <w:p w14:paraId="6C710799">
      <w:pPr>
        <w:pStyle w:val="7"/>
        <w:adjustRightInd w:val="0"/>
        <w:snapToGrid w:val="0"/>
        <w:ind w:firstLine="640"/>
        <w:rPr>
          <w:szCs w:val="32"/>
        </w:rPr>
      </w:pPr>
      <w:r>
        <w:rPr>
          <w:sz w:val="32"/>
          <w:szCs w:val="32"/>
        </w:rPr>
        <w:t>继续实施耕地提质改造工程，用好改造水田等政策，增量指标用来保障建设用地占补需求，确实防止垦造后土地撂荒，深入实施“南粤粮食安全工程”，确保粮食安全。</w:t>
      </w:r>
    </w:p>
    <w:p w14:paraId="7BD8E58D">
      <w:pPr>
        <w:pStyle w:val="7"/>
        <w:adjustRightInd w:val="0"/>
        <w:snapToGrid w:val="0"/>
        <w:ind w:firstLine="480"/>
        <w:rPr>
          <w:szCs w:val="32"/>
        </w:rPr>
      </w:pPr>
    </w:p>
    <w:p w14:paraId="612BE6EE">
      <w:pPr>
        <w:pStyle w:val="2"/>
        <w:ind w:firstLine="640"/>
        <w:jc w:val="center"/>
        <w:outlineLvl w:val="1"/>
        <w:rPr>
          <w:rFonts w:ascii="Times New Roman" w:hAnsi="Times New Roman" w:eastAsia="方正小标宋简体" w:cs="Times New Roman"/>
          <w:b w:val="0"/>
          <w:szCs w:val="32"/>
        </w:rPr>
      </w:pPr>
      <w:bookmarkStart w:id="588" w:name="_Toc83900243"/>
      <w:bookmarkStart w:id="589" w:name="_Toc12766"/>
      <w:bookmarkStart w:id="590" w:name="_Toc11460"/>
      <w:bookmarkStart w:id="591" w:name="_Toc12786"/>
      <w:bookmarkStart w:id="592" w:name="_Toc69295436"/>
      <w:bookmarkStart w:id="593" w:name="_Toc6819"/>
      <w:bookmarkStart w:id="594" w:name="_Toc26137"/>
      <w:bookmarkStart w:id="595" w:name="_Toc8927"/>
      <w:bookmarkStart w:id="596" w:name="_Toc15334"/>
      <w:bookmarkStart w:id="597" w:name="_Toc4052"/>
      <w:bookmarkStart w:id="598" w:name="_Toc26152"/>
      <w:bookmarkStart w:id="599" w:name="_Toc20043"/>
      <w:bookmarkStart w:id="600" w:name="_Toc25391"/>
      <w:bookmarkStart w:id="601" w:name="_Toc26999"/>
      <w:bookmarkStart w:id="602" w:name="_Toc25796"/>
      <w:bookmarkStart w:id="603" w:name="_Toc5620"/>
      <w:bookmarkStart w:id="604" w:name="_Toc81493932"/>
      <w:bookmarkStart w:id="605" w:name="_Toc8280"/>
      <w:bookmarkStart w:id="606" w:name="_Toc3792"/>
      <w:bookmarkStart w:id="607" w:name="_Toc31363"/>
      <w:r>
        <w:rPr>
          <w:rFonts w:ascii="Times New Roman" w:hAnsi="Times New Roman" w:eastAsia="方正小标宋简体" w:cs="Times New Roman"/>
          <w:b w:val="0"/>
          <w:szCs w:val="32"/>
        </w:rPr>
        <w:t>第</w:t>
      </w:r>
      <w:r>
        <w:rPr>
          <w:rFonts w:hint="eastAsia" w:ascii="Times New Roman" w:hAnsi="Times New Roman" w:eastAsia="方正小标宋简体" w:cs="Times New Roman"/>
          <w:b w:val="0"/>
          <w:szCs w:val="32"/>
        </w:rPr>
        <w:t>三</w:t>
      </w:r>
      <w:r>
        <w:rPr>
          <w:rFonts w:ascii="Times New Roman" w:hAnsi="Times New Roman" w:eastAsia="方正小标宋简体" w:cs="Times New Roman"/>
          <w:b w:val="0"/>
          <w:szCs w:val="32"/>
        </w:rPr>
        <w:t>节 强化重要农副产品</w:t>
      </w:r>
      <w:r>
        <w:rPr>
          <w:rFonts w:hint="eastAsia" w:ascii="Times New Roman" w:hAnsi="Times New Roman" w:eastAsia="方正小标宋简体" w:cs="Times New Roman"/>
          <w:b w:val="0"/>
          <w:szCs w:val="32"/>
        </w:rPr>
        <w:t>生产能力</w:t>
      </w:r>
      <w:bookmarkEnd w:id="588"/>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14:paraId="600441E5">
      <w:pPr>
        <w:pStyle w:val="2"/>
        <w:ind w:firstLine="640"/>
        <w:jc w:val="center"/>
        <w:outlineLvl w:val="1"/>
        <w:rPr>
          <w:rFonts w:ascii="Times New Roman" w:hAnsi="Times New Roman" w:eastAsia="方正小标宋简体" w:cs="Times New Roman"/>
          <w:b w:val="0"/>
          <w:szCs w:val="32"/>
        </w:rPr>
      </w:pPr>
    </w:p>
    <w:p w14:paraId="4958818C">
      <w:pPr>
        <w:pStyle w:val="2"/>
        <w:ind w:firstLine="640"/>
        <w:outlineLvl w:val="2"/>
        <w:rPr>
          <w:rFonts w:ascii="Times New Roman" w:hAnsi="Times New Roman" w:eastAsia="黑体" w:cs="Times New Roman"/>
          <w:b w:val="0"/>
          <w:szCs w:val="32"/>
        </w:rPr>
      </w:pPr>
      <w:bookmarkStart w:id="608" w:name="_Toc9286"/>
      <w:bookmarkStart w:id="609" w:name="_Toc18761"/>
      <w:bookmarkStart w:id="610" w:name="_Toc21751"/>
      <w:bookmarkStart w:id="611" w:name="_Toc6895"/>
      <w:bookmarkStart w:id="612" w:name="_Toc4484"/>
      <w:bookmarkStart w:id="613" w:name="_Toc81493933"/>
      <w:bookmarkStart w:id="614" w:name="_Toc10814"/>
      <w:bookmarkStart w:id="615" w:name="_Toc14392"/>
      <w:bookmarkStart w:id="616" w:name="_Toc25895"/>
      <w:bookmarkStart w:id="617" w:name="_Toc83900244"/>
      <w:bookmarkStart w:id="618" w:name="_Toc69295437"/>
      <w:bookmarkStart w:id="619" w:name="_Toc12288"/>
      <w:bookmarkStart w:id="620" w:name="_Toc17440"/>
      <w:bookmarkStart w:id="621" w:name="_Toc27892"/>
      <w:bookmarkStart w:id="622" w:name="_Toc17272"/>
      <w:bookmarkStart w:id="623" w:name="_Toc1254"/>
      <w:bookmarkStart w:id="624" w:name="_Toc7514"/>
      <w:bookmarkStart w:id="625" w:name="_Toc24846"/>
      <w:bookmarkStart w:id="626" w:name="_Toc23768"/>
      <w:bookmarkStart w:id="627" w:name="_Toc31943"/>
      <w:r>
        <w:rPr>
          <w:rFonts w:ascii="Times New Roman" w:hAnsi="Times New Roman" w:eastAsia="黑体" w:cs="Times New Roman"/>
          <w:b w:val="0"/>
          <w:szCs w:val="32"/>
        </w:rPr>
        <w:t>一、种植业</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79196BCE">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重点发展水稻、蔬菜、水果、甘薯、茶叶等种植业。</w:t>
      </w:r>
    </w:p>
    <w:p w14:paraId="0603181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坚持稳字当头，明确耕地利用优先次序，加强粮食生产功能区和永久基本农田种植引导及监管，促进永久基本农田重点用于发展粮食生产，防止耕地“非粮化”，规划期内水稻</w:t>
      </w:r>
      <w:r>
        <w:rPr>
          <w:rFonts w:hint="eastAsia" w:ascii="Times New Roman" w:hAnsi="Times New Roman" w:eastAsia="仿宋" w:cs="Times New Roman"/>
          <w:b w:val="0"/>
          <w:szCs w:val="32"/>
        </w:rPr>
        <w:t>年</w:t>
      </w:r>
      <w:r>
        <w:rPr>
          <w:rFonts w:ascii="Times New Roman" w:hAnsi="Times New Roman" w:eastAsia="仿宋" w:cs="Times New Roman"/>
          <w:b w:val="0"/>
          <w:szCs w:val="32"/>
        </w:rPr>
        <w:t>种植面积保持在105万亩以上，年</w:t>
      </w:r>
      <w:r>
        <w:rPr>
          <w:rFonts w:hint="eastAsia" w:ascii="Times New Roman" w:hAnsi="Times New Roman" w:eastAsia="仿宋" w:cs="Times New Roman"/>
          <w:b w:val="0"/>
          <w:szCs w:val="32"/>
        </w:rPr>
        <w:t>总</w:t>
      </w:r>
      <w:r>
        <w:rPr>
          <w:rFonts w:ascii="Times New Roman" w:hAnsi="Times New Roman" w:eastAsia="仿宋" w:cs="Times New Roman"/>
          <w:b w:val="0"/>
          <w:szCs w:val="32"/>
        </w:rPr>
        <w:t>产量保持在大约37万吨水平。</w:t>
      </w:r>
    </w:p>
    <w:p w14:paraId="2A6E3444">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在水稻主产区重点实施三大建设工程：高标准农田及农田水利基础设施建设；良种繁育推广体系建设，包括良种引进、试验、示范、繁育基地建设；稻米加工产业化服务体系建设，包括补齐水稻生产全程机械化短板、水稻烘干基地、农技推广服务体系、加工流通体系建设。重点打造海丰、陆丰平原地带优质稻谷现代化生产示范区、现代农业水稻产业技术体系示范区，开展高端优质稻米种植、生产、加工、物流标准化体系建设，促进水稻生产布局向重点发展区集中，推动汕尾稻米产业高质量发展。推广种养结合、稻鱼共生互补的生态种养模式。</w:t>
      </w:r>
    </w:p>
    <w:p w14:paraId="4CADE652">
      <w:pPr>
        <w:pStyle w:val="2"/>
        <w:ind w:firstLine="562"/>
        <w:jc w:val="center"/>
        <w:outlineLvl w:val="2"/>
        <w:rPr>
          <w:rFonts w:ascii="Times New Roman" w:hAnsi="Times New Roman" w:eastAsia="仿宋" w:cs="Times New Roman"/>
          <w:bCs/>
          <w:sz w:val="30"/>
          <w:szCs w:val="30"/>
        </w:rPr>
      </w:pPr>
      <w:bookmarkStart w:id="628" w:name="_Toc83900245"/>
      <w:r>
        <w:rPr>
          <w:rFonts w:ascii="Times New Roman" w:hAnsi="Times New Roman" w:eastAsia="仿宋" w:cs="Times New Roman"/>
          <w:bCs/>
          <w:sz w:val="28"/>
          <w:szCs w:val="28"/>
        </w:rPr>
        <w:t>专栏</w:t>
      </w:r>
      <w:r>
        <w:rPr>
          <w:rFonts w:hint="eastAsia" w:ascii="Times New Roman" w:hAnsi="Times New Roman" w:eastAsia="仿宋" w:cs="Times New Roman"/>
          <w:bCs/>
          <w:sz w:val="28"/>
          <w:szCs w:val="28"/>
        </w:rPr>
        <w:t>3-2</w:t>
      </w:r>
      <w:r>
        <w:rPr>
          <w:rFonts w:ascii="Times New Roman" w:hAnsi="Times New Roman" w:eastAsia="仿宋" w:cs="Times New Roman"/>
          <w:bCs/>
          <w:sz w:val="28"/>
          <w:szCs w:val="28"/>
          <w:lang w:val="zh-CN"/>
        </w:rPr>
        <w:t>完善种植业高质量转型发展平台</w:t>
      </w:r>
      <w:bookmarkEnd w:id="628"/>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BAE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E0B35AA">
            <w:pPr>
              <w:adjustRightInd w:val="0"/>
              <w:snapToGrid w:val="0"/>
              <w:spacing w:line="360" w:lineRule="auto"/>
              <w:ind w:firstLine="480"/>
              <w:rPr>
                <w:sz w:val="24"/>
                <w:lang w:val="zh-CN"/>
              </w:rPr>
            </w:pPr>
            <w:r>
              <w:rPr>
                <w:sz w:val="24"/>
                <w:lang w:val="zh-CN"/>
              </w:rPr>
              <w:t>推动提升粮食生产功能区生产能力，共同谋划研究把汕尾稻米、甘薯创建成国家农业产业化示范基地、南方水稻区域性品牌战略发展样板区、全省绿色水稻（甘薯）发展示范中心；</w:t>
            </w:r>
          </w:p>
          <w:p w14:paraId="1B85B894">
            <w:pPr>
              <w:adjustRightInd w:val="0"/>
              <w:snapToGrid w:val="0"/>
              <w:spacing w:line="360" w:lineRule="auto"/>
              <w:ind w:firstLine="480"/>
              <w:rPr>
                <w:sz w:val="24"/>
              </w:rPr>
            </w:pPr>
            <w:r>
              <w:rPr>
                <w:sz w:val="24"/>
              </w:rPr>
              <w:t>大力推动水稻、甘薯轮作，推动稻、鱼（虾）、鸭等综合种养，探索“一亩地、千斤粮、万元钱”模式，积极探索参与粤港澳大湾区水产品供应链建设；</w:t>
            </w:r>
          </w:p>
          <w:p w14:paraId="6D06B24B">
            <w:pPr>
              <w:adjustRightInd w:val="0"/>
              <w:snapToGrid w:val="0"/>
              <w:spacing w:line="360" w:lineRule="auto"/>
              <w:ind w:firstLine="480"/>
              <w:rPr>
                <w:sz w:val="24"/>
                <w:lang w:val="zh-CN"/>
              </w:rPr>
            </w:pPr>
            <w:r>
              <w:rPr>
                <w:sz w:val="24"/>
                <w:lang w:val="zh-CN"/>
              </w:rPr>
              <w:t>支持优化荔枝品种结构，</w:t>
            </w:r>
            <w:r>
              <w:rPr>
                <w:rFonts w:hint="eastAsia"/>
                <w:sz w:val="24"/>
              </w:rPr>
              <w:t>扩大种植汕尾凤山红灯笼等本地优质品种，</w:t>
            </w:r>
            <w:r>
              <w:rPr>
                <w:rFonts w:hint="eastAsia"/>
                <w:sz w:val="24"/>
                <w:lang w:val="zh-CN"/>
              </w:rPr>
              <w:t>在全市推广荔枝高接换种技术，引导更多的荔枝种植户通过高接换种，逐步更换低效益荔枝品种，全面提升汕尾市荔枝的品质与经济效益，助力汕尾荔枝产业可持续发展，</w:t>
            </w:r>
            <w:r>
              <w:rPr>
                <w:sz w:val="24"/>
                <w:lang w:val="zh-CN"/>
              </w:rPr>
              <w:t>着力打造“汕尾荔枝”特色品牌</w:t>
            </w:r>
            <w:r>
              <w:rPr>
                <w:rFonts w:hint="eastAsia"/>
                <w:sz w:val="24"/>
                <w:lang w:val="zh-CN"/>
              </w:rPr>
              <w:t>，</w:t>
            </w:r>
            <w:r>
              <w:rPr>
                <w:sz w:val="24"/>
                <w:lang w:val="zh-CN"/>
              </w:rPr>
              <w:t>着力打造“汕尾荔枝”特色品牌；</w:t>
            </w:r>
          </w:p>
          <w:p w14:paraId="15CCDC8B">
            <w:pPr>
              <w:adjustRightInd w:val="0"/>
              <w:snapToGrid w:val="0"/>
              <w:spacing w:line="360" w:lineRule="auto"/>
              <w:ind w:firstLine="480"/>
              <w:rPr>
                <w:sz w:val="24"/>
                <w:lang w:val="zh-CN"/>
              </w:rPr>
            </w:pPr>
            <w:r>
              <w:rPr>
                <w:rFonts w:hint="eastAsia"/>
                <w:sz w:val="24"/>
                <w:lang w:val="zh-CN"/>
              </w:rPr>
              <w:t>以打造广东省丝苗米产业总部为目标，</w:t>
            </w:r>
            <w:r>
              <w:rPr>
                <w:sz w:val="24"/>
                <w:lang w:val="zh-CN"/>
              </w:rPr>
              <w:t>申报创建汕尾市丝苗米跨县集群产业园，支持海丰丝苗米、海丰蔬菜、陆丰甘薯、陆河青梅等省级现代农业产业园提质扩容增效，逐步整合形成产业带。</w:t>
            </w:r>
          </w:p>
        </w:tc>
      </w:tr>
    </w:tbl>
    <w:p w14:paraId="6DCFB3D3">
      <w:pPr>
        <w:pStyle w:val="2"/>
        <w:ind w:firstLine="640"/>
        <w:rPr>
          <w:rFonts w:ascii="Times New Roman" w:hAnsi="Times New Roman" w:eastAsia="仿宋" w:cs="Times New Roman"/>
          <w:b w:val="0"/>
          <w:szCs w:val="32"/>
        </w:rPr>
      </w:pPr>
    </w:p>
    <w:p w14:paraId="6EE9F527">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引进和支持甘薯超高产栽培和储藏技术，因地制宜引导和扶持进行甘薯连片规模化种植。</w:t>
      </w:r>
      <w:r>
        <w:rPr>
          <w:rFonts w:hint="eastAsia" w:ascii="Times New Roman" w:hAnsi="Times New Roman" w:eastAsia="仿宋" w:cs="Times New Roman"/>
          <w:b w:val="0"/>
          <w:szCs w:val="32"/>
        </w:rPr>
        <w:t>截至2020年底，甘薯种植面积达25万余亩，产量达45万吨，力争2025年全市甘薯种植面积达到32万亩左右，产量达到50万吨左右。</w:t>
      </w:r>
    </w:p>
    <w:p w14:paraId="27090382">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保证蔬菜种植面积和产量稳定增长。大力推广蔬菜优良品种，扩大蔬菜基地建设规模，优化品种结构，发展设施装备水平，调节上市档期，提升竞争能力，确保有效供给。重点打造无公害蔬菜基地、萝卜生产基地等种植基地。以发展无公害绿色产品为中心，瞄准国内（反季节南菜北调）、港澳（出口蔬菜）和珠三角地区的需求，加快钢架大棚、简易大棚栽培设施建设，应用节水灌溉、反季节栽培、设施栽培、无土栽培等技术措施，实施有机农业、病虫害综合防治、无公害标准化栽培技术，把基地建设成为高新技术生产无公害蔬菜产品集约区。建设“菜篮子”配送中心规划展示厅、产品检测中心、中央厨房、净菜分拣中心、农产品展示交易中心、冷链物流等功能区，打造“菜篮子”产业链</w:t>
      </w:r>
      <w:r>
        <w:rPr>
          <w:rFonts w:hint="eastAsia" w:ascii="Times New Roman" w:hAnsi="Times New Roman" w:eastAsia="仿宋" w:cs="Times New Roman"/>
          <w:b w:val="0"/>
          <w:szCs w:val="32"/>
        </w:rPr>
        <w:t>，确保全市蔬菜年播种面积稳定在110万亩左右，产量稳定在200万吨左右。</w:t>
      </w:r>
    </w:p>
    <w:p w14:paraId="7A0E4E31">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调整优化农业生产结构、区域布局和产品结构，积极发展汕尾特色产品种植，构建丰富多样、优质安全、营养健康的农副产品供给体系，引导农副产品消费升级，提升特色农副产品经济社会效益。加快油柑等优势特色作物发展，扩大油柑、沉香等种植面积，打造油柑、沉香等标准化生产示范基础。</w:t>
      </w:r>
    </w:p>
    <w:p w14:paraId="0B81DBE5">
      <w:pPr>
        <w:pStyle w:val="2"/>
        <w:ind w:firstLine="602"/>
        <w:jc w:val="center"/>
        <w:outlineLvl w:val="2"/>
        <w:rPr>
          <w:rFonts w:ascii="仿宋" w:hAnsi="仿宋" w:eastAsia="仿宋" w:cs="Times New Roman"/>
          <w:sz w:val="30"/>
          <w:szCs w:val="30"/>
        </w:rPr>
      </w:pPr>
      <w:bookmarkStart w:id="629" w:name="_Toc83900246"/>
      <w:r>
        <w:rPr>
          <w:rFonts w:hint="eastAsia" w:ascii="仿宋" w:hAnsi="仿宋" w:eastAsia="仿宋"/>
          <w:bCs/>
          <w:sz w:val="30"/>
          <w:szCs w:val="30"/>
        </w:rPr>
        <w:t>专栏</w:t>
      </w:r>
      <w:r>
        <w:rPr>
          <w:rFonts w:ascii="仿宋" w:hAnsi="仿宋" w:eastAsia="仿宋"/>
          <w:bCs/>
          <w:sz w:val="30"/>
          <w:szCs w:val="30"/>
        </w:rPr>
        <w:t>3-</w:t>
      </w:r>
      <w:r>
        <w:rPr>
          <w:rFonts w:hint="eastAsia" w:ascii="仿宋" w:hAnsi="仿宋" w:eastAsia="仿宋"/>
          <w:bCs/>
          <w:sz w:val="30"/>
          <w:szCs w:val="30"/>
        </w:rPr>
        <w:t>3 大力发展油柑产业</w:t>
      </w:r>
      <w:bookmarkEnd w:id="62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2"/>
      </w:tblGrid>
      <w:tr w14:paraId="6B74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2" w:type="dxa"/>
          </w:tcPr>
          <w:p w14:paraId="4E2615BF">
            <w:pPr>
              <w:pStyle w:val="2"/>
              <w:ind w:firstLine="468"/>
              <w:rPr>
                <w:rFonts w:ascii="Times New Roman" w:hAnsi="Times New Roman" w:eastAsia="仿宋" w:cs="Times New Roman"/>
                <w:b w:val="0"/>
                <w:spacing w:val="-3"/>
                <w:sz w:val="24"/>
              </w:rPr>
            </w:pPr>
            <w:r>
              <w:rPr>
                <w:rFonts w:ascii="Times New Roman" w:hAnsi="Times New Roman" w:eastAsia="仿宋" w:cs="Times New Roman"/>
                <w:b w:val="0"/>
                <w:spacing w:val="-3"/>
                <w:sz w:val="24"/>
              </w:rPr>
              <w:t>以乡村振兴战略为引领，以油柑市场需求为导向，以油柑产业提档升级为重点，以果业效益最大、果农收入倍增为目标，按照“集中连片、高点起步、打造品牌、小水果大产业”助力乡村振兴和脱贫攻坚的思路，大力推进油柑产业“区域化布局、规模化建园、产业化经营”的发展模式，扶持发展油柑专业合作社和龙头企业，完善科技支撑体系，着力打造省级油柑产业园，引领油柑产业向优质种苗、高端基地、储藏分拣、线上线下销售、加工等全产业链融合发展。“十四五”期间重点做好如下工作：</w:t>
            </w:r>
          </w:p>
          <w:p w14:paraId="4749ED37">
            <w:pPr>
              <w:pStyle w:val="2"/>
              <w:ind w:firstLine="480"/>
              <w:rPr>
                <w:rFonts w:ascii="仿宋" w:hAnsi="仿宋" w:eastAsia="仿宋" w:cs="仿宋"/>
                <w:b w:val="0"/>
                <w:sz w:val="24"/>
              </w:rPr>
            </w:pPr>
            <w:r>
              <w:rPr>
                <w:rFonts w:ascii="仿宋" w:hAnsi="仿宋" w:eastAsia="仿宋" w:cs="仿宋"/>
                <w:b w:val="0"/>
                <w:sz w:val="24"/>
              </w:rPr>
              <w:t>1、油柑种质资源保护利用及新品种选育；</w:t>
            </w:r>
          </w:p>
          <w:p w14:paraId="20A6BB2A">
            <w:pPr>
              <w:pStyle w:val="2"/>
              <w:ind w:firstLine="480"/>
              <w:rPr>
                <w:rFonts w:ascii="仿宋" w:hAnsi="仿宋" w:eastAsia="仿宋" w:cs="仿宋"/>
                <w:b w:val="0"/>
                <w:sz w:val="24"/>
              </w:rPr>
            </w:pPr>
            <w:r>
              <w:rPr>
                <w:rFonts w:ascii="仿宋" w:hAnsi="仿宋" w:eastAsia="仿宋" w:cs="仿宋"/>
                <w:b w:val="0"/>
                <w:sz w:val="24"/>
              </w:rPr>
              <w:t>2、油柑现代产业园建设及标准化种植；</w:t>
            </w:r>
          </w:p>
          <w:p w14:paraId="26C94816">
            <w:pPr>
              <w:pStyle w:val="2"/>
              <w:ind w:firstLine="480"/>
              <w:rPr>
                <w:rFonts w:ascii="仿宋" w:hAnsi="仿宋" w:eastAsia="仿宋" w:cs="仿宋"/>
                <w:b w:val="0"/>
                <w:sz w:val="24"/>
              </w:rPr>
            </w:pPr>
            <w:r>
              <w:rPr>
                <w:rFonts w:ascii="仿宋" w:hAnsi="仿宋" w:eastAsia="仿宋" w:cs="仿宋"/>
                <w:b w:val="0"/>
                <w:sz w:val="24"/>
              </w:rPr>
              <w:t>3、油柑加工技术和产品研发；</w:t>
            </w:r>
          </w:p>
          <w:p w14:paraId="348B4785">
            <w:pPr>
              <w:pStyle w:val="2"/>
              <w:ind w:firstLine="480"/>
              <w:rPr>
                <w:rFonts w:ascii="仿宋" w:hAnsi="仿宋" w:cs="仿宋"/>
                <w:b w:val="0"/>
                <w:sz w:val="24"/>
              </w:rPr>
            </w:pPr>
            <w:r>
              <w:rPr>
                <w:rFonts w:hint="eastAsia" w:ascii="仿宋" w:hAnsi="仿宋" w:eastAsia="仿宋" w:cs="仿宋"/>
                <w:b w:val="0"/>
                <w:sz w:val="24"/>
              </w:rPr>
              <w:t>4、立足特色优势，提升汕尾油柑品牌效应。</w:t>
            </w:r>
          </w:p>
          <w:p w14:paraId="07D09E22">
            <w:pPr>
              <w:pStyle w:val="2"/>
              <w:numPr>
                <w:ilvl w:val="255"/>
                <w:numId w:val="0"/>
              </w:numPr>
              <w:ind w:firstLine="468"/>
              <w:rPr>
                <w:rFonts w:ascii="仿宋" w:hAnsi="仿宋" w:eastAsia="仿宋" w:cs="仿宋"/>
                <w:b w:val="0"/>
                <w:sz w:val="24"/>
              </w:rPr>
            </w:pPr>
          </w:p>
        </w:tc>
      </w:tr>
    </w:tbl>
    <w:p w14:paraId="14245478">
      <w:pPr>
        <w:pStyle w:val="2"/>
        <w:ind w:firstLine="640"/>
        <w:rPr>
          <w:rFonts w:ascii="Times New Roman" w:hAnsi="Times New Roman" w:eastAsia="仿宋" w:cs="Times New Roman"/>
          <w:b w:val="0"/>
          <w:szCs w:val="32"/>
        </w:rPr>
      </w:pPr>
    </w:p>
    <w:p w14:paraId="7AC1FAC6">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加快青梅、荔枝、龙眼、菠萝、香蕉、杨桃、沉香等优势特色作物发展，逐步扩大柠檬、莲雾等种植面积。重点打造青梅、荔枝、龙眼</w:t>
      </w:r>
      <w:r>
        <w:rPr>
          <w:rFonts w:ascii="Times New Roman" w:hAnsi="Times New Roman" w:eastAsia="仿宋" w:cs="Times New Roman"/>
          <w:szCs w:val="32"/>
        </w:rPr>
        <w:t>、</w:t>
      </w:r>
      <w:r>
        <w:rPr>
          <w:rFonts w:ascii="Times New Roman" w:hAnsi="Times New Roman" w:eastAsia="仿宋" w:cs="Times New Roman"/>
          <w:b w:val="0"/>
          <w:szCs w:val="32"/>
        </w:rPr>
        <w:t>茶叶等标准化生产示范基地，推广先进栽培技术，实施无公害标准化生产，完善冷链物流，提高产品保鲜、储藏、深加工能力，打造品牌产品，提高产品的附加值。</w:t>
      </w:r>
    </w:p>
    <w:p w14:paraId="5EB4A368">
      <w:pPr>
        <w:pStyle w:val="2"/>
        <w:ind w:firstLine="640"/>
        <w:rPr>
          <w:rFonts w:ascii="Times New Roman" w:hAnsi="Times New Roman" w:eastAsia="仿宋" w:cs="Times New Roman"/>
          <w:b w:val="0"/>
          <w:szCs w:val="32"/>
        </w:rPr>
      </w:pPr>
      <w:r>
        <w:rPr>
          <w:rFonts w:hint="eastAsia" w:ascii="Times New Roman" w:hAnsi="Times New Roman" w:eastAsia="仿宋" w:cs="Times New Roman"/>
          <w:b w:val="0"/>
          <w:szCs w:val="32"/>
        </w:rPr>
        <w:t>鼓励和引导农户和企业加大芝麻种植，推动芝麻产业高质量发展，通过注册商标和发展精深加工等方式，提高我市芝麻的知名度和附加值。</w:t>
      </w:r>
    </w:p>
    <w:p w14:paraId="442CF867">
      <w:pPr>
        <w:pStyle w:val="2"/>
        <w:ind w:firstLine="640"/>
        <w:outlineLvl w:val="2"/>
        <w:rPr>
          <w:rFonts w:ascii="Times New Roman" w:hAnsi="Times New Roman" w:eastAsia="黑体" w:cs="Times New Roman"/>
          <w:b w:val="0"/>
          <w:szCs w:val="32"/>
        </w:rPr>
      </w:pPr>
      <w:bookmarkStart w:id="630" w:name="_Toc18271"/>
      <w:bookmarkStart w:id="631" w:name="_Toc30710"/>
      <w:bookmarkStart w:id="632" w:name="_Toc19484"/>
      <w:bookmarkStart w:id="633" w:name="_Toc171"/>
      <w:bookmarkStart w:id="634" w:name="_Toc17695"/>
      <w:bookmarkStart w:id="635" w:name="_Toc13141"/>
      <w:bookmarkStart w:id="636" w:name="_Toc24445"/>
      <w:bookmarkStart w:id="637" w:name="_Toc81493935"/>
      <w:bookmarkStart w:id="638" w:name="_Toc17526"/>
      <w:bookmarkStart w:id="639" w:name="_Toc21325"/>
      <w:bookmarkStart w:id="640" w:name="_Toc1080"/>
      <w:bookmarkStart w:id="641" w:name="_Toc16588"/>
      <w:bookmarkStart w:id="642" w:name="_Toc26606"/>
      <w:bookmarkStart w:id="643" w:name="_Toc28891"/>
      <w:bookmarkStart w:id="644" w:name="_Toc7638"/>
      <w:bookmarkStart w:id="645" w:name="_Toc83900247"/>
      <w:bookmarkStart w:id="646" w:name="_Toc18594"/>
      <w:bookmarkStart w:id="647" w:name="_Toc69295439"/>
      <w:bookmarkStart w:id="648" w:name="_Toc32504"/>
      <w:bookmarkStart w:id="649" w:name="_Toc257"/>
      <w:r>
        <w:rPr>
          <w:rFonts w:ascii="Times New Roman" w:hAnsi="Times New Roman" w:eastAsia="黑体" w:cs="Times New Roman"/>
          <w:b w:val="0"/>
          <w:szCs w:val="32"/>
        </w:rPr>
        <w:t>二、畜牧业</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3601ED06">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按国家、省要求，实施“牛羊五年行动计划”，大力引进和培育农业龙头企业及其他新型经营主体，做好禽畜疾病防控，大力支持发展生猪、黄牛、肉鸡等养殖业。</w:t>
      </w:r>
    </w:p>
    <w:p w14:paraId="1495CFB0">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推广“养殖+屠宰+加工+基地+农户”为主的产业化生产经营模式，并以种苗、饲料、技术服务三结合形式带动专业户（场）的发展，适度扩大生猪生产加工规模，培优生猪养殖，增加生猪产量，保证生猪自给。</w:t>
      </w:r>
    </w:p>
    <w:p w14:paraId="6103A96A">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扩大畜禽生产规模，增加畜禽产量。以广东省食品进出口公司海丰生猪生产基地为支撑，支持建设省级生猪特色产业园，形成生猪种苗、肉猪生产、饲料加工、生猪屠宰、肉产品加工销售为一体的全产业链生产模式；以汕尾市农业科学院和汕尾市农业科技推广服务中心为技术支撑，开展黄牛保种工作，推进建设黄牛现代农业产业园，形成黄牛育种、养殖、饲料、屠宰、加工的黄牛产业链；以汕尾市农业科技推广服务中心种禽示范基地为依托，建设麻黄鸡种苗供应基地，由数量型向质量型发展，向粤、港、澳地区提供优质黄鸡、冰鲜鸡，打造汕尾麻黄鸡品牌和汕尾肉鸡生产基地。</w:t>
      </w:r>
    </w:p>
    <w:p w14:paraId="609A83F7">
      <w:pPr>
        <w:pStyle w:val="2"/>
        <w:ind w:firstLine="562"/>
        <w:jc w:val="center"/>
        <w:outlineLvl w:val="2"/>
        <w:rPr>
          <w:rFonts w:ascii="Times New Roman" w:hAnsi="Times New Roman" w:eastAsia="仿宋" w:cs="Times New Roman"/>
          <w:bCs/>
          <w:sz w:val="30"/>
          <w:szCs w:val="30"/>
        </w:rPr>
      </w:pPr>
      <w:bookmarkStart w:id="650" w:name="_Toc32658"/>
      <w:bookmarkStart w:id="651" w:name="_Toc5870"/>
      <w:bookmarkStart w:id="652" w:name="_Toc17157"/>
      <w:bookmarkStart w:id="653" w:name="_Toc31567"/>
      <w:bookmarkStart w:id="654" w:name="_Toc17446"/>
      <w:bookmarkStart w:id="655" w:name="_Toc4397"/>
      <w:bookmarkStart w:id="656" w:name="_Toc81493936"/>
      <w:bookmarkStart w:id="657" w:name="_Toc32608"/>
      <w:bookmarkStart w:id="658" w:name="_Toc22174"/>
      <w:bookmarkStart w:id="659" w:name="_Toc9127"/>
      <w:bookmarkStart w:id="660" w:name="_Toc32714"/>
      <w:bookmarkStart w:id="661" w:name="_Toc16323"/>
      <w:bookmarkStart w:id="662" w:name="_Toc29740"/>
      <w:bookmarkStart w:id="663" w:name="_Toc69295440"/>
      <w:bookmarkStart w:id="664" w:name="_Toc12263"/>
      <w:bookmarkStart w:id="665" w:name="_Toc21748"/>
      <w:bookmarkStart w:id="666" w:name="_Toc83900248"/>
      <w:bookmarkStart w:id="667" w:name="_Toc10638"/>
      <w:bookmarkStart w:id="668" w:name="_Toc22237"/>
      <w:bookmarkStart w:id="669" w:name="_Toc23176"/>
      <w:r>
        <w:rPr>
          <w:rFonts w:ascii="Times New Roman" w:hAnsi="Times New Roman" w:eastAsia="仿宋" w:cs="Times New Roman"/>
          <w:bCs/>
          <w:sz w:val="28"/>
          <w:szCs w:val="28"/>
        </w:rPr>
        <w:t>专栏</w:t>
      </w:r>
      <w:r>
        <w:rPr>
          <w:rFonts w:hint="eastAsia" w:ascii="Times New Roman" w:hAnsi="Times New Roman" w:eastAsia="仿宋" w:cs="Times New Roman"/>
          <w:bCs/>
          <w:sz w:val="28"/>
          <w:szCs w:val="28"/>
        </w:rPr>
        <w:t>3-4</w:t>
      </w:r>
      <w:r>
        <w:rPr>
          <w:rFonts w:ascii="Times New Roman" w:hAnsi="Times New Roman" w:eastAsia="仿宋" w:cs="Times New Roman"/>
          <w:bCs/>
          <w:sz w:val="28"/>
          <w:szCs w:val="28"/>
          <w:lang w:val="zh-CN"/>
        </w:rPr>
        <w:t>完善畜牧业高质量转型发展平台</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4F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7F06C90">
            <w:pPr>
              <w:pStyle w:val="444"/>
              <w:adjustRightInd w:val="0"/>
              <w:snapToGrid w:val="0"/>
              <w:spacing w:line="360" w:lineRule="auto"/>
              <w:ind w:firstLine="480" w:firstLineChars="200"/>
              <w:rPr>
                <w:rFonts w:ascii="Times New Roman" w:hAnsi="Times New Roman" w:eastAsia="仿宋" w:cs="Times New Roman"/>
                <w:kern w:val="2"/>
                <w:sz w:val="24"/>
                <w:szCs w:val="24"/>
                <w:lang w:val="zh-CN"/>
              </w:rPr>
            </w:pPr>
            <w:r>
              <w:rPr>
                <w:rFonts w:ascii="Times New Roman" w:hAnsi="Times New Roman" w:eastAsia="仿宋" w:cs="Times New Roman"/>
                <w:kern w:val="2"/>
                <w:sz w:val="24"/>
                <w:szCs w:val="24"/>
                <w:lang w:val="zh-CN"/>
              </w:rPr>
              <w:t>完善畜牧业高质量转型发展平台。建设汕尾黄牛产业园，共同推动加快发展汕尾黄牛产业；支持推动生猪、家禽产业园建设，加快生猪、家禽产业高质量转型发展。加快标准化养殖场（小区）建设，推进畜禽养殖废弃物资源化利用，形成高质量产能。</w:t>
            </w:r>
          </w:p>
          <w:p w14:paraId="029A1F34">
            <w:pPr>
              <w:pStyle w:val="444"/>
              <w:adjustRightInd w:val="0"/>
              <w:snapToGrid w:val="0"/>
              <w:spacing w:line="360" w:lineRule="auto"/>
              <w:ind w:firstLine="480" w:firstLineChars="200"/>
              <w:rPr>
                <w:rFonts w:ascii="Times New Roman" w:hAnsi="Times New Roman" w:eastAsia="仿宋" w:cs="Times New Roman"/>
                <w:kern w:val="2"/>
                <w:sz w:val="24"/>
                <w:szCs w:val="24"/>
                <w:lang w:val="zh-CN"/>
              </w:rPr>
            </w:pPr>
            <w:r>
              <w:rPr>
                <w:rFonts w:ascii="Times New Roman" w:hAnsi="Times New Roman" w:eastAsia="仿宋" w:cs="Times New Roman"/>
                <w:kern w:val="2"/>
                <w:sz w:val="24"/>
                <w:szCs w:val="24"/>
                <w:lang w:val="zh-CN"/>
              </w:rPr>
              <w:t>优化禽畜屠宰行业布局，加快屠宰标准化场地建设，加快形成全产业链。减数控量、提质增效，优化和重构畜禽屠宰行业布局，推进小型生猪屠宰厂（场）向现代化屠宰企业转型、调活猪向调肉品转型；加快生猪屠宰厂（场）关停并转和绿色化标准化改造升级，完善“两证两章一报告”制度；推动屠宰加工和养殖生产配套布局，引导屠宰企业从销区向产区转移，支持建设养殖、屠宰、加工、配送全产业链示范企业；力争再创建3家以上标准化生猪屠宰企业。</w:t>
            </w:r>
          </w:p>
          <w:p w14:paraId="6D748DCA">
            <w:pPr>
              <w:adjustRightInd w:val="0"/>
              <w:snapToGrid w:val="0"/>
              <w:spacing w:line="360" w:lineRule="auto"/>
              <w:ind w:firstLine="480"/>
              <w:rPr>
                <w:sz w:val="24"/>
              </w:rPr>
            </w:pPr>
            <w:r>
              <w:rPr>
                <w:sz w:val="24"/>
                <w:lang w:val="zh-CN"/>
              </w:rPr>
              <w:t>落实生猪生产扶持政策，加大非洲猪瘟等重大动物疫病防控力度，</w:t>
            </w:r>
            <w:r>
              <w:rPr>
                <w:sz w:val="24"/>
              </w:rPr>
              <w:t>推动生猪养殖</w:t>
            </w:r>
            <w:r>
              <w:rPr>
                <w:sz w:val="24"/>
                <w:lang w:val="zh-CN"/>
              </w:rPr>
              <w:t>补栏、增加生猪出栏，促进新建生猪养殖场达产，加快生猪产能恢复和增长。启动农产品仓储保鲜冷链设施建设工程。</w:t>
            </w:r>
          </w:p>
        </w:tc>
      </w:tr>
    </w:tbl>
    <w:p w14:paraId="60241660">
      <w:pPr>
        <w:pStyle w:val="2"/>
        <w:ind w:firstLine="600"/>
        <w:rPr>
          <w:rFonts w:ascii="Times New Roman" w:hAnsi="Times New Roman" w:eastAsia="仿宋" w:cs="Times New Roman"/>
          <w:b w:val="0"/>
          <w:sz w:val="30"/>
          <w:szCs w:val="30"/>
        </w:rPr>
      </w:pPr>
    </w:p>
    <w:p w14:paraId="0C419527">
      <w:pPr>
        <w:pStyle w:val="2"/>
        <w:ind w:firstLine="640"/>
        <w:outlineLvl w:val="2"/>
        <w:rPr>
          <w:rFonts w:ascii="Times New Roman" w:hAnsi="Times New Roman" w:eastAsia="黑体" w:cs="Times New Roman"/>
          <w:b w:val="0"/>
          <w:szCs w:val="32"/>
        </w:rPr>
      </w:pPr>
      <w:bookmarkStart w:id="670" w:name="_Toc14149"/>
      <w:bookmarkStart w:id="671" w:name="_Toc17653"/>
      <w:bookmarkStart w:id="672" w:name="_Toc69295441"/>
      <w:bookmarkStart w:id="673" w:name="_Toc6503"/>
      <w:bookmarkStart w:id="674" w:name="_Toc13269"/>
      <w:bookmarkStart w:id="675" w:name="_Toc25521"/>
      <w:bookmarkStart w:id="676" w:name="_Toc15096"/>
      <w:bookmarkStart w:id="677" w:name="_Toc30055"/>
      <w:bookmarkStart w:id="678" w:name="_Toc7220"/>
      <w:bookmarkStart w:id="679" w:name="_Toc26019"/>
      <w:bookmarkStart w:id="680" w:name="_Toc81493937"/>
      <w:bookmarkStart w:id="681" w:name="_Toc23507"/>
      <w:bookmarkStart w:id="682" w:name="_Toc21636"/>
      <w:bookmarkStart w:id="683" w:name="_Toc30920"/>
      <w:bookmarkStart w:id="684" w:name="_Toc83900249"/>
      <w:bookmarkStart w:id="685" w:name="_Toc23634"/>
      <w:bookmarkStart w:id="686" w:name="_Toc15543"/>
      <w:bookmarkStart w:id="687" w:name="_Toc32191"/>
      <w:bookmarkStart w:id="688" w:name="_Toc11877"/>
      <w:bookmarkStart w:id="689" w:name="_Toc15495"/>
      <w:r>
        <w:rPr>
          <w:rFonts w:ascii="Times New Roman" w:hAnsi="Times New Roman" w:eastAsia="黑体" w:cs="Times New Roman"/>
          <w:b w:val="0"/>
          <w:szCs w:val="32"/>
        </w:rPr>
        <w:t>三、渔业</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48299480">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坚持生态优先的绿色发展理念，加快渔业转变</w:t>
      </w:r>
      <w:r>
        <w:rPr>
          <w:rFonts w:hint="eastAsia" w:ascii="Times New Roman" w:hAnsi="Times New Roman" w:eastAsia="仿宋" w:cs="Times New Roman"/>
          <w:b w:val="0"/>
          <w:szCs w:val="32"/>
        </w:rPr>
        <w:t>生产</w:t>
      </w:r>
      <w:r>
        <w:rPr>
          <w:rFonts w:ascii="Times New Roman" w:hAnsi="Times New Roman" w:eastAsia="仿宋" w:cs="Times New Roman"/>
          <w:b w:val="0"/>
          <w:szCs w:val="32"/>
        </w:rPr>
        <w:t>方式，促进渔业转型升级，有度有序利用渔业资源，推动海洋捕捞渔船更新改造升级，拓展深外海生产作业空间，有效控制捕捞强度，大力引进和培育农业龙头企业及其他新型经营主体，大力发展海洋捕捞和水产养殖业。</w:t>
      </w:r>
    </w:p>
    <w:p w14:paraId="479E9E60">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发挥市城区、红海湾经济开发区和海丰县、陆丰市沿海区域海洋渔业产业基础较好优势，大力发展远洋捕捞业。加快现代渔港建设，完善渔港基础设施，提升渔港防灾减灾能力，完善和升级甲子、湖东、碣石、金厢、乌坎</w:t>
      </w:r>
      <w:r>
        <w:rPr>
          <w:rFonts w:hint="eastAsia" w:ascii="Times New Roman" w:hAnsi="Times New Roman" w:eastAsia="仿宋" w:cs="Times New Roman"/>
          <w:b w:val="0"/>
          <w:szCs w:val="32"/>
        </w:rPr>
        <w:t>、</w:t>
      </w:r>
      <w:r>
        <w:rPr>
          <w:rFonts w:ascii="Times New Roman" w:hAnsi="Times New Roman" w:eastAsia="仿宋" w:cs="Times New Roman"/>
          <w:b w:val="0"/>
          <w:szCs w:val="32"/>
        </w:rPr>
        <w:t>大湖、遮浪、捷胜、马宫等标准渔港的基础设施，把渔港建设成为集渔船修造、渔需品供应、产品贸易以及冷藏、加工、运输于一体的高效冷链物流中心，</w:t>
      </w:r>
      <w:r>
        <w:rPr>
          <w:rFonts w:hint="eastAsia" w:ascii="Times New Roman" w:hAnsi="Times New Roman" w:eastAsia="仿宋" w:cs="Times New Roman"/>
          <w:b w:val="0"/>
          <w:szCs w:val="32"/>
        </w:rPr>
        <w:t>实现渔港产业多样化，形成汕尾（马宫）、陆丰现代渔港经济区</w:t>
      </w:r>
      <w:r>
        <w:rPr>
          <w:rFonts w:ascii="Times New Roman" w:hAnsi="Times New Roman" w:eastAsia="仿宋" w:cs="Times New Roman"/>
          <w:b w:val="0"/>
          <w:szCs w:val="32"/>
        </w:rPr>
        <w:t>。</w:t>
      </w:r>
    </w:p>
    <w:p w14:paraId="0E280A4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加快推进我市水产养殖业</w:t>
      </w:r>
      <w:r>
        <w:rPr>
          <w:rFonts w:hint="eastAsia" w:ascii="Times New Roman" w:hAnsi="Times New Roman" w:eastAsia="仿宋" w:cs="Times New Roman"/>
          <w:b w:val="0"/>
          <w:szCs w:val="32"/>
        </w:rPr>
        <w:t>转型升级</w:t>
      </w:r>
      <w:r>
        <w:rPr>
          <w:rFonts w:ascii="Times New Roman" w:hAnsi="Times New Roman" w:eastAsia="仿宋" w:cs="Times New Roman"/>
          <w:b w:val="0"/>
          <w:szCs w:val="32"/>
        </w:rPr>
        <w:t>绿色发展。落实市、县两级水域滩涂规划，依法核发水域滩涂养殖证，保障养殖生产空间；</w:t>
      </w:r>
      <w:r>
        <w:rPr>
          <w:rFonts w:hint="eastAsia" w:ascii="Times New Roman" w:hAnsi="Times New Roman" w:eastAsia="仿宋" w:cs="Times New Roman"/>
          <w:b w:val="0"/>
          <w:szCs w:val="32"/>
        </w:rPr>
        <w:t>推动池塘升级改造和养殖尾水整治，促进养殖水域生态环境向好发展。</w:t>
      </w:r>
      <w:r>
        <w:rPr>
          <w:rFonts w:ascii="Times New Roman" w:hAnsi="Times New Roman" w:eastAsia="仿宋" w:cs="Times New Roman"/>
          <w:b w:val="0"/>
          <w:szCs w:val="32"/>
        </w:rPr>
        <w:t>优化区域生产布局，市城区、陆丰市重点发展对虾、海水鱼、贝类等海水养殖，海丰县、陆河县重点发展四大家鱼、罗非鱼等淡水养殖，红海湾区重点发展特色海水鱼</w:t>
      </w:r>
      <w:r>
        <w:rPr>
          <w:rFonts w:hint="eastAsia" w:ascii="Times New Roman" w:hAnsi="Times New Roman" w:eastAsia="仿宋" w:cs="Times New Roman"/>
          <w:b w:val="0"/>
          <w:szCs w:val="32"/>
        </w:rPr>
        <w:t>、贝类</w:t>
      </w:r>
      <w:r>
        <w:rPr>
          <w:rFonts w:ascii="Times New Roman" w:hAnsi="Times New Roman" w:eastAsia="仿宋" w:cs="Times New Roman"/>
          <w:b w:val="0"/>
          <w:szCs w:val="32"/>
        </w:rPr>
        <w:t>养殖；</w:t>
      </w:r>
      <w:r>
        <w:rPr>
          <w:rFonts w:hint="eastAsia" w:ascii="Times New Roman" w:hAnsi="Times New Roman" w:eastAsia="仿宋" w:cs="Times New Roman"/>
          <w:b w:val="0"/>
          <w:szCs w:val="32"/>
        </w:rPr>
        <w:t>努力推行水产良种良法落地示范推广，</w:t>
      </w:r>
      <w:r>
        <w:rPr>
          <w:rFonts w:ascii="Times New Roman" w:hAnsi="Times New Roman" w:eastAsia="仿宋" w:cs="Times New Roman"/>
          <w:b w:val="0"/>
          <w:szCs w:val="32"/>
        </w:rPr>
        <w:t>促进产业转型升级</w:t>
      </w:r>
      <w:r>
        <w:rPr>
          <w:rFonts w:hint="eastAsia" w:ascii="Times New Roman" w:hAnsi="Times New Roman" w:eastAsia="仿宋" w:cs="Times New Roman"/>
          <w:b w:val="0"/>
          <w:szCs w:val="32"/>
        </w:rPr>
        <w:t>。</w:t>
      </w:r>
      <w:r>
        <w:rPr>
          <w:rFonts w:ascii="Times New Roman" w:hAnsi="Times New Roman" w:eastAsia="仿宋" w:cs="Times New Roman"/>
          <w:b w:val="0"/>
          <w:szCs w:val="32"/>
        </w:rPr>
        <w:t>培育和壮大养殖大户、专业合作社、水产养殖龙头企业等新型经营主体，以产业集聚、联农带户、品牌战略为导向，争取创建若干支撑水产养殖绿色发展的省级现代渔业产业园。</w:t>
      </w:r>
    </w:p>
    <w:p w14:paraId="3547E708">
      <w:pPr>
        <w:pStyle w:val="2"/>
        <w:ind w:firstLine="640"/>
        <w:rPr>
          <w:rFonts w:ascii="Times New Roman" w:hAnsi="Times New Roman" w:eastAsia="仿宋" w:cs="Times New Roman"/>
          <w:b w:val="0"/>
          <w:szCs w:val="32"/>
        </w:rPr>
      </w:pPr>
      <w:r>
        <w:rPr>
          <w:rFonts w:hint="eastAsia" w:ascii="Times New Roman" w:hAnsi="Times New Roman" w:eastAsia="仿宋" w:cs="Times New Roman"/>
          <w:b w:val="0"/>
          <w:szCs w:val="32"/>
        </w:rPr>
        <w:t>加强水产种业工程建设。我市为广东省海洋渔业经济强市之一。在消费市场，科学前沿研究等多种资源的辐射与带动下，大力推动发展海洋渔业经济，对建设海洋经济示范市具有重要的意义。依据《汕尾创新岛（深圳）建设方案》文件的精神，为更好发展汕尾渔业经济，乃至服务于广东发展海洋渔业经济，我市选择藻类、虾类、贝类、鱼类中部分本地优势品种，重点推动种质资源保护利用项目、育种创新项目、品种测试项目、制（繁）种基地项目等构建水产种业工程，支持科研机构、水产龙头企业入驻汕尾发展水产种业事业，确保我市水产种业优势与创新发展，为发展海洋渔业经济提供水产种业工程基础保障，种业创新始终是蓝色粮仓保障体系的基础与核心。</w:t>
      </w:r>
    </w:p>
    <w:p w14:paraId="4A5517DB">
      <w:pPr>
        <w:pStyle w:val="2"/>
        <w:ind w:firstLine="640"/>
        <w:rPr>
          <w:rFonts w:ascii="Times New Roman" w:hAnsi="Times New Roman" w:eastAsia="仿宋" w:cs="Times New Roman"/>
          <w:b w:val="0"/>
          <w:szCs w:val="32"/>
        </w:rPr>
      </w:pPr>
      <w:r>
        <w:rPr>
          <w:rFonts w:hint="eastAsia" w:ascii="Times New Roman" w:hAnsi="Times New Roman" w:eastAsia="仿宋" w:cs="Times New Roman"/>
          <w:b w:val="0"/>
          <w:szCs w:val="32"/>
        </w:rPr>
        <w:t>大力发展深水网箱养殖产业。按照《汕尾市海洋养殖发展规划》（2021－2030年），全市沿海划出15片增养殖海域，大力推进可供养殖用海海域深水网箱养殖产业发展，合理统筹建设深水网箱产业园等，探索推进近海养殖模式向深水养殖模式转型，促进深海抗风浪网箱等安全高效的新型深水网箱应用，并适当推行应用渔用声纳、声诱捕捞、声纳投饵、光影捕捞等现代智慧生态渔业技术，实现养殖由近岸向深海拓展、减轻沿岸水域环境压力、提升养殖品种质量提高，从而提高海洋渔业养殖经济效益。</w:t>
      </w:r>
    </w:p>
    <w:p w14:paraId="46C1D303">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完善各类水产品养殖基地以及深水抗风浪网箱养殖基地设施，大力发展深海远海养殖，努力打造渔业经济支柱产业。</w:t>
      </w:r>
    </w:p>
    <w:p w14:paraId="5AC6B7BF">
      <w:pPr>
        <w:pStyle w:val="2"/>
        <w:ind w:firstLine="562"/>
        <w:jc w:val="center"/>
        <w:outlineLvl w:val="2"/>
        <w:rPr>
          <w:rFonts w:ascii="Times New Roman" w:hAnsi="Times New Roman" w:eastAsia="仿宋" w:cs="Times New Roman"/>
          <w:bCs/>
          <w:sz w:val="30"/>
          <w:szCs w:val="30"/>
        </w:rPr>
      </w:pPr>
      <w:bookmarkStart w:id="690" w:name="_Toc20194"/>
      <w:bookmarkStart w:id="691" w:name="_Toc19437"/>
      <w:bookmarkStart w:id="692" w:name="_Toc32197"/>
      <w:bookmarkStart w:id="693" w:name="_Toc20056"/>
      <w:bookmarkStart w:id="694" w:name="_Toc8682"/>
      <w:bookmarkStart w:id="695" w:name="_Toc9102"/>
      <w:bookmarkStart w:id="696" w:name="_Toc23058"/>
      <w:bookmarkStart w:id="697" w:name="_Toc69295442"/>
      <w:bookmarkStart w:id="698" w:name="_Toc18197"/>
      <w:bookmarkStart w:id="699" w:name="_Toc28435"/>
      <w:bookmarkStart w:id="700" w:name="_Toc721"/>
      <w:bookmarkStart w:id="701" w:name="_Toc13020"/>
      <w:bookmarkStart w:id="702" w:name="_Toc21953"/>
      <w:bookmarkStart w:id="703" w:name="_Toc17775"/>
      <w:bookmarkStart w:id="704" w:name="_Toc81493938"/>
      <w:bookmarkStart w:id="705" w:name="_Toc17952"/>
      <w:bookmarkStart w:id="706" w:name="_Toc27704"/>
      <w:bookmarkStart w:id="707" w:name="_Toc30229"/>
      <w:bookmarkStart w:id="708" w:name="_Toc83900250"/>
      <w:bookmarkStart w:id="709" w:name="_Toc18974"/>
      <w:r>
        <w:rPr>
          <w:rFonts w:ascii="Times New Roman" w:hAnsi="Times New Roman" w:eastAsia="仿宋" w:cs="Times New Roman"/>
          <w:bCs/>
          <w:sz w:val="28"/>
          <w:szCs w:val="28"/>
        </w:rPr>
        <w:t>专栏</w:t>
      </w:r>
      <w:r>
        <w:rPr>
          <w:rFonts w:hint="eastAsia" w:ascii="Times New Roman" w:hAnsi="Times New Roman" w:eastAsia="仿宋" w:cs="Times New Roman"/>
          <w:bCs/>
          <w:sz w:val="28"/>
          <w:szCs w:val="28"/>
        </w:rPr>
        <w:t>3-5</w:t>
      </w:r>
      <w:bookmarkStart w:id="710" w:name="_Toc66005051"/>
      <w:r>
        <w:rPr>
          <w:rFonts w:ascii="Times New Roman" w:hAnsi="Times New Roman" w:eastAsia="仿宋" w:cs="Times New Roman"/>
          <w:bCs/>
          <w:sz w:val="28"/>
          <w:szCs w:val="28"/>
          <w:lang w:val="zh-CN"/>
        </w:rPr>
        <w:t>完善渔业高质量转型发展平台</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7"/>
      </w:tblGrid>
      <w:tr w14:paraId="403A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7" w:type="dxa"/>
          </w:tcPr>
          <w:p w14:paraId="7BDE3D41">
            <w:pPr>
              <w:adjustRightInd w:val="0"/>
              <w:snapToGrid w:val="0"/>
              <w:spacing w:line="360" w:lineRule="auto"/>
              <w:ind w:firstLine="480"/>
              <w:rPr>
                <w:sz w:val="24"/>
              </w:rPr>
            </w:pPr>
            <w:r>
              <w:rPr>
                <w:sz w:val="24"/>
                <w:lang w:val="zh-CN"/>
              </w:rPr>
              <w:t>推动渔港经济区建设，提升海洋渔业发展质量。加快渔港基础设施建设，推动渔港修复整治升级、渔业渔港园区创建，做好渔港航道疏浚与临港涉农（渔）产业规划布局，推动</w:t>
            </w:r>
            <w:r>
              <w:rPr>
                <w:rFonts w:hint="eastAsia"/>
                <w:sz w:val="24"/>
                <w:lang w:val="zh-CN"/>
              </w:rPr>
              <w:t>水产养殖业</w:t>
            </w:r>
            <w:r>
              <w:rPr>
                <w:sz w:val="24"/>
                <w:lang w:val="zh-CN"/>
              </w:rPr>
              <w:t>、水产品加工业、远近海捕捞、海上旅游观光业的发展</w:t>
            </w:r>
            <w:r>
              <w:rPr>
                <w:sz w:val="24"/>
              </w:rPr>
              <w:t>。</w:t>
            </w:r>
          </w:p>
          <w:p w14:paraId="1DB53460">
            <w:pPr>
              <w:adjustRightInd w:val="0"/>
              <w:snapToGrid w:val="0"/>
              <w:spacing w:line="360" w:lineRule="auto"/>
              <w:ind w:firstLine="480"/>
              <w:rPr>
                <w:sz w:val="24"/>
              </w:rPr>
            </w:pPr>
            <w:r>
              <w:rPr>
                <w:sz w:val="24"/>
              </w:rPr>
              <w:t>推广以</w:t>
            </w:r>
            <w:r>
              <w:rPr>
                <w:rFonts w:hint="eastAsia"/>
                <w:sz w:val="24"/>
              </w:rPr>
              <w:t>海水鱼类、虾、贝类</w:t>
            </w:r>
            <w:r>
              <w:rPr>
                <w:sz w:val="24"/>
              </w:rPr>
              <w:t>等为主导养殖品种的深水抗风浪网箱养殖，建设产业配套齐全的深水网箱养殖产业园，支持发展深</w:t>
            </w:r>
            <w:r>
              <w:rPr>
                <w:rFonts w:hint="eastAsia"/>
                <w:sz w:val="24"/>
              </w:rPr>
              <w:t>水</w:t>
            </w:r>
            <w:r>
              <w:rPr>
                <w:sz w:val="24"/>
              </w:rPr>
              <w:t>网箱养殖和水产加工业，推动水产产业园提质增效</w:t>
            </w:r>
            <w:r>
              <w:rPr>
                <w:rFonts w:hint="eastAsia"/>
                <w:sz w:val="24"/>
              </w:rPr>
              <w:t>，进一步提升牡蛎产业的养殖品质、提高“晨洲蚝”品牌效应。</w:t>
            </w:r>
          </w:p>
          <w:p w14:paraId="58F4CEAC">
            <w:pPr>
              <w:adjustRightInd w:val="0"/>
              <w:snapToGrid w:val="0"/>
              <w:spacing w:line="360" w:lineRule="auto"/>
              <w:ind w:firstLine="480"/>
              <w:rPr>
                <w:sz w:val="24"/>
              </w:rPr>
            </w:pPr>
            <w:r>
              <w:rPr>
                <w:sz w:val="24"/>
              </w:rPr>
              <w:t>推动建设特色鲜明的渔港经济区，打造现代海洋渔业基地，大力发展远洋捕捞、海洋牧场、休闲渔业、水产品加工业等产业；支持汕尾（马宫）、陆丰（湖东）渔港经济区项目建设；提升水产品产能和质量安全水平，支持重点发展深水抗风浪网箱养殖和深远海大型智能渔场养殖，推进国家级海洋牧场示范区建设。</w:t>
            </w:r>
          </w:p>
          <w:p w14:paraId="2DC5F5F8">
            <w:pPr>
              <w:adjustRightInd w:val="0"/>
              <w:snapToGrid w:val="0"/>
              <w:spacing w:line="360" w:lineRule="auto"/>
              <w:ind w:firstLine="480"/>
              <w:rPr>
                <w:sz w:val="24"/>
              </w:rPr>
            </w:pPr>
            <w:r>
              <w:rPr>
                <w:sz w:val="24"/>
              </w:rPr>
              <w:t>以汕尾（马宫）渔港为依托，马宫渔港经济区、遮浪港区为重点，大力推进经济区内配套设施建设，建设粤东海产品交易市场，</w:t>
            </w:r>
            <w:r>
              <w:rPr>
                <w:rFonts w:hint="eastAsia"/>
                <w:sz w:val="24"/>
              </w:rPr>
              <w:t>具有一定影响力的</w:t>
            </w:r>
            <w:r>
              <w:rPr>
                <w:sz w:val="24"/>
              </w:rPr>
              <w:t>地区水产品交易集散中心，融入国家“一带一路”发展战略，打响“丝路渔都”品牌。</w:t>
            </w:r>
          </w:p>
          <w:p w14:paraId="425C93AA">
            <w:pPr>
              <w:adjustRightInd w:val="0"/>
              <w:snapToGrid w:val="0"/>
              <w:spacing w:line="360" w:lineRule="auto"/>
              <w:ind w:firstLine="480"/>
              <w:rPr>
                <w:sz w:val="24"/>
              </w:rPr>
            </w:pPr>
            <w:r>
              <w:rPr>
                <w:sz w:val="24"/>
              </w:rPr>
              <w:t>支持“一打三整治”经验（即打击“三无”涉渔船舶、整治违反伏季休渔规定、“船证不符”、违反禁用渔具和污染海洋环境等），支持整治渔业生产安全秩序；支持更新海上执法装备。</w:t>
            </w:r>
          </w:p>
          <w:p w14:paraId="029408D9">
            <w:pPr>
              <w:adjustRightInd w:val="0"/>
              <w:snapToGrid w:val="0"/>
              <w:spacing w:line="360" w:lineRule="auto"/>
              <w:ind w:firstLine="480"/>
              <w:rPr>
                <w:sz w:val="24"/>
              </w:rPr>
            </w:pPr>
            <w:r>
              <w:rPr>
                <w:rFonts w:hint="eastAsia"/>
                <w:sz w:val="24"/>
              </w:rPr>
              <w:t>着力抓好主导品种养殖。</w:t>
            </w:r>
          </w:p>
          <w:p w14:paraId="3220461C">
            <w:pPr>
              <w:adjustRightInd w:val="0"/>
              <w:snapToGrid w:val="0"/>
              <w:spacing w:line="360" w:lineRule="auto"/>
              <w:ind w:firstLine="480"/>
              <w:rPr>
                <w:sz w:val="24"/>
              </w:rPr>
            </w:pPr>
            <w:r>
              <w:rPr>
                <w:rFonts w:hint="eastAsia"/>
                <w:sz w:val="24"/>
              </w:rPr>
              <w:t>1、贝类</w:t>
            </w:r>
          </w:p>
          <w:p w14:paraId="58227E19">
            <w:pPr>
              <w:adjustRightInd w:val="0"/>
              <w:snapToGrid w:val="0"/>
              <w:spacing w:line="360" w:lineRule="auto"/>
              <w:ind w:firstLine="480"/>
              <w:rPr>
                <w:sz w:val="24"/>
              </w:rPr>
            </w:pPr>
            <w:r>
              <w:rPr>
                <w:rFonts w:hint="eastAsia"/>
                <w:sz w:val="24"/>
              </w:rPr>
              <w:t>（1）牡蛎。将在原有的养殖基础上，继续打造红草“晨洲蚝”品牌，并积极研发和引进新品种（如"华南1号"等）、推行生态绿色养殖技术模式，探索高效环保牡蛎养殖方式，如牡蛎与对虾、海水鱼混养模式，逐步提高综合养殖效益，实现年产量8万吨；拓展拓深水产养殖与休闲渔业融合发展，配套开展休闲垂钓、餐饮等活动；加快冷冻加工体系构建，打造牡蛎“不断链”冷链物流运输济程，推动牡蛎全产业发展。</w:t>
            </w:r>
          </w:p>
          <w:p w14:paraId="0B035479">
            <w:pPr>
              <w:adjustRightInd w:val="0"/>
              <w:snapToGrid w:val="0"/>
              <w:spacing w:line="360" w:lineRule="auto"/>
              <w:ind w:firstLine="480"/>
              <w:rPr>
                <w:sz w:val="24"/>
              </w:rPr>
            </w:pPr>
            <w:r>
              <w:rPr>
                <w:rFonts w:hint="eastAsia"/>
                <w:sz w:val="24"/>
              </w:rPr>
              <w:t>(2）蛏。积极引进生态高效养殖技术、养殖模式的引进和试验推广力度，如虾蛏蟹池塘高效混轮养殖模式，推动蛏养殖从单纯追求产量向高质量和高效益转变</w:t>
            </w:r>
          </w:p>
          <w:p w14:paraId="1FA4EC03">
            <w:pPr>
              <w:adjustRightInd w:val="0"/>
              <w:snapToGrid w:val="0"/>
              <w:spacing w:line="360" w:lineRule="auto"/>
              <w:ind w:firstLine="480"/>
              <w:rPr>
                <w:sz w:val="24"/>
              </w:rPr>
            </w:pPr>
            <w:r>
              <w:rPr>
                <w:rFonts w:hint="eastAsia"/>
                <w:sz w:val="24"/>
              </w:rPr>
              <w:t>（3）鲍鱼。形成有先进的生产设施、较高的科技含量、科学的管理模式、优良的产品质量和较强样板示范辐射能力的鲍鱼养殖格局，积极引进和研发高新鲍鱼加工技术调整鲍鱼产品结构，提高产品科技含量水平;</w:t>
            </w:r>
          </w:p>
          <w:p w14:paraId="05C64690">
            <w:pPr>
              <w:adjustRightInd w:val="0"/>
              <w:snapToGrid w:val="0"/>
              <w:spacing w:line="360" w:lineRule="auto"/>
              <w:ind w:firstLine="480"/>
              <w:rPr>
                <w:sz w:val="24"/>
              </w:rPr>
            </w:pPr>
            <w:r>
              <w:rPr>
                <w:rFonts w:hint="eastAsia"/>
                <w:sz w:val="24"/>
              </w:rPr>
              <w:t xml:space="preserve"> 2、鱼类</w:t>
            </w:r>
          </w:p>
          <w:p w14:paraId="58C308E2">
            <w:pPr>
              <w:adjustRightInd w:val="0"/>
              <w:snapToGrid w:val="0"/>
              <w:spacing w:line="360" w:lineRule="auto"/>
              <w:ind w:firstLine="480"/>
              <w:rPr>
                <w:sz w:val="24"/>
              </w:rPr>
            </w:pPr>
            <w:r>
              <w:rPr>
                <w:rFonts w:hint="eastAsia"/>
                <w:sz w:val="24"/>
              </w:rPr>
              <w:t>(1)石斑鱼。规划石斑鱼养殖空间将以深海为主要发展方向，着力开辟我市深海养殖市场，减轻近岸生态环境负担，促进海洋养殖业转型升级。积极引进与推广海洋牧场、深水网箱养殖技术，增加试点区域，探索最适合汕尾的石斑鱼的养殖模式，提高石斑鱼效益，并积极引进优质养殖品种，实现产量提升、品质提升、品牌提升。配套海上平台，增设二产加工、三产服务等内容，推动石斑鱼产业全产业发展。空间利用：湖东、甲子岛等附近海域；</w:t>
            </w:r>
          </w:p>
          <w:p w14:paraId="189B4C20">
            <w:pPr>
              <w:adjustRightInd w:val="0"/>
              <w:snapToGrid w:val="0"/>
              <w:spacing w:line="360" w:lineRule="auto"/>
              <w:ind w:firstLine="480"/>
              <w:rPr>
                <w:sz w:val="24"/>
              </w:rPr>
            </w:pPr>
            <w:r>
              <w:rPr>
                <w:rFonts w:hint="eastAsia"/>
                <w:sz w:val="24"/>
              </w:rPr>
              <w:t>（2）海鲈鱼。依托陆丰市万亩海鲈基地、龟龄岛、遮浪角东附近海域优越的水质条件，积极引进与推广海鲈鱼增养殖技术与模式，推动“粤海粮仓”行动，同时引入海上初加工技术，串联二产加工流程，省去冷藏再加工的步骤，节能环保，构成一二产联动发展格局。空间利用：陆丰市、龟龄岛、遮浪角东等附近水域。</w:t>
            </w:r>
          </w:p>
          <w:p w14:paraId="532A71EC">
            <w:pPr>
              <w:adjustRightInd w:val="0"/>
              <w:snapToGrid w:val="0"/>
              <w:spacing w:line="360" w:lineRule="auto"/>
              <w:ind w:firstLine="480"/>
              <w:rPr>
                <w:sz w:val="24"/>
              </w:rPr>
            </w:pPr>
            <w:r>
              <w:rPr>
                <w:rFonts w:hint="eastAsia"/>
                <w:sz w:val="24"/>
              </w:rPr>
              <w:t>3、甲壳类</w:t>
            </w:r>
          </w:p>
          <w:p w14:paraId="3CDF7CB2">
            <w:pPr>
              <w:adjustRightInd w:val="0"/>
              <w:snapToGrid w:val="0"/>
              <w:spacing w:line="360" w:lineRule="auto"/>
              <w:ind w:firstLine="480"/>
              <w:rPr>
                <w:sz w:val="24"/>
              </w:rPr>
            </w:pPr>
            <w:r>
              <w:rPr>
                <w:rFonts w:hint="eastAsia"/>
                <w:sz w:val="24"/>
              </w:rPr>
              <w:t>（1)对虾。积极引入凡纳滨对虾、日本对虾、花虾等优质品种，并引入集约化生态养殖或高效混轮养殖模式，推动对虾养殖从单纯追求产量向高质量、高效益转变，促进环境友好型渔业。加强精深加工体系构建，提高对虾产品销售渠道，增加产品价值。空间利用：马宫、遮浪角东等附近海域。</w:t>
            </w:r>
          </w:p>
          <w:p w14:paraId="1B56F39E">
            <w:pPr>
              <w:adjustRightInd w:val="0"/>
              <w:snapToGrid w:val="0"/>
              <w:spacing w:line="360" w:lineRule="auto"/>
              <w:ind w:firstLine="480"/>
              <w:rPr>
                <w:sz w:val="24"/>
              </w:rPr>
            </w:pPr>
            <w:r>
              <w:rPr>
                <w:rFonts w:hint="eastAsia"/>
                <w:sz w:val="24"/>
              </w:rPr>
              <w:t>（2）青蟹。将重点提高良种研发能力和良种覆盖率，加强螃蟹食品、螃蟹保健品精深加工体系构建，增加产品附加值。空间利用：马宫、碣石、遮浪等附近海域。</w:t>
            </w:r>
          </w:p>
          <w:p w14:paraId="32E01626">
            <w:pPr>
              <w:adjustRightInd w:val="0"/>
              <w:snapToGrid w:val="0"/>
              <w:spacing w:line="360" w:lineRule="auto"/>
              <w:ind w:firstLine="480"/>
              <w:rPr>
                <w:sz w:val="24"/>
              </w:rPr>
            </w:pPr>
            <w:r>
              <w:rPr>
                <w:rFonts w:hint="eastAsia"/>
                <w:sz w:val="24"/>
              </w:rPr>
              <w:t>4、藻类</w:t>
            </w:r>
          </w:p>
          <w:p w14:paraId="6386366A">
            <w:pPr>
              <w:adjustRightInd w:val="0"/>
              <w:snapToGrid w:val="0"/>
              <w:spacing w:line="360" w:lineRule="auto"/>
              <w:ind w:firstLine="480"/>
              <w:rPr>
                <w:sz w:val="24"/>
              </w:rPr>
            </w:pPr>
            <w:r>
              <w:rPr>
                <w:rFonts w:hint="eastAsia"/>
                <w:sz w:val="24"/>
              </w:rPr>
              <w:t>重点发展紫菜等藻类。将在现有养殖基础上，养殖空间逐步深海方向发展，积极试验与推广紫菜等海藻养殖技术，如翻板式养殖、海洋牧场增养殖紫菜技术等，推进紫菜养殖生态高效发展，促进保护海洋生态环境，联动二产融合发展。</w:t>
            </w:r>
          </w:p>
        </w:tc>
      </w:tr>
    </w:tbl>
    <w:p w14:paraId="5732EEA5">
      <w:pPr>
        <w:pStyle w:val="2"/>
        <w:ind w:firstLine="640"/>
        <w:jc w:val="center"/>
        <w:outlineLvl w:val="1"/>
        <w:rPr>
          <w:rFonts w:ascii="Times New Roman" w:hAnsi="Times New Roman" w:eastAsia="方正小标宋简体" w:cs="Times New Roman"/>
          <w:b w:val="0"/>
          <w:szCs w:val="32"/>
        </w:rPr>
      </w:pPr>
      <w:bookmarkStart w:id="711" w:name="_Toc23037"/>
      <w:bookmarkStart w:id="712" w:name="_Toc1212"/>
      <w:bookmarkStart w:id="713" w:name="_Toc1410"/>
      <w:bookmarkStart w:id="714" w:name="_Toc69295443"/>
      <w:bookmarkStart w:id="715" w:name="_Toc20252"/>
      <w:bookmarkStart w:id="716" w:name="_Toc27142"/>
      <w:bookmarkStart w:id="717" w:name="_Toc4576"/>
      <w:bookmarkStart w:id="718" w:name="_Toc4192"/>
      <w:bookmarkStart w:id="719" w:name="_Toc27527"/>
      <w:bookmarkStart w:id="720" w:name="_Toc81493939"/>
      <w:bookmarkStart w:id="721" w:name="_Toc18808"/>
      <w:bookmarkStart w:id="722" w:name="_Toc29782"/>
      <w:bookmarkStart w:id="723" w:name="_Toc30868"/>
      <w:bookmarkStart w:id="724" w:name="_Toc11442"/>
      <w:bookmarkStart w:id="725" w:name="_Toc5291"/>
      <w:bookmarkStart w:id="726" w:name="_Toc19888"/>
      <w:bookmarkStart w:id="727" w:name="_Toc22165"/>
      <w:bookmarkStart w:id="728" w:name="_Toc32123"/>
      <w:bookmarkStart w:id="729" w:name="_Toc14164"/>
    </w:p>
    <w:p w14:paraId="3D00660B">
      <w:pPr>
        <w:pStyle w:val="2"/>
        <w:ind w:firstLine="640"/>
        <w:jc w:val="center"/>
        <w:outlineLvl w:val="1"/>
        <w:rPr>
          <w:rFonts w:ascii="Times New Roman" w:hAnsi="Times New Roman" w:eastAsia="方正小标宋简体" w:cs="Times New Roman"/>
          <w:b w:val="0"/>
          <w:szCs w:val="32"/>
        </w:rPr>
      </w:pPr>
      <w:bookmarkStart w:id="730" w:name="_Toc83900251"/>
      <w:r>
        <w:rPr>
          <w:rFonts w:ascii="Times New Roman" w:hAnsi="Times New Roman" w:eastAsia="方正小标宋简体" w:cs="Times New Roman"/>
          <w:b w:val="0"/>
          <w:szCs w:val="32"/>
        </w:rPr>
        <w:t>第</w:t>
      </w:r>
      <w:r>
        <w:rPr>
          <w:rFonts w:hint="eastAsia" w:ascii="Times New Roman" w:hAnsi="Times New Roman" w:eastAsia="方正小标宋简体" w:cs="Times New Roman"/>
          <w:b w:val="0"/>
          <w:szCs w:val="32"/>
        </w:rPr>
        <w:t>四</w:t>
      </w:r>
      <w:r>
        <w:rPr>
          <w:rFonts w:ascii="Times New Roman" w:hAnsi="Times New Roman" w:eastAsia="方正小标宋简体" w:cs="Times New Roman"/>
          <w:b w:val="0"/>
          <w:szCs w:val="32"/>
        </w:rPr>
        <w:t xml:space="preserve">节 </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Pr>
          <w:rFonts w:hint="eastAsia" w:ascii="Times New Roman" w:hAnsi="Times New Roman" w:eastAsia="方正小标宋简体" w:cs="Times New Roman"/>
          <w:b w:val="0"/>
          <w:szCs w:val="32"/>
        </w:rPr>
        <w:t>推进区域现代农业农村协同发展</w:t>
      </w:r>
      <w:bookmarkEnd w:id="726"/>
      <w:bookmarkEnd w:id="727"/>
      <w:bookmarkEnd w:id="728"/>
      <w:bookmarkEnd w:id="729"/>
      <w:bookmarkEnd w:id="730"/>
    </w:p>
    <w:p w14:paraId="307E4EA1">
      <w:pPr>
        <w:pStyle w:val="2"/>
        <w:ind w:firstLine="640"/>
        <w:jc w:val="center"/>
        <w:outlineLvl w:val="1"/>
        <w:rPr>
          <w:rFonts w:ascii="Times New Roman" w:hAnsi="Times New Roman" w:eastAsia="方正小标宋简体" w:cs="Times New Roman"/>
          <w:b w:val="0"/>
          <w:szCs w:val="32"/>
        </w:rPr>
      </w:pPr>
    </w:p>
    <w:p w14:paraId="3C752F3A">
      <w:pPr>
        <w:pStyle w:val="2"/>
        <w:ind w:firstLine="640"/>
        <w:outlineLvl w:val="2"/>
        <w:rPr>
          <w:rFonts w:ascii="Times New Roman" w:hAnsi="Times New Roman" w:eastAsia="黑体" w:cs="Times New Roman"/>
          <w:b w:val="0"/>
          <w:szCs w:val="32"/>
        </w:rPr>
      </w:pPr>
      <w:bookmarkStart w:id="731" w:name="_Toc28910"/>
      <w:bookmarkStart w:id="732" w:name="_Toc2892"/>
      <w:bookmarkStart w:id="733" w:name="_Toc3836"/>
      <w:bookmarkStart w:id="734" w:name="_Toc12413"/>
      <w:bookmarkStart w:id="735" w:name="_Toc27162"/>
      <w:bookmarkStart w:id="736" w:name="_Toc19568"/>
      <w:bookmarkStart w:id="737" w:name="_Toc69295444"/>
      <w:bookmarkStart w:id="738" w:name="_Toc10534"/>
      <w:bookmarkStart w:id="739" w:name="_Toc81493940"/>
      <w:bookmarkStart w:id="740" w:name="_Toc1319"/>
      <w:bookmarkStart w:id="741" w:name="_Toc8819"/>
      <w:bookmarkStart w:id="742" w:name="_Toc9719"/>
      <w:bookmarkStart w:id="743" w:name="_Toc83900252"/>
      <w:bookmarkStart w:id="744" w:name="_Toc23260"/>
      <w:bookmarkStart w:id="745" w:name="_Toc3477"/>
      <w:bookmarkStart w:id="746" w:name="_Toc30315"/>
      <w:bookmarkStart w:id="747" w:name="_Toc27276"/>
      <w:bookmarkStart w:id="748" w:name="_Toc21781"/>
      <w:bookmarkStart w:id="749" w:name="_Toc15002"/>
      <w:bookmarkStart w:id="750" w:name="_Toc9583"/>
      <w:r>
        <w:rPr>
          <w:rFonts w:ascii="Times New Roman" w:hAnsi="Times New Roman" w:eastAsia="黑体" w:cs="Times New Roman"/>
          <w:b w:val="0"/>
          <w:szCs w:val="32"/>
        </w:rPr>
        <w:t>一、</w:t>
      </w:r>
      <w:r>
        <w:rPr>
          <w:rFonts w:ascii="Times New Roman" w:hAnsi="Times New Roman" w:eastAsia="黑体" w:cs="Times New Roman"/>
          <w:b w:val="0"/>
          <w:kern w:val="0"/>
          <w:szCs w:val="32"/>
          <w:lang w:val="zh-CN"/>
        </w:rPr>
        <w:t>沿海渔业和蓝色休闲农业综合示范带</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312E0C03">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空间范围包括市城区、红海湾经济开发区和海丰县、陆丰市的沿海区域。市城区和红海湾经济开发区重点发展远洋捕捞业、海水养殖业、水产品深加工业；陆丰市的东海、碣石、甲子、甲东、甲西、湖东、金厢、桥冲和海丰县沿海的大湖、</w:t>
      </w:r>
      <w:r>
        <w:rPr>
          <w:rFonts w:hint="eastAsia" w:ascii="Times New Roman" w:hAnsi="Times New Roman" w:eastAsia="仿宋" w:cs="Times New Roman"/>
          <w:b w:val="0"/>
          <w:szCs w:val="32"/>
        </w:rPr>
        <w:t>赤坑、</w:t>
      </w:r>
      <w:r>
        <w:rPr>
          <w:rFonts w:ascii="Times New Roman" w:hAnsi="Times New Roman" w:eastAsia="仿宋" w:cs="Times New Roman"/>
          <w:b w:val="0"/>
          <w:szCs w:val="32"/>
        </w:rPr>
        <w:t>梅陇、联安等镇大力发展海</w:t>
      </w:r>
      <w:r>
        <w:rPr>
          <w:rFonts w:hint="eastAsia" w:ascii="Times New Roman" w:hAnsi="Times New Roman" w:eastAsia="仿宋" w:cs="Times New Roman"/>
          <w:b w:val="0"/>
          <w:szCs w:val="32"/>
        </w:rPr>
        <w:t>、淡水</w:t>
      </w:r>
      <w:r>
        <w:rPr>
          <w:rFonts w:ascii="Times New Roman" w:hAnsi="Times New Roman" w:eastAsia="仿宋" w:cs="Times New Roman"/>
          <w:b w:val="0"/>
          <w:szCs w:val="32"/>
        </w:rPr>
        <w:t>养殖和水产品加工业，有效稳控发展捕捞业。</w:t>
      </w:r>
    </w:p>
    <w:p w14:paraId="763BA764">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充分利用长达455公里，远离工业污染、沙滩洁净、海域纯美的海岸线，重点依托红海湾、金厢滩滨海旅游区、保利金町湾等特有旅游资源，大力打造滨海度假游、生态绿色游、民俗风情游旅游品牌。</w:t>
      </w:r>
    </w:p>
    <w:p w14:paraId="41D45DA4">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大力发展“海洋渔业+旅游”，发展游艇、开发海岛游、开展垂钓拉网捕鱼等特色项目。以保护海洋环境生态平衡为主线，全力打造美丽海洋家园，保护海洋生态系统，有序开发利用海洋渔业资源，完善亲海休闲设施，逐步实现“水清、岸绿、滩净、湾美、岛丽”的海洋生态文明建设目标。实现以文塑旅，以旅彰文，提升汕尾的城市形象和品位，全力打造中国滨海休闲旅游最佳目的地。</w:t>
      </w:r>
    </w:p>
    <w:p w14:paraId="767316CD">
      <w:pPr>
        <w:pStyle w:val="2"/>
        <w:ind w:firstLine="640"/>
        <w:outlineLvl w:val="2"/>
        <w:rPr>
          <w:rFonts w:ascii="Times New Roman" w:hAnsi="Times New Roman" w:eastAsia="黑体" w:cs="Times New Roman"/>
          <w:b w:val="0"/>
          <w:szCs w:val="32"/>
        </w:rPr>
      </w:pPr>
      <w:bookmarkStart w:id="751" w:name="_Toc5396"/>
      <w:bookmarkStart w:id="752" w:name="_Toc30246"/>
      <w:bookmarkStart w:id="753" w:name="_Toc14607"/>
      <w:bookmarkStart w:id="754" w:name="_Toc27174"/>
      <w:bookmarkStart w:id="755" w:name="_Toc1397"/>
      <w:bookmarkStart w:id="756" w:name="_Toc5027"/>
      <w:bookmarkStart w:id="757" w:name="_Toc20748"/>
      <w:bookmarkStart w:id="758" w:name="_Toc16293"/>
      <w:bookmarkStart w:id="759" w:name="_Toc23991"/>
      <w:bookmarkStart w:id="760" w:name="_Toc28165"/>
      <w:bookmarkStart w:id="761" w:name="_Toc10374"/>
      <w:bookmarkStart w:id="762" w:name="_Toc11653"/>
      <w:bookmarkStart w:id="763" w:name="_Toc26879"/>
      <w:bookmarkStart w:id="764" w:name="_Toc23255"/>
      <w:bookmarkStart w:id="765" w:name="_Toc81493941"/>
      <w:bookmarkStart w:id="766" w:name="_Toc69295445"/>
      <w:bookmarkStart w:id="767" w:name="_Toc6006"/>
      <w:bookmarkStart w:id="768" w:name="_Toc21146"/>
      <w:bookmarkStart w:id="769" w:name="_Toc83900253"/>
      <w:bookmarkStart w:id="770" w:name="_Toc5589"/>
      <w:r>
        <w:rPr>
          <w:rFonts w:ascii="Times New Roman" w:hAnsi="Times New Roman" w:eastAsia="黑体" w:cs="Times New Roman"/>
          <w:b w:val="0"/>
          <w:szCs w:val="32"/>
        </w:rPr>
        <w:t>二、</w:t>
      </w:r>
      <w:r>
        <w:rPr>
          <w:rFonts w:ascii="Times New Roman" w:hAnsi="Times New Roman" w:eastAsia="黑体" w:cs="Times New Roman"/>
          <w:b w:val="0"/>
          <w:kern w:val="0"/>
          <w:szCs w:val="32"/>
          <w:lang w:val="zh-CN"/>
        </w:rPr>
        <w:t>平原精细农业带</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7B487B55">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平原空间范围包括海丰县梅陇、联安、附城、城东、陶河、可塘、赤坑等中部区域和陆丰市潭西、河西、河东、城东、内湖、博美、南塘、桥冲、大安等中部区域以及华侨管理区。该区域地形多为平原，大力发展优质水稻、蔬菜、水产及禽畜养殖等产业，建成汕尾重要的粮食生产区、蔬果等经济作物主要种植区、水产及禽畜养殖加工区。</w:t>
      </w:r>
    </w:p>
    <w:p w14:paraId="05FC2D32">
      <w:pPr>
        <w:pStyle w:val="2"/>
        <w:ind w:firstLine="640"/>
        <w:outlineLvl w:val="2"/>
        <w:rPr>
          <w:rFonts w:ascii="Times New Roman" w:hAnsi="Times New Roman" w:eastAsia="黑体" w:cs="Times New Roman"/>
          <w:b w:val="0"/>
          <w:szCs w:val="32"/>
        </w:rPr>
      </w:pPr>
      <w:bookmarkStart w:id="771" w:name="_Toc1553"/>
      <w:bookmarkStart w:id="772" w:name="_Toc32037"/>
      <w:bookmarkStart w:id="773" w:name="_Toc69295446"/>
      <w:bookmarkStart w:id="774" w:name="_Toc27497"/>
      <w:bookmarkStart w:id="775" w:name="_Toc21051"/>
      <w:bookmarkStart w:id="776" w:name="_Toc81493942"/>
      <w:bookmarkStart w:id="777" w:name="_Toc28589"/>
      <w:bookmarkStart w:id="778" w:name="_Toc10297"/>
      <w:bookmarkStart w:id="779" w:name="_Toc22314"/>
      <w:bookmarkStart w:id="780" w:name="_Toc30228"/>
      <w:bookmarkStart w:id="781" w:name="_Toc27440"/>
      <w:bookmarkStart w:id="782" w:name="_Toc21949"/>
      <w:bookmarkStart w:id="783" w:name="_Toc83900254"/>
      <w:bookmarkStart w:id="784" w:name="_Toc17999"/>
      <w:bookmarkStart w:id="785" w:name="_Toc16174"/>
      <w:bookmarkStart w:id="786" w:name="_Toc22051"/>
      <w:bookmarkStart w:id="787" w:name="_Toc6394"/>
      <w:bookmarkStart w:id="788" w:name="_Toc32523"/>
      <w:bookmarkStart w:id="789" w:name="_Toc2109"/>
      <w:bookmarkStart w:id="790" w:name="_Toc782"/>
      <w:r>
        <w:rPr>
          <w:rFonts w:ascii="Times New Roman" w:hAnsi="Times New Roman" w:eastAsia="黑体" w:cs="Times New Roman"/>
          <w:b w:val="0"/>
          <w:szCs w:val="32"/>
        </w:rPr>
        <w:t>三、</w:t>
      </w:r>
      <w:r>
        <w:rPr>
          <w:rFonts w:ascii="Times New Roman" w:hAnsi="Times New Roman" w:eastAsia="黑体" w:cs="Times New Roman"/>
          <w:b w:val="0"/>
          <w:kern w:val="0"/>
          <w:szCs w:val="32"/>
          <w:lang w:val="zh-CN"/>
        </w:rPr>
        <w:t>城郊都市精品农业带</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6269A97F">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城郊着重发展都市精品农业。充分发挥市区的资金、技术、市场等优势，依托项目扶持和多渠道融资来发展设施农业，建立一批高质量的大棚和植物工厂，发展蔬菜果品园，以满足城市居民对不同季节农产品的需求。</w:t>
      </w:r>
    </w:p>
    <w:p w14:paraId="75B3448B">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充分发挥龙头企业的带动作用，依托</w:t>
      </w:r>
      <w:r>
        <w:fldChar w:fldCharType="begin"/>
      </w:r>
      <w:r>
        <w:instrText xml:space="preserve"> HYPERLINK "https://wiki.mbalib.com/wiki/%E5%8C%BA%E4%BD%8D%E4%BC%98%E5%8A%BF" \o "区位优势" </w:instrText>
      </w:r>
      <w:r>
        <w:fldChar w:fldCharType="separate"/>
      </w:r>
      <w:r>
        <w:rPr>
          <w:rStyle w:val="34"/>
          <w:rFonts w:ascii="Times New Roman" w:hAnsi="Times New Roman" w:eastAsia="仿宋" w:cs="Times New Roman"/>
          <w:b w:val="0"/>
          <w:color w:val="auto"/>
          <w:szCs w:val="32"/>
        </w:rPr>
        <w:t>区位优势</w:t>
      </w:r>
      <w:r>
        <w:rPr>
          <w:rStyle w:val="34"/>
          <w:rFonts w:ascii="Times New Roman" w:hAnsi="Times New Roman" w:eastAsia="仿宋" w:cs="Times New Roman"/>
          <w:b w:val="0"/>
          <w:color w:val="auto"/>
          <w:szCs w:val="32"/>
        </w:rPr>
        <w:fldChar w:fldCharType="end"/>
      </w:r>
      <w:r>
        <w:rPr>
          <w:rFonts w:ascii="Times New Roman" w:hAnsi="Times New Roman" w:eastAsia="仿宋" w:cs="Times New Roman"/>
          <w:b w:val="0"/>
          <w:szCs w:val="32"/>
        </w:rPr>
        <w:t>重点发展生态</w:t>
      </w:r>
      <w:r>
        <w:fldChar w:fldCharType="begin"/>
      </w:r>
      <w:r>
        <w:instrText xml:space="preserve"> HYPERLINK "https://wiki.mbalib.com/wiki/%E4%BC%91%E9%97%B2%E8%A7%82%E5%85%89%E5%86%9C%E4%B8%9A" \o "休闲观光农业" </w:instrText>
      </w:r>
      <w:r>
        <w:fldChar w:fldCharType="separate"/>
      </w:r>
      <w:r>
        <w:rPr>
          <w:rStyle w:val="34"/>
          <w:rFonts w:ascii="Times New Roman" w:hAnsi="Times New Roman" w:eastAsia="仿宋" w:cs="Times New Roman"/>
          <w:b w:val="0"/>
          <w:color w:val="auto"/>
          <w:szCs w:val="32"/>
        </w:rPr>
        <w:t>休闲观光农业</w:t>
      </w:r>
      <w:r>
        <w:rPr>
          <w:rStyle w:val="34"/>
          <w:rFonts w:ascii="Times New Roman" w:hAnsi="Times New Roman" w:eastAsia="仿宋" w:cs="Times New Roman"/>
          <w:b w:val="0"/>
          <w:color w:val="auto"/>
          <w:szCs w:val="32"/>
        </w:rPr>
        <w:fldChar w:fldCharType="end"/>
      </w:r>
      <w:r>
        <w:rPr>
          <w:rFonts w:ascii="Times New Roman" w:hAnsi="Times New Roman" w:eastAsia="仿宋" w:cs="Times New Roman"/>
          <w:b w:val="0"/>
          <w:szCs w:val="32"/>
        </w:rPr>
        <w:t>，建设一批农业公园、观光农园、市民农园、休闲农场、教育农园、高科技农业园区等特色农业载体。</w:t>
      </w:r>
    </w:p>
    <w:p w14:paraId="6659596F">
      <w:pPr>
        <w:pStyle w:val="2"/>
        <w:ind w:firstLine="640"/>
        <w:outlineLvl w:val="2"/>
        <w:rPr>
          <w:rFonts w:ascii="Times New Roman" w:hAnsi="Times New Roman" w:eastAsia="黑体" w:cs="Times New Roman"/>
          <w:b w:val="0"/>
          <w:szCs w:val="32"/>
        </w:rPr>
      </w:pPr>
      <w:bookmarkStart w:id="791" w:name="_Toc81493943"/>
      <w:bookmarkStart w:id="792" w:name="_Toc17260"/>
      <w:bookmarkStart w:id="793" w:name="_Toc20666"/>
      <w:bookmarkStart w:id="794" w:name="_Toc15637"/>
      <w:bookmarkStart w:id="795" w:name="_Toc69295447"/>
      <w:bookmarkStart w:id="796" w:name="_Toc27122"/>
      <w:bookmarkStart w:id="797" w:name="_Toc17900"/>
      <w:bookmarkStart w:id="798" w:name="_Toc83900255"/>
      <w:bookmarkStart w:id="799" w:name="_Toc26283"/>
      <w:bookmarkStart w:id="800" w:name="_Toc22281"/>
      <w:bookmarkStart w:id="801" w:name="_Toc31331"/>
      <w:bookmarkStart w:id="802" w:name="_Toc9264"/>
      <w:bookmarkStart w:id="803" w:name="_Toc15781"/>
      <w:bookmarkStart w:id="804" w:name="_Toc23977"/>
      <w:bookmarkStart w:id="805" w:name="_Toc29977"/>
      <w:bookmarkStart w:id="806" w:name="_Toc17980"/>
      <w:bookmarkStart w:id="807" w:name="_Toc19986"/>
      <w:bookmarkStart w:id="808" w:name="_Toc27913"/>
      <w:bookmarkStart w:id="809" w:name="_Toc20142"/>
      <w:bookmarkStart w:id="810" w:name="_Toc13378"/>
      <w:r>
        <w:rPr>
          <w:rFonts w:ascii="Times New Roman" w:hAnsi="Times New Roman" w:eastAsia="黑体" w:cs="Times New Roman"/>
          <w:b w:val="0"/>
          <w:szCs w:val="32"/>
        </w:rPr>
        <w:t>四、</w:t>
      </w:r>
      <w:r>
        <w:rPr>
          <w:rFonts w:ascii="Times New Roman" w:hAnsi="Times New Roman" w:eastAsia="黑体" w:cs="Times New Roman"/>
          <w:b w:val="0"/>
          <w:kern w:val="0"/>
          <w:szCs w:val="32"/>
          <w:lang w:val="zh-CN"/>
        </w:rPr>
        <w:t>山区生态农业带</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3F6B683B">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空间范围包括海丰县、陆丰市北部区域和陆河县。该区域地形多为山区，生态资源丰富，生态农业发展基础较好，利用生态环境优势，重点发展现代农业、农产品深加工业，大力推广水果、茶叶、药材、林木的产品改良优化。</w:t>
      </w:r>
    </w:p>
    <w:p w14:paraId="53E8D742">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陆河县重点发展青梅、油柑、油茶、茶叶生产和优质稻种植、甲鱼等特色水产品养殖、林木毛竹药材种植以及农产品深加工业。</w:t>
      </w:r>
    </w:p>
    <w:p w14:paraId="2A330194">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海丰县平东、黄羌、赤坑等山区镇着力发展“一镇一业”和集约经营，大力发展木薯、西瓜、南瓜、黄花菜、西番莲、葛薯等特色农产品种植及深加工。</w:t>
      </w:r>
    </w:p>
    <w:p w14:paraId="03588107">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陆丰市陂洋、西南、八万等山区镇和华侨管理区重点发展菠萝、优质荔枝、红杨桃、油柑种植及农产品加工。</w:t>
      </w:r>
    </w:p>
    <w:p w14:paraId="5FF3634B">
      <w:pPr>
        <w:pStyle w:val="2"/>
        <w:ind w:firstLine="600"/>
        <w:outlineLvl w:val="0"/>
        <w:rPr>
          <w:rFonts w:ascii="Times New Roman" w:hAnsi="Times New Roman" w:eastAsia="仿宋" w:cs="Times New Roman"/>
          <w:b w:val="0"/>
          <w:sz w:val="30"/>
          <w:szCs w:val="30"/>
        </w:rPr>
      </w:pPr>
      <w:r>
        <w:rPr>
          <w:rFonts w:ascii="Times New Roman" w:hAnsi="Times New Roman" w:eastAsia="仿宋" w:cs="Times New Roman"/>
          <w:b w:val="0"/>
          <w:sz w:val="30"/>
          <w:szCs w:val="30"/>
        </w:rPr>
        <w:br w:type="page"/>
      </w:r>
      <w:bookmarkStart w:id="811" w:name="_Toc57282399"/>
      <w:bookmarkStart w:id="812" w:name="_Toc6629"/>
      <w:bookmarkStart w:id="813" w:name="_Toc15198"/>
      <w:bookmarkStart w:id="814" w:name="_Toc15494"/>
      <w:bookmarkStart w:id="815" w:name="_Toc26243"/>
      <w:bookmarkStart w:id="816" w:name="_Toc12860"/>
      <w:bookmarkStart w:id="817" w:name="_Toc10564"/>
      <w:bookmarkStart w:id="818" w:name="_Toc13934"/>
      <w:bookmarkStart w:id="819" w:name="_Toc10360"/>
      <w:bookmarkStart w:id="820" w:name="_Toc81493945"/>
      <w:bookmarkStart w:id="821" w:name="_Toc1120"/>
      <w:bookmarkStart w:id="822" w:name="_Toc16770"/>
      <w:bookmarkStart w:id="823" w:name="_Toc32319"/>
      <w:bookmarkStart w:id="824" w:name="_Toc32208"/>
      <w:bookmarkStart w:id="825" w:name="_Toc8468"/>
      <w:bookmarkStart w:id="826" w:name="_Toc69295449"/>
      <w:bookmarkStart w:id="827" w:name="_Toc13609"/>
      <w:bookmarkStart w:id="828" w:name="_Toc26617"/>
      <w:bookmarkStart w:id="829" w:name="_Toc19490"/>
      <w:bookmarkStart w:id="830" w:name="_Toc2374"/>
    </w:p>
    <w:p w14:paraId="081C4747">
      <w:pPr>
        <w:pStyle w:val="2"/>
        <w:ind w:firstLine="600"/>
        <w:outlineLvl w:val="0"/>
        <w:rPr>
          <w:rFonts w:ascii="Times New Roman" w:hAnsi="Times New Roman" w:eastAsia="仿宋" w:cs="Times New Roman"/>
          <w:b w:val="0"/>
          <w:sz w:val="30"/>
          <w:szCs w:val="30"/>
        </w:rPr>
      </w:pPr>
    </w:p>
    <w:p w14:paraId="05C206CB">
      <w:pPr>
        <w:pStyle w:val="2"/>
        <w:ind w:firstLine="640"/>
        <w:outlineLvl w:val="0"/>
        <w:rPr>
          <w:rFonts w:ascii="Times New Roman" w:hAnsi="Times New Roman" w:eastAsia="方正小标宋简体" w:cs="Times New Roman"/>
          <w:b w:val="0"/>
          <w:szCs w:val="32"/>
        </w:rPr>
      </w:pPr>
      <w:bookmarkStart w:id="831" w:name="_Toc83900256"/>
      <w:r>
        <w:rPr>
          <w:rFonts w:ascii="Times New Roman" w:hAnsi="Times New Roman" w:eastAsia="方正小标宋简体" w:cs="Times New Roman"/>
          <w:b w:val="0"/>
          <w:szCs w:val="32"/>
        </w:rPr>
        <w:t xml:space="preserve">第四章  </w:t>
      </w:r>
      <w:bookmarkEnd w:id="811"/>
      <w:r>
        <w:rPr>
          <w:rFonts w:ascii="Times New Roman" w:hAnsi="Times New Roman" w:eastAsia="方正小标宋简体" w:cs="Times New Roman"/>
          <w:b w:val="0"/>
          <w:szCs w:val="32"/>
        </w:rPr>
        <w:t>发展精细农业，全面提高农业质量效益和竞争力</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4880DF03">
      <w:pPr>
        <w:pStyle w:val="2"/>
        <w:ind w:firstLine="640"/>
        <w:outlineLvl w:val="0"/>
        <w:rPr>
          <w:rFonts w:ascii="Times New Roman" w:hAnsi="Times New Roman" w:eastAsia="方正小标宋简体" w:cs="Times New Roman"/>
          <w:b w:val="0"/>
          <w:szCs w:val="32"/>
        </w:rPr>
      </w:pPr>
    </w:p>
    <w:p w14:paraId="51840969">
      <w:pPr>
        <w:adjustRightInd w:val="0"/>
        <w:snapToGrid w:val="0"/>
        <w:spacing w:line="360" w:lineRule="auto"/>
        <w:ind w:firstLine="640"/>
        <w:rPr>
          <w:szCs w:val="32"/>
        </w:rPr>
      </w:pPr>
      <w:r>
        <w:rPr>
          <w:szCs w:val="32"/>
        </w:rPr>
        <w:t>聚焦发展现代精细农业，推进农业供给侧结构性改革，加快构建现代农业产业体系、生产体系、经营体系；积极谋划实施一批基础性、长远性、战略性的农业重大工程项目，加大投入力度，强化现代农业设施装备支撑；解决现存产业门类不全、产业链条较短、要素活力不足和质量效益不高等问题；赋能农业现代化高质量发展，全面提高农业质量效益和竞争力。</w:t>
      </w:r>
    </w:p>
    <w:p w14:paraId="11997453">
      <w:pPr>
        <w:pStyle w:val="2"/>
        <w:ind w:firstLine="640"/>
        <w:rPr>
          <w:rFonts w:ascii="Times New Roman" w:hAnsi="Times New Roman" w:eastAsia="仿宋" w:cs="Times New Roman"/>
          <w:b w:val="0"/>
        </w:rPr>
      </w:pPr>
    </w:p>
    <w:p w14:paraId="0EC15CB2">
      <w:pPr>
        <w:pStyle w:val="2"/>
        <w:ind w:firstLine="600"/>
        <w:jc w:val="center"/>
        <w:outlineLvl w:val="1"/>
        <w:rPr>
          <w:rFonts w:ascii="Times New Roman" w:hAnsi="Times New Roman" w:eastAsia="黑体" w:cs="Times New Roman"/>
          <w:b w:val="0"/>
          <w:sz w:val="30"/>
          <w:szCs w:val="30"/>
        </w:rPr>
      </w:pPr>
      <w:bookmarkStart w:id="832" w:name="_Toc30905"/>
      <w:bookmarkStart w:id="833" w:name="_Toc26533"/>
      <w:bookmarkStart w:id="834" w:name="_Toc32711"/>
      <w:bookmarkStart w:id="835" w:name="_Toc13507"/>
      <w:bookmarkStart w:id="836" w:name="_Toc83900257"/>
      <w:r>
        <w:rPr>
          <w:rFonts w:hint="eastAsia" w:ascii="Times New Roman" w:hAnsi="Times New Roman" w:eastAsia="黑体" w:cs="Times New Roman"/>
          <w:b w:val="0"/>
          <w:sz w:val="30"/>
          <w:szCs w:val="30"/>
        </w:rPr>
        <w:t xml:space="preserve">第一节 </w:t>
      </w:r>
      <w:r>
        <w:rPr>
          <w:rFonts w:ascii="Times New Roman" w:hAnsi="Times New Roman" w:eastAsia="黑体" w:cs="Times New Roman"/>
          <w:b w:val="0"/>
          <w:sz w:val="30"/>
          <w:szCs w:val="30"/>
        </w:rPr>
        <w:t>大力建设现代农业产业园</w:t>
      </w:r>
      <w:bookmarkEnd w:id="832"/>
      <w:bookmarkEnd w:id="833"/>
      <w:bookmarkEnd w:id="834"/>
      <w:bookmarkEnd w:id="835"/>
      <w:bookmarkEnd w:id="836"/>
    </w:p>
    <w:p w14:paraId="337C653D">
      <w:pPr>
        <w:pStyle w:val="2"/>
        <w:ind w:firstLine="600"/>
        <w:jc w:val="center"/>
        <w:outlineLvl w:val="1"/>
        <w:rPr>
          <w:rFonts w:ascii="Times New Roman" w:hAnsi="Times New Roman" w:eastAsia="黑体" w:cs="Times New Roman"/>
          <w:b w:val="0"/>
          <w:sz w:val="30"/>
          <w:szCs w:val="30"/>
        </w:rPr>
      </w:pPr>
    </w:p>
    <w:p w14:paraId="4EAF7773">
      <w:pPr>
        <w:pStyle w:val="2"/>
        <w:ind w:firstLine="600"/>
        <w:outlineLvl w:val="2"/>
        <w:rPr>
          <w:rFonts w:ascii="黑体" w:hAnsi="黑体" w:eastAsia="黑体" w:cs="黑体"/>
          <w:b w:val="0"/>
          <w:sz w:val="30"/>
          <w:szCs w:val="30"/>
        </w:rPr>
      </w:pPr>
      <w:bookmarkStart w:id="837" w:name="_Toc2080"/>
      <w:bookmarkStart w:id="838" w:name="_Toc23066"/>
      <w:bookmarkStart w:id="839" w:name="_Toc14722"/>
      <w:bookmarkStart w:id="840" w:name="_Toc17568"/>
      <w:bookmarkStart w:id="841" w:name="_Toc83900258"/>
      <w:r>
        <w:rPr>
          <w:rFonts w:hint="eastAsia" w:ascii="黑体" w:hAnsi="黑体" w:eastAsia="黑体" w:cs="黑体"/>
          <w:b w:val="0"/>
          <w:sz w:val="30"/>
          <w:szCs w:val="30"/>
        </w:rPr>
        <w:t>一、积极支持现代农业产业园建设</w:t>
      </w:r>
      <w:bookmarkEnd w:id="837"/>
      <w:bookmarkEnd w:id="838"/>
      <w:bookmarkEnd w:id="839"/>
      <w:bookmarkEnd w:id="840"/>
      <w:bookmarkEnd w:id="841"/>
    </w:p>
    <w:p w14:paraId="36B9299C">
      <w:pPr>
        <w:pStyle w:val="2"/>
        <w:ind w:firstLine="600"/>
        <w:rPr>
          <w:rFonts w:ascii="Times New Roman" w:hAnsi="Times New Roman" w:eastAsia="仿宋" w:cs="Times New Roman"/>
          <w:b w:val="0"/>
          <w:sz w:val="30"/>
          <w:szCs w:val="30"/>
        </w:rPr>
      </w:pPr>
      <w:r>
        <w:rPr>
          <w:rFonts w:ascii="Times New Roman" w:hAnsi="Times New Roman" w:eastAsia="仿宋" w:cs="Times New Roman"/>
          <w:b w:val="0"/>
          <w:sz w:val="30"/>
          <w:szCs w:val="30"/>
        </w:rPr>
        <w:t>积极发展现代农业产业园，建设现代农业示范园区，进一步做大做强优势特色主导产业，推进全产业链建设，聚集现代生产要素，创新联农带农机制，促进产村融合发展，为示范引领乡村产业振兴发挥更大的作用。</w:t>
      </w:r>
    </w:p>
    <w:p w14:paraId="700CF045">
      <w:pPr>
        <w:pStyle w:val="2"/>
        <w:ind w:firstLine="600"/>
        <w:rPr>
          <w:rFonts w:ascii="Times New Roman" w:hAnsi="Times New Roman" w:eastAsia="仿宋" w:cs="Times New Roman"/>
          <w:b w:val="0"/>
          <w:sz w:val="30"/>
          <w:szCs w:val="30"/>
        </w:rPr>
      </w:pPr>
      <w:r>
        <w:rPr>
          <w:rFonts w:ascii="Times New Roman" w:hAnsi="Times New Roman" w:eastAsia="仿宋" w:cs="Times New Roman"/>
          <w:b w:val="0"/>
          <w:sz w:val="30"/>
          <w:szCs w:val="30"/>
        </w:rPr>
        <w:t>各产业园做好建设规划，逐项认真抓好落实，使现代农业产业园逐步突显汕尾特色农业的示范带动作用，联结带动周边的农户逐步向发展特色产业的方向靠陇，逐渐形成以农业现代产业园为中心的特色农业产业辐射圈。</w:t>
      </w:r>
    </w:p>
    <w:p w14:paraId="13D5186E">
      <w:pPr>
        <w:pStyle w:val="2"/>
        <w:ind w:firstLine="602"/>
        <w:outlineLvl w:val="2"/>
        <w:rPr>
          <w:rFonts w:ascii="黑体" w:hAnsi="黑体" w:eastAsia="黑体" w:cs="黑体"/>
          <w:bCs/>
          <w:sz w:val="30"/>
          <w:szCs w:val="30"/>
        </w:rPr>
      </w:pPr>
      <w:bookmarkStart w:id="842" w:name="_Toc83900259"/>
      <w:bookmarkStart w:id="843" w:name="_Toc24492"/>
      <w:bookmarkStart w:id="844" w:name="_Toc12713"/>
      <w:bookmarkStart w:id="845" w:name="_Toc23063"/>
      <w:bookmarkStart w:id="846" w:name="_Toc6767"/>
      <w:r>
        <w:rPr>
          <w:rFonts w:hint="eastAsia" w:ascii="黑体" w:hAnsi="黑体" w:eastAsia="黑体" w:cs="黑体"/>
          <w:bCs/>
          <w:sz w:val="30"/>
          <w:szCs w:val="30"/>
        </w:rPr>
        <w:t>二、支持现代农业产业园扩容提质增效</w:t>
      </w:r>
      <w:bookmarkEnd w:id="842"/>
      <w:bookmarkEnd w:id="843"/>
      <w:bookmarkEnd w:id="844"/>
      <w:bookmarkEnd w:id="845"/>
      <w:bookmarkEnd w:id="846"/>
    </w:p>
    <w:p w14:paraId="6F6F583E">
      <w:pPr>
        <w:pStyle w:val="2"/>
        <w:ind w:firstLine="600"/>
        <w:rPr>
          <w:rFonts w:ascii="Times New Roman" w:hAnsi="Times New Roman" w:eastAsia="仿宋" w:cs="Times New Roman"/>
          <w:b w:val="0"/>
          <w:sz w:val="30"/>
          <w:szCs w:val="30"/>
        </w:rPr>
      </w:pPr>
      <w:r>
        <w:rPr>
          <w:rFonts w:ascii="Times New Roman" w:hAnsi="Times New Roman" w:eastAsia="仿宋" w:cs="Times New Roman"/>
          <w:b w:val="0"/>
          <w:sz w:val="30"/>
          <w:szCs w:val="30"/>
        </w:rPr>
        <w:t>倾力打造现代农业产业园2.0版，以调结构、扩规模、抓龙头、创品牌、全链条、增效益为主攻方向，推动种养循环及规模化、加工集群化、科技集成化、营销品牌化、产业数字化，全面提升现代农业产业质量效益。</w:t>
      </w:r>
    </w:p>
    <w:p w14:paraId="21AEF4BD">
      <w:pPr>
        <w:pStyle w:val="2"/>
        <w:ind w:firstLine="602"/>
        <w:outlineLvl w:val="2"/>
        <w:rPr>
          <w:rFonts w:ascii="黑体" w:hAnsi="黑体" w:eastAsia="黑体" w:cs="黑体"/>
          <w:bCs/>
          <w:sz w:val="30"/>
          <w:szCs w:val="30"/>
        </w:rPr>
      </w:pPr>
      <w:bookmarkStart w:id="847" w:name="_Toc15313"/>
      <w:bookmarkStart w:id="848" w:name="_Toc83900260"/>
      <w:bookmarkStart w:id="849" w:name="_Toc11712"/>
      <w:bookmarkStart w:id="850" w:name="_Toc28527"/>
      <w:bookmarkStart w:id="851" w:name="_Toc25759"/>
      <w:r>
        <w:rPr>
          <w:rFonts w:hint="eastAsia" w:ascii="黑体" w:hAnsi="黑体" w:eastAsia="黑体" w:cs="黑体"/>
          <w:bCs/>
          <w:sz w:val="30"/>
          <w:szCs w:val="30"/>
        </w:rPr>
        <w:t>三、建设跨县集群产业园</w:t>
      </w:r>
      <w:bookmarkEnd w:id="847"/>
      <w:bookmarkEnd w:id="848"/>
      <w:bookmarkEnd w:id="849"/>
      <w:bookmarkEnd w:id="850"/>
      <w:bookmarkEnd w:id="851"/>
    </w:p>
    <w:p w14:paraId="07F4E176">
      <w:pPr>
        <w:pStyle w:val="2"/>
        <w:ind w:firstLine="600"/>
        <w:rPr>
          <w:rFonts w:ascii="Times New Roman" w:hAnsi="Times New Roman" w:eastAsia="仿宋" w:cs="Times New Roman"/>
          <w:b w:val="0"/>
          <w:sz w:val="30"/>
          <w:szCs w:val="30"/>
        </w:rPr>
      </w:pPr>
      <w:r>
        <w:rPr>
          <w:rFonts w:ascii="Times New Roman" w:hAnsi="Times New Roman" w:eastAsia="仿宋" w:cs="Times New Roman"/>
          <w:b w:val="0"/>
          <w:sz w:val="30"/>
          <w:szCs w:val="30"/>
        </w:rPr>
        <w:t>鼓励各区县围绕共同特色优势产业，立足全市、面向全国，引进大企业、依靠大科技、做强大品牌、形成大产业，实现优势产业跨县集群式发展。</w:t>
      </w:r>
    </w:p>
    <w:p w14:paraId="40400415">
      <w:pPr>
        <w:pStyle w:val="2"/>
        <w:ind w:firstLine="602"/>
        <w:rPr>
          <w:rFonts w:ascii="黑体" w:hAnsi="黑体" w:eastAsia="黑体" w:cs="黑体"/>
          <w:bCs/>
          <w:sz w:val="30"/>
          <w:szCs w:val="30"/>
        </w:rPr>
      </w:pPr>
      <w:r>
        <w:rPr>
          <w:rFonts w:hint="eastAsia" w:ascii="黑体" w:hAnsi="黑体" w:eastAsia="黑体" w:cs="黑体"/>
          <w:bCs/>
          <w:sz w:val="30"/>
          <w:szCs w:val="30"/>
        </w:rPr>
        <w:t>四、建设特色产业园</w:t>
      </w:r>
    </w:p>
    <w:p w14:paraId="278B841C">
      <w:pPr>
        <w:pStyle w:val="2"/>
        <w:ind w:firstLine="600"/>
        <w:rPr>
          <w:rFonts w:ascii="Times New Roman" w:hAnsi="Times New Roman" w:eastAsia="仿宋" w:cs="Times New Roman"/>
          <w:b w:val="0"/>
          <w:sz w:val="30"/>
          <w:szCs w:val="30"/>
        </w:rPr>
      </w:pPr>
      <w:r>
        <w:rPr>
          <w:rFonts w:ascii="Times New Roman" w:hAnsi="Times New Roman" w:eastAsia="仿宋" w:cs="Times New Roman"/>
          <w:b w:val="0"/>
          <w:sz w:val="30"/>
          <w:szCs w:val="30"/>
        </w:rPr>
        <w:t>围绕特色主导产业，补齐产业发展短板，实现农业县（市、区）、主要特色品种全覆盖，支撑县域现代农业高质量发展。十四五期间，重点打造甘薯、萝卜、丝苗米、优质蔬菜、青梅、茶叶、荔枝、生猪、石斑鱼、贝类、南美白对虾、斑节对虾等地方优势特色现代农业产业园。</w:t>
      </w:r>
    </w:p>
    <w:p w14:paraId="12AE9B63">
      <w:pPr>
        <w:pStyle w:val="2"/>
        <w:ind w:firstLine="602"/>
        <w:rPr>
          <w:rFonts w:ascii="黑体" w:hAnsi="黑体" w:eastAsia="黑体" w:cs="黑体"/>
          <w:bCs/>
          <w:sz w:val="30"/>
          <w:szCs w:val="30"/>
        </w:rPr>
      </w:pPr>
      <w:r>
        <w:rPr>
          <w:rFonts w:hint="eastAsia" w:ascii="黑体" w:hAnsi="黑体" w:eastAsia="黑体" w:cs="黑体"/>
          <w:bCs/>
          <w:sz w:val="30"/>
          <w:szCs w:val="30"/>
        </w:rPr>
        <w:t>五、建设功能性产业园</w:t>
      </w:r>
    </w:p>
    <w:p w14:paraId="1E8B0817">
      <w:pPr>
        <w:pStyle w:val="2"/>
        <w:ind w:firstLine="600"/>
        <w:rPr>
          <w:rFonts w:ascii="Times New Roman" w:hAnsi="Times New Roman" w:eastAsia="仿宋" w:cs="Times New Roman"/>
          <w:b w:val="0"/>
          <w:sz w:val="30"/>
          <w:szCs w:val="30"/>
        </w:rPr>
      </w:pPr>
      <w:r>
        <w:rPr>
          <w:rFonts w:ascii="Times New Roman" w:hAnsi="Times New Roman" w:eastAsia="仿宋" w:cs="Times New Roman"/>
          <w:b w:val="0"/>
          <w:sz w:val="30"/>
          <w:szCs w:val="30"/>
        </w:rPr>
        <w:t>围绕服务主导产业，按照“核心技术+产业融合+场景实践+示范推广”要求，探索建设现代种业、海洋渔业、加工服务等功能性产业园，提升主导产业整体效益。</w:t>
      </w:r>
    </w:p>
    <w:p w14:paraId="37B427B1">
      <w:pPr>
        <w:pStyle w:val="2"/>
        <w:ind w:firstLine="562"/>
        <w:jc w:val="center"/>
        <w:outlineLvl w:val="2"/>
        <w:rPr>
          <w:rFonts w:ascii="Times New Roman" w:hAnsi="Times New Roman" w:eastAsia="仿宋" w:cs="Times New Roman"/>
          <w:bCs/>
          <w:sz w:val="30"/>
          <w:szCs w:val="30"/>
        </w:rPr>
      </w:pPr>
      <w:bookmarkStart w:id="852" w:name="_Toc28725"/>
      <w:bookmarkStart w:id="853" w:name="_Toc21195"/>
      <w:bookmarkStart w:id="854" w:name="_Toc14320"/>
      <w:bookmarkStart w:id="855" w:name="_Toc239"/>
      <w:bookmarkStart w:id="856" w:name="_Toc83900261"/>
      <w:r>
        <w:rPr>
          <w:rFonts w:ascii="Times New Roman" w:hAnsi="Times New Roman" w:eastAsia="仿宋" w:cs="Times New Roman"/>
          <w:bCs/>
          <w:sz w:val="28"/>
          <w:szCs w:val="28"/>
        </w:rPr>
        <w:t>专栏</w:t>
      </w:r>
      <w:r>
        <w:rPr>
          <w:rFonts w:hint="eastAsia" w:ascii="Times New Roman" w:hAnsi="Times New Roman" w:eastAsia="仿宋" w:cs="Times New Roman"/>
          <w:bCs/>
          <w:sz w:val="28"/>
          <w:szCs w:val="28"/>
        </w:rPr>
        <w:t>4-1</w:t>
      </w:r>
      <w:r>
        <w:rPr>
          <w:rFonts w:ascii="Times New Roman" w:hAnsi="Times New Roman" w:eastAsia="仿宋" w:cs="Times New Roman"/>
          <w:bCs/>
          <w:sz w:val="28"/>
          <w:szCs w:val="28"/>
        </w:rPr>
        <w:t>现代农业产业园提质增效工程</w:t>
      </w:r>
      <w:bookmarkEnd w:id="852"/>
      <w:bookmarkEnd w:id="853"/>
      <w:bookmarkEnd w:id="854"/>
      <w:bookmarkEnd w:id="855"/>
      <w:bookmarkEnd w:id="856"/>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9"/>
      </w:tblGrid>
      <w:tr w14:paraId="47C5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9" w:type="dxa"/>
          </w:tcPr>
          <w:p w14:paraId="3DF49523">
            <w:pPr>
              <w:adjustRightInd w:val="0"/>
              <w:snapToGrid w:val="0"/>
              <w:spacing w:line="360" w:lineRule="auto"/>
              <w:ind w:firstLine="480"/>
              <w:rPr>
                <w:bCs/>
                <w:sz w:val="24"/>
              </w:rPr>
            </w:pPr>
            <w:r>
              <w:rPr>
                <w:bCs/>
                <w:sz w:val="24"/>
              </w:rPr>
              <w:t>1、支持建设现代农业产业园。支持建设一批现代农业园区，高标准规划建设一批国家级、省级和市级现代农业园区，鼓励各县级行政区建设县级现代农业产业园。以‘大基地+大加工+大科技+大融合+大服务’为大抓手，从生产、加工、科技、品牌、服务等多维度发力推动农业产业园高质量发展，打造乡村产业振兴发展汕尾模式。支持海丰莲花茶、陆丰黄牛、城区晨洲蚝及汕尾生猪优势产区、深海网箱优势产区等创建省级农业产业园，支持陆丰市甘薯产业园、海丰县丝苗米等产业园申报创建国家级产业园，积极申报丝苗米、水产养殖等</w:t>
            </w:r>
            <w:r>
              <w:rPr>
                <w:rFonts w:hint="eastAsia"/>
                <w:bCs/>
                <w:sz w:val="24"/>
              </w:rPr>
              <w:t>跨县产业集群</w:t>
            </w:r>
            <w:r>
              <w:rPr>
                <w:bCs/>
                <w:sz w:val="24"/>
              </w:rPr>
              <w:t>。</w:t>
            </w:r>
          </w:p>
          <w:p w14:paraId="440CDC16">
            <w:pPr>
              <w:adjustRightInd w:val="0"/>
              <w:snapToGrid w:val="0"/>
              <w:spacing w:line="360" w:lineRule="auto"/>
              <w:ind w:firstLine="480"/>
              <w:rPr>
                <w:bCs/>
                <w:sz w:val="24"/>
              </w:rPr>
            </w:pPr>
            <w:r>
              <w:rPr>
                <w:bCs/>
                <w:sz w:val="24"/>
              </w:rPr>
              <w:t>着眼于推动各级现代农业产业园、粤台合作区等现有大项目的建设，筹建市级农业经济开发区和农业创业园（农业孵化园）。</w:t>
            </w:r>
          </w:p>
          <w:p w14:paraId="3481B377">
            <w:pPr>
              <w:adjustRightInd w:val="0"/>
              <w:snapToGrid w:val="0"/>
              <w:spacing w:line="360" w:lineRule="auto"/>
              <w:ind w:firstLine="480"/>
              <w:rPr>
                <w:bCs/>
                <w:sz w:val="24"/>
              </w:rPr>
            </w:pPr>
            <w:r>
              <w:rPr>
                <w:bCs/>
                <w:sz w:val="24"/>
              </w:rPr>
              <w:t>2、推动农业生产要素向园区集中。现代农业园区是现代农业发展的重要载体和抓手，借鉴工业园区的经营管理理念，依托园区这一载体，推动农业生产要素向园区集中、优势产业向园区集聚，推进农业产业化、多功能化经营。大力推动人才、土地、资本、科技、信息等现代要素向产业园聚集，引导先进生产力“出城进园入农”，形成了一批上下游紧密协作的产业集群，成为县域经济发展的新动能、新引擎。</w:t>
            </w:r>
          </w:p>
          <w:p w14:paraId="763E6554">
            <w:pPr>
              <w:adjustRightInd w:val="0"/>
              <w:snapToGrid w:val="0"/>
              <w:spacing w:line="360" w:lineRule="auto"/>
              <w:ind w:firstLine="480"/>
              <w:rPr>
                <w:bCs/>
                <w:sz w:val="24"/>
              </w:rPr>
            </w:pPr>
            <w:r>
              <w:rPr>
                <w:bCs/>
                <w:sz w:val="24"/>
              </w:rPr>
              <w:t>3、</w:t>
            </w:r>
            <w:r>
              <w:rPr>
                <w:rFonts w:hint="eastAsia"/>
                <w:bCs/>
                <w:sz w:val="24"/>
              </w:rPr>
              <w:t>改革</w:t>
            </w:r>
            <w:r>
              <w:rPr>
                <w:bCs/>
                <w:sz w:val="24"/>
              </w:rPr>
              <w:t>现代农业产业园管理体制。探索和鼓励在汕尾市建立现代农业产业园综合运营服务管理公司，或者借鉴经济技术开发区建设经验，为全市现代农业产业园经营主体提供“资源对接、公共设施管护、科技服务、活动组织、金融支持”等服务。</w:t>
            </w:r>
          </w:p>
          <w:p w14:paraId="3BA635A2">
            <w:pPr>
              <w:adjustRightInd w:val="0"/>
              <w:snapToGrid w:val="0"/>
              <w:spacing w:line="360" w:lineRule="auto"/>
              <w:ind w:firstLine="480"/>
              <w:rPr>
                <w:bCs/>
                <w:sz w:val="24"/>
              </w:rPr>
            </w:pPr>
            <w:r>
              <w:rPr>
                <w:bCs/>
                <w:sz w:val="24"/>
              </w:rPr>
              <w:t>4、对现有产业园开展提质增效。推动县域农业主导产业向园区集中，促进农业生产、加工、物流、研发、示范、服务等相互融合和全产业链开发，加快数字技术向农业各领域渗透，提升乡村产业园区化、融合化、数字化水平，推动现代农业产业园建设取得新进展，为全面推进乡村振兴、加快农业农村现代化提供支撑。</w:t>
            </w:r>
          </w:p>
          <w:p w14:paraId="555E40DE">
            <w:pPr>
              <w:adjustRightInd w:val="0"/>
              <w:snapToGrid w:val="0"/>
              <w:spacing w:line="360" w:lineRule="auto"/>
              <w:ind w:firstLine="480"/>
              <w:rPr>
                <w:bCs/>
                <w:sz w:val="24"/>
              </w:rPr>
            </w:pPr>
            <w:r>
              <w:rPr>
                <w:bCs/>
                <w:sz w:val="24"/>
              </w:rPr>
              <w:t>推动每县级行政区选准1-2个农业主导产业，推进“生产+加工+科技”一体化发展，延伸产业链条，贯通供应链，提升价值链，培育知名品牌，促进全产业链开发、全链条增值，实现“一县一特、一特一园、一园一牌”，提高农业质量效益和竞争力。</w:t>
            </w:r>
          </w:p>
          <w:p w14:paraId="24A183D5">
            <w:pPr>
              <w:adjustRightInd w:val="0"/>
              <w:snapToGrid w:val="0"/>
              <w:spacing w:line="360" w:lineRule="auto"/>
              <w:ind w:firstLine="480"/>
              <w:rPr>
                <w:bCs/>
                <w:sz w:val="24"/>
              </w:rPr>
            </w:pPr>
            <w:r>
              <w:rPr>
                <w:bCs/>
                <w:sz w:val="24"/>
              </w:rPr>
              <w:t>支持海丰县、陆丰市依托现代农业产业园建设农产品加工聚集区。大幅提升现代化水平，进一步扩大土地流转，大幅提高机械化、信息化水平。以海丰丝苗米产业园等现代农业园为载体，大力发展优质生态水稻产业，对当地特色优势水稻品种提纯复壮。</w:t>
            </w:r>
          </w:p>
          <w:p w14:paraId="4531D36C">
            <w:pPr>
              <w:pStyle w:val="2"/>
              <w:ind w:firstLine="480"/>
              <w:rPr>
                <w:rFonts w:ascii="Times New Roman" w:hAnsi="Times New Roman" w:eastAsia="仿宋" w:cs="Times New Roman"/>
                <w:b w:val="0"/>
              </w:rPr>
            </w:pPr>
            <w:r>
              <w:rPr>
                <w:rFonts w:ascii="Times New Roman" w:hAnsi="Times New Roman" w:eastAsia="仿宋" w:cs="Times New Roman"/>
                <w:b w:val="0"/>
                <w:bCs/>
                <w:sz w:val="24"/>
              </w:rPr>
              <w:t>到2025年建成比较完善的现代农业产业园体系，在全市现有省级现代农业产业园的基础上打造1个国家级现代农业产业园，力争新增3个以上省级现代农业产业园（含优势产区和特色产业园）。</w:t>
            </w:r>
          </w:p>
        </w:tc>
      </w:tr>
    </w:tbl>
    <w:p w14:paraId="5000E06B">
      <w:pPr>
        <w:pStyle w:val="2"/>
        <w:ind w:firstLine="640"/>
        <w:rPr>
          <w:rFonts w:ascii="Times New Roman" w:hAnsi="Times New Roman" w:eastAsia="仿宋" w:cs="Times New Roman"/>
          <w:b w:val="0"/>
          <w:szCs w:val="32"/>
        </w:rPr>
      </w:pPr>
    </w:p>
    <w:p w14:paraId="226F8514">
      <w:pPr>
        <w:adjustRightInd w:val="0"/>
        <w:snapToGrid w:val="0"/>
        <w:spacing w:line="360" w:lineRule="auto"/>
        <w:ind w:firstLine="640"/>
        <w:jc w:val="center"/>
        <w:outlineLvl w:val="1"/>
        <w:rPr>
          <w:rFonts w:eastAsia="方正小标宋简体"/>
          <w:szCs w:val="32"/>
        </w:rPr>
      </w:pPr>
      <w:bookmarkStart w:id="857" w:name="_Toc2202"/>
      <w:bookmarkStart w:id="858" w:name="_Toc184"/>
      <w:bookmarkStart w:id="859" w:name="_Toc83900262"/>
      <w:bookmarkStart w:id="860" w:name="_Toc4271"/>
      <w:bookmarkStart w:id="861" w:name="_Toc6029"/>
      <w:r>
        <w:rPr>
          <w:rFonts w:eastAsia="方正小标宋简体"/>
          <w:szCs w:val="32"/>
        </w:rPr>
        <w:t>第</w:t>
      </w:r>
      <w:r>
        <w:rPr>
          <w:rFonts w:hint="eastAsia" w:eastAsia="方正小标宋简体"/>
          <w:szCs w:val="32"/>
        </w:rPr>
        <w:t>二</w:t>
      </w:r>
      <w:r>
        <w:rPr>
          <w:rFonts w:eastAsia="方正小标宋简体"/>
          <w:szCs w:val="32"/>
        </w:rPr>
        <w:t>节 提升产业链供应链现代化水平</w:t>
      </w:r>
      <w:bookmarkEnd w:id="857"/>
      <w:bookmarkEnd w:id="858"/>
      <w:bookmarkEnd w:id="859"/>
      <w:bookmarkEnd w:id="860"/>
      <w:bookmarkEnd w:id="861"/>
    </w:p>
    <w:p w14:paraId="501EBA39">
      <w:pPr>
        <w:pStyle w:val="2"/>
      </w:pPr>
    </w:p>
    <w:p w14:paraId="7177D7B4">
      <w:pPr>
        <w:adjustRightInd w:val="0"/>
        <w:snapToGrid w:val="0"/>
        <w:spacing w:line="360" w:lineRule="auto"/>
        <w:ind w:firstLine="640"/>
        <w:outlineLvl w:val="2"/>
        <w:rPr>
          <w:rFonts w:eastAsia="黑体"/>
          <w:szCs w:val="32"/>
        </w:rPr>
      </w:pPr>
      <w:bookmarkStart w:id="862" w:name="_Toc27021"/>
      <w:bookmarkStart w:id="863" w:name="_Toc22644"/>
      <w:bookmarkStart w:id="864" w:name="_Toc10718"/>
      <w:bookmarkStart w:id="865" w:name="_Toc83900263"/>
      <w:bookmarkStart w:id="866" w:name="_Toc5131"/>
      <w:r>
        <w:rPr>
          <w:rFonts w:eastAsia="黑体"/>
          <w:szCs w:val="32"/>
        </w:rPr>
        <w:t>一、构建农产品精细加工体系</w:t>
      </w:r>
      <w:bookmarkEnd w:id="862"/>
      <w:bookmarkEnd w:id="863"/>
      <w:bookmarkEnd w:id="864"/>
      <w:bookmarkEnd w:id="865"/>
      <w:bookmarkEnd w:id="866"/>
    </w:p>
    <w:p w14:paraId="7965D875">
      <w:pPr>
        <w:adjustRightInd w:val="0"/>
        <w:snapToGrid w:val="0"/>
        <w:spacing w:line="360" w:lineRule="auto"/>
        <w:ind w:firstLine="640"/>
        <w:rPr>
          <w:szCs w:val="32"/>
        </w:rPr>
      </w:pPr>
      <w:r>
        <w:rPr>
          <w:szCs w:val="32"/>
        </w:rPr>
        <w:t>以现代农业产业园、农业产业强镇和“一村一品，一镇一业”为平台，围绕当地主导产业，开发一批特色加工产品，打造一批知名特色产品品牌，形成一批农产品专业村镇和加工强县，推动乡村特色农产品加工业和农村一二三产业融合发展。扶持粮食、果蔬、畜产品、水产品等主要及特色农产品加工企业转型升级，加快农产品初加工和精深加工业发展，推进农产品多元化开发、多层次利用、多环节增值，全面提升我市农产品精深加工能力。</w:t>
      </w:r>
    </w:p>
    <w:p w14:paraId="1414BE5C">
      <w:pPr>
        <w:adjustRightInd w:val="0"/>
        <w:snapToGrid w:val="0"/>
        <w:spacing w:line="360" w:lineRule="auto"/>
        <w:ind w:firstLine="640"/>
        <w:rPr>
          <w:szCs w:val="32"/>
        </w:rPr>
      </w:pPr>
      <w:r>
        <w:rPr>
          <w:szCs w:val="32"/>
        </w:rPr>
        <w:t>逐步拓展特色农产品初加工业。鼓励和支持农民专业合作社、家庭农场和中小微企业发展农产品产地初加工，减少产后损失，延长供应时间，提高质量效益。荔枝、蔬菜、畜禽和水产品等鲜活农产品，重点发展预冷、保鲜、冷冻、清洗、分级、分割、包装等仓储设施和商品化处理，实现减损增效；粮食等耐储农产品，重点发展烘干、储藏、脱壳、去杂、磨制等初加工，实现保值增值；食用类初级农产品，重点发展发酵、压榨、灌制、腌制、熟制等初加工，满足市场多样化需求。</w:t>
      </w:r>
    </w:p>
    <w:p w14:paraId="5163B49D">
      <w:pPr>
        <w:adjustRightInd w:val="0"/>
        <w:snapToGrid w:val="0"/>
        <w:spacing w:line="360" w:lineRule="auto"/>
        <w:ind w:firstLine="640"/>
        <w:rPr>
          <w:szCs w:val="32"/>
        </w:rPr>
      </w:pPr>
      <w:r>
        <w:rPr>
          <w:szCs w:val="32"/>
        </w:rPr>
        <w:t>大力发展特色农产品精深加工业。围绕蔬菜、萝卜、甘薯、茶叶、荔枝和水产等特色产业，引导农业产业化龙头企业积极开发保健功能食品、休闲食品、调制食品、冻干食品、鱼糜制品和生物活性成分提纯应用，提升终端产品科技含量，推进品牌建设，提高产品附加值，增强抵御市场风险能力和企业核心竞争力。</w:t>
      </w:r>
    </w:p>
    <w:p w14:paraId="0AC3DB2A">
      <w:pPr>
        <w:pStyle w:val="2"/>
        <w:ind w:firstLine="640"/>
        <w:rPr>
          <w:rFonts w:ascii="Times New Roman" w:hAnsi="Times New Roman" w:eastAsia="仿宋" w:cs="Times New Roman"/>
          <w:szCs w:val="32"/>
        </w:rPr>
      </w:pPr>
      <w:r>
        <w:rPr>
          <w:rFonts w:ascii="Times New Roman" w:hAnsi="Times New Roman" w:eastAsia="仿宋" w:cs="Times New Roman"/>
          <w:b w:val="0"/>
          <w:szCs w:val="32"/>
        </w:rPr>
        <w:t>推进农产品加工园建设。支持各地创建农产品加工物流园，重点引进、扶持一批农产品精深加工企业聚集发展，形成上下游产品衔接加工体系，实现产加销贯通、贸工农一体、一二三产融合发展。</w:t>
      </w:r>
    </w:p>
    <w:p w14:paraId="3BDE8912">
      <w:pPr>
        <w:adjustRightInd w:val="0"/>
        <w:snapToGrid w:val="0"/>
        <w:spacing w:line="360" w:lineRule="auto"/>
        <w:ind w:firstLine="643"/>
        <w:jc w:val="center"/>
        <w:outlineLvl w:val="2"/>
        <w:rPr>
          <w:b/>
          <w:bCs/>
          <w:kern w:val="0"/>
          <w:szCs w:val="32"/>
        </w:rPr>
      </w:pPr>
      <w:bookmarkStart w:id="867" w:name="_Toc7904"/>
      <w:bookmarkStart w:id="868" w:name="_Toc214"/>
      <w:bookmarkStart w:id="869" w:name="_Toc20162"/>
      <w:bookmarkStart w:id="870" w:name="_Toc83900264"/>
      <w:bookmarkStart w:id="871" w:name="_Toc13332"/>
      <w:r>
        <w:rPr>
          <w:b/>
          <w:bCs/>
          <w:szCs w:val="32"/>
        </w:rPr>
        <w:t>专栏</w:t>
      </w:r>
      <w:r>
        <w:rPr>
          <w:rFonts w:hint="eastAsia"/>
          <w:b/>
          <w:bCs/>
          <w:szCs w:val="32"/>
        </w:rPr>
        <w:t>4-2</w:t>
      </w:r>
      <w:r>
        <w:rPr>
          <w:b/>
          <w:bCs/>
          <w:szCs w:val="32"/>
        </w:rPr>
        <w:t>建设</w:t>
      </w:r>
      <w:r>
        <w:rPr>
          <w:b/>
          <w:bCs/>
          <w:kern w:val="0"/>
          <w:szCs w:val="32"/>
        </w:rPr>
        <w:t>农产品加工示范园区</w:t>
      </w:r>
      <w:bookmarkEnd w:id="867"/>
      <w:bookmarkEnd w:id="868"/>
      <w:bookmarkEnd w:id="869"/>
      <w:bookmarkEnd w:id="870"/>
      <w:bookmarkEnd w:id="871"/>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14:paraId="38B0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14:paraId="741C98EF">
            <w:pPr>
              <w:adjustRightInd w:val="0"/>
              <w:snapToGrid w:val="0"/>
              <w:spacing w:line="360" w:lineRule="auto"/>
              <w:ind w:firstLine="560"/>
              <w:rPr>
                <w:sz w:val="28"/>
                <w:szCs w:val="28"/>
              </w:rPr>
            </w:pPr>
            <w:r>
              <w:rPr>
                <w:rStyle w:val="281"/>
                <w:rFonts w:hint="default" w:ascii="Times New Roman" w:eastAsia="仿宋"/>
                <w:color w:val="auto"/>
                <w:sz w:val="28"/>
                <w:szCs w:val="28"/>
              </w:rPr>
              <w:t>优先保障农产品加工物流园区的用地需求，扶持省级农业产业园建设农产品加工示范园区，加快引导和支持农产品加工企业集聚发展，提升我市农产品加工能力和水平，</w:t>
            </w:r>
            <w:r>
              <w:rPr>
                <w:sz w:val="28"/>
                <w:szCs w:val="28"/>
              </w:rPr>
              <w:t>支持各县（市、区）建设农产品加工园区，</w:t>
            </w:r>
            <w:r>
              <w:rPr>
                <w:rStyle w:val="281"/>
                <w:rFonts w:hint="default" w:ascii="Times New Roman" w:eastAsia="仿宋"/>
                <w:color w:val="auto"/>
                <w:sz w:val="28"/>
                <w:szCs w:val="28"/>
              </w:rPr>
              <w:t>实现农产品</w:t>
            </w:r>
            <w:r>
              <w:rPr>
                <w:sz w:val="28"/>
                <w:szCs w:val="28"/>
              </w:rPr>
              <w:t>加工园区化、园区产业化、产业集聚化，发挥辐射带动作用，稳步推进全市农产品加工业的发展。</w:t>
            </w:r>
          </w:p>
        </w:tc>
      </w:tr>
    </w:tbl>
    <w:p w14:paraId="640E6954">
      <w:pPr>
        <w:adjustRightInd w:val="0"/>
        <w:snapToGrid w:val="0"/>
        <w:spacing w:line="360" w:lineRule="auto"/>
        <w:ind w:firstLine="600"/>
        <w:outlineLvl w:val="2"/>
        <w:rPr>
          <w:sz w:val="30"/>
          <w:szCs w:val="30"/>
        </w:rPr>
      </w:pPr>
    </w:p>
    <w:p w14:paraId="5EA52933">
      <w:pPr>
        <w:adjustRightInd w:val="0"/>
        <w:snapToGrid w:val="0"/>
        <w:spacing w:line="360" w:lineRule="auto"/>
        <w:ind w:firstLine="640"/>
        <w:outlineLvl w:val="2"/>
        <w:rPr>
          <w:rFonts w:eastAsia="黑体"/>
          <w:szCs w:val="32"/>
        </w:rPr>
      </w:pPr>
      <w:bookmarkStart w:id="872" w:name="_Toc12961"/>
      <w:bookmarkStart w:id="873" w:name="_Toc29203"/>
      <w:bookmarkStart w:id="874" w:name="_Toc24804"/>
      <w:bookmarkStart w:id="875" w:name="_Toc83900265"/>
      <w:bookmarkStart w:id="876" w:name="_Toc31936"/>
      <w:r>
        <w:rPr>
          <w:rFonts w:eastAsia="黑体"/>
          <w:szCs w:val="32"/>
        </w:rPr>
        <w:t>二、完善农产品流通和冷链物流体系</w:t>
      </w:r>
      <w:bookmarkEnd w:id="872"/>
      <w:bookmarkEnd w:id="873"/>
      <w:bookmarkEnd w:id="874"/>
      <w:bookmarkEnd w:id="875"/>
      <w:bookmarkEnd w:id="876"/>
    </w:p>
    <w:p w14:paraId="065887DC">
      <w:pPr>
        <w:adjustRightInd w:val="0"/>
        <w:snapToGrid w:val="0"/>
        <w:spacing w:line="360" w:lineRule="auto"/>
        <w:ind w:firstLine="640"/>
        <w:rPr>
          <w:szCs w:val="32"/>
        </w:rPr>
      </w:pPr>
      <w:r>
        <w:rPr>
          <w:szCs w:val="32"/>
        </w:rPr>
        <w:t>统筹农产品产地、集散地、销地批发市场建设，加强农产品仓储保鲜冷链物流体系建设，建设一批贮藏保鲜、分级包装、冷链配送等设施设备，提高冷链物流服务效率和质量，打造农产品物流节点，发展直销配送、连锁经营、农超、农社、农企、农校等产销对接的新型流通业态。推广“生产基地+中央厨房+餐饮门店”“生产基地+加工企业+商超销售”等产销模式。</w:t>
      </w:r>
    </w:p>
    <w:p w14:paraId="54C80F29">
      <w:pPr>
        <w:adjustRightInd w:val="0"/>
        <w:snapToGrid w:val="0"/>
        <w:spacing w:line="360" w:lineRule="auto"/>
        <w:ind w:firstLine="640"/>
        <w:rPr>
          <w:szCs w:val="32"/>
        </w:rPr>
      </w:pPr>
      <w:r>
        <w:rPr>
          <w:szCs w:val="32"/>
        </w:rPr>
        <w:t>加快发展“互联网+农业”平台，依托电视、网站、自媒体、抖音、快手等传播方式，推进线上线下联动、多维立体营销，不断拓宽农产品销售渠道。</w:t>
      </w:r>
    </w:p>
    <w:p w14:paraId="79EA998E">
      <w:pPr>
        <w:adjustRightInd w:val="0"/>
        <w:snapToGrid w:val="0"/>
        <w:spacing w:line="360" w:lineRule="auto"/>
        <w:ind w:firstLine="640"/>
        <w:rPr>
          <w:szCs w:val="32"/>
        </w:rPr>
      </w:pPr>
      <w:r>
        <w:rPr>
          <w:szCs w:val="32"/>
        </w:rPr>
        <w:t>建设完善物流配送体系。在现有物流体系的基础之上，统筹整合物流资源，完善升级市、县、镇、村四级物流配送体系，打通农村网络购销运输配送渠道，实现农村物流“最后一公里”和“最初一公里”的有序集散和高效配送。</w:t>
      </w:r>
    </w:p>
    <w:p w14:paraId="3A3580BA">
      <w:pPr>
        <w:adjustRightInd w:val="0"/>
        <w:snapToGrid w:val="0"/>
        <w:spacing w:line="360" w:lineRule="auto"/>
        <w:ind w:firstLine="640"/>
        <w:rPr>
          <w:szCs w:val="32"/>
          <w:lang w:val="zh-CN"/>
        </w:rPr>
      </w:pPr>
      <w:r>
        <w:rPr>
          <w:szCs w:val="32"/>
          <w:lang w:val="zh-CN"/>
        </w:rPr>
        <w:t>主动对接粤港澳大湾区和国际市场，在市区建设配送中心仓储冷链核心区，重点建设冷藏保鲜、中央厨房及净菜加工生产设施。推动汕尾农产品形成片区中心区域冷链物流-县城冷链物流中心 -中心镇冷链配送中心-田头冷库建设。</w:t>
      </w:r>
    </w:p>
    <w:p w14:paraId="33AC6757">
      <w:pPr>
        <w:adjustRightInd w:val="0"/>
        <w:snapToGrid w:val="0"/>
        <w:spacing w:line="360" w:lineRule="auto"/>
        <w:ind w:firstLine="640"/>
        <w:rPr>
          <w:szCs w:val="32"/>
          <w:lang w:val="zh-CN"/>
        </w:rPr>
      </w:pPr>
      <w:r>
        <w:rPr>
          <w:szCs w:val="32"/>
          <w:lang w:val="zh-CN"/>
        </w:rPr>
        <w:t>大力发展智慧冷链物流，整合产品、冷库、冷藏运输车辆等资源，构建“产品+冷链设施+服务”信息平台，实现市场需求和冷链资源之间的高效匹配对接，整合碎片化产品需求与物流资源，提高冷链资源综合利用率。</w:t>
      </w:r>
    </w:p>
    <w:p w14:paraId="13747F4A">
      <w:pPr>
        <w:adjustRightInd w:val="0"/>
        <w:snapToGrid w:val="0"/>
        <w:spacing w:line="360" w:lineRule="auto"/>
        <w:ind w:firstLine="640"/>
        <w:rPr>
          <w:szCs w:val="32"/>
        </w:rPr>
      </w:pPr>
      <w:r>
        <w:rPr>
          <w:szCs w:val="32"/>
        </w:rPr>
        <w:t>组织农业企业参加国家农交会、省农博会、中国农民丰收节等农业展会，持续举办汕尾市农特产品展销暨农电商交流贸易会，加大汕尾市优质农特产品宣传推广力度，加强农业对外交流合作，让农产品走出去，把采购商引进来，把汕尾市打造成大湾区优质农产品生产供应基地。</w:t>
      </w:r>
    </w:p>
    <w:p w14:paraId="584BF7F9">
      <w:pPr>
        <w:pStyle w:val="2"/>
        <w:ind w:firstLine="562"/>
        <w:jc w:val="center"/>
        <w:outlineLvl w:val="2"/>
        <w:rPr>
          <w:rFonts w:ascii="Times New Roman" w:hAnsi="Times New Roman" w:eastAsia="仿宋" w:cs="Times New Roman"/>
          <w:bCs/>
        </w:rPr>
      </w:pPr>
      <w:bookmarkStart w:id="877" w:name="_Toc83900266"/>
      <w:bookmarkStart w:id="878" w:name="_Toc15691"/>
      <w:bookmarkStart w:id="879" w:name="_Toc18547"/>
      <w:bookmarkStart w:id="880" w:name="_Toc31517"/>
      <w:bookmarkStart w:id="881" w:name="_Toc9383"/>
      <w:r>
        <w:rPr>
          <w:rFonts w:ascii="Times New Roman" w:hAnsi="Times New Roman" w:eastAsia="仿宋" w:cs="Times New Roman"/>
          <w:bCs/>
          <w:sz w:val="28"/>
          <w:szCs w:val="28"/>
        </w:rPr>
        <w:t>专栏</w:t>
      </w:r>
      <w:r>
        <w:rPr>
          <w:rFonts w:hint="eastAsia" w:ascii="Times New Roman" w:hAnsi="Times New Roman" w:eastAsia="仿宋" w:cs="Times New Roman"/>
          <w:bCs/>
          <w:sz w:val="28"/>
          <w:szCs w:val="28"/>
        </w:rPr>
        <w:t>4-3</w:t>
      </w:r>
      <w:r>
        <w:rPr>
          <w:rFonts w:ascii="Times New Roman" w:hAnsi="Times New Roman" w:eastAsia="仿宋" w:cs="Times New Roman"/>
          <w:bCs/>
          <w:sz w:val="28"/>
          <w:szCs w:val="28"/>
        </w:rPr>
        <w:t>打造湾区农业农村资源对接平台</w:t>
      </w:r>
      <w:bookmarkEnd w:id="877"/>
      <w:bookmarkEnd w:id="878"/>
      <w:bookmarkEnd w:id="879"/>
      <w:bookmarkEnd w:id="880"/>
      <w:bookmarkEnd w:id="881"/>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14:paraId="5F7C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14:paraId="6240BE4E">
            <w:pPr>
              <w:adjustRightInd w:val="0"/>
              <w:snapToGrid w:val="0"/>
              <w:spacing w:line="360" w:lineRule="auto"/>
              <w:ind w:firstLine="480"/>
              <w:rPr>
                <w:bCs/>
                <w:sz w:val="24"/>
              </w:rPr>
            </w:pPr>
            <w:r>
              <w:rPr>
                <w:bCs/>
                <w:sz w:val="24"/>
              </w:rPr>
              <w:t>从线下、线上两手推进汕尾与湾区资源的对接，打造湾区资源对接平台。每年举办汕尾对接湾区农业农村资源对接会；建设湾区精品农业示范推广平台、智慧供应链物流平台等。</w:t>
            </w:r>
          </w:p>
          <w:p w14:paraId="33B09389">
            <w:pPr>
              <w:adjustRightInd w:val="0"/>
              <w:snapToGrid w:val="0"/>
              <w:spacing w:line="360" w:lineRule="auto"/>
              <w:ind w:firstLine="480"/>
              <w:rPr>
                <w:bCs/>
                <w:sz w:val="24"/>
              </w:rPr>
            </w:pPr>
            <w:r>
              <w:rPr>
                <w:bCs/>
                <w:sz w:val="24"/>
              </w:rPr>
              <w:t>建设粤港澳大湾区的“菜篮子”“米袋子”和健康农产品配送中心，支持推动汕尾农业优先融入粤港澳大湾区各类相关规划，推动融湾农产品基地建设。推动支持汕尾粤港澳大湾区“菜篮子”基地建设和认证，合力打造粤港澳大湾区健康农产品汕尾配送中心。</w:t>
            </w:r>
          </w:p>
          <w:p w14:paraId="7D3F67C7">
            <w:pPr>
              <w:adjustRightInd w:val="0"/>
              <w:snapToGrid w:val="0"/>
              <w:spacing w:line="360" w:lineRule="auto"/>
              <w:ind w:firstLine="480"/>
              <w:rPr>
                <w:bCs/>
                <w:sz w:val="24"/>
              </w:rPr>
            </w:pPr>
            <w:r>
              <w:rPr>
                <w:bCs/>
                <w:sz w:val="24"/>
              </w:rPr>
              <w:t>搭建粤港澳大湾区农产品销售平台。加强对大湾区及国内主要城市市场的渗透，提升品牌市场占有率。与深圳对口帮扶汕尾指挥部合作，组织农业龙头企业、名牌产品、拳头产品参与搭建粤港澳大湾区销售平台；设立“汕尾名特优新农产品展销中心”，为汕尾市名特优农产品深度融入大湾区优质生活圈打开门户。</w:t>
            </w:r>
          </w:p>
        </w:tc>
      </w:tr>
    </w:tbl>
    <w:p w14:paraId="7EFCFE0A">
      <w:pPr>
        <w:pStyle w:val="2"/>
        <w:ind w:firstLine="640"/>
        <w:rPr>
          <w:rFonts w:ascii="Times New Roman" w:hAnsi="Times New Roman" w:eastAsia="仿宋" w:cs="Times New Roman"/>
          <w:b w:val="0"/>
        </w:rPr>
      </w:pPr>
    </w:p>
    <w:p w14:paraId="1E33A05C">
      <w:pPr>
        <w:pStyle w:val="2"/>
        <w:ind w:firstLine="640"/>
        <w:outlineLvl w:val="2"/>
        <w:rPr>
          <w:rFonts w:ascii="Times New Roman" w:hAnsi="Times New Roman" w:eastAsia="黑体" w:cs="Times New Roman"/>
          <w:b w:val="0"/>
          <w:szCs w:val="32"/>
        </w:rPr>
      </w:pPr>
      <w:bookmarkStart w:id="882" w:name="_Toc83900267"/>
      <w:bookmarkStart w:id="883" w:name="_Toc1757"/>
      <w:bookmarkStart w:id="884" w:name="_Toc31132"/>
      <w:bookmarkStart w:id="885" w:name="_Toc1224"/>
      <w:bookmarkStart w:id="886" w:name="_Toc26047"/>
      <w:r>
        <w:rPr>
          <w:rFonts w:ascii="Times New Roman" w:hAnsi="Times New Roman" w:eastAsia="黑体" w:cs="Times New Roman"/>
          <w:b w:val="0"/>
          <w:szCs w:val="32"/>
        </w:rPr>
        <w:t>三、完善农产品收贮链条</w:t>
      </w:r>
      <w:bookmarkEnd w:id="882"/>
      <w:bookmarkEnd w:id="883"/>
      <w:bookmarkEnd w:id="884"/>
      <w:bookmarkEnd w:id="885"/>
      <w:bookmarkEnd w:id="886"/>
    </w:p>
    <w:p w14:paraId="2DF85031">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围绕农产品产后减损增收、提高质量安全水平，聚焦分类分拣、分等分级等关键环节，建设商品化处理全产业链条，重点支持产业园农业龙头企业、农民专业合作社、家庭农场、种养大户等经营主体改善农产品产后净化、分等分级、烘干、预冷、保鲜、包装等设施装备条件，以及购置运输、称重、检化验、污水处理等辅助仪器设备，强化产后薄弱环节和关键环节基础设施条件建设，促进各环节设施优化配套，做实做强产业链、价值链和产品链，实现农产品产后优质优价与产业提质增效。</w:t>
      </w:r>
    </w:p>
    <w:p w14:paraId="0960A4C6">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着眼于打通农产品流通“最初一公里”，支持有条件的新型农业经营主体建设和升级产地分拣包装、冷藏保鲜、仓储运输、初加工等设施。</w:t>
      </w:r>
    </w:p>
    <w:p w14:paraId="47E6ACEE">
      <w:pPr>
        <w:pStyle w:val="444"/>
        <w:adjustRightInd w:val="0"/>
        <w:snapToGrid w:val="0"/>
        <w:spacing w:line="360" w:lineRule="auto"/>
        <w:ind w:firstLine="640"/>
        <w:outlineLvl w:val="2"/>
        <w:rPr>
          <w:rFonts w:ascii="Times New Roman" w:hAnsi="Times New Roman" w:eastAsia="黑体" w:cs="Times New Roman"/>
          <w:sz w:val="32"/>
          <w:szCs w:val="32"/>
        </w:rPr>
      </w:pPr>
      <w:bookmarkStart w:id="887" w:name="_Toc14116"/>
      <w:bookmarkStart w:id="888" w:name="_Toc83900268"/>
      <w:bookmarkStart w:id="889" w:name="_Toc24675"/>
      <w:bookmarkStart w:id="890" w:name="_Toc3257"/>
      <w:bookmarkStart w:id="891" w:name="_Toc19647"/>
      <w:r>
        <w:rPr>
          <w:rFonts w:ascii="Times New Roman" w:hAnsi="Times New Roman" w:eastAsia="黑体" w:cs="Times New Roman"/>
          <w:sz w:val="32"/>
          <w:szCs w:val="32"/>
        </w:rPr>
        <w:t>四、大力发展农村电商</w:t>
      </w:r>
      <w:bookmarkEnd w:id="887"/>
      <w:bookmarkEnd w:id="888"/>
      <w:bookmarkEnd w:id="889"/>
      <w:bookmarkEnd w:id="890"/>
      <w:bookmarkEnd w:id="891"/>
    </w:p>
    <w:p w14:paraId="515D2379">
      <w:pPr>
        <w:adjustRightInd w:val="0"/>
        <w:snapToGrid w:val="0"/>
        <w:spacing w:line="360" w:lineRule="auto"/>
        <w:ind w:firstLine="640"/>
        <w:rPr>
          <w:szCs w:val="32"/>
        </w:rPr>
      </w:pPr>
      <w:r>
        <w:rPr>
          <w:szCs w:val="32"/>
        </w:rPr>
        <w:t>加快完善县镇村三级农村物流体系，加快推进以中心镇为单位的物流配送中心、农产品专业批发市场、冷链仓储物流等设施建设，推进田头小型仓储保鲜冷链设施、产地低温直销配送中心、国家骨干冷链物流基地建设，改造提升农村寄递物流基础设施。整合物流，以仓储物流配送中心为基础，依托农村电商公共服务站点，提升运输投递能力，完善县镇村三级快递物流配送体系，畅通农村产品出村“最初一公里”和工业品下乡“最后一公里”双向流通渠道。</w:t>
      </w:r>
    </w:p>
    <w:p w14:paraId="5720B717">
      <w:pPr>
        <w:pStyle w:val="444"/>
        <w:adjustRightInd w:val="0"/>
        <w:snapToGrid w:val="0"/>
        <w:spacing w:line="360" w:lineRule="auto"/>
        <w:ind w:firstLine="640"/>
        <w:rPr>
          <w:rFonts w:ascii="Times New Roman" w:hAnsi="Times New Roman" w:eastAsia="仿宋" w:cs="Times New Roman"/>
          <w:bCs/>
          <w:kern w:val="2"/>
          <w:sz w:val="32"/>
          <w:szCs w:val="32"/>
          <w:lang w:val="zh-CN"/>
        </w:rPr>
      </w:pPr>
      <w:r>
        <w:rPr>
          <w:rFonts w:ascii="Times New Roman" w:hAnsi="Times New Roman" w:eastAsia="仿宋" w:cs="Times New Roman"/>
          <w:sz w:val="32"/>
          <w:szCs w:val="32"/>
        </w:rPr>
        <w:t>大规模培育汕尾农村网红、电商主体等，打造农业互联网平台。通过农业互联网平台整合乡村各种资源，对接农产品电商、农特微商、农村线上线下服务平台、农资集中采购平台、农机融资租赁平台、农村旅游体验平台等，畅通农业产业链的物资、资金和信息流，构建起共生、共赢和互利的智慧型农业体系。</w:t>
      </w:r>
    </w:p>
    <w:p w14:paraId="2910C137">
      <w:pPr>
        <w:adjustRightInd w:val="0"/>
        <w:snapToGrid w:val="0"/>
        <w:spacing w:line="360" w:lineRule="auto"/>
        <w:ind w:firstLine="640"/>
        <w:rPr>
          <w:szCs w:val="32"/>
          <w:lang w:val="zh-CN"/>
        </w:rPr>
      </w:pPr>
      <w:r>
        <w:rPr>
          <w:szCs w:val="32"/>
          <w:lang w:val="zh-CN"/>
        </w:rPr>
        <w:t>支持并推动省厅各类电商销售平台公益性对接汕尾农产品，助力汕尾实施“互联网+”农产品出村进城工程。</w:t>
      </w:r>
    </w:p>
    <w:p w14:paraId="23CE0946">
      <w:pPr>
        <w:pStyle w:val="2"/>
        <w:ind w:firstLine="640"/>
        <w:rPr>
          <w:rFonts w:ascii="Times New Roman" w:hAnsi="Times New Roman" w:eastAsia="仿宋" w:cs="Times New Roman"/>
          <w:b w:val="0"/>
          <w:szCs w:val="32"/>
          <w:lang w:val="zh-CN"/>
        </w:rPr>
      </w:pPr>
      <w:r>
        <w:rPr>
          <w:rFonts w:ascii="Times New Roman" w:hAnsi="Times New Roman" w:eastAsia="仿宋" w:cs="Times New Roman"/>
          <w:b w:val="0"/>
          <w:bCs/>
          <w:szCs w:val="32"/>
        </w:rPr>
        <w:t>培育壮大农村电商“一村一品”人才队伍，</w:t>
      </w:r>
      <w:r>
        <w:rPr>
          <w:rFonts w:ascii="Times New Roman" w:hAnsi="Times New Roman" w:eastAsia="仿宋" w:cs="Times New Roman"/>
          <w:b w:val="0"/>
          <w:szCs w:val="32"/>
        </w:rPr>
        <w:t>培育一批数字农民专业合作社和数字农业农村新农民，培育一批农村新媒体营销人才“农民网红”等。每年举办农村电商创业创新大赛，通过创业创新大赛挖掘具有发展潜力的创业项目，引进优秀的创业创新项目，吸引创业者回汕创业，为汕尾经济结构调整、打造发展新引擎、增强发展新动力、走创新驱动发展道路提供新动力。支持家庭农场、种植大户、农民专业合作社开办“农家网店”，创新发展订单农业和特色农产品在线营销。</w:t>
      </w:r>
    </w:p>
    <w:p w14:paraId="1DF7D1BF">
      <w:pPr>
        <w:adjustRightInd w:val="0"/>
        <w:snapToGrid w:val="0"/>
        <w:spacing w:line="360" w:lineRule="auto"/>
        <w:ind w:firstLine="640"/>
        <w:rPr>
          <w:szCs w:val="32"/>
        </w:rPr>
      </w:pPr>
      <w:r>
        <w:rPr>
          <w:szCs w:val="32"/>
        </w:rPr>
        <w:t>培育壮大电商、物流、商贸、金融、供销、快递等各类汕尾市农村电子商务经营主体，完善农村电商公共服务中心、电子商务服务站体系、农村电商物流体系、农产品供应链管理体系、农村电商营销体系和农村电商培训体系，引领电子商务在汕尾市更大范围推广和应用。</w:t>
      </w:r>
    </w:p>
    <w:p w14:paraId="5294D474">
      <w:pPr>
        <w:adjustRightInd w:val="0"/>
        <w:snapToGrid w:val="0"/>
        <w:spacing w:line="360" w:lineRule="auto"/>
        <w:ind w:firstLine="640"/>
        <w:jc w:val="center"/>
        <w:outlineLvl w:val="2"/>
        <w:rPr>
          <w:rFonts w:ascii="仿宋" w:hAnsi="仿宋"/>
          <w:b/>
          <w:szCs w:val="32"/>
        </w:rPr>
      </w:pPr>
      <w:bookmarkStart w:id="892" w:name="_Toc83900269"/>
      <w:r>
        <w:rPr>
          <w:rFonts w:hint="eastAsia"/>
          <w:szCs w:val="32"/>
        </w:rPr>
        <w:t>专栏</w:t>
      </w:r>
      <w:r>
        <w:rPr>
          <w:szCs w:val="32"/>
        </w:rPr>
        <w:t>4-4</w:t>
      </w:r>
      <w:r>
        <w:rPr>
          <w:rFonts w:hint="eastAsia" w:ascii="仿宋" w:hAnsi="仿宋"/>
          <w:b/>
          <w:szCs w:val="32"/>
        </w:rPr>
        <w:t>创新发展农村电商</w:t>
      </w:r>
      <w:bookmarkEnd w:id="892"/>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9"/>
      </w:tblGrid>
      <w:tr w14:paraId="6221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9" w:type="dxa"/>
          </w:tcPr>
          <w:p w14:paraId="225AA52C">
            <w:pPr>
              <w:adjustRightInd w:val="0"/>
              <w:snapToGrid w:val="0"/>
              <w:spacing w:line="360" w:lineRule="auto"/>
              <w:ind w:firstLine="480"/>
              <w:rPr>
                <w:rFonts w:ascii="仿宋" w:hAnsi="仿宋" w:cs="仿宋"/>
                <w:sz w:val="24"/>
                <w:shd w:val="clear" w:color="auto" w:fill="FFFFFF"/>
              </w:rPr>
            </w:pPr>
            <w:r>
              <w:rPr>
                <w:rFonts w:hint="eastAsia" w:ascii="仿宋" w:hAnsi="仿宋" w:cs="仿宋"/>
                <w:sz w:val="24"/>
                <w:shd w:val="clear" w:color="auto" w:fill="FFFFFF"/>
              </w:rPr>
              <w:t>以“双创”为引擎，增强发展农村电商的内生动力，</w:t>
            </w:r>
            <w:r>
              <w:rPr>
                <w:rFonts w:hint="eastAsia" w:ascii="仿宋" w:hAnsi="仿宋"/>
                <w:sz w:val="24"/>
              </w:rPr>
              <w:t>使电商</w:t>
            </w:r>
            <w:r>
              <w:rPr>
                <w:rFonts w:hint="eastAsia" w:ascii="仿宋" w:hAnsi="仿宋" w:cs="仿宋"/>
                <w:sz w:val="24"/>
                <w:shd w:val="clear" w:color="auto" w:fill="FFFFFF"/>
              </w:rPr>
              <w:t>成为</w:t>
            </w:r>
            <w:r>
              <w:rPr>
                <w:rFonts w:hint="eastAsia" w:ascii="仿宋" w:hAnsi="仿宋"/>
                <w:sz w:val="24"/>
              </w:rPr>
              <w:t>促进农民就业增收，推动农业高质量发展</w:t>
            </w:r>
            <w:r>
              <w:rPr>
                <w:rFonts w:ascii="仿宋" w:hAnsi="仿宋"/>
                <w:sz w:val="24"/>
              </w:rPr>
              <w:t>,</w:t>
            </w:r>
            <w:r>
              <w:rPr>
                <w:rFonts w:hint="eastAsia" w:ascii="仿宋" w:hAnsi="仿宋"/>
                <w:sz w:val="24"/>
              </w:rPr>
              <w:t>助力脱贫攻坚和乡村振兴重要手段</w:t>
            </w:r>
            <w:r>
              <w:rPr>
                <w:rFonts w:hint="eastAsia" w:ascii="仿宋" w:hAnsi="仿宋" w:cs="仿宋"/>
                <w:sz w:val="24"/>
                <w:shd w:val="clear" w:color="auto" w:fill="FFFFFF"/>
              </w:rPr>
              <w:t>。</w:t>
            </w:r>
          </w:p>
          <w:p w14:paraId="507503FF">
            <w:pPr>
              <w:pStyle w:val="2"/>
              <w:ind w:firstLine="480"/>
              <w:rPr>
                <w:rFonts w:ascii="仿宋" w:hAnsi="仿宋" w:eastAsia="仿宋"/>
                <w:b w:val="0"/>
                <w:sz w:val="24"/>
              </w:rPr>
            </w:pPr>
            <w:r>
              <w:rPr>
                <w:rFonts w:hint="eastAsia" w:ascii="仿宋" w:hAnsi="仿宋" w:eastAsia="仿宋"/>
                <w:b w:val="0"/>
                <w:sz w:val="24"/>
              </w:rPr>
              <w:t>——稳步提升电子商务交易规模和公共服务水平。到</w:t>
            </w:r>
            <w:r>
              <w:rPr>
                <w:rFonts w:ascii="仿宋" w:hAnsi="仿宋" w:eastAsia="仿宋"/>
                <w:b w:val="0"/>
                <w:sz w:val="24"/>
              </w:rPr>
              <w:t>2022年，全市农村产品年网络零售额保持20%以上增长，力争实现行政村农村电商公共服务站点覆盖率达70%，省定贫困村农村电商公共服务站点覆盖率达100%，快递物流实现村村通，电商扶贫成效显著。</w:t>
            </w:r>
          </w:p>
          <w:p w14:paraId="062AD550">
            <w:pPr>
              <w:pStyle w:val="2"/>
              <w:ind w:firstLine="480"/>
              <w:rPr>
                <w:rFonts w:ascii="仿宋" w:hAnsi="仿宋" w:eastAsia="仿宋"/>
                <w:b w:val="0"/>
                <w:sz w:val="24"/>
              </w:rPr>
            </w:pPr>
            <w:r>
              <w:rPr>
                <w:rFonts w:hint="eastAsia" w:ascii="仿宋" w:hAnsi="仿宋" w:eastAsia="仿宋"/>
                <w:b w:val="0"/>
                <w:sz w:val="24"/>
              </w:rPr>
              <w:t>——实施“三个三”工程。即建成</w:t>
            </w:r>
            <w:r>
              <w:rPr>
                <w:rFonts w:ascii="仿宋" w:hAnsi="仿宋" w:eastAsia="仿宋"/>
                <w:b w:val="0"/>
                <w:sz w:val="24"/>
              </w:rPr>
              <w:t>3个以上电子商务产业园（电子商务公共服务中心）、3个年销售额五千万元以上的农村电子商务企业、3个以上区域公共</w:t>
            </w:r>
            <w:r>
              <w:rPr>
                <w:rFonts w:hint="eastAsia" w:ascii="仿宋" w:hAnsi="仿宋" w:eastAsia="仿宋"/>
                <w:b w:val="0"/>
                <w:sz w:val="24"/>
              </w:rPr>
              <w:t>品牌。</w:t>
            </w:r>
          </w:p>
          <w:p w14:paraId="0CB19C04">
            <w:pPr>
              <w:pStyle w:val="2"/>
              <w:ind w:firstLine="480"/>
              <w:rPr>
                <w:rFonts w:ascii="仿宋" w:hAnsi="仿宋" w:eastAsia="仿宋"/>
                <w:b w:val="0"/>
                <w:sz w:val="24"/>
              </w:rPr>
            </w:pPr>
            <w:r>
              <w:rPr>
                <w:rFonts w:hint="eastAsia" w:ascii="仿宋" w:hAnsi="仿宋" w:eastAsia="仿宋"/>
                <w:b w:val="0"/>
                <w:sz w:val="24"/>
              </w:rPr>
              <w:t>——推动“八个创建”。创建国家级省级电子商务进农村综合示范县、国家级省级电子商务综合示范基地、淘宝镇淘宝村、农村电子商务示范企业、农村电商服务商示范企业、农产品产销对接体系、农村现代流通体系、农村电商培训创业体系。</w:t>
            </w:r>
          </w:p>
          <w:p w14:paraId="35BEBDA9">
            <w:pPr>
              <w:adjustRightInd w:val="0"/>
              <w:snapToGrid w:val="0"/>
              <w:spacing w:line="360" w:lineRule="auto"/>
              <w:ind w:firstLine="480"/>
              <w:rPr>
                <w:rFonts w:ascii="仿宋" w:hAnsi="仿宋"/>
                <w:sz w:val="24"/>
              </w:rPr>
            </w:pPr>
            <w:r>
              <w:rPr>
                <w:rFonts w:hint="eastAsia" w:ascii="仿宋" w:hAnsi="仿宋"/>
                <w:sz w:val="24"/>
              </w:rPr>
              <w:t>——结合各地实际，创新农村电商发展模式。对有一定产业基础、文化旅游资源丰富的县域，鼓励发展“电子商务</w:t>
            </w:r>
            <w:r>
              <w:rPr>
                <w:rFonts w:ascii="仿宋" w:hAnsi="仿宋"/>
                <w:sz w:val="24"/>
              </w:rPr>
              <w:t>+</w:t>
            </w:r>
            <w:r>
              <w:rPr>
                <w:rFonts w:hint="eastAsia" w:ascii="仿宋" w:hAnsi="仿宋"/>
                <w:sz w:val="24"/>
              </w:rPr>
              <w:t>特色产业</w:t>
            </w:r>
            <w:r>
              <w:rPr>
                <w:rFonts w:ascii="仿宋" w:hAnsi="仿宋"/>
                <w:sz w:val="24"/>
              </w:rPr>
              <w:t>+</w:t>
            </w:r>
            <w:r>
              <w:rPr>
                <w:rFonts w:hint="eastAsia" w:ascii="仿宋" w:hAnsi="仿宋"/>
                <w:sz w:val="24"/>
              </w:rPr>
              <w:t>文化旅游</w:t>
            </w:r>
            <w:r>
              <w:rPr>
                <w:rFonts w:ascii="仿宋" w:hAnsi="仿宋"/>
                <w:sz w:val="24"/>
              </w:rPr>
              <w:t>+</w:t>
            </w:r>
            <w:r>
              <w:rPr>
                <w:rFonts w:hint="eastAsia" w:ascii="仿宋" w:hAnsi="仿宋"/>
                <w:sz w:val="24"/>
              </w:rPr>
              <w:t>扶贫”模式；实施绿色崛起的县域鼓励发展“电子商务</w:t>
            </w:r>
            <w:r>
              <w:rPr>
                <w:rFonts w:ascii="仿宋" w:hAnsi="仿宋"/>
                <w:sz w:val="24"/>
              </w:rPr>
              <w:t>+</w:t>
            </w:r>
            <w:r>
              <w:rPr>
                <w:rFonts w:hint="eastAsia" w:ascii="仿宋" w:hAnsi="仿宋"/>
                <w:sz w:val="24"/>
              </w:rPr>
              <w:t>绿色产品</w:t>
            </w:r>
            <w:r>
              <w:rPr>
                <w:rFonts w:ascii="仿宋" w:hAnsi="仿宋"/>
                <w:sz w:val="24"/>
              </w:rPr>
              <w:t>+</w:t>
            </w:r>
            <w:r>
              <w:rPr>
                <w:rFonts w:hint="eastAsia" w:ascii="仿宋" w:hAnsi="仿宋"/>
                <w:sz w:val="24"/>
              </w:rPr>
              <w:t>生态旅游</w:t>
            </w:r>
            <w:r>
              <w:rPr>
                <w:rFonts w:ascii="仿宋" w:hAnsi="仿宋"/>
                <w:sz w:val="24"/>
              </w:rPr>
              <w:t>+</w:t>
            </w:r>
            <w:r>
              <w:rPr>
                <w:rFonts w:hint="eastAsia" w:ascii="仿宋" w:hAnsi="仿宋"/>
                <w:sz w:val="24"/>
              </w:rPr>
              <w:t>扶贫”模式；对人力资源丰富电商潜力大的县域要引进培育电商带头人、做好公共服务，促进就业，鼓励发展“电子商务</w:t>
            </w:r>
            <w:r>
              <w:rPr>
                <w:rFonts w:ascii="仿宋" w:hAnsi="仿宋"/>
                <w:sz w:val="24"/>
              </w:rPr>
              <w:t>+</w:t>
            </w:r>
            <w:r>
              <w:rPr>
                <w:rFonts w:hint="eastAsia" w:ascii="仿宋" w:hAnsi="仿宋"/>
                <w:sz w:val="24"/>
              </w:rPr>
              <w:t>引进孵化</w:t>
            </w:r>
            <w:r>
              <w:rPr>
                <w:rFonts w:ascii="仿宋" w:hAnsi="仿宋"/>
                <w:sz w:val="24"/>
              </w:rPr>
              <w:t>+</w:t>
            </w:r>
            <w:r>
              <w:rPr>
                <w:rFonts w:hint="eastAsia" w:ascii="仿宋" w:hAnsi="仿宋"/>
                <w:sz w:val="24"/>
              </w:rPr>
              <w:t>公共服务</w:t>
            </w:r>
            <w:r>
              <w:rPr>
                <w:rFonts w:ascii="仿宋" w:hAnsi="仿宋"/>
                <w:sz w:val="24"/>
              </w:rPr>
              <w:t>+</w:t>
            </w:r>
            <w:r>
              <w:rPr>
                <w:rFonts w:hint="eastAsia" w:ascii="仿宋" w:hAnsi="仿宋"/>
                <w:sz w:val="24"/>
              </w:rPr>
              <w:t>扶贫”模式。</w:t>
            </w:r>
          </w:p>
        </w:tc>
      </w:tr>
    </w:tbl>
    <w:p w14:paraId="7BB66A34">
      <w:pPr>
        <w:pStyle w:val="2"/>
      </w:pPr>
    </w:p>
    <w:p w14:paraId="4FC1664E">
      <w:pPr>
        <w:pStyle w:val="2"/>
        <w:ind w:firstLine="640"/>
        <w:outlineLvl w:val="2"/>
        <w:rPr>
          <w:rFonts w:ascii="Times New Roman" w:hAnsi="Times New Roman" w:eastAsia="黑体" w:cs="Times New Roman"/>
          <w:b w:val="0"/>
          <w:szCs w:val="32"/>
        </w:rPr>
      </w:pPr>
      <w:bookmarkStart w:id="893" w:name="_Toc14411"/>
      <w:bookmarkStart w:id="894" w:name="_Toc23257"/>
      <w:bookmarkStart w:id="895" w:name="_Toc22479"/>
      <w:bookmarkStart w:id="896" w:name="_Toc83900270"/>
      <w:bookmarkStart w:id="897" w:name="_Toc9291"/>
      <w:r>
        <w:rPr>
          <w:rFonts w:ascii="Times New Roman" w:hAnsi="Times New Roman" w:eastAsia="黑体" w:cs="Times New Roman"/>
          <w:b w:val="0"/>
          <w:szCs w:val="32"/>
        </w:rPr>
        <w:t>五、建立农产品市场风险保障机制</w:t>
      </w:r>
      <w:bookmarkEnd w:id="893"/>
      <w:bookmarkEnd w:id="894"/>
      <w:bookmarkEnd w:id="895"/>
      <w:bookmarkEnd w:id="896"/>
      <w:bookmarkEnd w:id="897"/>
    </w:p>
    <w:p w14:paraId="2DC00541">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建立多种途径、多种形式的市场价格风险保障机制，提高企业、农户双方抵御风险的能力，增强契约稳定性，实现风险防范有“基金”。</w:t>
      </w:r>
    </w:p>
    <w:p w14:paraId="63153F18">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进一步扩大大宗农产品保险、地方特色农产品保险、养殖业保险覆盖面；持续推动大宗农产品保险保障水平由“保物化成本”向“保完全成本”转变，推动地方特色农产品保险由“保种植”向“保价格、保收入”转变；拓宽农业保险服务领域，发挥农业保险与灾害救助、生态保护补偿、农村信贷等的政策合力，增强支农惠农政策的综合效应。</w:t>
      </w:r>
    </w:p>
    <w:p w14:paraId="368D1878">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政府积极引导和支持银行、中介或金融机构创办风险基金，当农产品的市场价格低于合同价时，对按合同价收购农产品的公司或龙头企业，实行基金补偿，降低企业违约率；当农产品市场价格高于合同收购价格时，可以从风险基金中给予农户部分补偿，避免农户违约，保障农户的利益不受损失。</w:t>
      </w:r>
    </w:p>
    <w:p w14:paraId="6E26FD23">
      <w:pPr>
        <w:adjustRightInd w:val="0"/>
        <w:snapToGrid w:val="0"/>
        <w:spacing w:line="360" w:lineRule="auto"/>
        <w:ind w:firstLine="640"/>
        <w:outlineLvl w:val="2"/>
        <w:rPr>
          <w:rFonts w:eastAsia="黑体"/>
          <w:szCs w:val="32"/>
        </w:rPr>
      </w:pPr>
      <w:bookmarkStart w:id="898" w:name="_Toc24943"/>
      <w:bookmarkStart w:id="899" w:name="_Toc2009"/>
      <w:bookmarkStart w:id="900" w:name="_Toc83900271"/>
      <w:bookmarkStart w:id="901" w:name="_Toc13512"/>
      <w:r>
        <w:rPr>
          <w:rFonts w:hint="eastAsia" w:eastAsia="黑体"/>
          <w:szCs w:val="32"/>
        </w:rPr>
        <w:t>六</w:t>
      </w:r>
      <w:r>
        <w:rPr>
          <w:rFonts w:eastAsia="黑体"/>
          <w:szCs w:val="32"/>
        </w:rPr>
        <w:t>、推进农业与第三产业融合</w:t>
      </w:r>
      <w:bookmarkEnd w:id="898"/>
      <w:bookmarkEnd w:id="899"/>
      <w:bookmarkEnd w:id="900"/>
      <w:bookmarkEnd w:id="901"/>
    </w:p>
    <w:p w14:paraId="5C3E57C5">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休闲农业与乡村旅游业是农业功能拓展、乡村价值挖掘、业态类型创新的新产业，是促进农村三产融合发展、带动农民就业增收、满足城乡居民美好生活向往的美丽经济产业。随着我市城乡经济的快速发展和市民生活水平的不断提高，休闲农业和乡村旅游产业发展势头持续向好，人们对休闲农业与乡村旅游的建设标准也不断提高。</w:t>
      </w:r>
    </w:p>
    <w:p w14:paraId="491C5AFC">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开发利用农业+文化、科技、教育、研学、旅游观光、康养等价值，深度挖掘农业观光、农事体验、农耕特色文化等资源，以观光、休闲、度假、康体、游乐等为主要形式，发展景观农业、体验农业、市民农园、度假庄园、特色民宿等业态，把农业产业基地打造成为乡村旅游景区，把新农村建设成为乡村旅游景点，把特色农产品开发成旅游商品，不断拓展城市旅游新空间。</w:t>
      </w:r>
    </w:p>
    <w:p w14:paraId="23042DA5">
      <w:pPr>
        <w:adjustRightInd w:val="0"/>
        <w:snapToGrid w:val="0"/>
        <w:spacing w:line="360" w:lineRule="auto"/>
        <w:ind w:firstLine="640"/>
        <w:rPr>
          <w:szCs w:val="32"/>
        </w:rPr>
      </w:pPr>
      <w:r>
        <w:rPr>
          <w:szCs w:val="32"/>
        </w:rPr>
        <w:t>以建设乡村振兴示范带推动乡村休闲游产业基础建设</w:t>
      </w:r>
      <w:r>
        <w:rPr>
          <w:rFonts w:hint="eastAsia"/>
          <w:szCs w:val="32"/>
        </w:rPr>
        <w:t>，</w:t>
      </w:r>
      <w:r>
        <w:rPr>
          <w:szCs w:val="32"/>
        </w:rPr>
        <w:t>打造乡村振兴综合体，全力推进乡村旅游产业提档升级高质量发展，促进乡村全面振兴。</w:t>
      </w:r>
    </w:p>
    <w:p w14:paraId="39540E8F">
      <w:pPr>
        <w:adjustRightInd w:val="0"/>
        <w:snapToGrid w:val="0"/>
        <w:spacing w:line="360" w:lineRule="auto"/>
        <w:ind w:firstLine="640"/>
        <w:rPr>
          <w:szCs w:val="32"/>
        </w:rPr>
      </w:pPr>
      <w:r>
        <w:rPr>
          <w:szCs w:val="32"/>
        </w:rPr>
        <w:t>农业产业与乡村旅游两手抓两促进。依托生态优势，加快田园综合体规划布局，以“特色产业发展、旅游农业提升”为抓手，大力发展以“农事体验、农家休闲、农业观光”为主体的休闲农业。</w:t>
      </w:r>
    </w:p>
    <w:p w14:paraId="255E332E">
      <w:pPr>
        <w:adjustRightInd w:val="0"/>
        <w:snapToGrid w:val="0"/>
        <w:spacing w:line="360" w:lineRule="auto"/>
        <w:ind w:firstLine="640"/>
        <w:rPr>
          <w:szCs w:val="32"/>
        </w:rPr>
      </w:pPr>
      <w:r>
        <w:rPr>
          <w:szCs w:val="32"/>
        </w:rPr>
        <w:t>以省定贫困村创建新农村示范村为依托，推动新农村建设，实现后进变先进，旧貌换新颜，推行“公司+基地+股民”的产业模式，因地制宜发展优势产业，创新发展思路，推动建设农业观光科技示范产业园，打造都市型现代精品农业休闲好去处和乡村旅游的网红打卡点。</w:t>
      </w:r>
    </w:p>
    <w:p w14:paraId="4B5D3FD4">
      <w:pPr>
        <w:adjustRightInd w:val="0"/>
        <w:snapToGrid w:val="0"/>
        <w:spacing w:line="360" w:lineRule="auto"/>
        <w:ind w:firstLine="640"/>
        <w:rPr>
          <w:szCs w:val="32"/>
        </w:rPr>
      </w:pPr>
      <w:r>
        <w:rPr>
          <w:szCs w:val="32"/>
        </w:rPr>
        <w:t>深度融入文化元素，推动乡村文化旅游。通过举办“乡村大舞台”、农村文艺汇演等形式，大力落实文化惠民工程，积极培育文明乡风。发挥农业+文化优势，通过农民丰收节、荔枝文化节、生蚝文化节、梅花节等舞台，提升优势特色产业品味，以“花文化”为主题，通过梅花、樱花、荷花、玫瑰等四季花节活动，以花为“媒”带旺乡村旅游，带动农产品销售和农家乐快速发展。</w:t>
      </w:r>
    </w:p>
    <w:p w14:paraId="22AF0249">
      <w:pPr>
        <w:pStyle w:val="444"/>
        <w:adjustRightInd w:val="0"/>
        <w:snapToGrid w:val="0"/>
        <w:spacing w:line="360" w:lineRule="auto"/>
        <w:ind w:firstLine="640"/>
        <w:rPr>
          <w:rFonts w:ascii="Times New Roman" w:hAnsi="Times New Roman" w:eastAsia="仿宋" w:cs="Times New Roman"/>
          <w:kern w:val="2"/>
          <w:sz w:val="32"/>
          <w:szCs w:val="32"/>
          <w:lang w:val="zh-CN"/>
        </w:rPr>
      </w:pPr>
      <w:r>
        <w:rPr>
          <w:rFonts w:ascii="Times New Roman" w:hAnsi="Times New Roman" w:eastAsia="仿宋" w:cs="Times New Roman"/>
          <w:sz w:val="32"/>
          <w:szCs w:val="32"/>
        </w:rPr>
        <w:t>推动</w:t>
      </w:r>
      <w:r>
        <w:rPr>
          <w:rFonts w:ascii="Times New Roman" w:hAnsi="Times New Roman" w:eastAsia="仿宋" w:cs="Times New Roman"/>
          <w:kern w:val="2"/>
          <w:sz w:val="32"/>
          <w:szCs w:val="32"/>
          <w:lang w:val="zh-CN"/>
        </w:rPr>
        <w:t xml:space="preserve">汕尾建设深圳乃至大湾区的“后花园”和“康养地”，把汕尾美丽乡村纳入全省、广州、深圳等乡村旅游休闲旅游重点推介路线；积极创建创建中国美丽休闲乡村、广东省休闲农业与乡村旅游示范镇（点）和广东农业公园。 </w:t>
      </w:r>
    </w:p>
    <w:p w14:paraId="3E711DF0">
      <w:pPr>
        <w:pStyle w:val="2"/>
        <w:ind w:firstLine="562"/>
        <w:jc w:val="center"/>
        <w:outlineLvl w:val="2"/>
        <w:rPr>
          <w:rFonts w:ascii="Times New Roman" w:hAnsi="Times New Roman" w:eastAsia="仿宋" w:cs="Times New Roman"/>
          <w:bCs/>
          <w:sz w:val="30"/>
          <w:szCs w:val="30"/>
        </w:rPr>
      </w:pPr>
      <w:bookmarkStart w:id="902" w:name="_Toc17747"/>
      <w:bookmarkStart w:id="903" w:name="_Toc24551"/>
      <w:bookmarkStart w:id="904" w:name="_Toc3179"/>
      <w:bookmarkStart w:id="905" w:name="_Toc83900272"/>
      <w:r>
        <w:rPr>
          <w:rFonts w:ascii="Times New Roman" w:hAnsi="Times New Roman" w:eastAsia="仿宋" w:cs="Times New Roman"/>
          <w:bCs/>
          <w:sz w:val="28"/>
          <w:szCs w:val="28"/>
        </w:rPr>
        <w:t>专栏</w:t>
      </w:r>
      <w:r>
        <w:rPr>
          <w:rFonts w:hint="eastAsia" w:ascii="Times New Roman" w:hAnsi="Times New Roman" w:eastAsia="仿宋" w:cs="Times New Roman"/>
          <w:bCs/>
          <w:sz w:val="28"/>
          <w:szCs w:val="28"/>
        </w:rPr>
        <w:t xml:space="preserve">4-5  </w:t>
      </w:r>
      <w:r>
        <w:rPr>
          <w:rFonts w:ascii="Times New Roman" w:hAnsi="Times New Roman" w:eastAsia="仿宋" w:cs="Times New Roman"/>
          <w:bCs/>
          <w:sz w:val="28"/>
          <w:szCs w:val="28"/>
        </w:rPr>
        <w:t>大力发展休闲农业与乡村旅游</w:t>
      </w:r>
      <w:bookmarkEnd w:id="902"/>
      <w:bookmarkEnd w:id="903"/>
      <w:bookmarkEnd w:id="904"/>
      <w:bookmarkEnd w:id="905"/>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9"/>
      </w:tblGrid>
      <w:tr w14:paraId="7988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9" w:type="dxa"/>
          </w:tcPr>
          <w:p w14:paraId="5D281182">
            <w:pPr>
              <w:adjustRightInd w:val="0"/>
              <w:snapToGrid w:val="0"/>
              <w:spacing w:line="360" w:lineRule="auto"/>
              <w:ind w:firstLine="480"/>
              <w:rPr>
                <w:sz w:val="24"/>
              </w:rPr>
            </w:pPr>
            <w:r>
              <w:rPr>
                <w:sz w:val="24"/>
              </w:rPr>
              <w:t>面向人们体验自然生活、度假休闲的需要，充分挖掘农业观光、农事体验、农耕特色文化等资源，以观光、休闲、度假、康体、游乐等为主要形式，</w:t>
            </w:r>
            <w:r>
              <w:rPr>
                <w:rFonts w:hint="eastAsia"/>
                <w:sz w:val="24"/>
              </w:rPr>
              <w:t>依靠乡村振兴示范带，在“十四五”期间鼓励</w:t>
            </w:r>
            <w:r>
              <w:rPr>
                <w:sz w:val="24"/>
              </w:rPr>
              <w:t>发展景观农业、体验农业、市民农园、度假庄园、特色民宿等业态。</w:t>
            </w:r>
          </w:p>
          <w:p w14:paraId="434B55A8">
            <w:pPr>
              <w:adjustRightInd w:val="0"/>
              <w:snapToGrid w:val="0"/>
              <w:spacing w:line="360" w:lineRule="auto"/>
              <w:ind w:firstLine="480"/>
              <w:rPr>
                <w:sz w:val="24"/>
              </w:rPr>
            </w:pPr>
            <w:r>
              <w:rPr>
                <w:sz w:val="24"/>
              </w:rPr>
              <w:t>高标准规划建设5-10条特色小镇、文化旅游小镇、特色农产品市场、田园风光融合的农旅融合精品路线，大力发展集绿色农业、海洋文化体验、果蔬采摘、户外运动、餐饮娱乐、休闲度假等参与体验功能于一体的农业发展新模式新业态。</w:t>
            </w:r>
          </w:p>
          <w:p w14:paraId="68D095A6">
            <w:pPr>
              <w:adjustRightInd w:val="0"/>
              <w:snapToGrid w:val="0"/>
              <w:spacing w:line="360" w:lineRule="auto"/>
              <w:ind w:firstLine="480"/>
              <w:rPr>
                <w:sz w:val="24"/>
              </w:rPr>
            </w:pPr>
            <w:r>
              <w:rPr>
                <w:sz w:val="24"/>
              </w:rPr>
              <w:t>积极引进实力雄厚的企业融入乡村，建设一批休闲养老小镇（乡村）、田园综合体、文旅与休闲乡村、旅游重点村，提升特色农旅融合发展水平。</w:t>
            </w:r>
          </w:p>
          <w:p w14:paraId="58DF6CC2">
            <w:pPr>
              <w:adjustRightInd w:val="0"/>
              <w:snapToGrid w:val="0"/>
              <w:spacing w:line="360" w:lineRule="auto"/>
              <w:ind w:firstLine="480"/>
              <w:rPr>
                <w:sz w:val="24"/>
              </w:rPr>
            </w:pPr>
            <w:r>
              <w:rPr>
                <w:sz w:val="24"/>
              </w:rPr>
              <w:t>加快田园综合体和小型农业园建设，拓展休闲功能，打造一批农业旅游休闲项目，创建休闲观光示范点，建设集特色种养、科普示范、休闲观光、耕作体验等功能于一体的农旅融合样板。</w:t>
            </w:r>
          </w:p>
          <w:p w14:paraId="08721BB2">
            <w:pPr>
              <w:adjustRightInd w:val="0"/>
              <w:snapToGrid w:val="0"/>
              <w:spacing w:line="360" w:lineRule="auto"/>
              <w:ind w:firstLine="480"/>
              <w:rPr>
                <w:sz w:val="24"/>
              </w:rPr>
            </w:pPr>
            <w:r>
              <w:rPr>
                <w:sz w:val="24"/>
              </w:rPr>
              <w:t>探索“绿水青山就是金山银山”的转化通道，变“种种砍砍”为“走走看看”，变“卖山林”为“卖生态”，田园变公园，农房变客房，探索“绿水青山生财”的好路子。</w:t>
            </w:r>
          </w:p>
          <w:p w14:paraId="0A2248FE">
            <w:pPr>
              <w:adjustRightInd w:val="0"/>
              <w:snapToGrid w:val="0"/>
              <w:spacing w:line="360" w:lineRule="auto"/>
              <w:ind w:firstLine="480"/>
              <w:rPr>
                <w:sz w:val="24"/>
              </w:rPr>
            </w:pPr>
            <w:r>
              <w:rPr>
                <w:sz w:val="24"/>
              </w:rPr>
              <w:t>支持汕尾建设深圳乃至大湾区的“后花园”和“康养地”，把汕尾美丽乡村纳入全省、广州、深圳等乡村旅游休闲旅游重点推介路线；力争创建中国美丽休闲乡村、广东美丽乡村1个，创建广东省休闲农业与乡村旅游示范镇（点）1个，示范点4个。</w:t>
            </w:r>
          </w:p>
        </w:tc>
      </w:tr>
    </w:tbl>
    <w:p w14:paraId="29C2CA37">
      <w:pPr>
        <w:pStyle w:val="2"/>
        <w:ind w:firstLine="640"/>
        <w:rPr>
          <w:rFonts w:ascii="Times New Roman" w:hAnsi="Times New Roman" w:eastAsia="仿宋" w:cs="Times New Roman"/>
          <w:b w:val="0"/>
          <w:szCs w:val="32"/>
        </w:rPr>
      </w:pPr>
    </w:p>
    <w:p w14:paraId="1BBFF2EF">
      <w:pPr>
        <w:pStyle w:val="2"/>
        <w:ind w:firstLine="640"/>
        <w:jc w:val="center"/>
        <w:outlineLvl w:val="1"/>
        <w:rPr>
          <w:rFonts w:ascii="Times New Roman" w:hAnsi="Times New Roman" w:eastAsia="黑体" w:cs="Times New Roman"/>
          <w:b w:val="0"/>
          <w:szCs w:val="32"/>
        </w:rPr>
      </w:pPr>
      <w:bookmarkStart w:id="906" w:name="_Toc6890"/>
      <w:bookmarkStart w:id="907" w:name="_Toc6089"/>
      <w:bookmarkStart w:id="908" w:name="_Toc12967"/>
      <w:bookmarkStart w:id="909" w:name="_Toc25140"/>
      <w:bookmarkStart w:id="910" w:name="_Toc83900273"/>
      <w:r>
        <w:rPr>
          <w:rFonts w:hint="eastAsia" w:ascii="Times New Roman" w:hAnsi="Times New Roman" w:eastAsia="黑体" w:cs="Times New Roman"/>
          <w:b w:val="0"/>
          <w:szCs w:val="32"/>
        </w:rPr>
        <w:t xml:space="preserve">第三节  </w:t>
      </w:r>
      <w:r>
        <w:rPr>
          <w:rFonts w:ascii="Times New Roman" w:hAnsi="Times New Roman" w:eastAsia="黑体" w:cs="Times New Roman"/>
          <w:b w:val="0"/>
          <w:szCs w:val="32"/>
        </w:rPr>
        <w:t>打造高水平的农业对内对外开放合作基地</w:t>
      </w:r>
      <w:bookmarkEnd w:id="906"/>
      <w:bookmarkEnd w:id="907"/>
      <w:bookmarkEnd w:id="908"/>
      <w:bookmarkEnd w:id="909"/>
      <w:bookmarkEnd w:id="910"/>
    </w:p>
    <w:p w14:paraId="076A6644">
      <w:pPr>
        <w:pStyle w:val="2"/>
        <w:ind w:firstLine="640"/>
        <w:jc w:val="center"/>
        <w:outlineLvl w:val="1"/>
        <w:rPr>
          <w:rFonts w:ascii="Times New Roman" w:hAnsi="Times New Roman" w:eastAsia="黑体" w:cs="Times New Roman"/>
          <w:b w:val="0"/>
          <w:szCs w:val="32"/>
        </w:rPr>
      </w:pPr>
    </w:p>
    <w:p w14:paraId="471DB6DF">
      <w:pPr>
        <w:pStyle w:val="2"/>
        <w:ind w:firstLine="640"/>
        <w:outlineLvl w:val="2"/>
        <w:rPr>
          <w:rFonts w:ascii="黑体" w:hAnsi="黑体" w:eastAsia="黑体" w:cs="黑体"/>
          <w:b w:val="0"/>
          <w:szCs w:val="32"/>
        </w:rPr>
      </w:pPr>
      <w:bookmarkStart w:id="911" w:name="_Toc7686"/>
      <w:bookmarkStart w:id="912" w:name="_Toc17409"/>
      <w:bookmarkStart w:id="913" w:name="_Toc19290"/>
      <w:bookmarkStart w:id="914" w:name="_Toc83900274"/>
      <w:bookmarkStart w:id="915" w:name="_Toc15062"/>
      <w:r>
        <w:rPr>
          <w:rFonts w:hint="eastAsia" w:ascii="黑体" w:hAnsi="黑体" w:eastAsia="黑体" w:cs="黑体"/>
          <w:b w:val="0"/>
          <w:szCs w:val="32"/>
        </w:rPr>
        <w:t>一、加强农产品贸易促进工作</w:t>
      </w:r>
      <w:bookmarkEnd w:id="911"/>
      <w:bookmarkEnd w:id="912"/>
      <w:bookmarkEnd w:id="913"/>
      <w:bookmarkEnd w:id="914"/>
      <w:bookmarkEnd w:id="915"/>
    </w:p>
    <w:p w14:paraId="3D7F86AA">
      <w:pPr>
        <w:pStyle w:val="2"/>
        <w:ind w:firstLine="640"/>
        <w:rPr>
          <w:rFonts w:ascii="Times New Roman" w:hAnsi="Times New Roman" w:eastAsia="仿宋" w:cs="Times New Roman"/>
          <w:b w:val="0"/>
          <w:bCs/>
          <w:szCs w:val="32"/>
        </w:rPr>
      </w:pPr>
      <w:r>
        <w:rPr>
          <w:rFonts w:ascii="Times New Roman" w:hAnsi="Times New Roman" w:eastAsia="仿宋" w:cs="Times New Roman"/>
          <w:b w:val="0"/>
          <w:szCs w:val="32"/>
        </w:rPr>
        <w:t>加强农产品贸易促进工作，创新贸易促进方式，强化全市特色优势农产品国际、国内宣传推广，促进优势农产品进出口多元化。培育农产品出口企业和基地，充分发挥其在农产品生产、加工、贸易等方面的示范引领作用。推动出口农产品品牌建设，树</w:t>
      </w:r>
      <w:r>
        <w:rPr>
          <w:rFonts w:ascii="Times New Roman" w:hAnsi="Times New Roman" w:eastAsia="仿宋" w:cs="Times New Roman"/>
          <w:b w:val="0"/>
          <w:bCs/>
          <w:szCs w:val="32"/>
        </w:rPr>
        <w:t>立汕尾农产品品牌形象。</w:t>
      </w:r>
    </w:p>
    <w:p w14:paraId="2ED5547C">
      <w:pPr>
        <w:pStyle w:val="2"/>
        <w:ind w:firstLine="640"/>
        <w:outlineLvl w:val="2"/>
        <w:rPr>
          <w:rFonts w:ascii="黑体" w:hAnsi="黑体" w:eastAsia="黑体" w:cs="黑体"/>
          <w:b w:val="0"/>
          <w:szCs w:val="32"/>
        </w:rPr>
      </w:pPr>
      <w:bookmarkStart w:id="916" w:name="_Toc31702"/>
      <w:bookmarkStart w:id="917" w:name="_Toc12824"/>
      <w:bookmarkStart w:id="918" w:name="_Toc18797"/>
      <w:bookmarkStart w:id="919" w:name="_Toc11638"/>
      <w:bookmarkStart w:id="920" w:name="_Toc83900275"/>
      <w:r>
        <w:rPr>
          <w:rFonts w:hint="eastAsia" w:ascii="黑体" w:hAnsi="黑体" w:eastAsia="黑体" w:cs="黑体"/>
          <w:b w:val="0"/>
          <w:szCs w:val="32"/>
        </w:rPr>
        <w:t>二、搭建农业农村对外合作平台</w:t>
      </w:r>
      <w:bookmarkEnd w:id="916"/>
      <w:bookmarkEnd w:id="917"/>
      <w:bookmarkEnd w:id="918"/>
      <w:bookmarkEnd w:id="919"/>
      <w:bookmarkEnd w:id="920"/>
    </w:p>
    <w:p w14:paraId="1ABE79B6">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推动建设一批农业对外开放合作试验区和境外农业合作示范区试点，为企业走出去搭建境外、境内两类平台，以外带内、以内促外，形成推动农业对外合作的双轮驱动和高水平双向开放格局。</w:t>
      </w:r>
    </w:p>
    <w:p w14:paraId="494DE4AA">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加强与珠三角、港澳台对接交流，推动粤港澳大湾区农业交流合作，积极构建粤港澳大湾区“菜篮子”生产及流通服务体系，打造标准化、现代化、便利化平台，保障供应湾区农产品的质量安全。</w:t>
      </w:r>
    </w:p>
    <w:p w14:paraId="3E31E28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增强对台农业交流合作，擦亮“广东省（汕尾）粤台农业合作试验区”、“海峡两岸乡村融合发展试验区”牌子，以海丰县台农农业生态科技园、植物龙陆丰现代农业科技园等为引领，以城区东涌镇宝楼村、陆河县水唇镇螺洞村等特色农旅文创村落为依托，大力发展青梅、荔枝、甘薯、生蚝等特色产业与乡村文旅，加快汕尾和台湾两地农业合作，推动完善试验区基础设施及配套设施建设。</w:t>
      </w:r>
    </w:p>
    <w:p w14:paraId="517AE499">
      <w:pPr>
        <w:pStyle w:val="2"/>
        <w:ind w:firstLine="640"/>
        <w:outlineLvl w:val="2"/>
        <w:rPr>
          <w:rFonts w:ascii="黑体" w:hAnsi="黑体" w:eastAsia="黑体" w:cs="黑体"/>
          <w:b w:val="0"/>
          <w:szCs w:val="32"/>
        </w:rPr>
      </w:pPr>
      <w:bookmarkStart w:id="921" w:name="_Toc23917"/>
      <w:bookmarkStart w:id="922" w:name="_Toc5896"/>
      <w:bookmarkStart w:id="923" w:name="_Toc25119"/>
      <w:bookmarkStart w:id="924" w:name="_Toc18912"/>
      <w:bookmarkStart w:id="925" w:name="_Toc83900276"/>
      <w:r>
        <w:rPr>
          <w:rFonts w:hint="eastAsia" w:ascii="黑体" w:hAnsi="黑体" w:eastAsia="黑体" w:cs="黑体"/>
          <w:b w:val="0"/>
          <w:szCs w:val="32"/>
        </w:rPr>
        <w:t>三、完善农业农村对外合作交流的工作和管理机制</w:t>
      </w:r>
      <w:bookmarkEnd w:id="921"/>
      <w:bookmarkEnd w:id="922"/>
      <w:bookmarkEnd w:id="923"/>
      <w:bookmarkEnd w:id="924"/>
      <w:bookmarkEnd w:id="925"/>
    </w:p>
    <w:p w14:paraId="67D3F49B">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完善工作和管理机制，支持加大与台湾农业技术、种苗、生产经营管理等方面交流合作力度，推动形成主导产业“生产+加工+流通+研发+营销”的产业链条，打造集绿色农业生产研发、加工贮藏流通、电商销售、品牌建设及推广、生态田园观光、休闲旅游于一体的乡村振兴示范样板区。</w:t>
      </w:r>
    </w:p>
    <w:p w14:paraId="1B5C82BA">
      <w:pPr>
        <w:pStyle w:val="2"/>
        <w:ind w:firstLine="640"/>
        <w:rPr>
          <w:rFonts w:ascii="Times New Roman" w:hAnsi="Times New Roman" w:eastAsia="仿宋" w:cs="Times New Roman"/>
          <w:b w:val="0"/>
          <w:szCs w:val="32"/>
        </w:rPr>
      </w:pPr>
    </w:p>
    <w:p w14:paraId="655BA82F">
      <w:pPr>
        <w:pStyle w:val="2"/>
        <w:ind w:firstLine="640"/>
        <w:jc w:val="center"/>
        <w:outlineLvl w:val="1"/>
        <w:rPr>
          <w:rFonts w:ascii="黑体" w:hAnsi="黑体" w:eastAsia="黑体" w:cs="黑体"/>
          <w:b w:val="0"/>
          <w:szCs w:val="32"/>
        </w:rPr>
      </w:pPr>
      <w:bookmarkStart w:id="926" w:name="_Toc83900277"/>
      <w:bookmarkStart w:id="927" w:name="_Toc8912"/>
      <w:bookmarkStart w:id="928" w:name="_Toc21744"/>
      <w:bookmarkStart w:id="929" w:name="_Toc30594"/>
      <w:bookmarkStart w:id="930" w:name="_Toc5"/>
      <w:r>
        <w:rPr>
          <w:rFonts w:hint="eastAsia" w:ascii="黑体" w:hAnsi="黑体" w:eastAsia="黑体" w:cs="黑体"/>
          <w:b w:val="0"/>
          <w:szCs w:val="32"/>
        </w:rPr>
        <w:t>第四节  深入推进农业绿色发展</w:t>
      </w:r>
      <w:bookmarkEnd w:id="926"/>
      <w:bookmarkEnd w:id="927"/>
      <w:bookmarkEnd w:id="928"/>
      <w:bookmarkEnd w:id="929"/>
      <w:bookmarkEnd w:id="930"/>
    </w:p>
    <w:p w14:paraId="2C880BF7">
      <w:pPr>
        <w:pStyle w:val="2"/>
        <w:ind w:firstLine="640"/>
        <w:jc w:val="center"/>
        <w:outlineLvl w:val="1"/>
        <w:rPr>
          <w:rFonts w:ascii="黑体" w:hAnsi="黑体" w:eastAsia="黑体" w:cs="黑体"/>
          <w:b w:val="0"/>
          <w:szCs w:val="32"/>
        </w:rPr>
      </w:pPr>
    </w:p>
    <w:p w14:paraId="1B9379EA">
      <w:pPr>
        <w:adjustRightInd w:val="0"/>
        <w:snapToGrid w:val="0"/>
        <w:spacing w:line="360" w:lineRule="auto"/>
        <w:ind w:firstLine="640"/>
        <w:outlineLvl w:val="2"/>
        <w:rPr>
          <w:rFonts w:eastAsia="黑体"/>
          <w:szCs w:val="32"/>
        </w:rPr>
      </w:pPr>
      <w:bookmarkStart w:id="931" w:name="_Toc27764"/>
      <w:bookmarkStart w:id="932" w:name="_Toc1110"/>
      <w:bookmarkStart w:id="933" w:name="_Toc83900278"/>
      <w:bookmarkStart w:id="934" w:name="_Toc9178"/>
      <w:bookmarkStart w:id="935" w:name="_Toc15798"/>
      <w:r>
        <w:rPr>
          <w:rFonts w:eastAsia="黑体"/>
          <w:szCs w:val="32"/>
        </w:rPr>
        <w:t>一、开展农业清洁生产</w:t>
      </w:r>
      <w:bookmarkEnd w:id="931"/>
      <w:bookmarkEnd w:id="932"/>
      <w:bookmarkEnd w:id="933"/>
      <w:bookmarkEnd w:id="934"/>
      <w:bookmarkEnd w:id="935"/>
    </w:p>
    <w:p w14:paraId="2A6BE044">
      <w:pPr>
        <w:adjustRightInd w:val="0"/>
        <w:snapToGrid w:val="0"/>
        <w:spacing w:line="360" w:lineRule="auto"/>
        <w:ind w:firstLine="640"/>
        <w:rPr>
          <w:szCs w:val="32"/>
        </w:rPr>
      </w:pPr>
      <w:r>
        <w:rPr>
          <w:szCs w:val="32"/>
        </w:rPr>
        <w:t>推行农业清洁生产，开展有机肥替代化肥试点示范，推广测土配方施肥、农作物病虫害绿色防控和统防统治，开展化肥、农药减量增效行动。</w:t>
      </w:r>
    </w:p>
    <w:p w14:paraId="2D01ABE5">
      <w:pPr>
        <w:adjustRightInd w:val="0"/>
        <w:snapToGrid w:val="0"/>
        <w:spacing w:line="360" w:lineRule="auto"/>
        <w:ind w:firstLine="640"/>
        <w:rPr>
          <w:szCs w:val="32"/>
        </w:rPr>
      </w:pPr>
      <w:r>
        <w:rPr>
          <w:szCs w:val="32"/>
        </w:rPr>
        <w:t>科学施用农药，推行农作物病虫害专业化统防统治和绿色防控，推广高效低毒低残留农药和现代植保机械，加强农药包装废弃物回收处理。</w:t>
      </w:r>
    </w:p>
    <w:p w14:paraId="40EE9A32">
      <w:pPr>
        <w:adjustRightInd w:val="0"/>
        <w:snapToGrid w:val="0"/>
        <w:spacing w:line="360" w:lineRule="auto"/>
        <w:ind w:firstLine="640"/>
        <w:rPr>
          <w:szCs w:val="32"/>
        </w:rPr>
      </w:pPr>
      <w:r>
        <w:rPr>
          <w:szCs w:val="32"/>
        </w:rPr>
        <w:t>加强畜禽养殖污染防治，严格规范兽药、饲料添加剂的生产和使用，防止过量使用，促进源头减量。</w:t>
      </w:r>
    </w:p>
    <w:p w14:paraId="09CB435C">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加强养殖、屠宰环节病死畜禽无害化处理监管，防止病死畜禽尸体严重污染环境，推进海丰县和陆丰市病死畜禽无害化处理中心的建设。组织开展畜禽养殖污染防治工作，推进禁养区内关闭或搬迁养殖场（点），协助做好畜禽养殖场（点）的环境监管工作。</w:t>
      </w:r>
    </w:p>
    <w:p w14:paraId="247C7C17">
      <w:pPr>
        <w:adjustRightInd w:val="0"/>
        <w:snapToGrid w:val="0"/>
        <w:spacing w:line="360" w:lineRule="auto"/>
        <w:ind w:firstLine="640"/>
        <w:rPr>
          <w:szCs w:val="32"/>
        </w:rPr>
      </w:pPr>
      <w:r>
        <w:rPr>
          <w:szCs w:val="32"/>
        </w:rPr>
        <w:t>推进畜禽粪污、秸秆、农膜等农业废弃物回收和资源化利用，实现粪污资源化利用整市治理全覆盖。推进畜禽粪污、秸秆、农膜等农业废弃物回收和资源化利用，实现粪污资源化利用整市治理全覆盖。</w:t>
      </w:r>
    </w:p>
    <w:p w14:paraId="12C9094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探索水产养殖新模式，加强对养殖尾水处理与循环利用监控与管理。</w:t>
      </w:r>
    </w:p>
    <w:p w14:paraId="237511FB">
      <w:pPr>
        <w:adjustRightInd w:val="0"/>
        <w:snapToGrid w:val="0"/>
        <w:spacing w:line="360" w:lineRule="auto"/>
        <w:ind w:firstLine="640"/>
        <w:outlineLvl w:val="2"/>
        <w:rPr>
          <w:rFonts w:eastAsia="黑体"/>
          <w:szCs w:val="32"/>
        </w:rPr>
      </w:pPr>
      <w:bookmarkStart w:id="936" w:name="_Toc83900279"/>
      <w:bookmarkStart w:id="937" w:name="_Toc25989"/>
      <w:bookmarkStart w:id="938" w:name="_Toc29477"/>
      <w:bookmarkStart w:id="939" w:name="_Toc1451"/>
      <w:bookmarkStart w:id="940" w:name="_Toc27930"/>
      <w:r>
        <w:rPr>
          <w:rFonts w:eastAsia="黑体"/>
          <w:szCs w:val="32"/>
        </w:rPr>
        <w:t>二、集中治理农业环境突出问题</w:t>
      </w:r>
      <w:bookmarkEnd w:id="936"/>
      <w:bookmarkEnd w:id="937"/>
      <w:bookmarkEnd w:id="938"/>
      <w:bookmarkEnd w:id="939"/>
      <w:bookmarkEnd w:id="940"/>
    </w:p>
    <w:p w14:paraId="5F945009">
      <w:pPr>
        <w:adjustRightInd w:val="0"/>
        <w:snapToGrid w:val="0"/>
        <w:spacing w:line="360" w:lineRule="auto"/>
        <w:ind w:firstLine="640"/>
        <w:rPr>
          <w:szCs w:val="32"/>
        </w:rPr>
      </w:pPr>
      <w:r>
        <w:rPr>
          <w:szCs w:val="32"/>
        </w:rPr>
        <w:t>实施种养结合循环农业示范工程，加快推广种养、农牧、养殖场与农田建设等结合型生态养殖模式。继续实施农业环境突出问题治理工程，加快建立农业资源保护、高效利用的政策和技术体系，从根本上改变开发强度过大、利用方式粗放的状况。</w:t>
      </w:r>
    </w:p>
    <w:p w14:paraId="5489CD78">
      <w:pPr>
        <w:adjustRightInd w:val="0"/>
        <w:snapToGrid w:val="0"/>
        <w:spacing w:line="360" w:lineRule="auto"/>
        <w:ind w:firstLine="640"/>
        <w:rPr>
          <w:szCs w:val="32"/>
        </w:rPr>
      </w:pPr>
      <w:r>
        <w:rPr>
          <w:szCs w:val="32"/>
        </w:rPr>
        <w:t>推进秸秆综合利用，鼓励提高秸秆资源化利用水平，到2025年农作物秸秆资源化利用率力争达到100%。</w:t>
      </w:r>
    </w:p>
    <w:p w14:paraId="2F3C1CCF">
      <w:pPr>
        <w:adjustRightInd w:val="0"/>
        <w:snapToGrid w:val="0"/>
        <w:spacing w:line="360" w:lineRule="auto"/>
        <w:ind w:firstLine="640"/>
        <w:rPr>
          <w:szCs w:val="32"/>
        </w:rPr>
      </w:pPr>
      <w:r>
        <w:rPr>
          <w:szCs w:val="32"/>
        </w:rPr>
        <w:t>严格执行畜禽限养区、禁养区规定，防止造成新污染。严格工业和城镇污染处理和达标排放，建立监测体系，强化经常性执法监管制度建设，阻绝未经处理的城镇污水和污染物进入农业农村。</w:t>
      </w:r>
    </w:p>
    <w:p w14:paraId="1F7D4F06">
      <w:pPr>
        <w:adjustRightInd w:val="0"/>
        <w:snapToGrid w:val="0"/>
        <w:spacing w:line="360" w:lineRule="auto"/>
        <w:ind w:firstLine="640"/>
        <w:rPr>
          <w:szCs w:val="32"/>
          <w:shd w:val="clear" w:color="auto" w:fill="FFFFFF"/>
        </w:rPr>
      </w:pPr>
      <w:r>
        <w:rPr>
          <w:szCs w:val="32"/>
          <w:shd w:val="clear" w:color="auto" w:fill="FFFFFF"/>
        </w:rPr>
        <w:t>开展土壤污染状况详查，深入实施土壤污染防治行动计划，继续开展污染耕地修复及种植结构调整试点。</w:t>
      </w:r>
    </w:p>
    <w:p w14:paraId="3E783911">
      <w:pPr>
        <w:adjustRightInd w:val="0"/>
        <w:snapToGrid w:val="0"/>
        <w:spacing w:line="360" w:lineRule="auto"/>
        <w:ind w:firstLine="640"/>
        <w:rPr>
          <w:rFonts w:ascii="仿宋" w:hAnsi="仿宋"/>
          <w:sz w:val="30"/>
          <w:szCs w:val="30"/>
          <w:shd w:val="clear" w:color="auto" w:fill="FFFFFF"/>
        </w:rPr>
      </w:pPr>
      <w:r>
        <w:rPr>
          <w:szCs w:val="32"/>
        </w:rPr>
        <w:t>严格监测产地污染，按分区管理、分类防控、协同治理原则推进农产品产地土壤重金属污染防治修复，严控农产品超标风险。</w:t>
      </w:r>
      <w:r>
        <w:rPr>
          <w:szCs w:val="32"/>
          <w:shd w:val="clear" w:color="auto" w:fill="FFFFFF"/>
        </w:rPr>
        <w:t>扩大农业面源污染综合治理试点范围。支持开展设施农业土壤改良，增加土壤有机质。</w:t>
      </w:r>
    </w:p>
    <w:p w14:paraId="65062DF9">
      <w:pPr>
        <w:pStyle w:val="2"/>
        <w:ind w:firstLine="600"/>
        <w:rPr>
          <w:rFonts w:ascii="仿宋" w:hAnsi="仿宋" w:eastAsia="仿宋"/>
          <w:b w:val="0"/>
          <w:sz w:val="30"/>
          <w:szCs w:val="30"/>
        </w:rPr>
      </w:pPr>
      <w:r>
        <w:rPr>
          <w:rFonts w:hint="eastAsia" w:ascii="仿宋" w:hAnsi="仿宋" w:eastAsia="仿宋"/>
          <w:b w:val="0"/>
          <w:sz w:val="30"/>
          <w:szCs w:val="30"/>
        </w:rPr>
        <w:t>推进水产养殖尾水整治，努力避免水产养殖尾水直排污染水域环境，支持池塘升级改造和尾水整治工作，发展绿色生态、循环水养殖等模式。</w:t>
      </w:r>
    </w:p>
    <w:p w14:paraId="1DE9A319">
      <w:pPr>
        <w:pStyle w:val="2"/>
        <w:rPr>
          <w:szCs w:val="32"/>
          <w:shd w:val="clear" w:color="auto" w:fill="FFFFFF"/>
        </w:rPr>
      </w:pPr>
    </w:p>
    <w:p w14:paraId="74AE4464">
      <w:pPr>
        <w:adjustRightInd w:val="0"/>
        <w:snapToGrid w:val="0"/>
        <w:spacing w:line="360" w:lineRule="auto"/>
        <w:ind w:firstLine="643"/>
        <w:jc w:val="center"/>
        <w:outlineLvl w:val="2"/>
        <w:rPr>
          <w:b/>
        </w:rPr>
      </w:pPr>
      <w:bookmarkStart w:id="941" w:name="_Toc83900280"/>
      <w:r>
        <w:rPr>
          <w:rFonts w:hint="eastAsia" w:ascii="仿宋" w:hAnsi="仿宋" w:cstheme="minorBidi"/>
          <w:b/>
        </w:rPr>
        <w:t>专栏4-6</w:t>
      </w:r>
      <w:r>
        <w:rPr>
          <w:rFonts w:ascii="仿宋" w:hAnsi="仿宋"/>
          <w:b/>
        </w:rPr>
        <w:t xml:space="preserve"> 加强水产养殖尾水整治</w:t>
      </w:r>
      <w:bookmarkEnd w:id="941"/>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9"/>
      </w:tblGrid>
      <w:tr w14:paraId="553A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9" w:type="dxa"/>
          </w:tcPr>
          <w:p w14:paraId="0ABC8ABF">
            <w:pPr>
              <w:adjustRightInd w:val="0"/>
              <w:snapToGrid w:val="0"/>
              <w:spacing w:line="360" w:lineRule="auto"/>
              <w:ind w:firstLine="480"/>
              <w:rPr>
                <w:sz w:val="24"/>
              </w:rPr>
            </w:pPr>
            <w:r>
              <w:rPr>
                <w:rFonts w:hint="eastAsia"/>
                <w:sz w:val="24"/>
              </w:rPr>
              <w:t>一、总体目标</w:t>
            </w:r>
          </w:p>
          <w:p w14:paraId="43607A89">
            <w:pPr>
              <w:adjustRightInd w:val="0"/>
              <w:snapToGrid w:val="0"/>
              <w:spacing w:line="360" w:lineRule="auto"/>
              <w:ind w:firstLine="480"/>
              <w:rPr>
                <w:sz w:val="24"/>
              </w:rPr>
            </w:pPr>
            <w:r>
              <w:rPr>
                <w:rFonts w:hint="eastAsia"/>
                <w:sz w:val="24"/>
              </w:rPr>
              <w:t>以满足人民群众对优质水产品和良好水域生态环境的需求为目标，通过组织实施养殖规划、精准减量用药、开展养殖尾水治理、优化养殖模式结构等措施，推进水产养殖业绿色发展、提质增效。</w:t>
            </w:r>
          </w:p>
          <w:p w14:paraId="07350551">
            <w:pPr>
              <w:adjustRightInd w:val="0"/>
              <w:snapToGrid w:val="0"/>
              <w:spacing w:line="360" w:lineRule="auto"/>
              <w:ind w:firstLine="480"/>
              <w:rPr>
                <w:sz w:val="24"/>
              </w:rPr>
            </w:pPr>
            <w:r>
              <w:rPr>
                <w:rFonts w:hint="eastAsia"/>
                <w:sz w:val="24"/>
              </w:rPr>
              <w:t>1、养殖规范。加强水产养殖规范管理，规范水域滩涂养殖。</w:t>
            </w:r>
          </w:p>
          <w:p w14:paraId="0816C65B">
            <w:pPr>
              <w:adjustRightInd w:val="0"/>
              <w:snapToGrid w:val="0"/>
              <w:spacing w:line="360" w:lineRule="auto"/>
              <w:ind w:firstLine="480"/>
              <w:rPr>
                <w:sz w:val="24"/>
              </w:rPr>
            </w:pPr>
            <w:r>
              <w:rPr>
                <w:rFonts w:hint="eastAsia"/>
                <w:sz w:val="24"/>
              </w:rPr>
              <w:t>2、环境良好。规模化和工厂化养殖尾水收集处理后排放；淡水养殖和海水养殖严格执行农业农村部发布了《 淡水养殖尾水排放要求》和《海水养殖尾水排放要求》。</w:t>
            </w:r>
          </w:p>
          <w:p w14:paraId="49AB46EF">
            <w:pPr>
              <w:adjustRightInd w:val="0"/>
              <w:snapToGrid w:val="0"/>
              <w:spacing w:line="360" w:lineRule="auto"/>
              <w:ind w:firstLine="480"/>
              <w:rPr>
                <w:sz w:val="24"/>
              </w:rPr>
            </w:pPr>
            <w:r>
              <w:rPr>
                <w:rFonts w:hint="eastAsia"/>
                <w:sz w:val="24"/>
              </w:rPr>
              <w:t>3、机制完善。水产养殖绿色发展水平进一步提高，基本形成水产养殖业污染防治长效机制。</w:t>
            </w:r>
          </w:p>
          <w:p w14:paraId="74F1F716">
            <w:pPr>
              <w:adjustRightInd w:val="0"/>
              <w:snapToGrid w:val="0"/>
              <w:spacing w:line="360" w:lineRule="auto"/>
              <w:ind w:firstLine="480"/>
              <w:rPr>
                <w:sz w:val="24"/>
              </w:rPr>
            </w:pPr>
            <w:r>
              <w:rPr>
                <w:rFonts w:hint="eastAsia"/>
                <w:sz w:val="24"/>
              </w:rPr>
              <w:t>二、重点任务</w:t>
            </w:r>
          </w:p>
          <w:p w14:paraId="786A918A">
            <w:pPr>
              <w:adjustRightInd w:val="0"/>
              <w:snapToGrid w:val="0"/>
              <w:spacing w:line="360" w:lineRule="auto"/>
              <w:ind w:firstLine="480"/>
              <w:rPr>
                <w:sz w:val="24"/>
              </w:rPr>
            </w:pPr>
            <w:r>
              <w:rPr>
                <w:rFonts w:hint="eastAsia"/>
                <w:sz w:val="24"/>
              </w:rPr>
              <w:t>1、推进精准减量用药。加快推进水产养殖规范精准减量用药行动，推广疫苗免疫、生态防控措施。严禁使用孔雀石绿、硝基呋喃类、氯霉素等违禁药物和其他禁用化合物，选择使用高效、低毒、低残留的农药，防止限用药物残留超标，减轻药物对水体的污染。严禁使用剧毒、残留期长的药物对养殖水域滩涂进行杀虫、消毒，避免对周边水域、土壤造成污染。</w:t>
            </w:r>
          </w:p>
          <w:p w14:paraId="74BD2932">
            <w:pPr>
              <w:adjustRightInd w:val="0"/>
              <w:snapToGrid w:val="0"/>
              <w:spacing w:line="360" w:lineRule="auto"/>
              <w:ind w:firstLine="480"/>
              <w:rPr>
                <w:sz w:val="24"/>
              </w:rPr>
            </w:pPr>
            <w:r>
              <w:rPr>
                <w:rFonts w:hint="eastAsia"/>
                <w:sz w:val="24"/>
              </w:rPr>
              <w:t>2、推进养殖尾水及清塘淤泥治理。严格落实规模化池塘和工厂化水产养殖尾水污染物达标排放，依法开展水产养殖项目环境影响评价。加快推进养殖节水减排，鼓励采取进排水改造、生物净化、人工湿地、种植水生植物等技术措施，开展集中连片池塘养殖区域水质净化和工厂化养殖尾水处理，推动养殖尾水资源化利用、循环利用或达标排放，切实减少养殖污染总量排放。加强养殖尾水监测，规范设置养殖尾水排放口，落实养殖尾水排放属地监管职责和生产者环境保护主体责任。养殖场所清塘、清淤要做好相应的污染防治措施，应集中收集处理，做到淤泥无害化、资源化利用，防止污染公共水域。</w:t>
            </w:r>
          </w:p>
          <w:p w14:paraId="2E0E522B">
            <w:pPr>
              <w:adjustRightInd w:val="0"/>
              <w:snapToGrid w:val="0"/>
              <w:spacing w:line="360" w:lineRule="auto"/>
              <w:ind w:firstLine="480"/>
              <w:rPr>
                <w:sz w:val="24"/>
              </w:rPr>
            </w:pPr>
            <w:r>
              <w:rPr>
                <w:rFonts w:hint="eastAsia"/>
                <w:sz w:val="24"/>
              </w:rPr>
              <w:t>3、优化养殖模式结构。鼓励发展生态混养，提高土地水域综合效益，促进水产养殖提质增效。科学合理控制养殖密度，倡导养鱼和养水相结合，严格限制冰鲜杂幼鱼等鲜料直接投喂，以配合饲料替代冰鲜幼杂鱼，防止饲料污染。实行轮养休养方式，对不宜连续开展养殖的区域实行阶段性休养，施行养殖区域、养殖方式或养殖品种交替轮养，降低传统养殖区水域滩涂开发利用强度。</w:t>
            </w:r>
          </w:p>
        </w:tc>
      </w:tr>
    </w:tbl>
    <w:p w14:paraId="43E4AD9C">
      <w:pPr>
        <w:pStyle w:val="2"/>
      </w:pPr>
    </w:p>
    <w:p w14:paraId="5FF3C236">
      <w:pPr>
        <w:pStyle w:val="7"/>
        <w:adjustRightInd w:val="0"/>
        <w:snapToGrid w:val="0"/>
        <w:ind w:firstLine="640"/>
        <w:outlineLvl w:val="2"/>
        <w:rPr>
          <w:rFonts w:eastAsia="黑体"/>
          <w:sz w:val="32"/>
          <w:szCs w:val="32"/>
        </w:rPr>
      </w:pPr>
      <w:bookmarkStart w:id="942" w:name="_Toc5709"/>
      <w:bookmarkStart w:id="943" w:name="_Toc7936"/>
      <w:bookmarkStart w:id="944" w:name="_Toc83900281"/>
      <w:bookmarkStart w:id="945" w:name="_Toc23714"/>
      <w:bookmarkStart w:id="946" w:name="_Toc29833"/>
      <w:r>
        <w:rPr>
          <w:rFonts w:hint="eastAsia" w:eastAsia="黑体"/>
          <w:sz w:val="32"/>
          <w:szCs w:val="32"/>
        </w:rPr>
        <w:t>三</w:t>
      </w:r>
      <w:r>
        <w:rPr>
          <w:rFonts w:eastAsia="黑体"/>
          <w:sz w:val="32"/>
          <w:szCs w:val="32"/>
        </w:rPr>
        <w:t>、建立健全绿色农业标准化体系</w:t>
      </w:r>
      <w:bookmarkEnd w:id="942"/>
      <w:bookmarkEnd w:id="943"/>
      <w:bookmarkEnd w:id="944"/>
      <w:bookmarkEnd w:id="945"/>
      <w:bookmarkEnd w:id="946"/>
    </w:p>
    <w:p w14:paraId="56C7E139">
      <w:pPr>
        <w:pStyle w:val="7"/>
        <w:adjustRightInd w:val="0"/>
        <w:snapToGrid w:val="0"/>
        <w:ind w:firstLine="640"/>
        <w:rPr>
          <w:sz w:val="32"/>
          <w:szCs w:val="32"/>
        </w:rPr>
      </w:pPr>
      <w:r>
        <w:rPr>
          <w:sz w:val="32"/>
          <w:szCs w:val="32"/>
        </w:rPr>
        <w:t>制定完善汕尾地方的绿色、有机农产品的生产技术规程标准，为打造真正具有区域特色优势和市场竞争力的绿色农产品提供生产标准，为本市实施绿色品牌农业战略奠定基础。</w:t>
      </w:r>
    </w:p>
    <w:p w14:paraId="492B7567">
      <w:pPr>
        <w:pStyle w:val="7"/>
        <w:adjustRightInd w:val="0"/>
        <w:snapToGrid w:val="0"/>
        <w:ind w:firstLine="640"/>
        <w:rPr>
          <w:szCs w:val="32"/>
        </w:rPr>
      </w:pPr>
      <w:r>
        <w:rPr>
          <w:sz w:val="32"/>
          <w:szCs w:val="32"/>
        </w:rPr>
        <w:t>通过政府抽查、审核等手段，加强对绿色、有机农业认证机构的监督，进一步确保认证结果的公正性和权威性。建立农产品质量监督系统，从生产、加工、物流、销售各环节对生产主体、加工企业、物流主体进行监督与跟踪，为绿色农业提供安全、质量保障。</w:t>
      </w:r>
    </w:p>
    <w:p w14:paraId="3DC1FE0A">
      <w:pPr>
        <w:pStyle w:val="7"/>
        <w:adjustRightInd w:val="0"/>
        <w:snapToGrid w:val="0"/>
        <w:ind w:firstLine="480"/>
        <w:rPr>
          <w:szCs w:val="32"/>
        </w:rPr>
      </w:pPr>
    </w:p>
    <w:p w14:paraId="19FBAE64">
      <w:pPr>
        <w:adjustRightInd w:val="0"/>
        <w:snapToGrid w:val="0"/>
        <w:spacing w:line="360" w:lineRule="auto"/>
        <w:ind w:firstLine="640"/>
        <w:jc w:val="center"/>
        <w:outlineLvl w:val="1"/>
        <w:rPr>
          <w:rFonts w:eastAsia="方正小标宋简体"/>
          <w:szCs w:val="32"/>
        </w:rPr>
      </w:pPr>
      <w:bookmarkStart w:id="947" w:name="_Toc30985"/>
      <w:bookmarkStart w:id="948" w:name="_Toc24712"/>
      <w:bookmarkStart w:id="949" w:name="_Toc10824"/>
      <w:bookmarkStart w:id="950" w:name="_Toc81493972"/>
      <w:bookmarkStart w:id="951" w:name="_Toc3281"/>
      <w:bookmarkStart w:id="952" w:name="_Toc5726"/>
      <w:bookmarkStart w:id="953" w:name="_Toc7281"/>
      <w:bookmarkStart w:id="954" w:name="_Toc6632"/>
      <w:bookmarkStart w:id="955" w:name="_Toc2139"/>
      <w:bookmarkStart w:id="956" w:name="_Toc30873"/>
      <w:bookmarkStart w:id="957" w:name="_Toc3807"/>
      <w:bookmarkStart w:id="958" w:name="_Toc12686"/>
      <w:bookmarkStart w:id="959" w:name="_Toc57282417"/>
      <w:bookmarkStart w:id="960" w:name="_Toc14289"/>
      <w:bookmarkStart w:id="961" w:name="_Toc8791"/>
      <w:bookmarkStart w:id="962" w:name="_Toc69295475"/>
      <w:bookmarkStart w:id="963" w:name="_Toc9514"/>
      <w:bookmarkStart w:id="964" w:name="_Toc8999"/>
      <w:bookmarkStart w:id="965" w:name="_Toc30821"/>
      <w:bookmarkStart w:id="966" w:name="_Toc16986"/>
      <w:bookmarkStart w:id="967" w:name="_Toc83900282"/>
      <w:r>
        <w:rPr>
          <w:rFonts w:eastAsia="方正小标宋简体"/>
          <w:szCs w:val="32"/>
        </w:rPr>
        <w:t>第</w:t>
      </w:r>
      <w:r>
        <w:rPr>
          <w:rFonts w:hint="eastAsia" w:eastAsia="方正小标宋简体"/>
          <w:szCs w:val="32"/>
        </w:rPr>
        <w:t>五</w:t>
      </w:r>
      <w:r>
        <w:rPr>
          <w:rFonts w:eastAsia="方正小标宋简体"/>
          <w:szCs w:val="32"/>
        </w:rPr>
        <w:t>节 完善农产品质量安全保障</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Pr>
          <w:rFonts w:hint="eastAsia" w:eastAsia="方正小标宋简体"/>
          <w:szCs w:val="32"/>
        </w:rPr>
        <w:t>体系</w:t>
      </w:r>
      <w:bookmarkEnd w:id="963"/>
      <w:bookmarkEnd w:id="964"/>
      <w:bookmarkEnd w:id="965"/>
      <w:bookmarkEnd w:id="966"/>
      <w:bookmarkEnd w:id="967"/>
    </w:p>
    <w:p w14:paraId="7EC65204">
      <w:pPr>
        <w:pStyle w:val="2"/>
      </w:pPr>
    </w:p>
    <w:p w14:paraId="1052AED8">
      <w:pPr>
        <w:adjustRightInd w:val="0"/>
        <w:snapToGrid w:val="0"/>
        <w:spacing w:line="360" w:lineRule="auto"/>
        <w:ind w:firstLine="640"/>
        <w:outlineLvl w:val="2"/>
        <w:rPr>
          <w:rFonts w:eastAsia="黑体"/>
          <w:szCs w:val="32"/>
        </w:rPr>
      </w:pPr>
      <w:bookmarkStart w:id="968" w:name="_Toc57282418"/>
      <w:bookmarkStart w:id="969" w:name="_Toc23365"/>
      <w:bookmarkStart w:id="970" w:name="_Toc21702"/>
      <w:bookmarkStart w:id="971" w:name="_Toc16924"/>
      <w:bookmarkStart w:id="972" w:name="_Toc24010"/>
      <w:bookmarkStart w:id="973" w:name="_Toc18040"/>
      <w:bookmarkStart w:id="974" w:name="_Toc17718"/>
      <w:bookmarkStart w:id="975" w:name="_Toc8536"/>
      <w:bookmarkStart w:id="976" w:name="_Toc20393"/>
      <w:bookmarkStart w:id="977" w:name="_Toc30512"/>
      <w:bookmarkStart w:id="978" w:name="_Toc7689"/>
      <w:bookmarkStart w:id="979" w:name="_Toc23060"/>
      <w:bookmarkStart w:id="980" w:name="_Toc7071"/>
      <w:bookmarkStart w:id="981" w:name="_Toc69295476"/>
      <w:bookmarkStart w:id="982" w:name="_Toc81493973"/>
      <w:bookmarkStart w:id="983" w:name="_Toc4768"/>
      <w:bookmarkStart w:id="984" w:name="_Toc18776"/>
      <w:bookmarkStart w:id="985" w:name="_Toc15896"/>
      <w:bookmarkStart w:id="986" w:name="_Toc83900283"/>
      <w:bookmarkStart w:id="987" w:name="_Toc11255"/>
      <w:bookmarkStart w:id="988" w:name="_Toc9517"/>
      <w:r>
        <w:rPr>
          <w:rFonts w:eastAsia="黑体"/>
          <w:szCs w:val="32"/>
        </w:rPr>
        <w:t>一、加强农业质量安全建设</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14:paraId="00806FB9">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以“强监管保安全、提品质增效益”为工作主线，建立健全农产品质量安全监管体系，加强农产品质量安全监管，推动农产品质量安全水平进一步提升，守住农产品质量安全底线，主要农产品质量安全监测合格率稳定在97%以上。推进品种培优、品质提升、品牌打造和标准化生产，大力发展绿色优质农产品，全市“二品一标”农产品认证登记稳步增长。继续开展陆丰市国家农产品质量安全县创建，充分发挥农安县示范带动作用。</w:t>
      </w:r>
    </w:p>
    <w:p w14:paraId="71CE755F">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大力推行食用农产品达标合格证制度，充分利用现代信息技术和信息平台，建立健全农产品供应链全过程质量安全控制体系、动物防疫体系和产品生产追溯体系，探索建立“生产有记录、流向可追踪、质量可追溯、责任可界定”的农产品质量安全产地追溯管理体系，确保合格证制度在新型农业经营主体实现全覆盖。</w:t>
      </w:r>
    </w:p>
    <w:p w14:paraId="02519885">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推进标准化生产</w:t>
      </w:r>
      <w:r>
        <w:rPr>
          <w:rFonts w:hint="eastAsia" w:ascii="Times New Roman" w:hAnsi="Times New Roman" w:eastAsia="仿宋" w:cs="Times New Roman"/>
          <w:b w:val="0"/>
          <w:szCs w:val="32"/>
        </w:rPr>
        <w:t>，</w:t>
      </w:r>
      <w:r>
        <w:rPr>
          <w:rFonts w:ascii="Times New Roman" w:hAnsi="Times New Roman" w:eastAsia="仿宋" w:cs="Times New Roman"/>
          <w:b w:val="0"/>
          <w:szCs w:val="32"/>
        </w:rPr>
        <w:t>加快推进建立农产品质量安全追溯体系，对省级现代农业产业园的产品全面实行溯源管理，切实保证农产品质量安全。</w:t>
      </w:r>
    </w:p>
    <w:p w14:paraId="56E30750">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每个省级现代农业产业园均要建立1个集空间布局、数量规模、品种结构、质量级别等属性为核心，集农业产业生产、加工、物流、市场、销售为一体的全产业链的大数据服务平台。</w:t>
      </w:r>
    </w:p>
    <w:p w14:paraId="0B86AA06">
      <w:pPr>
        <w:adjustRightInd w:val="0"/>
        <w:snapToGrid w:val="0"/>
        <w:spacing w:line="360" w:lineRule="auto"/>
        <w:ind w:firstLine="640"/>
        <w:rPr>
          <w:szCs w:val="32"/>
        </w:rPr>
      </w:pPr>
      <w:r>
        <w:rPr>
          <w:szCs w:val="32"/>
        </w:rPr>
        <w:t>强化农产品质量安全监管能力建设，提高完善农产品质量安全检测手段，各县（市、区）的农检站要不断补充配置先进的检测仪器设备。加强检测技术人员培养，建设一支业务精、作风实、结构优的检测技术队伍。</w:t>
      </w:r>
    </w:p>
    <w:p w14:paraId="38EDC93E">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加强动物防疫体系建设，改善动物防疫工作条件，提高动物重大疫病防控装备水平。到2025年，建成布局合理、技术先进、保障有力的动物疫病防控体系。</w:t>
      </w:r>
    </w:p>
    <w:p w14:paraId="1570DE61">
      <w:pPr>
        <w:widowControl/>
        <w:adjustRightInd w:val="0"/>
        <w:snapToGrid w:val="0"/>
        <w:spacing w:line="360" w:lineRule="auto"/>
        <w:ind w:firstLine="640"/>
        <w:rPr>
          <w:szCs w:val="32"/>
        </w:rPr>
      </w:pPr>
      <w:r>
        <w:rPr>
          <w:szCs w:val="32"/>
        </w:rPr>
        <w:t>强化农产品质量安全监管执法，严厉查处农业生产过程中违规使用农药、兽药等农业投入品问题，确保人民群众“舌尖上的安全”。</w:t>
      </w:r>
    </w:p>
    <w:p w14:paraId="3AFD792B">
      <w:pPr>
        <w:widowControl/>
        <w:adjustRightInd w:val="0"/>
        <w:snapToGrid w:val="0"/>
        <w:spacing w:line="360" w:lineRule="auto"/>
        <w:ind w:firstLine="640"/>
        <w:outlineLvl w:val="2"/>
        <w:rPr>
          <w:rFonts w:eastAsia="黑体"/>
          <w:bCs/>
          <w:szCs w:val="32"/>
          <w:lang w:val="zh-CN"/>
        </w:rPr>
      </w:pPr>
      <w:bookmarkStart w:id="989" w:name="_Toc27076"/>
      <w:bookmarkStart w:id="990" w:name="_Toc22355"/>
      <w:bookmarkStart w:id="991" w:name="_Toc22647"/>
      <w:bookmarkStart w:id="992" w:name="_Toc23084"/>
      <w:bookmarkStart w:id="993" w:name="_Toc18545"/>
      <w:bookmarkStart w:id="994" w:name="_Toc5872"/>
      <w:bookmarkStart w:id="995" w:name="_Toc30794"/>
      <w:bookmarkStart w:id="996" w:name="_Toc15973"/>
      <w:bookmarkStart w:id="997" w:name="_Toc22294"/>
      <w:bookmarkStart w:id="998" w:name="_Toc27025"/>
      <w:bookmarkStart w:id="999" w:name="_Toc7349"/>
      <w:bookmarkStart w:id="1000" w:name="_Toc69295477"/>
      <w:bookmarkStart w:id="1001" w:name="_Toc27473"/>
      <w:bookmarkStart w:id="1002" w:name="_Toc7562"/>
      <w:bookmarkStart w:id="1003" w:name="_Toc83900284"/>
      <w:bookmarkStart w:id="1004" w:name="_Toc1534"/>
      <w:bookmarkStart w:id="1005" w:name="_Toc11141"/>
      <w:bookmarkStart w:id="1006" w:name="_Toc13583"/>
      <w:bookmarkStart w:id="1007" w:name="_Toc81493974"/>
      <w:bookmarkStart w:id="1008" w:name="_Toc346"/>
      <w:r>
        <w:rPr>
          <w:rFonts w:eastAsia="黑体"/>
          <w:szCs w:val="32"/>
        </w:rPr>
        <w:t>二、</w:t>
      </w:r>
      <w:r>
        <w:rPr>
          <w:rFonts w:eastAsia="黑体"/>
          <w:bCs/>
          <w:szCs w:val="32"/>
          <w:lang w:val="zh-CN"/>
        </w:rPr>
        <w:t>推动汕尾农业品牌建设</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2F9FA039">
      <w:pPr>
        <w:widowControl/>
        <w:adjustRightInd w:val="0"/>
        <w:snapToGrid w:val="0"/>
        <w:spacing w:line="360" w:lineRule="auto"/>
        <w:ind w:firstLine="640"/>
        <w:rPr>
          <w:szCs w:val="32"/>
        </w:rPr>
      </w:pPr>
      <w:r>
        <w:rPr>
          <w:szCs w:val="32"/>
        </w:rPr>
        <w:t>着眼于全市农业品牌开展创建及推介工作，</w:t>
      </w:r>
      <w:r>
        <w:rPr>
          <w:szCs w:val="32"/>
          <w:lang w:val="zh-CN"/>
        </w:rPr>
        <w:t>培育省、市、县区域公用品牌，鼓励汕尾特色优势农产品创建一批“粤字号”品牌、“汕字号”地方品牌，推动区域品牌、企业品牌、产品品牌“新三品”融合，支持汕尾“大而优”及“小而美”农产品推广，支撑汕尾特色农业高质量发展。</w:t>
      </w:r>
    </w:p>
    <w:p w14:paraId="3F51825F">
      <w:pPr>
        <w:widowControl/>
        <w:adjustRightInd w:val="0"/>
        <w:snapToGrid w:val="0"/>
        <w:spacing w:line="360" w:lineRule="auto"/>
        <w:ind w:firstLine="640"/>
        <w:rPr>
          <w:szCs w:val="32"/>
        </w:rPr>
      </w:pPr>
      <w:r>
        <w:rPr>
          <w:szCs w:val="32"/>
        </w:rPr>
        <w:t>围绕特色优势产业产品，加强农业品牌商标注册、认证、监管、保护等环节的规范与管理，积极开展农产品“二品一标”和ISO9000、HACCP、GAP等质量安全认证。推进“名、特、优、新”农产品申报，鼓励和引导品牌主体加快商标注册、专利申请等，提升产品竞争力。</w:t>
      </w:r>
    </w:p>
    <w:p w14:paraId="37CA3930">
      <w:pPr>
        <w:widowControl/>
        <w:adjustRightInd w:val="0"/>
        <w:snapToGrid w:val="0"/>
        <w:spacing w:line="360" w:lineRule="auto"/>
        <w:ind w:firstLine="640"/>
        <w:rPr>
          <w:szCs w:val="32"/>
        </w:rPr>
      </w:pPr>
      <w:r>
        <w:rPr>
          <w:szCs w:val="32"/>
        </w:rPr>
        <w:t>按照“做大做强主导产业，做优做精优势特色产业”的思路，以推动“新三品”（区域公用品牌、企业品牌、产品品牌）深度融合发展为抓手，以汕尾市省、市现代农业产业园和“一镇一业”“一村一品”实施项目为载体，积极发动和组织汕尾市农业企业、农民专业合作社打造名牌农产品、名特优新农产品，重点做好大宗农产品品牌的创建工作，做强特色品牌，发挥带动辐射作用，形成特色品牌的区域优势。</w:t>
      </w:r>
    </w:p>
    <w:p w14:paraId="45C13B3E">
      <w:pPr>
        <w:widowControl/>
        <w:adjustRightInd w:val="0"/>
        <w:snapToGrid w:val="0"/>
        <w:spacing w:line="360" w:lineRule="auto"/>
        <w:ind w:firstLine="640"/>
        <w:rPr>
          <w:szCs w:val="32"/>
        </w:rPr>
      </w:pPr>
      <w:r>
        <w:rPr>
          <w:szCs w:val="32"/>
        </w:rPr>
        <w:t>引导种类相同、品质相近的龙头企业、农民合作社等经营组织使用统一品牌，尽快做大做强品牌。</w:t>
      </w:r>
    </w:p>
    <w:p w14:paraId="5E168B51">
      <w:pPr>
        <w:widowControl/>
        <w:adjustRightInd w:val="0"/>
        <w:snapToGrid w:val="0"/>
        <w:spacing w:line="360" w:lineRule="auto"/>
        <w:ind w:firstLine="640"/>
        <w:rPr>
          <w:szCs w:val="32"/>
        </w:rPr>
      </w:pPr>
      <w:r>
        <w:rPr>
          <w:szCs w:val="32"/>
        </w:rPr>
        <w:t>持续做好汕尾市名牌农产品评选推介活动，组织评选“汕字号”农业特色品牌。建立农产品品牌奖励机制，对获得全国、全省知名品牌称号的，给予一次性奖励，并在项目建设上给予重点倾斜。</w:t>
      </w:r>
    </w:p>
    <w:p w14:paraId="2C44F022">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创新品牌产品推介模式，积极拓展品牌农产品市场体系，开启“互联网+农特产”的新模式，引进网红带货直销，加强农业品牌线上销售推广；通过新媒体现场直播推介、搭建粤港澳大湾区销售平台等新模式，进一步提高我市农产品品牌的影响力。</w:t>
      </w:r>
    </w:p>
    <w:p w14:paraId="3715F896">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到2025 年，汕尾市国家级名特优新农产品区域公用品牌</w:t>
      </w:r>
      <w:r>
        <w:rPr>
          <w:rFonts w:hint="eastAsia" w:ascii="Times New Roman" w:hAnsi="Times New Roman" w:eastAsia="仿宋" w:cs="Times New Roman"/>
          <w:b w:val="0"/>
          <w:szCs w:val="32"/>
        </w:rPr>
        <w:t>5</w:t>
      </w:r>
      <w:r>
        <w:rPr>
          <w:rFonts w:ascii="Times New Roman" w:hAnsi="Times New Roman" w:eastAsia="仿宋" w:cs="Times New Roman"/>
          <w:b w:val="0"/>
          <w:szCs w:val="32"/>
        </w:rPr>
        <w:t>-</w:t>
      </w:r>
      <w:r>
        <w:rPr>
          <w:rFonts w:hint="eastAsia" w:ascii="Times New Roman" w:hAnsi="Times New Roman" w:eastAsia="仿宋" w:cs="Times New Roman"/>
          <w:b w:val="0"/>
          <w:szCs w:val="32"/>
        </w:rPr>
        <w:t>7</w:t>
      </w:r>
      <w:r>
        <w:rPr>
          <w:rFonts w:ascii="Times New Roman" w:hAnsi="Times New Roman" w:eastAsia="仿宋" w:cs="Times New Roman"/>
          <w:b w:val="0"/>
          <w:szCs w:val="32"/>
        </w:rPr>
        <w:t xml:space="preserve"> 个，省级名特优新农产品区域公用品牌37-40 个，农产品地理标志4-6个，培育2个以上品牌价值超10亿元的区域</w:t>
      </w:r>
      <w:r>
        <w:rPr>
          <w:rFonts w:hint="eastAsia" w:ascii="Times New Roman" w:hAnsi="Times New Roman" w:eastAsia="仿宋" w:cs="Times New Roman"/>
          <w:b w:val="0"/>
          <w:szCs w:val="32"/>
        </w:rPr>
        <w:t>公用</w:t>
      </w:r>
      <w:r>
        <w:rPr>
          <w:rFonts w:ascii="Times New Roman" w:hAnsi="Times New Roman" w:eastAsia="仿宋" w:cs="Times New Roman"/>
          <w:b w:val="0"/>
          <w:szCs w:val="32"/>
        </w:rPr>
        <w:t>品牌。</w:t>
      </w:r>
    </w:p>
    <w:p w14:paraId="64629A30">
      <w:pPr>
        <w:adjustRightInd w:val="0"/>
        <w:snapToGrid w:val="0"/>
        <w:spacing w:line="360" w:lineRule="auto"/>
        <w:ind w:firstLine="640"/>
        <w:outlineLvl w:val="2"/>
        <w:rPr>
          <w:rFonts w:eastAsia="黑体"/>
          <w:szCs w:val="32"/>
        </w:rPr>
      </w:pPr>
      <w:bookmarkStart w:id="1009" w:name="_Toc17163"/>
      <w:bookmarkStart w:id="1010" w:name="_Toc83900285"/>
      <w:bookmarkStart w:id="1011" w:name="_Toc69295480"/>
      <w:bookmarkStart w:id="1012" w:name="_Toc24544"/>
      <w:bookmarkStart w:id="1013" w:name="_Toc1875"/>
      <w:bookmarkStart w:id="1014" w:name="_Toc31642"/>
      <w:bookmarkStart w:id="1015" w:name="_Toc23668"/>
      <w:bookmarkStart w:id="1016" w:name="_Toc11883"/>
      <w:bookmarkStart w:id="1017" w:name="_Toc17709"/>
      <w:bookmarkStart w:id="1018" w:name="_Toc1752"/>
      <w:bookmarkStart w:id="1019" w:name="_Toc14041"/>
      <w:bookmarkStart w:id="1020" w:name="_Toc81493977"/>
      <w:bookmarkStart w:id="1021" w:name="_Toc27904"/>
      <w:bookmarkStart w:id="1022" w:name="_Toc7859"/>
      <w:bookmarkStart w:id="1023" w:name="_Toc20471"/>
      <w:bookmarkStart w:id="1024" w:name="_Toc12469"/>
      <w:bookmarkStart w:id="1025" w:name="_Toc2596"/>
      <w:bookmarkStart w:id="1026" w:name="_Toc23557"/>
      <w:bookmarkStart w:id="1027" w:name="_Toc25553"/>
      <w:bookmarkStart w:id="1028" w:name="_Toc57282420"/>
      <w:bookmarkStart w:id="1029" w:name="_Toc29717"/>
      <w:r>
        <w:rPr>
          <w:rFonts w:hint="eastAsia" w:eastAsia="黑体"/>
          <w:szCs w:val="32"/>
        </w:rPr>
        <w:t>三</w:t>
      </w:r>
      <w:r>
        <w:rPr>
          <w:rFonts w:eastAsia="黑体"/>
          <w:szCs w:val="32"/>
        </w:rPr>
        <w:t>、完善农资和农产品市场监管制度</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57EBBA63">
      <w:pPr>
        <w:adjustRightInd w:val="0"/>
        <w:snapToGrid w:val="0"/>
        <w:spacing w:line="360" w:lineRule="auto"/>
        <w:ind w:firstLine="640"/>
        <w:rPr>
          <w:szCs w:val="32"/>
        </w:rPr>
      </w:pPr>
      <w:r>
        <w:rPr>
          <w:szCs w:val="32"/>
        </w:rPr>
        <w:t>完善各类农药和各类激素选用使用制度，指导种植养殖者科学选药用药，依法合规生产；严格落实安全间隔期、休药期制度，落实生产记录制度，保障农业生产用药安全。强化优势食用农产品集中上市期监管，以镇（街）为单位调查统计农产品集中上市时间和交易区域，建立重点时段监管名录。建立健全监管执法队伍协调机制，强化县、乡、村联动机制，在已有农资打假工作基础上，紧盯薄弱环节，实行镇（街）监管队伍常态化巡查，保障农业投入品供给质量。</w:t>
      </w:r>
    </w:p>
    <w:p w14:paraId="1688868A">
      <w:pPr>
        <w:adjustRightInd w:val="0"/>
        <w:snapToGrid w:val="0"/>
        <w:spacing w:line="360" w:lineRule="auto"/>
        <w:ind w:firstLine="640"/>
        <w:rPr>
          <w:szCs w:val="32"/>
        </w:rPr>
      </w:pPr>
      <w:r>
        <w:rPr>
          <w:szCs w:val="32"/>
        </w:rPr>
        <w:t>深入推进食用农产品合格证制度，积极探索信息化监管模式，提升智慧监管能力，严防不合格农产品进入市场。与公安机关和市场监督管理部门完善监管信息共享制度，及时通报食用农产品抽检监测、农资打假、巡查检查等发现的问题信息，加强质量安全风险防范合作。</w:t>
      </w:r>
    </w:p>
    <w:p w14:paraId="555EDAED">
      <w:pPr>
        <w:adjustRightInd w:val="0"/>
        <w:snapToGrid w:val="0"/>
        <w:spacing w:line="360" w:lineRule="auto"/>
        <w:ind w:firstLine="640"/>
        <w:rPr>
          <w:szCs w:val="32"/>
        </w:rPr>
      </w:pPr>
      <w:r>
        <w:rPr>
          <w:szCs w:val="32"/>
        </w:rPr>
        <w:t>积极推动出台食用农产品市场销售质量安全监督管理办法，把农批市场食品安全规范作为推进食品安全管理体系、能力现代化基础工作，规范市场管理。</w:t>
      </w:r>
    </w:p>
    <w:p w14:paraId="02B6D2AD">
      <w:pPr>
        <w:pStyle w:val="2"/>
      </w:pPr>
    </w:p>
    <w:p w14:paraId="2A13EE20">
      <w:pPr>
        <w:adjustRightInd w:val="0"/>
        <w:snapToGrid w:val="0"/>
        <w:spacing w:line="360" w:lineRule="auto"/>
        <w:ind w:firstLine="640"/>
        <w:jc w:val="center"/>
        <w:outlineLvl w:val="1"/>
        <w:rPr>
          <w:rFonts w:eastAsia="方正小标宋简体"/>
          <w:szCs w:val="32"/>
        </w:rPr>
      </w:pPr>
      <w:bookmarkStart w:id="1030" w:name="_Toc24747"/>
      <w:bookmarkStart w:id="1031" w:name="_Toc27801"/>
      <w:bookmarkStart w:id="1032" w:name="_Toc17921"/>
      <w:bookmarkStart w:id="1033" w:name="_Toc1191"/>
      <w:bookmarkStart w:id="1034" w:name="_Toc83900286"/>
      <w:r>
        <w:rPr>
          <w:rFonts w:eastAsia="方正小标宋简体"/>
          <w:szCs w:val="32"/>
        </w:rPr>
        <w:t>第</w:t>
      </w:r>
      <w:r>
        <w:rPr>
          <w:rFonts w:hint="eastAsia" w:eastAsia="方正小标宋简体"/>
          <w:szCs w:val="32"/>
        </w:rPr>
        <w:t>六</w:t>
      </w:r>
      <w:r>
        <w:rPr>
          <w:rFonts w:eastAsia="方正小标宋简体"/>
          <w:szCs w:val="32"/>
        </w:rPr>
        <w:t xml:space="preserve">节  </w:t>
      </w:r>
      <w:r>
        <w:rPr>
          <w:rFonts w:hint="eastAsia" w:eastAsia="方正小标宋简体"/>
          <w:szCs w:val="32"/>
        </w:rPr>
        <w:t>完善</w:t>
      </w:r>
      <w:r>
        <w:rPr>
          <w:rFonts w:eastAsia="方正小标宋简体"/>
          <w:szCs w:val="32"/>
        </w:rPr>
        <w:t>新型农业经营和服务体系</w:t>
      </w:r>
      <w:bookmarkEnd w:id="1030"/>
      <w:bookmarkEnd w:id="1031"/>
      <w:bookmarkEnd w:id="1032"/>
      <w:bookmarkEnd w:id="1033"/>
      <w:bookmarkEnd w:id="1034"/>
    </w:p>
    <w:p w14:paraId="6A3CE0BB">
      <w:pPr>
        <w:pStyle w:val="2"/>
      </w:pPr>
    </w:p>
    <w:p w14:paraId="54395811">
      <w:pPr>
        <w:adjustRightInd w:val="0"/>
        <w:snapToGrid w:val="0"/>
        <w:spacing w:line="360" w:lineRule="auto"/>
        <w:ind w:firstLine="640"/>
        <w:outlineLvl w:val="2"/>
        <w:rPr>
          <w:rFonts w:eastAsia="黑体"/>
          <w:szCs w:val="32"/>
        </w:rPr>
      </w:pPr>
      <w:bookmarkStart w:id="1035" w:name="_Toc6339"/>
      <w:bookmarkStart w:id="1036" w:name="_Toc5199"/>
      <w:bookmarkStart w:id="1037" w:name="_Toc83900287"/>
      <w:bookmarkStart w:id="1038" w:name="_Toc21945"/>
      <w:bookmarkStart w:id="1039" w:name="_Toc19383"/>
      <w:r>
        <w:rPr>
          <w:rFonts w:eastAsia="黑体"/>
          <w:szCs w:val="32"/>
        </w:rPr>
        <w:t>一、促进小农户和现代农业发展有机衔接</w:t>
      </w:r>
      <w:bookmarkEnd w:id="1035"/>
      <w:bookmarkEnd w:id="1036"/>
      <w:bookmarkEnd w:id="1037"/>
      <w:bookmarkEnd w:id="1038"/>
      <w:bookmarkEnd w:id="1039"/>
    </w:p>
    <w:p w14:paraId="692AB20E">
      <w:pPr>
        <w:adjustRightInd w:val="0"/>
        <w:snapToGrid w:val="0"/>
        <w:spacing w:line="360" w:lineRule="auto"/>
        <w:ind w:firstLine="600"/>
        <w:rPr>
          <w:sz w:val="30"/>
          <w:szCs w:val="30"/>
        </w:rPr>
      </w:pPr>
      <w:r>
        <w:rPr>
          <w:sz w:val="30"/>
          <w:szCs w:val="30"/>
        </w:rPr>
        <w:t>通过小农户的组织化，提高小农户与大市场的衔接能力。推广“龙头企业＋合作社＋基地＋农户”“专业市场＋合作社＋农户”“供销社＋合作社＋农户”等经营模式，推动小农户融入农业产业链。建设农民专业合作社服务中心，构建完善农业生产托管服务体系，通过土地托管、代耕代种、股份合作、农业共营等形式，把小农户组织起来，满足大市场对于农产品的标准化、优质化、规模化需求。</w:t>
      </w:r>
    </w:p>
    <w:p w14:paraId="0F6393C2">
      <w:pPr>
        <w:adjustRightInd w:val="0"/>
        <w:snapToGrid w:val="0"/>
        <w:spacing w:line="360" w:lineRule="auto"/>
        <w:ind w:firstLine="600"/>
        <w:rPr>
          <w:sz w:val="30"/>
          <w:szCs w:val="30"/>
        </w:rPr>
      </w:pPr>
      <w:r>
        <w:rPr>
          <w:sz w:val="30"/>
          <w:szCs w:val="30"/>
        </w:rPr>
        <w:t>引导龙头企业与小农户建立契约型、股权型利益联结机制，推广“订单收购+分红”“土地流转+优先雇用+社会保障”“农民入股+保底收益+按股分红”等多种利益联结方式。推进土地经营权入股发展农业产业化经营试点，创新土地经营权入股的实现形式。</w:t>
      </w:r>
    </w:p>
    <w:p w14:paraId="37E63A8C">
      <w:pPr>
        <w:adjustRightInd w:val="0"/>
        <w:snapToGrid w:val="0"/>
        <w:spacing w:line="360" w:lineRule="auto"/>
        <w:ind w:firstLine="600"/>
        <w:rPr>
          <w:sz w:val="30"/>
          <w:szCs w:val="30"/>
        </w:rPr>
      </w:pPr>
      <w:r>
        <w:rPr>
          <w:sz w:val="30"/>
          <w:szCs w:val="30"/>
        </w:rPr>
        <w:t>加快资金落地、项目落地、产业增效，强化园区、企业与普通农户的利益联结机制，完善园区和企业的联农带农机制，扶持带动区域特色产业和小农户发展。通过多种方式建立紧密利益联结机制，将农业产业链打造成为利益共享、命运与共的产业融合共同体，让农民分享更多产业链条增值收益，实现多方共赢。</w:t>
      </w:r>
    </w:p>
    <w:p w14:paraId="45E66FBA">
      <w:pPr>
        <w:adjustRightInd w:val="0"/>
        <w:snapToGrid w:val="0"/>
        <w:spacing w:line="360" w:lineRule="auto"/>
        <w:ind w:firstLine="640"/>
        <w:outlineLvl w:val="2"/>
        <w:rPr>
          <w:rFonts w:eastAsia="黑体"/>
          <w:szCs w:val="32"/>
        </w:rPr>
      </w:pPr>
      <w:bookmarkStart w:id="1040" w:name="_Toc7653"/>
      <w:bookmarkStart w:id="1041" w:name="_Toc83900288"/>
      <w:bookmarkStart w:id="1042" w:name="_Toc23558"/>
      <w:bookmarkStart w:id="1043" w:name="_Toc17319"/>
      <w:bookmarkStart w:id="1044" w:name="_Toc7866"/>
      <w:r>
        <w:rPr>
          <w:rFonts w:eastAsia="黑体"/>
          <w:szCs w:val="32"/>
        </w:rPr>
        <w:t>二、提高农业经营主体组织创新能力</w:t>
      </w:r>
      <w:bookmarkEnd w:id="1040"/>
      <w:bookmarkEnd w:id="1041"/>
      <w:bookmarkEnd w:id="1042"/>
      <w:bookmarkEnd w:id="1043"/>
      <w:bookmarkEnd w:id="1044"/>
    </w:p>
    <w:p w14:paraId="235D6E43">
      <w:pPr>
        <w:adjustRightInd w:val="0"/>
        <w:snapToGrid w:val="0"/>
        <w:spacing w:line="360" w:lineRule="auto"/>
        <w:ind w:firstLine="640"/>
        <w:rPr>
          <w:szCs w:val="32"/>
        </w:rPr>
      </w:pPr>
      <w:r>
        <w:rPr>
          <w:szCs w:val="32"/>
        </w:rPr>
        <w:t>通过新型农业经营主体的组织创新，提高主体经营能力。以混合所有制形式做大做强全产业链龙头企业。引导农民专业合作社开展互助保险和内部信用合作。鼓励家庭农场与农业龙头企业、农民合作社、农产品交易市场、零售商场等建立长期稳定、利益共享、风险共担的产销衔接机制和合同履约机制。</w:t>
      </w:r>
    </w:p>
    <w:p w14:paraId="210E8C56">
      <w:pPr>
        <w:adjustRightInd w:val="0"/>
        <w:snapToGrid w:val="0"/>
        <w:spacing w:line="360" w:lineRule="auto"/>
        <w:ind w:firstLine="640"/>
        <w:rPr>
          <w:szCs w:val="32"/>
        </w:rPr>
      </w:pPr>
      <w:r>
        <w:rPr>
          <w:szCs w:val="32"/>
        </w:rPr>
        <w:t>推动社会化服务组织创新，提高主体经营能力。建设一批“一站式”基层农业社会化服务平台，完善县、乡、村三级农业服务网络，重点发展市场信息、农资供应、绿色生产技术、废弃物资源化利用、农机作业及维修、物流、初加工及营销、农业保险等农业生产经营性服务。</w:t>
      </w:r>
    </w:p>
    <w:p w14:paraId="622DD2B7">
      <w:pPr>
        <w:adjustRightInd w:val="0"/>
        <w:snapToGrid w:val="0"/>
        <w:spacing w:line="360" w:lineRule="auto"/>
        <w:ind w:firstLine="640"/>
        <w:outlineLvl w:val="2"/>
        <w:rPr>
          <w:rFonts w:eastAsia="黑体"/>
          <w:szCs w:val="32"/>
        </w:rPr>
      </w:pPr>
      <w:bookmarkStart w:id="1045" w:name="_Toc31042"/>
      <w:bookmarkStart w:id="1046" w:name="_Toc25095"/>
      <w:bookmarkStart w:id="1047" w:name="_Toc83900289"/>
      <w:bookmarkStart w:id="1048" w:name="_Toc31002"/>
      <w:bookmarkStart w:id="1049" w:name="_Toc12598"/>
      <w:r>
        <w:rPr>
          <w:rFonts w:eastAsia="黑体"/>
          <w:szCs w:val="32"/>
        </w:rPr>
        <w:t>三、壮大新型农业经营主体</w:t>
      </w:r>
      <w:bookmarkEnd w:id="1045"/>
      <w:bookmarkEnd w:id="1046"/>
      <w:bookmarkEnd w:id="1047"/>
      <w:bookmarkEnd w:id="1048"/>
      <w:bookmarkEnd w:id="1049"/>
    </w:p>
    <w:p w14:paraId="3F14C561">
      <w:pPr>
        <w:adjustRightInd w:val="0"/>
        <w:snapToGrid w:val="0"/>
        <w:spacing w:line="360" w:lineRule="auto"/>
        <w:ind w:firstLine="640"/>
        <w:rPr>
          <w:szCs w:val="32"/>
        </w:rPr>
      </w:pPr>
      <w:r>
        <w:rPr>
          <w:szCs w:val="32"/>
        </w:rPr>
        <w:t xml:space="preserve">大力扶持新型农业经营和服务主体增多、变大、变强。支持有文化、懂技术、会经营的农村实用人才和农村青年致富带头人流转土地，扩大生产规模，成为专业大户，发展家庭农场；鼓励家庭农场之间的联合与合作。 </w:t>
      </w:r>
    </w:p>
    <w:p w14:paraId="3A39E514">
      <w:pPr>
        <w:adjustRightInd w:val="0"/>
        <w:snapToGrid w:val="0"/>
        <w:spacing w:line="360" w:lineRule="auto"/>
        <w:ind w:firstLine="640"/>
        <w:rPr>
          <w:szCs w:val="32"/>
        </w:rPr>
      </w:pPr>
      <w:r>
        <w:rPr>
          <w:szCs w:val="32"/>
        </w:rPr>
        <w:t>大力发展专业合作社。围绕粮食、蔬菜、水果、畜牧、水产、加工等主导产业，鼓励种养大户、科技带头人创办领办合作社。重点发展一批实力强、模式新、效益好、示范带动能力强的合作社，鼓励创建农民专业合作社联合社，扩大合作社的影响力。</w:t>
      </w:r>
    </w:p>
    <w:p w14:paraId="0C0A20D8">
      <w:pPr>
        <w:adjustRightInd w:val="0"/>
        <w:snapToGrid w:val="0"/>
        <w:spacing w:line="360" w:lineRule="auto"/>
        <w:ind w:firstLine="640"/>
        <w:rPr>
          <w:szCs w:val="32"/>
        </w:rPr>
      </w:pPr>
      <w:r>
        <w:rPr>
          <w:szCs w:val="32"/>
        </w:rPr>
        <w:t>发展壮大农业龙头企业。探索创新龙头企业联农带农</w:t>
      </w:r>
      <w:r>
        <w:rPr>
          <w:szCs w:val="32"/>
          <w:shd w:val="clear" w:color="auto" w:fill="FFFFFF"/>
        </w:rPr>
        <w:t>组织形式与</w:t>
      </w:r>
      <w:r>
        <w:rPr>
          <w:szCs w:val="32"/>
        </w:rPr>
        <w:t>利益联结机制，让农民更多分享农业产业化经营成果。支持申报国家级、省级重点农业龙头企业，加快市级、县级农业龙头企业的培育认定。</w:t>
      </w:r>
    </w:p>
    <w:p w14:paraId="40AFEA75">
      <w:pPr>
        <w:adjustRightInd w:val="0"/>
        <w:snapToGrid w:val="0"/>
        <w:spacing w:line="360" w:lineRule="auto"/>
        <w:ind w:firstLine="640"/>
        <w:rPr>
          <w:rFonts w:ascii="仿宋" w:hAnsi="仿宋"/>
          <w:szCs w:val="32"/>
        </w:rPr>
      </w:pPr>
      <w:r>
        <w:rPr>
          <w:szCs w:val="32"/>
        </w:rPr>
        <w:t>到2025年，力争国家级农业龙头企业取得新突破，新培育25家省级农业龙头企业，50家市级农业龙头企业，全市各级农业龙头企业超过200家。参与新型农业经营主体利益联结机制的农户覆盖率达60%以上。</w:t>
      </w:r>
    </w:p>
    <w:p w14:paraId="086F466C">
      <w:pPr>
        <w:pStyle w:val="2"/>
        <w:ind w:firstLine="640"/>
        <w:rPr>
          <w:rFonts w:ascii="仿宋" w:hAnsi="仿宋" w:eastAsia="仿宋"/>
          <w:b w:val="0"/>
        </w:rPr>
      </w:pPr>
      <w:r>
        <w:rPr>
          <w:rFonts w:hint="eastAsia" w:ascii="仿宋" w:hAnsi="仿宋" w:eastAsia="仿宋"/>
          <w:b w:val="0"/>
          <w:szCs w:val="32"/>
        </w:rPr>
        <w:t>实施新型农业经营主体提升工程。持续鼓励农业龙头企业、农民专业合作社、家庭农场、种植大户等“四大经营主体”发展，开展全市农民专业合作社推进质量提升行动和家庭农场培育计划。</w:t>
      </w:r>
    </w:p>
    <w:p w14:paraId="1C93E348">
      <w:pPr>
        <w:pStyle w:val="2"/>
        <w:ind w:firstLine="602"/>
        <w:jc w:val="center"/>
        <w:outlineLvl w:val="2"/>
        <w:rPr>
          <w:rFonts w:ascii="Times New Roman" w:hAnsi="Times New Roman" w:eastAsia="仿宋" w:cs="Times New Roman"/>
          <w:bCs/>
          <w:sz w:val="30"/>
          <w:szCs w:val="30"/>
        </w:rPr>
      </w:pPr>
      <w:bookmarkStart w:id="1050" w:name="_Toc16638"/>
      <w:bookmarkStart w:id="1051" w:name="_Toc8700"/>
      <w:bookmarkStart w:id="1052" w:name="_Toc3947"/>
      <w:bookmarkStart w:id="1053" w:name="_Toc13562"/>
    </w:p>
    <w:p w14:paraId="74F51A9D">
      <w:pPr>
        <w:pStyle w:val="2"/>
        <w:ind w:firstLine="602"/>
        <w:jc w:val="center"/>
        <w:outlineLvl w:val="2"/>
        <w:rPr>
          <w:rFonts w:ascii="仿宋" w:hAnsi="仿宋" w:eastAsia="仿宋" w:cs="Times New Roman"/>
          <w:bCs/>
          <w:sz w:val="30"/>
          <w:szCs w:val="30"/>
        </w:rPr>
      </w:pPr>
      <w:bookmarkStart w:id="1054" w:name="_Toc83900290"/>
      <w:r>
        <w:rPr>
          <w:rFonts w:ascii="仿宋" w:hAnsi="仿宋" w:eastAsia="仿宋" w:cs="Times New Roman"/>
          <w:bCs/>
          <w:sz w:val="30"/>
          <w:szCs w:val="30"/>
        </w:rPr>
        <w:t>专栏</w:t>
      </w:r>
      <w:r>
        <w:rPr>
          <w:rFonts w:hint="eastAsia" w:ascii="仿宋" w:hAnsi="仿宋" w:eastAsia="仿宋" w:cs="Times New Roman"/>
          <w:bCs/>
          <w:sz w:val="30"/>
          <w:szCs w:val="30"/>
        </w:rPr>
        <w:t xml:space="preserve">4-7 </w:t>
      </w:r>
      <w:r>
        <w:rPr>
          <w:rFonts w:ascii="仿宋" w:hAnsi="仿宋" w:eastAsia="仿宋" w:cs="Times New Roman"/>
          <w:bCs/>
          <w:sz w:val="30"/>
          <w:szCs w:val="30"/>
        </w:rPr>
        <w:t>农业龙头企业培育工程</w:t>
      </w:r>
      <w:bookmarkEnd w:id="1050"/>
      <w:bookmarkEnd w:id="1051"/>
      <w:bookmarkEnd w:id="1052"/>
      <w:bookmarkEnd w:id="1053"/>
      <w:bookmarkEnd w:id="1054"/>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14:paraId="3D88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14:paraId="51841F6A">
            <w:pPr>
              <w:adjustRightInd w:val="0"/>
              <w:snapToGrid w:val="0"/>
              <w:spacing w:line="360" w:lineRule="auto"/>
              <w:ind w:firstLine="480"/>
              <w:rPr>
                <w:bCs/>
                <w:sz w:val="24"/>
              </w:rPr>
            </w:pPr>
            <w:r>
              <w:rPr>
                <w:bCs/>
                <w:sz w:val="24"/>
              </w:rPr>
              <w:t>1</w:t>
            </w:r>
            <w:r>
              <w:rPr>
                <w:rFonts w:hint="eastAsia"/>
                <w:bCs/>
                <w:sz w:val="24"/>
              </w:rPr>
              <w:t>、</w:t>
            </w:r>
            <w:r>
              <w:rPr>
                <w:bCs/>
                <w:sz w:val="24"/>
              </w:rPr>
              <w:t>积极引进和培育农业龙头企业。不断加大农业招商引资和培育力度，大力引进和培育农业龙头企业，通过龙头企业的带动，推动全市农业产业化不断发展，带动农业增效、农民增收。</w:t>
            </w:r>
          </w:p>
          <w:p w14:paraId="2A77CD1A">
            <w:pPr>
              <w:adjustRightInd w:val="0"/>
              <w:snapToGrid w:val="0"/>
              <w:spacing w:line="360" w:lineRule="auto"/>
              <w:ind w:firstLine="480"/>
              <w:rPr>
                <w:bCs/>
                <w:sz w:val="24"/>
              </w:rPr>
            </w:pPr>
            <w:r>
              <w:rPr>
                <w:bCs/>
                <w:sz w:val="24"/>
              </w:rPr>
              <w:t>2</w:t>
            </w:r>
            <w:r>
              <w:rPr>
                <w:rFonts w:hint="eastAsia"/>
                <w:bCs/>
                <w:sz w:val="24"/>
              </w:rPr>
              <w:t>、</w:t>
            </w:r>
            <w:r>
              <w:rPr>
                <w:bCs/>
                <w:sz w:val="24"/>
              </w:rPr>
              <w:t>提升龙头引领作用。加强对企业的挂钩服务，切实帮助企业突破发展瓶颈；支持企业申报国家级、省级农业产业化重点龙头，推动企业做大做优做强；引导企业与合作社、种养大户、小农家庭建立稳定的合作关系，依托区域特色产业，围绕生产经营特点，因地制宜组建农业产业化联合体，建立完善与小农利益联结机制，实现合作共赢。</w:t>
            </w:r>
          </w:p>
          <w:p w14:paraId="6CF0B88D">
            <w:pPr>
              <w:adjustRightInd w:val="0"/>
              <w:snapToGrid w:val="0"/>
              <w:spacing w:line="360" w:lineRule="auto"/>
              <w:ind w:firstLine="480"/>
              <w:rPr>
                <w:bCs/>
                <w:sz w:val="24"/>
              </w:rPr>
            </w:pPr>
            <w:r>
              <w:rPr>
                <w:bCs/>
                <w:sz w:val="24"/>
              </w:rPr>
              <w:t>3</w:t>
            </w:r>
            <w:r>
              <w:rPr>
                <w:rFonts w:hint="eastAsia"/>
                <w:bCs/>
                <w:sz w:val="24"/>
              </w:rPr>
              <w:t>、</w:t>
            </w:r>
            <w:r>
              <w:rPr>
                <w:bCs/>
                <w:sz w:val="24"/>
              </w:rPr>
              <w:t>延伸农业产业链条。设立链长制，支持企业通过以商招商方式，加强上下游合作，实现生产加工、冷链运输、仓储销售等各环节相链接。支持企业发展休闲观光农业、农业康养等新产业、新业态，开展连锁经营、智能配送和电子商务等多样化营销。</w:t>
            </w:r>
          </w:p>
          <w:p w14:paraId="65341C21">
            <w:pPr>
              <w:adjustRightInd w:val="0"/>
              <w:snapToGrid w:val="0"/>
              <w:spacing w:line="360" w:lineRule="auto"/>
              <w:ind w:firstLine="480"/>
              <w:rPr>
                <w:bCs/>
                <w:sz w:val="24"/>
              </w:rPr>
            </w:pPr>
            <w:r>
              <w:rPr>
                <w:bCs/>
                <w:sz w:val="24"/>
              </w:rPr>
              <w:t>4</w:t>
            </w:r>
            <w:r>
              <w:rPr>
                <w:rFonts w:hint="eastAsia"/>
                <w:bCs/>
                <w:sz w:val="24"/>
              </w:rPr>
              <w:t>、</w:t>
            </w:r>
            <w:r>
              <w:rPr>
                <w:bCs/>
                <w:sz w:val="24"/>
              </w:rPr>
              <w:t>强化金融信贷服务。鼓励金融机构针对农业企业特点，积极开展金融创新，扩大农产品、水产品的担保物范围；加强对企业上市的辅导服务，解决企业快速发展的资金瓶颈问题。</w:t>
            </w:r>
          </w:p>
          <w:p w14:paraId="2DF064BD">
            <w:pPr>
              <w:adjustRightInd w:val="0"/>
              <w:snapToGrid w:val="0"/>
              <w:spacing w:line="360" w:lineRule="auto"/>
              <w:ind w:firstLine="480"/>
              <w:rPr>
                <w:bCs/>
                <w:sz w:val="24"/>
              </w:rPr>
            </w:pPr>
            <w:r>
              <w:rPr>
                <w:bCs/>
                <w:sz w:val="24"/>
              </w:rPr>
              <w:t>5</w:t>
            </w:r>
            <w:r>
              <w:rPr>
                <w:rFonts w:hint="eastAsia"/>
                <w:bCs/>
                <w:sz w:val="24"/>
              </w:rPr>
              <w:t>、</w:t>
            </w:r>
            <w:r>
              <w:rPr>
                <w:bCs/>
                <w:sz w:val="24"/>
              </w:rPr>
              <w:t>强化发展要素保障。加强人才支持，鼓励企业采取多种形式培养业务骨干，积极引进高层次人才，并享受我市人才引进待遇。加强用地保障，试点农业用地新模式，优化农业生产区域布局，加强特色农产品优势区建设；鼓励企业开展农业适度规模经营，建设一批规模化、标准化、专业化加工专用原料生产基地。</w:t>
            </w:r>
          </w:p>
        </w:tc>
      </w:tr>
    </w:tbl>
    <w:p w14:paraId="5CEF6FA8">
      <w:pPr>
        <w:adjustRightInd w:val="0"/>
        <w:snapToGrid w:val="0"/>
        <w:spacing w:line="360" w:lineRule="auto"/>
        <w:ind w:firstLine="640"/>
        <w:outlineLvl w:val="2"/>
        <w:rPr>
          <w:rFonts w:eastAsia="黑体"/>
          <w:szCs w:val="32"/>
        </w:rPr>
      </w:pPr>
      <w:bookmarkStart w:id="1055" w:name="_Toc21951"/>
      <w:bookmarkStart w:id="1056" w:name="_Toc20904"/>
      <w:bookmarkStart w:id="1057" w:name="_Toc15915"/>
      <w:bookmarkStart w:id="1058" w:name="_Toc83900291"/>
      <w:bookmarkStart w:id="1059" w:name="_Toc11988"/>
      <w:r>
        <w:rPr>
          <w:rFonts w:hint="eastAsia" w:eastAsia="黑体"/>
          <w:szCs w:val="32"/>
        </w:rPr>
        <w:t>四</w:t>
      </w:r>
      <w:r>
        <w:rPr>
          <w:rFonts w:eastAsia="黑体"/>
          <w:szCs w:val="32"/>
        </w:rPr>
        <w:t>、大力促进各类社会化服务组织的发展</w:t>
      </w:r>
      <w:bookmarkEnd w:id="1055"/>
      <w:bookmarkEnd w:id="1056"/>
      <w:bookmarkEnd w:id="1057"/>
      <w:bookmarkEnd w:id="1058"/>
      <w:bookmarkEnd w:id="1059"/>
    </w:p>
    <w:p w14:paraId="1E1DC2E5">
      <w:pPr>
        <w:adjustRightInd w:val="0"/>
        <w:snapToGrid w:val="0"/>
        <w:spacing w:line="360" w:lineRule="auto"/>
        <w:ind w:firstLine="640"/>
        <w:rPr>
          <w:szCs w:val="32"/>
        </w:rPr>
      </w:pPr>
      <w:r>
        <w:rPr>
          <w:szCs w:val="32"/>
        </w:rPr>
        <w:t>按照主体多元、形式多样、服务专业、竞争充分的原则，加快培育各类农业农村社会化服务组织，充分发挥不同服务主体各自的优势和功能。建立农民合作经济组织联合会（简称农合联），推动合作社之间的联合与合作，形成以农户家庭经营为基础、合作与联合为纽带、农业社会化服务体系为支撑的立体式复合型现代农业经营体系。提倡“龙头企业+基地+合作社+农户”模式，以及龙头企业合作社化模式，提高企业对农户的带动能力。鼓励支持新型农业经营主体开展土地托管、生产托管和农机作业等服务。以农村集体产权制度改革为契机，推动村组集体经济发展，增强村集体经济组织的服务能力。实施好财政支持农业社会化服务项目，让更多农户受益。</w:t>
      </w:r>
    </w:p>
    <w:p w14:paraId="5E8C6985">
      <w:pPr>
        <w:pStyle w:val="2"/>
        <w:ind w:firstLine="640"/>
        <w:outlineLvl w:val="2"/>
        <w:rPr>
          <w:rFonts w:ascii="Times New Roman" w:hAnsi="Times New Roman" w:eastAsia="黑体" w:cs="Times New Roman"/>
          <w:b w:val="0"/>
          <w:szCs w:val="32"/>
        </w:rPr>
      </w:pPr>
      <w:bookmarkStart w:id="1060" w:name="_Toc6282"/>
      <w:bookmarkStart w:id="1061" w:name="_Toc83900292"/>
      <w:bookmarkStart w:id="1062" w:name="_Toc18860"/>
      <w:bookmarkStart w:id="1063" w:name="_Toc15822"/>
      <w:bookmarkStart w:id="1064" w:name="_Toc11562"/>
      <w:r>
        <w:rPr>
          <w:rFonts w:hint="eastAsia" w:ascii="Times New Roman" w:hAnsi="Times New Roman" w:eastAsia="黑体" w:cs="Times New Roman"/>
          <w:b w:val="0"/>
          <w:szCs w:val="32"/>
        </w:rPr>
        <w:t>五</w:t>
      </w:r>
      <w:r>
        <w:rPr>
          <w:rFonts w:ascii="Times New Roman" w:hAnsi="Times New Roman" w:eastAsia="黑体" w:cs="Times New Roman"/>
          <w:b w:val="0"/>
          <w:szCs w:val="32"/>
        </w:rPr>
        <w:t>、加大农业招商引资力度</w:t>
      </w:r>
      <w:bookmarkEnd w:id="1060"/>
      <w:bookmarkEnd w:id="1061"/>
      <w:bookmarkEnd w:id="1062"/>
      <w:bookmarkEnd w:id="1063"/>
      <w:bookmarkEnd w:id="1064"/>
    </w:p>
    <w:p w14:paraId="750D0547">
      <w:pPr>
        <w:pStyle w:val="2"/>
        <w:ind w:firstLine="640"/>
      </w:pPr>
      <w:r>
        <w:rPr>
          <w:rFonts w:ascii="Times New Roman" w:hAnsi="Times New Roman" w:eastAsia="仿宋" w:cs="Times New Roman"/>
          <w:b w:val="0"/>
          <w:szCs w:val="32"/>
        </w:rPr>
        <w:t>以构建现代农业产业体系、生产体系、经营体系为抓手，创新农业发展新模式，促进一二三产融合发展，加大新技术设施农业、农产品深加工及流通业、现代农作物种业、农业新品种新技术转化应用、绿色生态、观光休闲农业和农业社会化服务产业、捕捞渔业、水产养殖业、水产品加工等方面招商引资力度。依托我市农业产业优势和资源优势，培育农业农村高质量发展新增长点，进一步优化农业产业结构，促进农业转型升级，推动我市经济社会跨越发展。</w:t>
      </w:r>
    </w:p>
    <w:p w14:paraId="7A836DF7">
      <w:pPr>
        <w:pStyle w:val="2"/>
        <w:ind w:firstLine="640"/>
        <w:outlineLvl w:val="0"/>
        <w:rPr>
          <w:rFonts w:ascii="Times New Roman" w:hAnsi="Times New Roman" w:eastAsia="仿宋" w:cs="Times New Roman"/>
          <w:b w:val="0"/>
          <w:szCs w:val="32"/>
        </w:rPr>
      </w:pPr>
      <w:bookmarkStart w:id="1065" w:name="_Toc57282449"/>
      <w:r>
        <w:rPr>
          <w:rFonts w:ascii="Times New Roman" w:hAnsi="Times New Roman" w:eastAsia="仿宋" w:cs="Times New Roman"/>
          <w:b w:val="0"/>
          <w:szCs w:val="32"/>
        </w:rPr>
        <w:br w:type="page"/>
      </w:r>
      <w:bookmarkStart w:id="1066" w:name="_Toc69295495"/>
      <w:bookmarkStart w:id="1067" w:name="_Toc1415"/>
      <w:bookmarkStart w:id="1068" w:name="_Toc12865"/>
      <w:bookmarkStart w:id="1069" w:name="_Toc81493993"/>
    </w:p>
    <w:p w14:paraId="2BD83A23">
      <w:pPr>
        <w:adjustRightInd w:val="0"/>
        <w:snapToGrid w:val="0"/>
        <w:spacing w:line="360" w:lineRule="auto"/>
        <w:ind w:firstLine="640"/>
        <w:jc w:val="center"/>
        <w:outlineLvl w:val="0"/>
        <w:rPr>
          <w:rFonts w:eastAsia="方正小标宋简体"/>
          <w:szCs w:val="32"/>
        </w:rPr>
      </w:pPr>
      <w:bookmarkStart w:id="1070" w:name="_Toc13364"/>
      <w:bookmarkStart w:id="1071" w:name="_Toc15819"/>
      <w:bookmarkStart w:id="1072" w:name="_Toc24170"/>
      <w:bookmarkStart w:id="1073" w:name="_Toc17470"/>
      <w:bookmarkStart w:id="1074" w:name="_Toc6967"/>
      <w:bookmarkStart w:id="1075" w:name="_Toc11283"/>
      <w:bookmarkStart w:id="1076" w:name="_Toc27151"/>
      <w:bookmarkStart w:id="1077" w:name="_Toc29534"/>
      <w:bookmarkStart w:id="1078" w:name="_Toc5142"/>
      <w:bookmarkStart w:id="1079" w:name="_Toc20872"/>
      <w:bookmarkStart w:id="1080" w:name="_Toc22947"/>
      <w:bookmarkStart w:id="1081" w:name="_Toc15492"/>
      <w:bookmarkStart w:id="1082" w:name="_Toc27683"/>
      <w:bookmarkStart w:id="1083" w:name="_Toc27229"/>
      <w:bookmarkStart w:id="1084" w:name="_Toc13509"/>
      <w:bookmarkStart w:id="1085" w:name="_Toc12496"/>
    </w:p>
    <w:p w14:paraId="64712D2B">
      <w:pPr>
        <w:adjustRightInd w:val="0"/>
        <w:snapToGrid w:val="0"/>
        <w:spacing w:line="360" w:lineRule="auto"/>
        <w:ind w:firstLine="640"/>
        <w:jc w:val="center"/>
        <w:outlineLvl w:val="0"/>
        <w:rPr>
          <w:rFonts w:eastAsia="方正小标宋简体"/>
          <w:szCs w:val="32"/>
        </w:rPr>
      </w:pPr>
      <w:bookmarkStart w:id="1086" w:name="_Toc83900293"/>
      <w:r>
        <w:rPr>
          <w:rFonts w:hint="eastAsia" w:eastAsia="方正小标宋简体"/>
          <w:szCs w:val="32"/>
        </w:rPr>
        <w:t xml:space="preserve">第五章  </w:t>
      </w:r>
      <w:r>
        <w:rPr>
          <w:rFonts w:eastAsia="方正小标宋简体"/>
          <w:szCs w:val="32"/>
        </w:rPr>
        <w:t>创新驱动</w:t>
      </w:r>
      <w:bookmarkEnd w:id="1070"/>
      <w:bookmarkEnd w:id="1071"/>
      <w:bookmarkEnd w:id="1072"/>
      <w:bookmarkEnd w:id="1073"/>
      <w:bookmarkEnd w:id="1074"/>
      <w:r>
        <w:rPr>
          <w:rFonts w:hint="eastAsia" w:eastAsia="方正小标宋简体"/>
          <w:szCs w:val="32"/>
        </w:rPr>
        <w:t>发展，全面推进科技助农强农</w:t>
      </w:r>
      <w:bookmarkEnd w:id="1075"/>
      <w:bookmarkEnd w:id="1076"/>
      <w:bookmarkEnd w:id="1077"/>
      <w:bookmarkEnd w:id="1078"/>
      <w:bookmarkEnd w:id="1079"/>
      <w:bookmarkEnd w:id="1080"/>
      <w:bookmarkEnd w:id="1081"/>
      <w:bookmarkEnd w:id="1082"/>
      <w:bookmarkEnd w:id="1083"/>
      <w:bookmarkEnd w:id="1084"/>
      <w:bookmarkEnd w:id="1085"/>
      <w:bookmarkEnd w:id="1086"/>
    </w:p>
    <w:p w14:paraId="09B2D57D">
      <w:pPr>
        <w:pStyle w:val="444"/>
        <w:adjustRightInd w:val="0"/>
        <w:snapToGrid w:val="0"/>
        <w:spacing w:line="360" w:lineRule="auto"/>
        <w:ind w:firstLine="641"/>
        <w:rPr>
          <w:rFonts w:ascii="仿宋" w:hAnsi="仿宋" w:eastAsia="仿宋" w:cs="Times New Roman"/>
          <w:bCs/>
          <w:kern w:val="2"/>
          <w:sz w:val="32"/>
          <w:szCs w:val="32"/>
        </w:rPr>
      </w:pPr>
    </w:p>
    <w:p w14:paraId="7424840E">
      <w:pPr>
        <w:pStyle w:val="444"/>
        <w:adjustRightInd w:val="0"/>
        <w:snapToGrid w:val="0"/>
        <w:spacing w:line="360" w:lineRule="auto"/>
        <w:ind w:firstLine="641"/>
        <w:rPr>
          <w:rFonts w:ascii="仿宋" w:hAnsi="仿宋" w:eastAsia="仿宋" w:cs="Times New Roman"/>
          <w:bCs/>
          <w:kern w:val="2"/>
          <w:sz w:val="32"/>
          <w:szCs w:val="32"/>
        </w:rPr>
      </w:pPr>
      <w:r>
        <w:rPr>
          <w:rFonts w:hint="eastAsia" w:ascii="仿宋" w:hAnsi="仿宋" w:eastAsia="仿宋" w:cs="Times New Roman"/>
          <w:bCs/>
          <w:kern w:val="2"/>
          <w:sz w:val="32"/>
          <w:szCs w:val="32"/>
        </w:rPr>
        <w:t>农业现代化关键在科技进步和创新，要立足我市实际，遵循农业科技发展规律，加快农业科技创新步伐，</w:t>
      </w:r>
      <w:r>
        <w:rPr>
          <w:rFonts w:ascii="仿宋" w:hAnsi="仿宋" w:eastAsia="仿宋" w:cs="Times New Roman"/>
          <w:bCs/>
          <w:kern w:val="2"/>
          <w:sz w:val="32"/>
          <w:szCs w:val="32"/>
        </w:rPr>
        <w:t>集中资源、集中力量、集中突破，着力打造</w:t>
      </w:r>
      <w:r>
        <w:rPr>
          <w:rFonts w:hint="eastAsia" w:ascii="仿宋" w:hAnsi="仿宋" w:eastAsia="仿宋" w:cs="Times New Roman"/>
          <w:bCs/>
          <w:kern w:val="2"/>
          <w:sz w:val="32"/>
          <w:szCs w:val="32"/>
        </w:rPr>
        <w:t>汕尾特色农业</w:t>
      </w:r>
      <w:r>
        <w:rPr>
          <w:rFonts w:ascii="仿宋" w:hAnsi="仿宋" w:eastAsia="仿宋" w:cs="Times New Roman"/>
          <w:bCs/>
          <w:kern w:val="2"/>
          <w:sz w:val="32"/>
          <w:szCs w:val="32"/>
        </w:rPr>
        <w:t>自主创新高地，积极推进</w:t>
      </w:r>
      <w:r>
        <w:rPr>
          <w:rFonts w:hint="eastAsia" w:ascii="仿宋" w:hAnsi="仿宋" w:eastAsia="仿宋" w:cs="Times New Roman"/>
          <w:bCs/>
          <w:kern w:val="2"/>
          <w:sz w:val="32"/>
          <w:szCs w:val="32"/>
        </w:rPr>
        <w:t>汕尾特色</w:t>
      </w:r>
      <w:r>
        <w:rPr>
          <w:rFonts w:ascii="仿宋" w:hAnsi="仿宋" w:eastAsia="仿宋" w:cs="Times New Roman"/>
          <w:bCs/>
          <w:kern w:val="2"/>
          <w:sz w:val="32"/>
          <w:szCs w:val="32"/>
        </w:rPr>
        <w:t>种业振兴，加快科技成果转移转化和推广应用，</w:t>
      </w:r>
      <w:r>
        <w:rPr>
          <w:rFonts w:hint="eastAsia" w:ascii="仿宋" w:hAnsi="仿宋" w:eastAsia="仿宋" w:cs="Times New Roman"/>
          <w:bCs/>
          <w:kern w:val="2"/>
          <w:sz w:val="32"/>
          <w:szCs w:val="32"/>
        </w:rPr>
        <w:t>提高农业综合效益和竞争力，</w:t>
      </w:r>
      <w:r>
        <w:rPr>
          <w:rFonts w:ascii="仿宋" w:hAnsi="仿宋" w:eastAsia="仿宋" w:cs="Times New Roman"/>
          <w:bCs/>
          <w:kern w:val="2"/>
          <w:sz w:val="32"/>
          <w:szCs w:val="32"/>
        </w:rPr>
        <w:t>为</w:t>
      </w:r>
      <w:r>
        <w:rPr>
          <w:rFonts w:hint="eastAsia" w:ascii="仿宋" w:hAnsi="仿宋" w:eastAsia="仿宋" w:cs="Times New Roman"/>
          <w:bCs/>
          <w:kern w:val="2"/>
          <w:sz w:val="32"/>
          <w:szCs w:val="32"/>
        </w:rPr>
        <w:t>我市</w:t>
      </w:r>
      <w:r>
        <w:rPr>
          <w:rFonts w:ascii="仿宋" w:hAnsi="仿宋" w:eastAsia="仿宋" w:cs="Times New Roman"/>
          <w:bCs/>
          <w:kern w:val="2"/>
          <w:sz w:val="32"/>
          <w:szCs w:val="32"/>
        </w:rPr>
        <w:t>农业现代化提供硬核支撑</w:t>
      </w:r>
      <w:r>
        <w:rPr>
          <w:rFonts w:hint="eastAsia" w:ascii="仿宋" w:hAnsi="仿宋" w:eastAsia="仿宋" w:cs="Times New Roman"/>
          <w:bCs/>
          <w:kern w:val="2"/>
          <w:sz w:val="32"/>
          <w:szCs w:val="32"/>
        </w:rPr>
        <w:t>，推动我市由农业大市走向农业强市。</w:t>
      </w:r>
    </w:p>
    <w:p w14:paraId="03EA189C">
      <w:pPr>
        <w:pStyle w:val="444"/>
        <w:adjustRightInd w:val="0"/>
        <w:snapToGrid w:val="0"/>
        <w:spacing w:line="360" w:lineRule="auto"/>
        <w:ind w:firstLine="641"/>
        <w:rPr>
          <w:rFonts w:ascii="仿宋" w:hAnsi="仿宋" w:eastAsia="仿宋" w:cs="Times New Roman"/>
          <w:bCs/>
          <w:kern w:val="2"/>
          <w:sz w:val="32"/>
          <w:szCs w:val="32"/>
        </w:rPr>
      </w:pPr>
    </w:p>
    <w:p w14:paraId="1226AB1F">
      <w:pPr>
        <w:pStyle w:val="2"/>
        <w:ind w:firstLine="0" w:firstLineChars="0"/>
        <w:jc w:val="center"/>
        <w:outlineLvl w:val="1"/>
        <w:rPr>
          <w:rFonts w:ascii="Times New Roman" w:hAnsi="Times New Roman" w:eastAsia="黑体" w:cs="Times New Roman"/>
          <w:b w:val="0"/>
          <w:szCs w:val="32"/>
        </w:rPr>
      </w:pPr>
      <w:bookmarkStart w:id="1087" w:name="_Toc5354"/>
      <w:bookmarkStart w:id="1088" w:name="_Toc17540"/>
      <w:bookmarkStart w:id="1089" w:name="_Toc30085"/>
      <w:bookmarkStart w:id="1090" w:name="_Toc8622"/>
      <w:bookmarkStart w:id="1091" w:name="_Toc29188"/>
      <w:bookmarkStart w:id="1092" w:name="_Toc25694"/>
      <w:bookmarkStart w:id="1093" w:name="_Toc18823"/>
      <w:bookmarkStart w:id="1094" w:name="_Toc23089"/>
      <w:bookmarkStart w:id="1095" w:name="_Toc9670"/>
      <w:bookmarkStart w:id="1096" w:name="_Toc6391"/>
      <w:bookmarkStart w:id="1097" w:name="_Toc4776"/>
      <w:bookmarkStart w:id="1098" w:name="_Toc21848"/>
      <w:bookmarkStart w:id="1099" w:name="_Toc11760"/>
      <w:bookmarkStart w:id="1100" w:name="_Toc83900294"/>
      <w:bookmarkStart w:id="1101" w:name="_Toc6972"/>
      <w:bookmarkStart w:id="1102" w:name="_Toc8685"/>
      <w:bookmarkStart w:id="1103" w:name="_Toc11424"/>
      <w:r>
        <w:rPr>
          <w:rFonts w:ascii="Times New Roman" w:hAnsi="Times New Roman" w:eastAsia="黑体" w:cs="Times New Roman"/>
          <w:b w:val="0"/>
          <w:szCs w:val="32"/>
          <w:lang w:val="zh-CN"/>
        </w:rPr>
        <w:t>第</w:t>
      </w:r>
      <w:r>
        <w:rPr>
          <w:rFonts w:hint="eastAsia" w:ascii="Times New Roman" w:hAnsi="Times New Roman" w:eastAsia="黑体" w:cs="Times New Roman"/>
          <w:b w:val="0"/>
          <w:szCs w:val="32"/>
        </w:rPr>
        <w:t>一</w:t>
      </w:r>
      <w:r>
        <w:rPr>
          <w:rFonts w:ascii="Times New Roman" w:hAnsi="Times New Roman" w:eastAsia="黑体" w:cs="Times New Roman"/>
          <w:b w:val="0"/>
          <w:szCs w:val="32"/>
          <w:lang w:val="zh-CN"/>
        </w:rPr>
        <w:t>节</w:t>
      </w:r>
      <w:r>
        <w:rPr>
          <w:rFonts w:hint="eastAsia" w:ascii="Times New Roman" w:hAnsi="Times New Roman" w:eastAsia="黑体" w:cs="Times New Roman"/>
          <w:b w:val="0"/>
          <w:szCs w:val="32"/>
        </w:rPr>
        <w:t xml:space="preserve">  全力推进</w:t>
      </w:r>
      <w:r>
        <w:rPr>
          <w:rFonts w:ascii="Times New Roman" w:hAnsi="Times New Roman" w:eastAsia="黑体" w:cs="Times New Roman"/>
          <w:b w:val="0"/>
          <w:szCs w:val="32"/>
        </w:rPr>
        <w:t>种业</w:t>
      </w:r>
      <w:r>
        <w:rPr>
          <w:rFonts w:hint="eastAsia" w:ascii="Times New Roman" w:hAnsi="Times New Roman" w:eastAsia="黑体" w:cs="Times New Roman"/>
          <w:b w:val="0"/>
          <w:szCs w:val="32"/>
        </w:rPr>
        <w:t>振兴</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293F96D1">
      <w:pPr>
        <w:pStyle w:val="2"/>
        <w:ind w:firstLine="0" w:firstLineChars="0"/>
        <w:jc w:val="center"/>
        <w:outlineLvl w:val="1"/>
        <w:rPr>
          <w:rFonts w:ascii="Times New Roman" w:hAnsi="Times New Roman" w:eastAsia="黑体" w:cs="Times New Roman"/>
          <w:b w:val="0"/>
          <w:szCs w:val="32"/>
        </w:rPr>
      </w:pPr>
    </w:p>
    <w:p w14:paraId="073B5948">
      <w:pPr>
        <w:pStyle w:val="2"/>
        <w:ind w:firstLine="640"/>
        <w:outlineLvl w:val="2"/>
        <w:rPr>
          <w:rFonts w:ascii="Times New Roman" w:hAnsi="Times New Roman" w:eastAsia="黑体" w:cs="Times New Roman"/>
          <w:b w:val="0"/>
          <w:szCs w:val="32"/>
          <w:lang w:val="zh-CN"/>
        </w:rPr>
      </w:pPr>
      <w:bookmarkStart w:id="1104" w:name="_Toc20964"/>
      <w:bookmarkStart w:id="1105" w:name="_Toc26836"/>
      <w:bookmarkStart w:id="1106" w:name="_Toc16816"/>
      <w:bookmarkStart w:id="1107" w:name="_Toc21466"/>
      <w:bookmarkStart w:id="1108" w:name="_Toc13032"/>
      <w:bookmarkStart w:id="1109" w:name="_Toc12440"/>
      <w:bookmarkStart w:id="1110" w:name="_Toc21181"/>
      <w:bookmarkStart w:id="1111" w:name="_Toc9931"/>
      <w:bookmarkStart w:id="1112" w:name="_Toc10541"/>
      <w:bookmarkStart w:id="1113" w:name="_Toc23370"/>
      <w:bookmarkStart w:id="1114" w:name="_Toc32139"/>
      <w:bookmarkStart w:id="1115" w:name="_Toc15990"/>
      <w:bookmarkStart w:id="1116" w:name="_Toc21876"/>
      <w:bookmarkStart w:id="1117" w:name="_Toc7464"/>
      <w:bookmarkStart w:id="1118" w:name="_Toc28808"/>
      <w:bookmarkStart w:id="1119" w:name="_Toc83900295"/>
      <w:r>
        <w:rPr>
          <w:rFonts w:ascii="Times New Roman" w:hAnsi="Times New Roman" w:eastAsia="黑体" w:cs="Times New Roman"/>
          <w:b w:val="0"/>
          <w:szCs w:val="32"/>
          <w:lang w:val="zh-CN"/>
        </w:rPr>
        <w:t>一、打好种业翻身仗</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14:paraId="3FC3AB6A">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紧紧围绕实施粤种强芯工程，加快构建种业创新体系、产业体系、治理体系“三大体系”，提升品种创新、企业竞争、供种保障、依法治理“四大能力”，推动汕尾种业高质量发展，打好种业翻身仗。</w:t>
      </w:r>
    </w:p>
    <w:p w14:paraId="5E3A9FB1">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因地制宜制定和实施“打好种业翻身仗”行动计划和常规作物育种补贴实施办法。健全农业资源保护体系，推进种子库建设，支持农作物种质资源库（圃）建设和运行。加强种业基地建设。支持建设市级以上生猪、肉鸡等畜禽核心育种场和扩繁基地。加快完善畜禽遗传资源保护体系和畜禽种业创新。重点推进国家瘦肉型猪、白羽肉鸡良种联合攻关，支持汕尾市农业科技推广服务中心申请肉鸡、蛋鸡新品种审定。组织开展市级特色畜禽良种联合攻关，推动新品种（配套系）中试工作。支持符合条件的种业龙头企业创建国家级和省级工程技术研究中心、重点实验室、种业研究院等创新平台，加大研发投入，加快构建企业商业化育种体系，提高企业自主创新能力和核心竞争力。</w:t>
      </w:r>
    </w:p>
    <w:p w14:paraId="68D772E7">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坚持种业先行，支持在陆丰市、海丰县建设</w:t>
      </w:r>
      <w:r>
        <w:rPr>
          <w:rFonts w:hint="eastAsia" w:ascii="Times New Roman" w:hAnsi="Times New Roman" w:eastAsia="仿宋" w:cs="Times New Roman"/>
          <w:b w:val="0"/>
          <w:szCs w:val="32"/>
        </w:rPr>
        <w:t>各类水产</w:t>
      </w:r>
      <w:r>
        <w:rPr>
          <w:rFonts w:ascii="Times New Roman" w:hAnsi="Times New Roman" w:eastAsia="仿宋" w:cs="Times New Roman"/>
          <w:b w:val="0"/>
          <w:szCs w:val="32"/>
        </w:rPr>
        <w:t>种业产业园区，培育海水鱼</w:t>
      </w:r>
      <w:r>
        <w:rPr>
          <w:rFonts w:hint="eastAsia" w:ascii="Times New Roman" w:hAnsi="Times New Roman" w:eastAsia="仿宋" w:cs="Times New Roman"/>
          <w:b w:val="0"/>
          <w:szCs w:val="32"/>
        </w:rPr>
        <w:t>虾贝藻</w:t>
      </w:r>
      <w:r>
        <w:rPr>
          <w:rFonts w:ascii="Times New Roman" w:hAnsi="Times New Roman" w:eastAsia="仿宋" w:cs="Times New Roman"/>
          <w:b w:val="0"/>
          <w:szCs w:val="32"/>
        </w:rPr>
        <w:t>、淡水鱼优良品种，积极推广应用养殖新</w:t>
      </w:r>
      <w:r>
        <w:rPr>
          <w:rFonts w:hint="eastAsia" w:ascii="Times New Roman" w:hAnsi="Times New Roman" w:eastAsia="仿宋" w:cs="Times New Roman"/>
          <w:b w:val="0"/>
          <w:szCs w:val="32"/>
        </w:rPr>
        <w:t>品种新技术新机械</w:t>
      </w:r>
      <w:r>
        <w:rPr>
          <w:rFonts w:ascii="Times New Roman" w:hAnsi="Times New Roman" w:eastAsia="仿宋" w:cs="Times New Roman"/>
          <w:b w:val="0"/>
          <w:szCs w:val="32"/>
        </w:rPr>
        <w:t>，提高养殖</w:t>
      </w:r>
      <w:r>
        <w:rPr>
          <w:rFonts w:hint="eastAsia" w:ascii="Times New Roman" w:hAnsi="Times New Roman" w:eastAsia="仿宋" w:cs="Times New Roman"/>
          <w:b w:val="0"/>
          <w:szCs w:val="32"/>
        </w:rPr>
        <w:t>综合管理</w:t>
      </w:r>
      <w:r>
        <w:rPr>
          <w:rFonts w:ascii="Times New Roman" w:hAnsi="Times New Roman" w:eastAsia="仿宋" w:cs="Times New Roman"/>
          <w:b w:val="0"/>
          <w:szCs w:val="32"/>
        </w:rPr>
        <w:t>水平。开展作物良种联合攻关。持续推进凤山红灯笼荔枝等良种以及汕尾参与的水稻、甘薯、萝卜等作物良种联合攻关，加快培育并审定（评定）一批优良新品种。贯彻落实《</w:t>
      </w:r>
      <w:r>
        <w:rPr>
          <w:rFonts w:hint="eastAsia" w:ascii="Times New Roman" w:hAnsi="Times New Roman" w:eastAsia="仿宋" w:cs="Times New Roman"/>
          <w:b w:val="0"/>
          <w:szCs w:val="32"/>
        </w:rPr>
        <w:t>中华人民共和国</w:t>
      </w:r>
      <w:r>
        <w:rPr>
          <w:rFonts w:ascii="Times New Roman" w:hAnsi="Times New Roman" w:eastAsia="仿宋" w:cs="Times New Roman"/>
          <w:b w:val="0"/>
          <w:szCs w:val="32"/>
        </w:rPr>
        <w:t>种子法》，推动建立实质性派生品种制度，开展种业知识产权专项整治行动，加强新品种知识产权保护，完善新品种权行政与司法协同保护机制，激发种业原始创新活力。落实属地主体责任，构建“属地为主、部门协同、区域联动、社会参与”的监管格局，形成“行业主管+综合执法+行业协会”三位一体的种业市场监管机制，为种业发展营造创新驱动、质量引领、健康有序的良好秩序。</w:t>
      </w:r>
    </w:p>
    <w:p w14:paraId="5B6863D2">
      <w:pPr>
        <w:pStyle w:val="2"/>
        <w:ind w:firstLine="640"/>
        <w:outlineLvl w:val="2"/>
        <w:rPr>
          <w:rFonts w:ascii="Times New Roman" w:hAnsi="Times New Roman" w:eastAsia="仿宋" w:cs="Times New Roman"/>
          <w:b w:val="0"/>
          <w:szCs w:val="32"/>
        </w:rPr>
      </w:pPr>
      <w:bookmarkStart w:id="1120" w:name="_Toc15890"/>
      <w:bookmarkStart w:id="1121" w:name="_Toc24541"/>
      <w:bookmarkStart w:id="1122" w:name="_Toc15248"/>
      <w:bookmarkStart w:id="1123" w:name="_Toc19435"/>
      <w:bookmarkStart w:id="1124" w:name="_Toc12962"/>
      <w:bookmarkStart w:id="1125" w:name="_Toc15221"/>
      <w:bookmarkStart w:id="1126" w:name="_Toc83900296"/>
      <w:r>
        <w:rPr>
          <w:rFonts w:ascii="Times New Roman" w:hAnsi="Times New Roman" w:eastAsia="黑体" w:cs="Times New Roman"/>
          <w:b w:val="0"/>
          <w:szCs w:val="32"/>
          <w:lang w:val="zh-CN"/>
        </w:rPr>
        <w:t>二、加强农业种质资源保护与利用</w:t>
      </w:r>
      <w:bookmarkEnd w:id="1120"/>
      <w:bookmarkEnd w:id="1121"/>
      <w:bookmarkEnd w:id="1122"/>
      <w:bookmarkEnd w:id="1123"/>
      <w:bookmarkEnd w:id="1124"/>
      <w:bookmarkEnd w:id="1125"/>
      <w:bookmarkEnd w:id="1126"/>
    </w:p>
    <w:p w14:paraId="798838AA">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制定农业种质资源保护与利用中长期发展规划，科学谋划种质资源收集、保存、鉴定、评价、开发利用与共享。组织开展新一轮种质资源普查工作，持续开展农作物、畜禽、水产及农业微生物种质资源的普查和系统性收集，全面摸清全省种质资源种类、数量、分布和主要性状等，实现应收尽收、应保尽保，加强资源的整理、登记、保存与入库。健加快推进数字种业建设。以广东省农业农村厅建设广东种业大数据平台为契机，做好汕尾种业基础信息收集和分析，健全种业行业统计体系，为全市种业决策提供科学数据支撑。</w:t>
      </w:r>
    </w:p>
    <w:p w14:paraId="3BDCFCAB">
      <w:pPr>
        <w:pStyle w:val="2"/>
        <w:ind w:firstLine="0" w:firstLineChars="0"/>
        <w:rPr>
          <w:rFonts w:ascii="Times New Roman" w:hAnsi="Times New Roman" w:eastAsia="仿宋" w:cs="Times New Roman"/>
          <w:b w:val="0"/>
          <w:szCs w:val="32"/>
        </w:rPr>
      </w:pPr>
    </w:p>
    <w:p w14:paraId="3CB77539">
      <w:pPr>
        <w:pStyle w:val="2"/>
        <w:ind w:firstLine="562"/>
        <w:jc w:val="center"/>
        <w:outlineLvl w:val="2"/>
        <w:rPr>
          <w:rFonts w:ascii="Times New Roman" w:hAnsi="Times New Roman" w:eastAsia="仿宋" w:cs="Times New Roman"/>
          <w:bCs/>
          <w:sz w:val="30"/>
          <w:szCs w:val="30"/>
        </w:rPr>
      </w:pPr>
      <w:bookmarkStart w:id="1127" w:name="_Toc4333"/>
      <w:bookmarkStart w:id="1128" w:name="_Toc9946"/>
      <w:bookmarkStart w:id="1129" w:name="_Toc28057"/>
      <w:bookmarkStart w:id="1130" w:name="_Toc117"/>
      <w:bookmarkStart w:id="1131" w:name="_Toc6498"/>
      <w:bookmarkStart w:id="1132" w:name="_Toc8221"/>
      <w:bookmarkStart w:id="1133" w:name="_Toc28368"/>
      <w:bookmarkStart w:id="1134" w:name="_Toc13878"/>
      <w:bookmarkStart w:id="1135" w:name="_Toc14652"/>
      <w:bookmarkStart w:id="1136" w:name="_Toc83900297"/>
      <w:bookmarkStart w:id="1137" w:name="_Toc12381"/>
      <w:bookmarkStart w:id="1138" w:name="_Toc17969"/>
      <w:bookmarkStart w:id="1139" w:name="_Toc23340"/>
      <w:bookmarkStart w:id="1140" w:name="_Toc16733"/>
      <w:bookmarkStart w:id="1141" w:name="_Toc23240"/>
      <w:bookmarkStart w:id="1142" w:name="_Toc16206"/>
      <w:bookmarkStart w:id="1143" w:name="_Toc21996"/>
      <w:r>
        <w:rPr>
          <w:rFonts w:ascii="Times New Roman" w:hAnsi="Times New Roman" w:eastAsia="仿宋" w:cs="Times New Roman"/>
          <w:bCs/>
          <w:sz w:val="28"/>
          <w:szCs w:val="28"/>
        </w:rPr>
        <w:t>专栏</w:t>
      </w:r>
      <w:r>
        <w:rPr>
          <w:rFonts w:hint="eastAsia" w:ascii="Times New Roman" w:hAnsi="Times New Roman" w:eastAsia="仿宋" w:cs="Times New Roman"/>
          <w:bCs/>
          <w:sz w:val="28"/>
          <w:szCs w:val="28"/>
        </w:rPr>
        <w:t xml:space="preserve">5-1 </w:t>
      </w:r>
      <w:r>
        <w:rPr>
          <w:rFonts w:ascii="Times New Roman" w:hAnsi="Times New Roman" w:eastAsia="仿宋" w:cs="Times New Roman"/>
          <w:bCs/>
          <w:sz w:val="28"/>
          <w:szCs w:val="28"/>
        </w:rPr>
        <w:t>打造现代种业发展创新平台</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14:paraId="44C6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14:paraId="7F960253">
            <w:pPr>
              <w:adjustRightInd w:val="0"/>
              <w:snapToGrid w:val="0"/>
              <w:spacing w:line="360" w:lineRule="auto"/>
              <w:ind w:firstLine="480"/>
              <w:rPr>
                <w:sz w:val="24"/>
              </w:rPr>
            </w:pPr>
            <w:r>
              <w:rPr>
                <w:rFonts w:hint="eastAsia"/>
                <w:sz w:val="24"/>
              </w:rPr>
              <w:t>1、</w:t>
            </w:r>
            <w:r>
              <w:rPr>
                <w:sz w:val="24"/>
              </w:rPr>
              <w:t>打造种业科技创新平台。加快推进</w:t>
            </w:r>
            <w:r>
              <w:rPr>
                <w:rFonts w:hint="eastAsia"/>
                <w:sz w:val="24"/>
              </w:rPr>
              <w:t>各品种</w:t>
            </w:r>
            <w:r>
              <w:rPr>
                <w:sz w:val="24"/>
              </w:rPr>
              <w:t>种业研究</w:t>
            </w:r>
            <w:r>
              <w:rPr>
                <w:rFonts w:hint="eastAsia"/>
                <w:sz w:val="24"/>
              </w:rPr>
              <w:t>机构</w:t>
            </w:r>
            <w:r>
              <w:rPr>
                <w:sz w:val="24"/>
              </w:rPr>
              <w:t>等种业创新平台建设。</w:t>
            </w:r>
          </w:p>
          <w:p w14:paraId="26E893FE">
            <w:pPr>
              <w:adjustRightInd w:val="0"/>
              <w:snapToGrid w:val="0"/>
              <w:spacing w:line="360" w:lineRule="auto"/>
              <w:ind w:firstLine="480"/>
              <w:rPr>
                <w:sz w:val="24"/>
              </w:rPr>
            </w:pPr>
            <w:r>
              <w:rPr>
                <w:rFonts w:hint="eastAsia"/>
                <w:sz w:val="24"/>
              </w:rPr>
              <w:t>2、</w:t>
            </w:r>
            <w:r>
              <w:rPr>
                <w:sz w:val="24"/>
              </w:rPr>
              <w:t>培育壮大种业企业。支持育种能力强、市场占有率高的种子企业落户汕尾。</w:t>
            </w:r>
          </w:p>
          <w:p w14:paraId="0C322531">
            <w:pPr>
              <w:pStyle w:val="2"/>
              <w:ind w:firstLine="480"/>
              <w:rPr>
                <w:rFonts w:ascii="Times New Roman" w:hAnsi="Times New Roman" w:eastAsia="仿宋" w:cs="Times New Roman"/>
                <w:b w:val="0"/>
                <w:sz w:val="24"/>
              </w:rPr>
            </w:pPr>
            <w:r>
              <w:rPr>
                <w:rFonts w:hint="eastAsia" w:ascii="Times New Roman" w:hAnsi="Times New Roman" w:eastAsia="仿宋" w:cs="Times New Roman"/>
                <w:b w:val="0"/>
                <w:sz w:val="24"/>
              </w:rPr>
              <w:t>3</w:t>
            </w:r>
            <w:r>
              <w:rPr>
                <w:rFonts w:ascii="Times New Roman" w:hAnsi="Times New Roman" w:eastAsia="仿宋" w:cs="Times New Roman"/>
                <w:b w:val="0"/>
                <w:sz w:val="24"/>
              </w:rPr>
              <w:t>、支持打造渔业全产业链，推动汕尾海洋经济种业产业园</w:t>
            </w:r>
            <w:r>
              <w:rPr>
                <w:rFonts w:hint="eastAsia" w:ascii="Times New Roman" w:hAnsi="Times New Roman" w:eastAsia="仿宋" w:cs="Times New Roman"/>
                <w:b w:val="0"/>
                <w:sz w:val="24"/>
              </w:rPr>
              <w:t>、汕尾鱼虾贝藻水产种业园</w:t>
            </w:r>
            <w:r>
              <w:rPr>
                <w:rFonts w:ascii="Times New Roman" w:hAnsi="Times New Roman" w:eastAsia="仿宋" w:cs="Times New Roman"/>
                <w:b w:val="0"/>
                <w:sz w:val="24"/>
              </w:rPr>
              <w:t>区建设，</w:t>
            </w:r>
            <w:r>
              <w:rPr>
                <w:rFonts w:hint="eastAsia" w:ascii="Times New Roman" w:hAnsi="Times New Roman" w:eastAsia="仿宋" w:cs="Times New Roman"/>
                <w:b w:val="0"/>
                <w:sz w:val="24"/>
              </w:rPr>
              <w:t>重点</w:t>
            </w:r>
            <w:r>
              <w:rPr>
                <w:rFonts w:ascii="Times New Roman" w:hAnsi="Times New Roman" w:eastAsia="仿宋" w:cs="Times New Roman"/>
                <w:b w:val="0"/>
                <w:sz w:val="24"/>
              </w:rPr>
              <w:t>建设南美白对虾南繁育基地、石斑鱼良种场、紫海胆育种育苗、花蛤育苗和水产种业院士工作站、博士后流动站等</w:t>
            </w:r>
            <w:r>
              <w:rPr>
                <w:rFonts w:hint="eastAsia" w:ascii="Times New Roman" w:hAnsi="Times New Roman" w:eastAsia="仿宋" w:cs="Times New Roman"/>
                <w:b w:val="0"/>
                <w:sz w:val="24"/>
              </w:rPr>
              <w:t>水产</w:t>
            </w:r>
            <w:r>
              <w:rPr>
                <w:rFonts w:ascii="Times New Roman" w:hAnsi="Times New Roman" w:eastAsia="仿宋" w:cs="Times New Roman"/>
                <w:b w:val="0"/>
                <w:sz w:val="24"/>
              </w:rPr>
              <w:t>种业科研机构。</w:t>
            </w:r>
          </w:p>
          <w:p w14:paraId="6DE1911F">
            <w:pPr>
              <w:pStyle w:val="2"/>
              <w:ind w:firstLine="480"/>
              <w:rPr>
                <w:rFonts w:ascii="Times New Roman" w:hAnsi="Times New Roman" w:eastAsia="仿宋" w:cs="Times New Roman"/>
                <w:b w:val="0"/>
                <w:sz w:val="24"/>
              </w:rPr>
            </w:pPr>
            <w:r>
              <w:rPr>
                <w:rFonts w:hint="eastAsia" w:ascii="Times New Roman" w:hAnsi="Times New Roman" w:eastAsia="仿宋" w:cs="Times New Roman"/>
                <w:b w:val="0"/>
                <w:sz w:val="24"/>
              </w:rPr>
              <w:t>4</w:t>
            </w:r>
            <w:r>
              <w:rPr>
                <w:rFonts w:ascii="Times New Roman" w:hAnsi="Times New Roman" w:eastAsia="仿宋" w:cs="Times New Roman"/>
                <w:b w:val="0"/>
                <w:sz w:val="24"/>
              </w:rPr>
              <w:t>、支持本土特色水果、稀有水果品种和本地特色水产品的育种。</w:t>
            </w:r>
          </w:p>
        </w:tc>
      </w:tr>
    </w:tbl>
    <w:p w14:paraId="3E24C1FD">
      <w:pPr>
        <w:pStyle w:val="444"/>
        <w:adjustRightInd w:val="0"/>
        <w:snapToGrid w:val="0"/>
        <w:spacing w:line="360" w:lineRule="auto"/>
        <w:outlineLvl w:val="2"/>
        <w:rPr>
          <w:rFonts w:ascii="Times New Roman" w:hAnsi="Times New Roman" w:eastAsia="黑体" w:cs="Times New Roman"/>
          <w:bCs/>
          <w:kern w:val="2"/>
          <w:sz w:val="32"/>
          <w:szCs w:val="32"/>
          <w:lang w:val="zh-CN"/>
        </w:rPr>
      </w:pPr>
    </w:p>
    <w:p w14:paraId="0CD5D338">
      <w:pPr>
        <w:pStyle w:val="444"/>
        <w:adjustRightInd w:val="0"/>
        <w:snapToGrid w:val="0"/>
        <w:spacing w:line="360" w:lineRule="auto"/>
        <w:jc w:val="center"/>
        <w:outlineLvl w:val="1"/>
        <w:rPr>
          <w:rFonts w:ascii="Times New Roman" w:hAnsi="Times New Roman" w:eastAsia="黑体" w:cs="Times New Roman"/>
          <w:bCs/>
          <w:kern w:val="2"/>
          <w:sz w:val="32"/>
          <w:szCs w:val="32"/>
          <w:lang w:val="zh-CN"/>
        </w:rPr>
      </w:pPr>
      <w:bookmarkStart w:id="1144" w:name="_Toc24195"/>
      <w:bookmarkStart w:id="1145" w:name="_Toc25100"/>
      <w:bookmarkStart w:id="1146" w:name="_Toc6773"/>
      <w:bookmarkStart w:id="1147" w:name="_Toc9747"/>
      <w:bookmarkStart w:id="1148" w:name="_Toc4785"/>
      <w:bookmarkStart w:id="1149" w:name="_Toc31990"/>
      <w:bookmarkStart w:id="1150" w:name="_Toc14675"/>
      <w:bookmarkStart w:id="1151" w:name="_Toc23506"/>
      <w:bookmarkStart w:id="1152" w:name="_Toc5519"/>
      <w:bookmarkStart w:id="1153" w:name="_Toc15493"/>
      <w:bookmarkStart w:id="1154" w:name="_Toc26406"/>
      <w:bookmarkStart w:id="1155" w:name="_Toc83900298"/>
      <w:bookmarkStart w:id="1156" w:name="_Toc14425"/>
      <w:bookmarkStart w:id="1157" w:name="_Toc28722"/>
      <w:bookmarkStart w:id="1158" w:name="_Toc19795"/>
      <w:bookmarkStart w:id="1159" w:name="_Toc5429"/>
      <w:bookmarkStart w:id="1160" w:name="_Toc23386"/>
      <w:r>
        <w:rPr>
          <w:rFonts w:ascii="Times New Roman" w:hAnsi="Times New Roman" w:eastAsia="黑体" w:cs="Times New Roman"/>
          <w:bCs/>
          <w:kern w:val="2"/>
          <w:sz w:val="32"/>
          <w:szCs w:val="32"/>
          <w:lang w:val="zh-CN"/>
        </w:rPr>
        <w:t>第</w:t>
      </w:r>
      <w:r>
        <w:rPr>
          <w:rFonts w:hint="eastAsia" w:ascii="Times New Roman" w:hAnsi="Times New Roman" w:eastAsia="黑体" w:cs="Times New Roman"/>
          <w:bCs/>
          <w:kern w:val="2"/>
          <w:sz w:val="32"/>
          <w:szCs w:val="32"/>
        </w:rPr>
        <w:t>二</w:t>
      </w:r>
      <w:r>
        <w:rPr>
          <w:rFonts w:ascii="Times New Roman" w:hAnsi="Times New Roman" w:eastAsia="黑体" w:cs="Times New Roman"/>
          <w:bCs/>
          <w:kern w:val="2"/>
          <w:sz w:val="32"/>
          <w:szCs w:val="32"/>
          <w:lang w:val="zh-CN"/>
        </w:rPr>
        <w:t>节推动农业科技创新</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6388A740">
      <w:pPr>
        <w:pStyle w:val="444"/>
        <w:adjustRightInd w:val="0"/>
        <w:snapToGrid w:val="0"/>
        <w:spacing w:line="360" w:lineRule="auto"/>
        <w:jc w:val="center"/>
        <w:outlineLvl w:val="1"/>
        <w:rPr>
          <w:rFonts w:ascii="Times New Roman" w:hAnsi="Times New Roman" w:eastAsia="仿宋" w:cs="Times New Roman"/>
          <w:kern w:val="2"/>
          <w:sz w:val="32"/>
          <w:szCs w:val="32"/>
        </w:rPr>
      </w:pPr>
    </w:p>
    <w:p w14:paraId="7A8DF9B9">
      <w:pPr>
        <w:pStyle w:val="444"/>
        <w:adjustRightInd w:val="0"/>
        <w:snapToGrid w:val="0"/>
        <w:spacing w:line="360" w:lineRule="auto"/>
        <w:ind w:firstLine="561"/>
        <w:jc w:val="left"/>
        <w:outlineLvl w:val="2"/>
        <w:rPr>
          <w:rFonts w:ascii="Times New Roman" w:hAnsi="Times New Roman" w:eastAsia="黑体" w:cs="Times New Roman"/>
          <w:kern w:val="2"/>
          <w:sz w:val="32"/>
          <w:szCs w:val="32"/>
          <w:lang w:val="zh-CN"/>
        </w:rPr>
      </w:pPr>
      <w:bookmarkStart w:id="1161" w:name="_Toc83900299"/>
      <w:bookmarkStart w:id="1162" w:name="_Toc10315"/>
      <w:bookmarkStart w:id="1163" w:name="_Toc5053"/>
      <w:bookmarkStart w:id="1164" w:name="_Toc17566"/>
      <w:bookmarkStart w:id="1165" w:name="_Toc1220"/>
      <w:bookmarkStart w:id="1166" w:name="_Toc28634"/>
      <w:bookmarkStart w:id="1167" w:name="_Toc14871"/>
      <w:r>
        <w:rPr>
          <w:rFonts w:hint="eastAsia" w:ascii="Times New Roman" w:hAnsi="Times New Roman" w:eastAsia="黑体" w:cs="Times New Roman"/>
          <w:kern w:val="2"/>
          <w:sz w:val="32"/>
          <w:szCs w:val="32"/>
          <w:lang w:val="zh-CN"/>
        </w:rPr>
        <w:t>一</w:t>
      </w:r>
      <w:r>
        <w:rPr>
          <w:rFonts w:ascii="Times New Roman" w:hAnsi="Times New Roman" w:eastAsia="黑体" w:cs="Times New Roman"/>
          <w:kern w:val="2"/>
          <w:sz w:val="32"/>
          <w:szCs w:val="32"/>
          <w:lang w:val="zh-CN"/>
        </w:rPr>
        <w:t>、</w:t>
      </w:r>
      <w:r>
        <w:rPr>
          <w:rFonts w:ascii="Times New Roman" w:hAnsi="Times New Roman" w:eastAsia="黑体" w:cs="Times New Roman"/>
          <w:kern w:val="2"/>
          <w:sz w:val="32"/>
          <w:szCs w:val="32"/>
        </w:rPr>
        <w:t>强化农业战略科技力量</w:t>
      </w:r>
      <w:bookmarkEnd w:id="1161"/>
      <w:bookmarkEnd w:id="1162"/>
      <w:bookmarkEnd w:id="1163"/>
      <w:bookmarkEnd w:id="1164"/>
      <w:bookmarkEnd w:id="1165"/>
      <w:bookmarkEnd w:id="1166"/>
      <w:bookmarkEnd w:id="1167"/>
    </w:p>
    <w:p w14:paraId="30180F39">
      <w:pPr>
        <w:pStyle w:val="444"/>
        <w:adjustRightInd w:val="0"/>
        <w:snapToGrid w:val="0"/>
        <w:spacing w:line="360" w:lineRule="auto"/>
        <w:ind w:firstLine="561"/>
        <w:jc w:val="left"/>
        <w:rPr>
          <w:rFonts w:ascii="Times New Roman" w:hAnsi="Times New Roman" w:eastAsia="仿宋" w:cs="Times New Roman"/>
          <w:kern w:val="2"/>
          <w:sz w:val="32"/>
          <w:szCs w:val="32"/>
        </w:rPr>
      </w:pPr>
      <w:r>
        <w:rPr>
          <w:rFonts w:ascii="Times New Roman" w:hAnsi="Times New Roman" w:eastAsia="仿宋" w:cs="Times New Roman"/>
          <w:kern w:val="2"/>
          <w:sz w:val="32"/>
          <w:szCs w:val="32"/>
        </w:rPr>
        <w:t>加快构建以国家和省实验室为引领 的农业战略科技力量，优化提升技术创新中心等创新基地，建成农业领域结构合理、运行高效的创新平台体系。</w:t>
      </w:r>
    </w:p>
    <w:p w14:paraId="786AC56D">
      <w:pPr>
        <w:pStyle w:val="444"/>
        <w:adjustRightInd w:val="0"/>
        <w:snapToGrid w:val="0"/>
        <w:spacing w:line="360" w:lineRule="auto"/>
        <w:ind w:firstLine="561"/>
        <w:jc w:val="left"/>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紧密对接、联合</w:t>
      </w:r>
      <w:r>
        <w:rPr>
          <w:rFonts w:ascii="Times New Roman" w:hAnsi="Times New Roman" w:eastAsia="仿宋" w:cs="Times New Roman"/>
          <w:kern w:val="2"/>
          <w:sz w:val="32"/>
          <w:szCs w:val="32"/>
        </w:rPr>
        <w:t>深圳打造农业科技创新先行区，锚定“生物农业、智慧农业、绿色农业”三大方向，搭建突破型、引领型、平台型的一体化大型农业综合性研究基地，建设具有影响力的大科学设施和装置等公共设施，开展现代农业基础理论研究和产业共性关键技术研发、标准制定、国际合作、产业发展战略研究。</w:t>
      </w:r>
    </w:p>
    <w:p w14:paraId="61170F23">
      <w:pPr>
        <w:pStyle w:val="444"/>
        <w:adjustRightInd w:val="0"/>
        <w:snapToGrid w:val="0"/>
        <w:spacing w:line="360" w:lineRule="auto"/>
        <w:ind w:firstLine="561"/>
        <w:jc w:val="left"/>
        <w:rPr>
          <w:rFonts w:ascii="Times New Roman" w:hAnsi="Times New Roman" w:eastAsia="仿宋" w:cs="Times New Roman"/>
          <w:kern w:val="2"/>
          <w:sz w:val="32"/>
          <w:szCs w:val="32"/>
        </w:rPr>
      </w:pPr>
      <w:r>
        <w:rPr>
          <w:rFonts w:ascii="Times New Roman" w:hAnsi="Times New Roman" w:eastAsia="仿宋" w:cs="Times New Roman"/>
          <w:kern w:val="2"/>
          <w:sz w:val="32"/>
          <w:szCs w:val="32"/>
        </w:rPr>
        <w:t>围绕丝苗米、特色水果、南药、</w:t>
      </w:r>
      <w:r>
        <w:rPr>
          <w:rFonts w:hint="eastAsia" w:ascii="Times New Roman" w:hAnsi="Times New Roman" w:eastAsia="仿宋" w:cs="Times New Roman"/>
          <w:kern w:val="2"/>
          <w:sz w:val="32"/>
          <w:szCs w:val="32"/>
        </w:rPr>
        <w:t>水产、</w:t>
      </w:r>
      <w:r>
        <w:rPr>
          <w:rFonts w:ascii="Times New Roman" w:hAnsi="Times New Roman" w:eastAsia="仿宋" w:cs="Times New Roman"/>
          <w:kern w:val="2"/>
          <w:sz w:val="32"/>
          <w:szCs w:val="32"/>
        </w:rPr>
        <w:t>农业微生物等优势特色产业转型升级重大需求，以“核心+基地+网络”方式带动</w:t>
      </w:r>
      <w:r>
        <w:rPr>
          <w:rFonts w:hint="eastAsia" w:ascii="Times New Roman" w:hAnsi="Times New Roman" w:eastAsia="仿宋" w:cs="Times New Roman"/>
          <w:kern w:val="2"/>
          <w:sz w:val="32"/>
          <w:szCs w:val="32"/>
        </w:rPr>
        <w:t>全市</w:t>
      </w:r>
      <w:r>
        <w:rPr>
          <w:rFonts w:ascii="Times New Roman" w:hAnsi="Times New Roman" w:eastAsia="仿宋" w:cs="Times New Roman"/>
          <w:kern w:val="2"/>
          <w:sz w:val="32"/>
          <w:szCs w:val="32"/>
        </w:rPr>
        <w:t xml:space="preserve">实验室体系优化升级。围绕提升农业科研机构自主创新能力，协同开展关键核心技术攻关及关联性基础和应用基础研究，推动“卡脖子”问题成体系解决。 </w:t>
      </w:r>
    </w:p>
    <w:p w14:paraId="0F61B048">
      <w:pPr>
        <w:pStyle w:val="444"/>
        <w:adjustRightInd w:val="0"/>
        <w:snapToGrid w:val="0"/>
        <w:spacing w:line="360" w:lineRule="auto"/>
        <w:ind w:firstLine="561"/>
        <w:jc w:val="left"/>
        <w:outlineLvl w:val="2"/>
        <w:rPr>
          <w:rFonts w:ascii="Times New Roman" w:hAnsi="Times New Roman" w:eastAsia="仿宋" w:cs="Times New Roman"/>
          <w:kern w:val="2"/>
          <w:sz w:val="32"/>
          <w:szCs w:val="32"/>
        </w:rPr>
      </w:pPr>
      <w:bookmarkStart w:id="1168" w:name="_Toc27415"/>
      <w:bookmarkStart w:id="1169" w:name="_Toc8325"/>
      <w:bookmarkStart w:id="1170" w:name="_Toc4801"/>
      <w:bookmarkStart w:id="1171" w:name="_Toc83900300"/>
      <w:bookmarkStart w:id="1172" w:name="_Toc25686"/>
      <w:bookmarkStart w:id="1173" w:name="_Toc4290"/>
      <w:bookmarkStart w:id="1174" w:name="_Toc28312"/>
      <w:r>
        <w:rPr>
          <w:rFonts w:hint="eastAsia" w:ascii="Times New Roman" w:hAnsi="Times New Roman" w:eastAsia="黑体" w:cs="Times New Roman"/>
          <w:kern w:val="2"/>
          <w:sz w:val="32"/>
          <w:szCs w:val="32"/>
          <w:lang w:val="zh-CN"/>
        </w:rPr>
        <w:t>二</w:t>
      </w:r>
      <w:r>
        <w:rPr>
          <w:rFonts w:ascii="Times New Roman" w:hAnsi="Times New Roman" w:eastAsia="黑体" w:cs="Times New Roman"/>
          <w:kern w:val="2"/>
          <w:sz w:val="32"/>
          <w:szCs w:val="32"/>
          <w:lang w:val="zh-CN"/>
        </w:rPr>
        <w:t>、</w:t>
      </w:r>
      <w:r>
        <w:rPr>
          <w:rFonts w:ascii="Times New Roman" w:hAnsi="Times New Roman" w:eastAsia="黑体" w:cs="Times New Roman"/>
          <w:kern w:val="2"/>
          <w:sz w:val="32"/>
          <w:szCs w:val="32"/>
        </w:rPr>
        <w:t>加强农业科技协同创新</w:t>
      </w:r>
      <w:bookmarkEnd w:id="1168"/>
      <w:bookmarkEnd w:id="1169"/>
      <w:bookmarkEnd w:id="1170"/>
      <w:bookmarkEnd w:id="1171"/>
      <w:bookmarkEnd w:id="1172"/>
      <w:bookmarkEnd w:id="1173"/>
      <w:bookmarkEnd w:id="1174"/>
    </w:p>
    <w:p w14:paraId="6C0FF4D5">
      <w:pPr>
        <w:pStyle w:val="444"/>
        <w:adjustRightInd w:val="0"/>
        <w:snapToGrid w:val="0"/>
        <w:spacing w:line="360" w:lineRule="auto"/>
        <w:ind w:firstLine="561"/>
        <w:jc w:val="left"/>
        <w:rPr>
          <w:rFonts w:ascii="Times New Roman" w:hAnsi="Times New Roman" w:eastAsia="仿宋" w:cs="Times New Roman"/>
          <w:kern w:val="2"/>
          <w:sz w:val="32"/>
          <w:szCs w:val="32"/>
        </w:rPr>
      </w:pPr>
      <w:r>
        <w:rPr>
          <w:rFonts w:ascii="Times New Roman" w:hAnsi="Times New Roman" w:eastAsia="仿宋" w:cs="Times New Roman"/>
          <w:kern w:val="2"/>
          <w:sz w:val="32"/>
          <w:szCs w:val="32"/>
        </w:rPr>
        <w:t>深化农业科技体制改革，科学配置科技资源，促进整合共享，破解条块分割、资源分散、分工不明、协作不力等问题，推动实现项目、基地、人才、资金一体化配置，建立跨学科、跨部门、跨区域、跨单位联合技术攻关与科研创新体制，提升农业科研创新与产业化应用的整体效率。</w:t>
      </w:r>
    </w:p>
    <w:p w14:paraId="7C30621E">
      <w:pPr>
        <w:pStyle w:val="444"/>
        <w:adjustRightInd w:val="0"/>
        <w:snapToGrid w:val="0"/>
        <w:spacing w:line="360" w:lineRule="auto"/>
        <w:ind w:firstLine="561"/>
        <w:jc w:val="left"/>
        <w:rPr>
          <w:rFonts w:ascii="Times New Roman" w:hAnsi="Times New Roman" w:eastAsia="仿宋" w:cs="Times New Roman"/>
          <w:kern w:val="2"/>
          <w:sz w:val="32"/>
          <w:szCs w:val="32"/>
        </w:rPr>
      </w:pPr>
      <w:r>
        <w:rPr>
          <w:rFonts w:ascii="Times New Roman" w:hAnsi="Times New Roman" w:eastAsia="仿宋" w:cs="Times New Roman"/>
          <w:kern w:val="2"/>
          <w:sz w:val="32"/>
          <w:szCs w:val="32"/>
        </w:rPr>
        <w:t>围绕产业链部署创新链，围绕创新链布局产业链，加快构建以企业为主体、市场为导向、产学研用相结合的协同创新体系</w:t>
      </w:r>
      <w:r>
        <w:rPr>
          <w:rFonts w:hint="eastAsia" w:ascii="Times New Roman" w:hAnsi="Times New Roman" w:eastAsia="仿宋" w:cs="Times New Roman"/>
          <w:kern w:val="2"/>
          <w:sz w:val="32"/>
          <w:szCs w:val="32"/>
        </w:rPr>
        <w:t>。</w:t>
      </w:r>
      <w:r>
        <w:rPr>
          <w:rFonts w:ascii="Times New Roman" w:hAnsi="Times New Roman" w:eastAsia="仿宋" w:cs="Times New Roman"/>
          <w:kern w:val="2"/>
          <w:sz w:val="32"/>
          <w:szCs w:val="32"/>
        </w:rPr>
        <w:t>鼓励农业高等院校、科研院所与农业科技企业共建科研平台、共促科研创新、共享科研成果</w:t>
      </w:r>
      <w:r>
        <w:rPr>
          <w:rFonts w:hint="eastAsia" w:ascii="Times New Roman" w:hAnsi="Times New Roman" w:eastAsia="仿宋" w:cs="Times New Roman"/>
          <w:kern w:val="2"/>
          <w:sz w:val="32"/>
          <w:szCs w:val="32"/>
        </w:rPr>
        <w:t>。</w:t>
      </w:r>
      <w:r>
        <w:rPr>
          <w:rFonts w:ascii="Times New Roman" w:hAnsi="Times New Roman" w:eastAsia="仿宋" w:cs="Times New Roman"/>
          <w:kern w:val="2"/>
          <w:sz w:val="32"/>
          <w:szCs w:val="32"/>
        </w:rPr>
        <w:t>支持符合条件的农业科技型龙头企业按规定认定为高新技术企业，支持有产业主导能力和雄厚科研基础的农业高新技术企业作为实施主体承担省部级、国家级科研创新和成果转化应用项目，开展农业“卡脖子”和颠覆性技术攻关，加快培育一批应用科技型中小企业。</w:t>
      </w:r>
    </w:p>
    <w:p w14:paraId="1B00E6DF">
      <w:pPr>
        <w:pStyle w:val="444"/>
        <w:adjustRightInd w:val="0"/>
        <w:snapToGrid w:val="0"/>
        <w:spacing w:line="360" w:lineRule="auto"/>
        <w:ind w:firstLine="561"/>
        <w:outlineLvl w:val="2"/>
        <w:rPr>
          <w:rFonts w:ascii="Times New Roman" w:hAnsi="Times New Roman" w:eastAsia="仿宋" w:cs="Times New Roman"/>
          <w:kern w:val="2"/>
          <w:sz w:val="32"/>
          <w:szCs w:val="32"/>
        </w:rPr>
      </w:pPr>
      <w:bookmarkStart w:id="1175" w:name="_Toc83900301"/>
      <w:r>
        <w:rPr>
          <w:rFonts w:hint="eastAsia" w:ascii="Times New Roman" w:hAnsi="Times New Roman" w:eastAsia="黑体" w:cs="Times New Roman"/>
          <w:kern w:val="2"/>
          <w:sz w:val="32"/>
          <w:szCs w:val="32"/>
          <w:lang w:val="zh-CN"/>
        </w:rPr>
        <w:t>三</w:t>
      </w:r>
      <w:r>
        <w:rPr>
          <w:rFonts w:ascii="Times New Roman" w:hAnsi="Times New Roman" w:eastAsia="黑体" w:cs="Times New Roman"/>
          <w:kern w:val="2"/>
          <w:sz w:val="32"/>
          <w:szCs w:val="32"/>
          <w:lang w:val="zh-CN"/>
        </w:rPr>
        <w:t>、激发农</w:t>
      </w:r>
      <w:r>
        <w:rPr>
          <w:rFonts w:hint="eastAsia" w:ascii="Times New Roman" w:hAnsi="Times New Roman" w:eastAsia="黑体" w:cs="Times New Roman"/>
          <w:kern w:val="2"/>
          <w:sz w:val="32"/>
          <w:szCs w:val="32"/>
          <w:lang w:val="zh-CN"/>
        </w:rPr>
        <w:t>业</w:t>
      </w:r>
      <w:r>
        <w:rPr>
          <w:rFonts w:ascii="Times New Roman" w:hAnsi="Times New Roman" w:eastAsia="黑体" w:cs="Times New Roman"/>
          <w:kern w:val="2"/>
          <w:sz w:val="32"/>
          <w:szCs w:val="32"/>
          <w:lang w:val="zh-CN"/>
        </w:rPr>
        <w:t>企业创新活力</w:t>
      </w:r>
      <w:bookmarkEnd w:id="1175"/>
    </w:p>
    <w:p w14:paraId="501FC1EC">
      <w:pPr>
        <w:pStyle w:val="444"/>
        <w:adjustRightInd w:val="0"/>
        <w:snapToGrid w:val="0"/>
        <w:spacing w:line="360" w:lineRule="auto"/>
        <w:ind w:firstLine="561"/>
        <w:rPr>
          <w:rFonts w:ascii="Times New Roman" w:hAnsi="Times New Roman" w:eastAsia="仿宋" w:cs="Times New Roman"/>
          <w:kern w:val="2"/>
          <w:sz w:val="32"/>
          <w:szCs w:val="32"/>
        </w:rPr>
      </w:pPr>
      <w:r>
        <w:rPr>
          <w:rFonts w:ascii="Times New Roman" w:hAnsi="Times New Roman" w:eastAsia="仿宋" w:cs="Times New Roman"/>
          <w:kern w:val="2"/>
          <w:sz w:val="32"/>
          <w:szCs w:val="32"/>
        </w:rPr>
        <w:t>为农业高质量发展注入新动能。加强涉农企业创新能力建设，进一步强化涉农企业在技术创新中的主体地位，加快推进新阶段农业高质量发展，提高我市农业竞争力。</w:t>
      </w:r>
      <w:r>
        <w:rPr>
          <w:rFonts w:ascii="Times New Roman" w:hAnsi="Times New Roman" w:eastAsia="仿宋" w:cs="Times New Roman"/>
          <w:kern w:val="2"/>
          <w:sz w:val="32"/>
          <w:szCs w:val="32"/>
          <w:lang w:val="zh-CN"/>
        </w:rPr>
        <w:t>支持提高种植业、畜牧业、渔业发展科技水平，加快构建现代农业生产体系。推动省涉农科研机构、高校与汕尾涉农企业和机构合作。重点支持科技含量高、加工程度深、产业链条长、增值水平高、出口能力强的产业</w:t>
      </w:r>
      <w:r>
        <w:rPr>
          <w:rFonts w:ascii="Times New Roman" w:hAnsi="Times New Roman" w:eastAsia="仿宋" w:cs="Times New Roman"/>
          <w:kern w:val="2"/>
          <w:sz w:val="32"/>
          <w:szCs w:val="32"/>
        </w:rPr>
        <w:t>。</w:t>
      </w:r>
    </w:p>
    <w:p w14:paraId="3E6ED3C9">
      <w:pPr>
        <w:pStyle w:val="444"/>
        <w:adjustRightInd w:val="0"/>
        <w:snapToGrid w:val="0"/>
        <w:spacing w:line="360" w:lineRule="auto"/>
        <w:ind w:firstLine="561"/>
        <w:rPr>
          <w:rFonts w:ascii="Times New Roman" w:hAnsi="Times New Roman" w:eastAsia="仿宋" w:cs="Times New Roman"/>
          <w:kern w:val="2"/>
          <w:sz w:val="32"/>
          <w:szCs w:val="32"/>
        </w:rPr>
      </w:pPr>
    </w:p>
    <w:p w14:paraId="45D1D1A1">
      <w:pPr>
        <w:adjustRightInd w:val="0"/>
        <w:snapToGrid w:val="0"/>
        <w:spacing w:line="360" w:lineRule="auto"/>
        <w:ind w:firstLine="0" w:firstLineChars="0"/>
        <w:jc w:val="center"/>
        <w:outlineLvl w:val="1"/>
        <w:rPr>
          <w:rFonts w:eastAsia="黑体"/>
          <w:szCs w:val="32"/>
        </w:rPr>
      </w:pPr>
      <w:bookmarkStart w:id="1176" w:name="_Toc9673"/>
      <w:bookmarkStart w:id="1177" w:name="_Toc3665"/>
      <w:bookmarkStart w:id="1178" w:name="_Toc23915"/>
      <w:bookmarkStart w:id="1179" w:name="_Toc31223"/>
      <w:bookmarkStart w:id="1180" w:name="_Toc17957"/>
      <w:bookmarkStart w:id="1181" w:name="_Toc10110"/>
      <w:bookmarkStart w:id="1182" w:name="_Toc18177"/>
      <w:bookmarkStart w:id="1183" w:name="_Toc1285"/>
      <w:bookmarkStart w:id="1184" w:name="_Toc7353"/>
      <w:bookmarkStart w:id="1185" w:name="_Toc17417"/>
      <w:bookmarkStart w:id="1186" w:name="_Toc5179"/>
      <w:bookmarkStart w:id="1187" w:name="_Toc612"/>
      <w:bookmarkStart w:id="1188" w:name="_Toc28666"/>
      <w:bookmarkStart w:id="1189" w:name="_Toc83900302"/>
      <w:bookmarkStart w:id="1190" w:name="_Toc9649"/>
      <w:bookmarkStart w:id="1191" w:name="_Toc21116"/>
      <w:bookmarkStart w:id="1192" w:name="_Toc32591"/>
      <w:r>
        <w:rPr>
          <w:rFonts w:eastAsia="黑体"/>
          <w:bCs/>
          <w:szCs w:val="32"/>
          <w:lang w:val="zh-CN"/>
        </w:rPr>
        <w:t>第</w:t>
      </w:r>
      <w:r>
        <w:rPr>
          <w:rFonts w:hint="eastAsia" w:eastAsia="黑体"/>
          <w:bCs/>
          <w:szCs w:val="32"/>
        </w:rPr>
        <w:t>三</w:t>
      </w:r>
      <w:r>
        <w:rPr>
          <w:rFonts w:eastAsia="黑体"/>
          <w:bCs/>
          <w:szCs w:val="32"/>
          <w:lang w:val="zh-CN"/>
        </w:rPr>
        <w:t>节</w:t>
      </w:r>
      <w:r>
        <w:rPr>
          <w:rFonts w:eastAsia="黑体"/>
          <w:szCs w:val="32"/>
        </w:rPr>
        <w:t>建设农业科技成果孵化转化基地</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14:paraId="777BA47C">
      <w:pPr>
        <w:adjustRightInd w:val="0"/>
        <w:snapToGrid w:val="0"/>
        <w:spacing w:line="360" w:lineRule="auto"/>
        <w:ind w:firstLine="640"/>
        <w:rPr>
          <w:szCs w:val="32"/>
        </w:rPr>
      </w:pPr>
    </w:p>
    <w:p w14:paraId="280FA9FD">
      <w:pPr>
        <w:adjustRightInd w:val="0"/>
        <w:snapToGrid w:val="0"/>
        <w:spacing w:line="360" w:lineRule="auto"/>
        <w:ind w:firstLine="640"/>
        <w:outlineLvl w:val="2"/>
        <w:rPr>
          <w:szCs w:val="32"/>
        </w:rPr>
      </w:pPr>
      <w:bookmarkStart w:id="1193" w:name="_Toc20435"/>
      <w:bookmarkStart w:id="1194" w:name="_Toc83900303"/>
      <w:bookmarkStart w:id="1195" w:name="_Toc31140"/>
      <w:bookmarkStart w:id="1196" w:name="_Toc13524"/>
      <w:bookmarkStart w:id="1197" w:name="_Toc15355"/>
      <w:bookmarkStart w:id="1198" w:name="_Toc2672"/>
      <w:bookmarkStart w:id="1199" w:name="_Toc30849"/>
      <w:r>
        <w:rPr>
          <w:rFonts w:eastAsia="黑体"/>
          <w:szCs w:val="32"/>
          <w:lang w:val="zh-CN"/>
        </w:rPr>
        <w:t>一、健全农业科技成果转化孵化体系</w:t>
      </w:r>
      <w:bookmarkEnd w:id="1193"/>
      <w:bookmarkEnd w:id="1194"/>
      <w:bookmarkEnd w:id="1195"/>
      <w:bookmarkEnd w:id="1196"/>
      <w:bookmarkEnd w:id="1197"/>
      <w:bookmarkEnd w:id="1198"/>
      <w:bookmarkEnd w:id="1199"/>
    </w:p>
    <w:p w14:paraId="6E105F99">
      <w:pPr>
        <w:adjustRightInd w:val="0"/>
        <w:snapToGrid w:val="0"/>
        <w:spacing w:line="360" w:lineRule="auto"/>
        <w:ind w:firstLine="640"/>
        <w:rPr>
          <w:szCs w:val="32"/>
        </w:rPr>
      </w:pPr>
      <w:r>
        <w:rPr>
          <w:szCs w:val="32"/>
        </w:rPr>
        <w:t>搭建特色农业科技成果孵化平台，建设集研发中心、培训中心、信息服务中心、生产加工中心于一体的农业科技创业苗圃和农业科技企业孵化器。</w:t>
      </w:r>
      <w:r>
        <w:rPr>
          <w:rFonts w:hint="eastAsia"/>
          <w:szCs w:val="32"/>
        </w:rPr>
        <w:t>组建科技成果转化队伍，实现“有人转”。面向社会聘用一批了解产业需求、对接市场紧密、掌握丰富资源的职业化、专业化技术经理人。</w:t>
      </w:r>
    </w:p>
    <w:p w14:paraId="6F6DC330">
      <w:pPr>
        <w:adjustRightInd w:val="0"/>
        <w:snapToGrid w:val="0"/>
        <w:spacing w:line="360" w:lineRule="auto"/>
        <w:ind w:firstLine="640"/>
        <w:outlineLvl w:val="2"/>
        <w:rPr>
          <w:rFonts w:eastAsia="黑体"/>
          <w:szCs w:val="32"/>
          <w:lang w:val="zh-CN"/>
        </w:rPr>
      </w:pPr>
      <w:bookmarkStart w:id="1200" w:name="_Toc9369"/>
      <w:bookmarkStart w:id="1201" w:name="_Toc83900304"/>
      <w:bookmarkStart w:id="1202" w:name="_Toc32408"/>
      <w:bookmarkStart w:id="1203" w:name="_Toc7798"/>
      <w:bookmarkStart w:id="1204" w:name="_Toc27298"/>
      <w:bookmarkStart w:id="1205" w:name="_Toc4501"/>
      <w:bookmarkStart w:id="1206" w:name="_Toc31850"/>
      <w:r>
        <w:rPr>
          <w:rFonts w:eastAsia="黑体"/>
          <w:szCs w:val="32"/>
          <w:lang w:val="zh-CN"/>
        </w:rPr>
        <w:t>二、培育农业高新技术产业</w:t>
      </w:r>
      <w:bookmarkEnd w:id="1200"/>
      <w:bookmarkEnd w:id="1201"/>
      <w:bookmarkEnd w:id="1202"/>
      <w:bookmarkEnd w:id="1203"/>
      <w:bookmarkEnd w:id="1204"/>
      <w:bookmarkEnd w:id="1205"/>
      <w:bookmarkEnd w:id="1206"/>
    </w:p>
    <w:p w14:paraId="0C16641C">
      <w:pPr>
        <w:adjustRightInd w:val="0"/>
        <w:snapToGrid w:val="0"/>
        <w:spacing w:line="360" w:lineRule="auto"/>
        <w:ind w:firstLine="640"/>
        <w:rPr>
          <w:szCs w:val="32"/>
        </w:rPr>
      </w:pPr>
      <w:r>
        <w:rPr>
          <w:szCs w:val="32"/>
        </w:rPr>
        <w:t>依托园区资源禀赋和产业基础，打造优势特色主导产业，实现标准化生产、区域化布局、品牌化经营和高值化发展，形成一批带动性强、特色鲜明的农业高新技术产业集群。发展“互联网+园区”等创新模式和新型业态，强化现代服务业与农业高新技术产业的融合发展。</w:t>
      </w:r>
    </w:p>
    <w:p w14:paraId="62E8A12E">
      <w:pPr>
        <w:pStyle w:val="2"/>
      </w:pPr>
    </w:p>
    <w:p w14:paraId="64BC917F">
      <w:pPr>
        <w:adjustRightInd w:val="0"/>
        <w:snapToGrid w:val="0"/>
        <w:spacing w:line="360" w:lineRule="auto"/>
        <w:ind w:firstLine="0" w:firstLineChars="0"/>
        <w:jc w:val="center"/>
        <w:outlineLvl w:val="1"/>
        <w:rPr>
          <w:rFonts w:eastAsia="黑体"/>
          <w:szCs w:val="32"/>
        </w:rPr>
      </w:pPr>
      <w:bookmarkStart w:id="1207" w:name="_Toc22009"/>
      <w:bookmarkStart w:id="1208" w:name="_Toc30756"/>
      <w:bookmarkStart w:id="1209" w:name="_Toc27748"/>
      <w:bookmarkStart w:id="1210" w:name="_Toc16404"/>
      <w:bookmarkStart w:id="1211" w:name="_Toc28161"/>
      <w:bookmarkStart w:id="1212" w:name="_Toc11863"/>
      <w:bookmarkStart w:id="1213" w:name="_Toc25426"/>
      <w:bookmarkStart w:id="1214" w:name="_Toc26475"/>
      <w:bookmarkStart w:id="1215" w:name="_Toc16451"/>
      <w:bookmarkStart w:id="1216" w:name="_Toc11661"/>
      <w:bookmarkStart w:id="1217" w:name="_Toc25937"/>
      <w:bookmarkStart w:id="1218" w:name="_Toc28976"/>
      <w:bookmarkStart w:id="1219" w:name="_Toc4238"/>
      <w:bookmarkStart w:id="1220" w:name="_Toc83900305"/>
      <w:bookmarkStart w:id="1221" w:name="_Toc20953"/>
      <w:bookmarkStart w:id="1222" w:name="_Toc9826"/>
      <w:bookmarkStart w:id="1223" w:name="_Toc22902"/>
      <w:r>
        <w:rPr>
          <w:rFonts w:eastAsia="黑体"/>
          <w:bCs/>
          <w:szCs w:val="32"/>
          <w:lang w:val="zh-CN"/>
        </w:rPr>
        <w:t>第</w:t>
      </w:r>
      <w:r>
        <w:rPr>
          <w:rFonts w:hint="eastAsia" w:eastAsia="黑体"/>
          <w:bCs/>
          <w:szCs w:val="32"/>
        </w:rPr>
        <w:t>四</w:t>
      </w:r>
      <w:r>
        <w:rPr>
          <w:rFonts w:eastAsia="黑体"/>
          <w:bCs/>
          <w:szCs w:val="32"/>
          <w:lang w:val="zh-CN"/>
        </w:rPr>
        <w:t>节</w:t>
      </w:r>
      <w:r>
        <w:rPr>
          <w:rFonts w:hint="eastAsia" w:eastAsia="黑体"/>
          <w:szCs w:val="32"/>
        </w:rPr>
        <w:t>建设</w:t>
      </w:r>
      <w:r>
        <w:rPr>
          <w:rFonts w:eastAsia="黑体"/>
          <w:szCs w:val="32"/>
        </w:rPr>
        <w:t>农业</w:t>
      </w:r>
      <w:r>
        <w:rPr>
          <w:rFonts w:hint="eastAsia" w:eastAsia="黑体"/>
          <w:szCs w:val="32"/>
        </w:rPr>
        <w:t>科技社会化服务</w:t>
      </w:r>
      <w:bookmarkEnd w:id="1207"/>
      <w:bookmarkEnd w:id="1208"/>
      <w:bookmarkEnd w:id="1209"/>
      <w:bookmarkEnd w:id="1210"/>
      <w:bookmarkEnd w:id="1211"/>
      <w:r>
        <w:rPr>
          <w:rFonts w:hint="eastAsia" w:eastAsia="黑体"/>
          <w:szCs w:val="32"/>
        </w:rPr>
        <w:t>体系</w:t>
      </w:r>
      <w:bookmarkEnd w:id="1212"/>
      <w:bookmarkEnd w:id="1213"/>
      <w:bookmarkEnd w:id="1214"/>
      <w:bookmarkEnd w:id="1215"/>
      <w:bookmarkEnd w:id="1216"/>
      <w:bookmarkEnd w:id="1217"/>
      <w:bookmarkEnd w:id="1218"/>
      <w:bookmarkEnd w:id="1219"/>
      <w:bookmarkEnd w:id="1220"/>
      <w:bookmarkEnd w:id="1221"/>
      <w:bookmarkEnd w:id="1222"/>
      <w:bookmarkEnd w:id="1223"/>
    </w:p>
    <w:p w14:paraId="6F76B4F4">
      <w:pPr>
        <w:adjustRightInd w:val="0"/>
        <w:snapToGrid w:val="0"/>
        <w:spacing w:line="360" w:lineRule="auto"/>
        <w:ind w:firstLine="640"/>
        <w:rPr>
          <w:rFonts w:eastAsia="黑体"/>
          <w:szCs w:val="32"/>
          <w:lang w:val="zh-CN"/>
        </w:rPr>
      </w:pPr>
    </w:p>
    <w:p w14:paraId="6B8FCDCB">
      <w:pPr>
        <w:adjustRightInd w:val="0"/>
        <w:snapToGrid w:val="0"/>
        <w:spacing w:line="360" w:lineRule="auto"/>
        <w:ind w:firstLine="640"/>
        <w:outlineLvl w:val="2"/>
        <w:rPr>
          <w:rFonts w:eastAsia="黑体"/>
          <w:szCs w:val="32"/>
          <w:lang w:val="zh-CN"/>
        </w:rPr>
      </w:pPr>
      <w:bookmarkStart w:id="1224" w:name="_Toc23529"/>
      <w:bookmarkStart w:id="1225" w:name="_Toc23949"/>
      <w:bookmarkStart w:id="1226" w:name="_Toc31880"/>
      <w:bookmarkStart w:id="1227" w:name="_Toc13257"/>
      <w:bookmarkStart w:id="1228" w:name="_Toc8048"/>
      <w:bookmarkStart w:id="1229" w:name="_Toc83900306"/>
      <w:bookmarkStart w:id="1230" w:name="_Toc21599"/>
      <w:r>
        <w:rPr>
          <w:rFonts w:eastAsia="黑体"/>
          <w:szCs w:val="32"/>
          <w:lang w:val="zh-CN"/>
        </w:rPr>
        <w:t>一、推进基层农技推广体系改革创新</w:t>
      </w:r>
      <w:bookmarkEnd w:id="1224"/>
      <w:bookmarkEnd w:id="1225"/>
      <w:bookmarkEnd w:id="1226"/>
      <w:bookmarkEnd w:id="1227"/>
      <w:bookmarkEnd w:id="1228"/>
      <w:bookmarkEnd w:id="1229"/>
      <w:bookmarkEnd w:id="1230"/>
    </w:p>
    <w:p w14:paraId="3F17C9B7">
      <w:pPr>
        <w:adjustRightInd w:val="0"/>
        <w:snapToGrid w:val="0"/>
        <w:spacing w:line="360" w:lineRule="auto"/>
        <w:ind w:firstLine="640"/>
        <w:rPr>
          <w:szCs w:val="32"/>
        </w:rPr>
      </w:pPr>
      <w:r>
        <w:rPr>
          <w:szCs w:val="32"/>
        </w:rPr>
        <w:t>支持基层农技人员进入家庭农场、合作社、农业企业等，为新型农业经营主体和服务主体提供技术承包、技术转让、技术咨询等形式的增值服务并获取合理报酬。</w:t>
      </w:r>
    </w:p>
    <w:p w14:paraId="350C5F3C">
      <w:pPr>
        <w:adjustRightInd w:val="0"/>
        <w:snapToGrid w:val="0"/>
        <w:spacing w:line="360" w:lineRule="auto"/>
        <w:ind w:firstLine="640"/>
        <w:rPr>
          <w:szCs w:val="32"/>
        </w:rPr>
      </w:pPr>
      <w:r>
        <w:rPr>
          <w:szCs w:val="32"/>
        </w:rPr>
        <w:t>培育农业科技示范主体，遴选科技示范户，遴选高素质农民、规模种养（农机）大户、家庭农场主、合作社领办人、农业企业等新型农业经营和服务主体责任人为科技示范户。</w:t>
      </w:r>
    </w:p>
    <w:p w14:paraId="24ECFA4F">
      <w:pPr>
        <w:adjustRightInd w:val="0"/>
        <w:snapToGrid w:val="0"/>
        <w:spacing w:line="360" w:lineRule="auto"/>
        <w:ind w:firstLine="640"/>
        <w:rPr>
          <w:szCs w:val="32"/>
        </w:rPr>
      </w:pPr>
      <w:r>
        <w:rPr>
          <w:szCs w:val="32"/>
        </w:rPr>
        <w:t>加强专家组建设，构建“专家+农技人员+示范基地+示范主体+辐射带动户”的链式推广服务模式。加强农业科技试验示范基地建设，围绕优势农产品和特色产业发展需要，各县区建设长期稳定的农业科技试验示范基地。</w:t>
      </w:r>
    </w:p>
    <w:p w14:paraId="4927ECC4">
      <w:pPr>
        <w:widowControl/>
        <w:adjustRightInd w:val="0"/>
        <w:snapToGrid w:val="0"/>
        <w:spacing w:line="360" w:lineRule="auto"/>
        <w:ind w:firstLine="640"/>
        <w:outlineLvl w:val="2"/>
        <w:rPr>
          <w:szCs w:val="32"/>
        </w:rPr>
      </w:pPr>
      <w:bookmarkStart w:id="1231" w:name="_Toc19894"/>
      <w:bookmarkStart w:id="1232" w:name="_Toc83900307"/>
      <w:bookmarkStart w:id="1233" w:name="_Toc19937"/>
      <w:bookmarkStart w:id="1234" w:name="_Toc25986"/>
      <w:bookmarkStart w:id="1235" w:name="_Toc29165"/>
      <w:bookmarkStart w:id="1236" w:name="_Toc24134"/>
      <w:bookmarkStart w:id="1237" w:name="_Toc15033"/>
      <w:r>
        <w:rPr>
          <w:rFonts w:eastAsia="黑体"/>
          <w:szCs w:val="32"/>
          <w:lang w:val="zh-CN"/>
        </w:rPr>
        <w:t>二、强化农</w:t>
      </w:r>
      <w:r>
        <w:rPr>
          <w:rFonts w:hint="eastAsia" w:eastAsia="黑体"/>
          <w:szCs w:val="32"/>
          <w:lang w:val="zh-CN"/>
        </w:rPr>
        <w:t>业</w:t>
      </w:r>
      <w:r>
        <w:rPr>
          <w:rFonts w:eastAsia="黑体"/>
          <w:szCs w:val="32"/>
          <w:lang w:val="zh-CN"/>
        </w:rPr>
        <w:t>科研院校科技服务支撑作用</w:t>
      </w:r>
      <w:bookmarkEnd w:id="1231"/>
      <w:bookmarkEnd w:id="1232"/>
      <w:bookmarkEnd w:id="1233"/>
      <w:bookmarkEnd w:id="1234"/>
      <w:bookmarkEnd w:id="1235"/>
      <w:bookmarkEnd w:id="1236"/>
      <w:bookmarkEnd w:id="1237"/>
    </w:p>
    <w:p w14:paraId="7B66EF7E">
      <w:pPr>
        <w:widowControl/>
        <w:adjustRightInd w:val="0"/>
        <w:snapToGrid w:val="0"/>
        <w:spacing w:line="360" w:lineRule="auto"/>
        <w:ind w:firstLine="640"/>
        <w:rPr>
          <w:szCs w:val="32"/>
        </w:rPr>
      </w:pPr>
      <w:r>
        <w:rPr>
          <w:szCs w:val="32"/>
        </w:rPr>
        <w:t>完善高校和科研院所农业科技服务考核机制，鼓励高校和科研院所创新农业科技服务 方式，探索构建以产业为纽带、多学科共同参与的高校农业科技服务体系，深化推广“科技小院”“院地合作基地”“校地产业技术研究院”“牛哥驿站”等服务模式。</w:t>
      </w:r>
    </w:p>
    <w:p w14:paraId="001DB37A">
      <w:pPr>
        <w:widowControl/>
        <w:adjustRightInd w:val="0"/>
        <w:snapToGrid w:val="0"/>
        <w:spacing w:line="360" w:lineRule="auto"/>
        <w:ind w:firstLine="643"/>
        <w:rPr>
          <w:szCs w:val="32"/>
        </w:rPr>
      </w:pPr>
      <w:r>
        <w:rPr>
          <w:b/>
          <w:szCs w:val="32"/>
        </w:rPr>
        <w:t>引导国家、省级乡村振兴相关专家支持汕尾，建设汕尾乡村振兴研究院，</w:t>
      </w:r>
      <w:r>
        <w:rPr>
          <w:szCs w:val="32"/>
        </w:rPr>
        <w:t>支持高校和科研院所在全</w:t>
      </w:r>
      <w:r>
        <w:rPr>
          <w:rFonts w:hint="eastAsia"/>
          <w:szCs w:val="32"/>
        </w:rPr>
        <w:t>市</w:t>
      </w:r>
      <w:r>
        <w:rPr>
          <w:szCs w:val="32"/>
        </w:rPr>
        <w:t>农业主产区建设一批综合示范基地、特色产业基地、分布式服务站、乡村振兴服务站等多种形式的农技服务基地，构建涉农科研院校“科技成果包”，工程化解决县镇共性问题，“点对点”组团对接企业和农户发展需求。</w:t>
      </w:r>
    </w:p>
    <w:p w14:paraId="73EA1D85">
      <w:pPr>
        <w:widowControl/>
        <w:adjustRightInd w:val="0"/>
        <w:snapToGrid w:val="0"/>
        <w:spacing w:line="360" w:lineRule="auto"/>
        <w:ind w:firstLine="640"/>
        <w:rPr>
          <w:szCs w:val="32"/>
        </w:rPr>
      </w:pPr>
      <w:r>
        <w:rPr>
          <w:szCs w:val="32"/>
        </w:rPr>
        <w:t>支持地级市和有条件的县（市、区）建立农村科技特派员队伍，引导农村科技特派员实现产销对接、全链条覆盖服务，推广“农村科技特派员+电商”“农村科技特派员+合作社”“农村科技特派员+星创天地”等新模式多形式提升农技人员服务能力，制定基层农技人员培训计划，采取异地研修、集中办班和现场实训等多种形式，分层分类分批对基层农技人员开展知识更新培训，提高其业务素质和工作能力。</w:t>
      </w:r>
    </w:p>
    <w:p w14:paraId="7151E771">
      <w:pPr>
        <w:adjustRightInd w:val="0"/>
        <w:snapToGrid w:val="0"/>
        <w:spacing w:line="360" w:lineRule="auto"/>
        <w:ind w:firstLine="640"/>
        <w:outlineLvl w:val="2"/>
        <w:rPr>
          <w:szCs w:val="32"/>
        </w:rPr>
      </w:pPr>
      <w:bookmarkStart w:id="1238" w:name="_Toc5242"/>
      <w:bookmarkStart w:id="1239" w:name="_Toc19334"/>
      <w:bookmarkStart w:id="1240" w:name="_Toc10977"/>
      <w:bookmarkStart w:id="1241" w:name="_Toc5729"/>
      <w:bookmarkStart w:id="1242" w:name="_Toc23953"/>
      <w:bookmarkStart w:id="1243" w:name="_Toc83900308"/>
      <w:bookmarkStart w:id="1244" w:name="_Toc878"/>
      <w:r>
        <w:rPr>
          <w:rFonts w:eastAsia="黑体"/>
          <w:szCs w:val="32"/>
          <w:lang w:val="zh-CN"/>
        </w:rPr>
        <w:t>三、加大农机化新技术新装备推广</w:t>
      </w:r>
      <w:bookmarkEnd w:id="1238"/>
      <w:bookmarkEnd w:id="1239"/>
      <w:bookmarkEnd w:id="1240"/>
      <w:bookmarkEnd w:id="1241"/>
      <w:bookmarkEnd w:id="1242"/>
      <w:bookmarkEnd w:id="1243"/>
      <w:bookmarkEnd w:id="1244"/>
    </w:p>
    <w:p w14:paraId="4E3E72F1">
      <w:pPr>
        <w:adjustRightInd w:val="0"/>
        <w:snapToGrid w:val="0"/>
        <w:spacing w:line="360" w:lineRule="auto"/>
        <w:ind w:firstLine="640"/>
        <w:rPr>
          <w:szCs w:val="32"/>
        </w:rPr>
      </w:pPr>
      <w:r>
        <w:rPr>
          <w:szCs w:val="32"/>
        </w:rPr>
        <w:t>围绕我市果菜茶、畜牧水产、南药等特色产业主要生产环节，开展高性能、有特色的农机新装备示范推广。加快绿色高效、设施农业、农产品初加工和其他适用机械化技术示范推广，支持秸秆还离田、病死畜禽无害化处理、畜禽粪污资源化利用等绿色农机化技术推广应用</w:t>
      </w:r>
      <w:r>
        <w:rPr>
          <w:rFonts w:hint="eastAsia"/>
          <w:szCs w:val="32"/>
        </w:rPr>
        <w:t>。</w:t>
      </w:r>
      <w:r>
        <w:rPr>
          <w:szCs w:val="32"/>
        </w:rPr>
        <w:t>到2022年，全市秸秆综合利用率达90%以上、病死畜禽无害化处理率达到100%、畜禽粪污资源化利用率75%以上。</w:t>
      </w:r>
    </w:p>
    <w:p w14:paraId="69E54D85">
      <w:pPr>
        <w:adjustRightInd w:val="0"/>
        <w:snapToGrid w:val="0"/>
        <w:spacing w:line="360" w:lineRule="auto"/>
        <w:ind w:firstLine="640"/>
        <w:outlineLvl w:val="2"/>
        <w:rPr>
          <w:szCs w:val="32"/>
        </w:rPr>
      </w:pPr>
      <w:bookmarkStart w:id="1245" w:name="_Toc26745"/>
      <w:bookmarkStart w:id="1246" w:name="_Toc3119"/>
      <w:bookmarkStart w:id="1247" w:name="_Toc83900309"/>
      <w:bookmarkStart w:id="1248" w:name="_Toc4495"/>
      <w:bookmarkStart w:id="1249" w:name="_Toc17502"/>
      <w:bookmarkStart w:id="1250" w:name="_Toc29608"/>
      <w:bookmarkStart w:id="1251" w:name="_Toc14822"/>
      <w:r>
        <w:rPr>
          <w:rFonts w:eastAsia="黑体"/>
          <w:szCs w:val="32"/>
          <w:lang w:val="zh-CN"/>
        </w:rPr>
        <w:t>四、提升基层农技推广机构服务水平</w:t>
      </w:r>
      <w:bookmarkEnd w:id="1245"/>
      <w:bookmarkEnd w:id="1246"/>
      <w:bookmarkEnd w:id="1247"/>
      <w:bookmarkEnd w:id="1248"/>
      <w:bookmarkEnd w:id="1249"/>
      <w:bookmarkEnd w:id="1250"/>
      <w:bookmarkEnd w:id="1251"/>
    </w:p>
    <w:p w14:paraId="19A05921">
      <w:pPr>
        <w:adjustRightInd w:val="0"/>
        <w:snapToGrid w:val="0"/>
        <w:spacing w:line="360" w:lineRule="auto"/>
        <w:ind w:firstLine="640"/>
        <w:rPr>
          <w:szCs w:val="32"/>
        </w:rPr>
      </w:pPr>
      <w:r>
        <w:rPr>
          <w:szCs w:val="32"/>
        </w:rPr>
        <w:t>实施农业科技人员素质提升计划，强化基层农技推广机构专业人才队伍建设，在全市实施农技推广服务特聘计划。创新基层农技推广机构服务模式，探索与经营性组织融合发展，健全“农技推广部门+示范基地+经营主体+农民”农业技术推广模式加快农技推广服务信息化工作步伐，全力推进农技推广在线服务，引导广大农技人员、专家教授等，通过APP、微信群、QQ群、直播平台等网络媒介，在线开展问题解答、咨询指导、互动交流、技术普及等服务。</w:t>
      </w:r>
    </w:p>
    <w:p w14:paraId="3A57EC68">
      <w:pPr>
        <w:pStyle w:val="2"/>
      </w:pPr>
    </w:p>
    <w:p w14:paraId="72C6464C">
      <w:pPr>
        <w:pStyle w:val="2"/>
        <w:ind w:firstLine="0" w:firstLineChars="0"/>
        <w:jc w:val="center"/>
        <w:outlineLvl w:val="1"/>
        <w:rPr>
          <w:rFonts w:ascii="Times New Roman" w:hAnsi="Times New Roman" w:eastAsia="黑体" w:cs="Times New Roman"/>
          <w:b w:val="0"/>
          <w:szCs w:val="32"/>
        </w:rPr>
      </w:pPr>
      <w:bookmarkStart w:id="1252" w:name="_Toc1882"/>
      <w:bookmarkStart w:id="1253" w:name="_Toc1787"/>
      <w:bookmarkStart w:id="1254" w:name="_Toc29603"/>
      <w:bookmarkStart w:id="1255" w:name="_Toc29957"/>
      <w:bookmarkStart w:id="1256" w:name="_Toc83900310"/>
      <w:bookmarkStart w:id="1257" w:name="_Toc3976"/>
      <w:bookmarkStart w:id="1258" w:name="_Toc17376"/>
      <w:bookmarkStart w:id="1259" w:name="_Toc13307"/>
      <w:bookmarkStart w:id="1260" w:name="_Toc23049"/>
      <w:bookmarkStart w:id="1261" w:name="_Toc21779"/>
      <w:bookmarkStart w:id="1262" w:name="_Toc23676"/>
      <w:bookmarkStart w:id="1263" w:name="_Toc26230"/>
      <w:bookmarkStart w:id="1264" w:name="_Toc26517"/>
      <w:bookmarkStart w:id="1265" w:name="_Toc31312"/>
      <w:bookmarkStart w:id="1266" w:name="_Toc13089"/>
      <w:bookmarkStart w:id="1267" w:name="_Toc17219"/>
      <w:bookmarkStart w:id="1268" w:name="_Toc8249"/>
      <w:r>
        <w:rPr>
          <w:rFonts w:ascii="Times New Roman" w:hAnsi="Times New Roman" w:eastAsia="黑体" w:cs="Times New Roman"/>
          <w:bCs/>
          <w:szCs w:val="32"/>
          <w:lang w:val="zh-CN"/>
        </w:rPr>
        <w:t>第</w:t>
      </w:r>
      <w:r>
        <w:rPr>
          <w:rFonts w:hint="eastAsia" w:ascii="Times New Roman" w:hAnsi="Times New Roman" w:eastAsia="黑体" w:cs="Times New Roman"/>
          <w:bCs/>
          <w:szCs w:val="32"/>
        </w:rPr>
        <w:t>五</w:t>
      </w:r>
      <w:r>
        <w:rPr>
          <w:rFonts w:ascii="Times New Roman" w:hAnsi="Times New Roman" w:eastAsia="黑体" w:cs="Times New Roman"/>
          <w:bCs/>
          <w:szCs w:val="32"/>
          <w:lang w:val="zh-CN"/>
        </w:rPr>
        <w:t>节</w:t>
      </w:r>
      <w:r>
        <w:rPr>
          <w:rFonts w:ascii="Times New Roman" w:hAnsi="Times New Roman" w:eastAsia="黑体" w:cs="Times New Roman"/>
          <w:b w:val="0"/>
          <w:szCs w:val="32"/>
        </w:rPr>
        <w:t>科技人才支撑农业农村高质量发展</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14:paraId="7B7D1056">
      <w:pPr>
        <w:pStyle w:val="2"/>
        <w:ind w:firstLine="0" w:firstLineChars="0"/>
        <w:jc w:val="center"/>
        <w:outlineLvl w:val="1"/>
        <w:rPr>
          <w:rFonts w:ascii="Times New Roman" w:hAnsi="Times New Roman" w:eastAsia="黑体" w:cs="Times New Roman"/>
          <w:b w:val="0"/>
          <w:szCs w:val="32"/>
        </w:rPr>
      </w:pPr>
    </w:p>
    <w:p w14:paraId="45D538F3">
      <w:pPr>
        <w:pStyle w:val="2"/>
        <w:ind w:firstLine="640"/>
        <w:outlineLvl w:val="2"/>
        <w:rPr>
          <w:rFonts w:ascii="Times New Roman" w:hAnsi="Times New Roman" w:eastAsia="黑体" w:cs="Times New Roman"/>
          <w:b w:val="0"/>
          <w:szCs w:val="32"/>
          <w:lang w:val="zh-CN"/>
        </w:rPr>
      </w:pPr>
      <w:bookmarkStart w:id="1269" w:name="_Toc11357"/>
      <w:bookmarkStart w:id="1270" w:name="_Toc14430"/>
      <w:bookmarkStart w:id="1271" w:name="_Toc8581"/>
      <w:bookmarkStart w:id="1272" w:name="_Toc83900311"/>
      <w:bookmarkStart w:id="1273" w:name="_Toc5327"/>
      <w:bookmarkStart w:id="1274" w:name="_Toc8962"/>
      <w:bookmarkStart w:id="1275" w:name="_Toc22124"/>
      <w:r>
        <w:rPr>
          <w:rFonts w:ascii="Times New Roman" w:hAnsi="Times New Roman" w:eastAsia="黑体" w:cs="Times New Roman"/>
          <w:b w:val="0"/>
          <w:szCs w:val="32"/>
          <w:lang w:val="zh-CN"/>
        </w:rPr>
        <w:t>一、激发科技人才创新活力</w:t>
      </w:r>
      <w:bookmarkEnd w:id="1269"/>
      <w:bookmarkEnd w:id="1270"/>
      <w:bookmarkEnd w:id="1271"/>
      <w:bookmarkEnd w:id="1272"/>
      <w:bookmarkEnd w:id="1273"/>
      <w:bookmarkEnd w:id="1274"/>
      <w:bookmarkEnd w:id="1275"/>
    </w:p>
    <w:p w14:paraId="5157AEC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培育壮大农业科技人才队伍，培育一批农业 领域科学大师、战略专家、领军新秀和紧缺人才。健全农业科研立项、成果评价、成果转化机制，推动科技成果转化内部管理与奖励制度，探索完善绩效工资总量核定办法并建立动态调整机制，允许科技成果转化转让收益用于科研团队（个人）的激励部分、单位承担的各类财政资助科研项目的间接费用于科研人员的绩效支出部分暂不列入单位绩效工资总量调控管理，科技人员报酬及项目结余经费奖励支出不纳入单位绩效工资总量管理。</w:t>
      </w:r>
    </w:p>
    <w:p w14:paraId="0F0F952C">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完善科技人员兼职兼薪、分享股权期权、领办创办企业、成果权益分配等激励办法，优化科研人员兼职取薪、离岗创业、工资待遇等政策。先行实施“揭牌挂帅”和经费使用“包干制”等，实行横向科研课题经费给予科技人员的报酬及结余经费可以全部奖励项目组，激发科技人才创新活力。</w:t>
      </w:r>
    </w:p>
    <w:p w14:paraId="730C17D9">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依托农技校、农科所、农技推广机构，因时因地对农民生产技能培训，特别是对家庭农场主、农民专业合作社带头人、龙头企业负责人等，实施农产品生产、销售、管理及品牌化建设方面的培训。加强农机人才队伍建设，培育适应农机化和农机装备产业转型升级需要的创新型、复合型、应用型人才。“十四五”期间，每年培训基层农机人才不少于100人，农机生产一线职业农民500名以上。</w:t>
      </w:r>
    </w:p>
    <w:p w14:paraId="4F03011F">
      <w:pPr>
        <w:pStyle w:val="2"/>
        <w:ind w:firstLine="640"/>
        <w:outlineLvl w:val="2"/>
        <w:rPr>
          <w:rFonts w:ascii="Times New Roman" w:hAnsi="Times New Roman" w:eastAsia="仿宋" w:cs="Times New Roman"/>
          <w:b w:val="0"/>
          <w:szCs w:val="32"/>
        </w:rPr>
      </w:pPr>
      <w:bookmarkStart w:id="1276" w:name="_Toc9508"/>
      <w:bookmarkStart w:id="1277" w:name="_Toc29121"/>
      <w:bookmarkStart w:id="1278" w:name="_Toc11906"/>
      <w:bookmarkStart w:id="1279" w:name="_Toc370"/>
      <w:bookmarkStart w:id="1280" w:name="_Toc27816"/>
      <w:bookmarkStart w:id="1281" w:name="_Toc15875"/>
      <w:bookmarkStart w:id="1282" w:name="_Toc83900312"/>
      <w:r>
        <w:rPr>
          <w:rFonts w:ascii="Times New Roman" w:hAnsi="Times New Roman" w:eastAsia="黑体" w:cs="Times New Roman"/>
          <w:b w:val="0"/>
          <w:szCs w:val="32"/>
          <w:lang w:val="zh-CN"/>
        </w:rPr>
        <w:t>二、深化农业科技特派员制度</w:t>
      </w:r>
      <w:bookmarkEnd w:id="1276"/>
      <w:bookmarkEnd w:id="1277"/>
      <w:bookmarkEnd w:id="1278"/>
      <w:bookmarkEnd w:id="1279"/>
      <w:bookmarkEnd w:id="1280"/>
      <w:bookmarkEnd w:id="1281"/>
      <w:bookmarkEnd w:id="1282"/>
    </w:p>
    <w:p w14:paraId="0E274C37">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鼓励农业科技推广服务机构下乡进村，对绿色增产模式、水肥药节约利用、良种繁育等进行推广，加快新品种、新技术、新模式的应用。完善农业科研人员流动与兼职制度，鼓励各类农技人员，为农业企业、农民专业合作社和种养大户提供产前、产中、产后服务，合理领取报酬。</w:t>
      </w:r>
    </w:p>
    <w:p w14:paraId="6CA52255">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招聘高层次人才。着力解决农业农村技术高层次人才短板，推进汕尾“三农”高质量发展，不求所有，但求所用，面向全省、全国组建高水平农业人才和专家团队服务我市“三农”。</w:t>
      </w:r>
    </w:p>
    <w:p w14:paraId="3D119655">
      <w:pPr>
        <w:adjustRightInd w:val="0"/>
        <w:snapToGrid w:val="0"/>
        <w:spacing w:line="360" w:lineRule="auto"/>
        <w:ind w:firstLine="0" w:firstLineChars="0"/>
        <w:jc w:val="center"/>
        <w:outlineLvl w:val="2"/>
        <w:rPr>
          <w:rFonts w:eastAsia="黑体"/>
          <w:bCs/>
          <w:szCs w:val="32"/>
          <w:lang w:val="zh-CN"/>
        </w:rPr>
      </w:pPr>
      <w:bookmarkStart w:id="1283" w:name="_Toc24305"/>
    </w:p>
    <w:p w14:paraId="389E6992">
      <w:pPr>
        <w:adjustRightInd w:val="0"/>
        <w:snapToGrid w:val="0"/>
        <w:spacing w:line="360" w:lineRule="auto"/>
        <w:ind w:firstLine="0" w:firstLineChars="0"/>
        <w:jc w:val="center"/>
        <w:outlineLvl w:val="1"/>
        <w:rPr>
          <w:rFonts w:eastAsia="黑体"/>
          <w:szCs w:val="32"/>
        </w:rPr>
      </w:pPr>
      <w:bookmarkStart w:id="1284" w:name="_Toc28204"/>
      <w:bookmarkStart w:id="1285" w:name="_Toc2979"/>
      <w:bookmarkStart w:id="1286" w:name="_Toc4361"/>
      <w:bookmarkStart w:id="1287" w:name="_Toc9472"/>
      <w:bookmarkStart w:id="1288" w:name="_Toc22799"/>
      <w:bookmarkStart w:id="1289" w:name="_Toc19685"/>
      <w:bookmarkStart w:id="1290" w:name="_Toc5971"/>
      <w:bookmarkStart w:id="1291" w:name="_Toc32743"/>
      <w:bookmarkStart w:id="1292" w:name="_Toc31353"/>
      <w:bookmarkStart w:id="1293" w:name="_Toc6962"/>
      <w:bookmarkStart w:id="1294" w:name="_Toc15416"/>
      <w:bookmarkStart w:id="1295" w:name="_Toc83900313"/>
      <w:bookmarkStart w:id="1296" w:name="_Toc7315"/>
      <w:bookmarkStart w:id="1297" w:name="_Toc28765"/>
      <w:bookmarkStart w:id="1298" w:name="_Toc2403"/>
      <w:bookmarkStart w:id="1299" w:name="_Toc1908"/>
      <w:r>
        <w:rPr>
          <w:rFonts w:eastAsia="黑体"/>
          <w:bCs/>
          <w:szCs w:val="32"/>
          <w:lang w:val="zh-CN"/>
        </w:rPr>
        <w:t>第</w:t>
      </w:r>
      <w:r>
        <w:rPr>
          <w:rFonts w:hint="eastAsia" w:eastAsia="黑体"/>
          <w:bCs/>
          <w:szCs w:val="32"/>
        </w:rPr>
        <w:t>六</w:t>
      </w:r>
      <w:r>
        <w:rPr>
          <w:rFonts w:eastAsia="黑体"/>
          <w:bCs/>
          <w:szCs w:val="32"/>
          <w:lang w:val="zh-CN"/>
        </w:rPr>
        <w:t>节</w:t>
      </w:r>
      <w:r>
        <w:rPr>
          <w:rFonts w:eastAsia="黑体"/>
          <w:szCs w:val="32"/>
        </w:rPr>
        <w:t>发展自动化、数字化、智慧化农业</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14:paraId="2D7AF20F">
      <w:pPr>
        <w:adjustRightInd w:val="0"/>
        <w:snapToGrid w:val="0"/>
        <w:spacing w:line="360" w:lineRule="auto"/>
        <w:ind w:firstLine="640"/>
        <w:rPr>
          <w:szCs w:val="32"/>
        </w:rPr>
      </w:pPr>
    </w:p>
    <w:p w14:paraId="5DFC9850">
      <w:pPr>
        <w:adjustRightInd w:val="0"/>
        <w:snapToGrid w:val="0"/>
        <w:spacing w:line="360" w:lineRule="auto"/>
        <w:ind w:firstLine="640"/>
        <w:outlineLvl w:val="2"/>
        <w:rPr>
          <w:szCs w:val="32"/>
        </w:rPr>
      </w:pPr>
      <w:bookmarkStart w:id="1300" w:name="_Toc16450"/>
      <w:bookmarkStart w:id="1301" w:name="_Toc3497"/>
      <w:bookmarkStart w:id="1302" w:name="_Toc83900314"/>
      <w:bookmarkStart w:id="1303" w:name="_Toc5383"/>
      <w:bookmarkStart w:id="1304" w:name="_Toc499"/>
      <w:bookmarkStart w:id="1305" w:name="_Toc15506"/>
      <w:bookmarkStart w:id="1306" w:name="_Toc5524"/>
      <w:r>
        <w:rPr>
          <w:rFonts w:eastAsia="黑体"/>
          <w:szCs w:val="32"/>
          <w:lang w:val="zh-CN"/>
        </w:rPr>
        <w:t>一、加快推进现代信息技术与农业的深度融合</w:t>
      </w:r>
      <w:bookmarkEnd w:id="1300"/>
      <w:bookmarkEnd w:id="1301"/>
      <w:bookmarkEnd w:id="1302"/>
      <w:bookmarkEnd w:id="1303"/>
      <w:bookmarkEnd w:id="1304"/>
      <w:bookmarkEnd w:id="1305"/>
      <w:bookmarkEnd w:id="1306"/>
    </w:p>
    <w:p w14:paraId="17E95CDC">
      <w:pPr>
        <w:adjustRightInd w:val="0"/>
        <w:snapToGrid w:val="0"/>
        <w:spacing w:line="360" w:lineRule="auto"/>
        <w:ind w:firstLine="640"/>
        <w:rPr>
          <w:szCs w:val="32"/>
        </w:rPr>
      </w:pPr>
      <w:r>
        <w:rPr>
          <w:szCs w:val="32"/>
        </w:rPr>
        <w:t>充分运用机械化、自动化、数字化、智慧化等生产方式，以及基因工程、生物技术等现代农业科技成果，推动工厂化农业、循环农业、设施农业等技术运用。鼓励发展生物育种、在线农业、数字农业等智慧型农业，加快缩小城乡“数字差距”，高水平高质量推进汕尾市农业农村的数字化和现代化。积极发展“互联网+农机（无人机）作业”，推广应用农机作业服务供需对接、远程调度管理等信息化系统，实现数据信息互联共享，提高农机作业质量与效率。</w:t>
      </w:r>
    </w:p>
    <w:p w14:paraId="412EF5E0">
      <w:pPr>
        <w:adjustRightInd w:val="0"/>
        <w:snapToGrid w:val="0"/>
        <w:spacing w:line="360" w:lineRule="auto"/>
        <w:ind w:firstLine="640"/>
        <w:rPr>
          <w:szCs w:val="32"/>
        </w:rPr>
      </w:pPr>
      <w:r>
        <w:rPr>
          <w:szCs w:val="32"/>
        </w:rPr>
        <w:t>在工厂化农业、养殖、农机、设施园艺等领域，促进数字化和智能化技术在农产品生产管理、市场销售、安全追溯等环节融合应用，引导农业生产经营主体主动应用智慧农业技术。</w:t>
      </w:r>
    </w:p>
    <w:p w14:paraId="5DDC904E">
      <w:pPr>
        <w:widowControl/>
        <w:adjustRightInd w:val="0"/>
        <w:snapToGrid w:val="0"/>
        <w:spacing w:line="360" w:lineRule="auto"/>
        <w:ind w:firstLine="640"/>
        <w:jc w:val="left"/>
        <w:outlineLvl w:val="2"/>
        <w:rPr>
          <w:rFonts w:eastAsia="黑体"/>
          <w:szCs w:val="32"/>
          <w:lang w:val="zh-CN"/>
        </w:rPr>
      </w:pPr>
      <w:bookmarkStart w:id="1307" w:name="_Toc28892"/>
      <w:bookmarkStart w:id="1308" w:name="_Toc1556"/>
      <w:bookmarkStart w:id="1309" w:name="_Toc20871"/>
      <w:bookmarkStart w:id="1310" w:name="_Toc13150"/>
      <w:bookmarkStart w:id="1311" w:name="_Toc30140"/>
      <w:bookmarkStart w:id="1312" w:name="_Toc31325"/>
      <w:bookmarkStart w:id="1313" w:name="_Toc83900315"/>
      <w:r>
        <w:rPr>
          <w:rFonts w:eastAsia="黑体"/>
          <w:szCs w:val="32"/>
          <w:lang w:val="zh-CN"/>
        </w:rPr>
        <w:t>二、推动数字技术与农业农村经济深度融合</w:t>
      </w:r>
      <w:bookmarkEnd w:id="1307"/>
      <w:bookmarkEnd w:id="1308"/>
      <w:bookmarkEnd w:id="1309"/>
      <w:bookmarkEnd w:id="1310"/>
      <w:bookmarkEnd w:id="1311"/>
      <w:bookmarkEnd w:id="1312"/>
      <w:bookmarkEnd w:id="1313"/>
    </w:p>
    <w:p w14:paraId="2D7D3B91">
      <w:pPr>
        <w:widowControl/>
        <w:adjustRightInd w:val="0"/>
        <w:snapToGrid w:val="0"/>
        <w:spacing w:line="360" w:lineRule="auto"/>
        <w:ind w:firstLine="640"/>
        <w:jc w:val="left"/>
      </w:pPr>
      <w:r>
        <w:rPr>
          <w:szCs w:val="32"/>
        </w:rPr>
        <w:t>推动数字农业“八个培育”。</w:t>
      </w:r>
      <w:r>
        <w:rPr>
          <w:rFonts w:hint="eastAsia"/>
          <w:szCs w:val="32"/>
        </w:rPr>
        <w:t>依托</w:t>
      </w:r>
      <w:r>
        <w:rPr>
          <w:szCs w:val="32"/>
        </w:rPr>
        <w:t>广东省农业农村</w:t>
      </w:r>
      <w:r>
        <w:rPr>
          <w:rFonts w:hint="eastAsia"/>
          <w:szCs w:val="32"/>
        </w:rPr>
        <w:t>平台，</w:t>
      </w:r>
      <w:r>
        <w:rPr>
          <w:szCs w:val="32"/>
        </w:rPr>
        <w:t>建设大数据应用服务平台，深入实施数字农业“八个培育”。以</w:t>
      </w:r>
      <w:r>
        <w:rPr>
          <w:rFonts w:hint="eastAsia"/>
          <w:szCs w:val="32"/>
        </w:rPr>
        <w:t>汕尾</w:t>
      </w:r>
      <w:r>
        <w:rPr>
          <w:szCs w:val="32"/>
        </w:rPr>
        <w:t>国家级和省级现代农业产业园为重点，推进数字农业产业聚集发展，探索可复制可推广的建设模式。培育一批“一村一品、一镇一业”建云上云，构建具有竞争优势的农业生产销售大数据服务体系。培育一批数字农业农村科技示范创新团队，提升数字农业农村自主创新能力，探索公益性和市场化有机融合的农业农村数字科技服务新模式。实施一批农林牧渔生产经营数字化改造、政府管理服务数字化转型重大项目，谋划实施“互联网+”农产品出村进城等数字农业重点工程项目。培育一批新型农业经营主体，推广一批数字农业农村重大应用场景（模式），推进重大场景应用到市县。</w:t>
      </w:r>
    </w:p>
    <w:p w14:paraId="2B5EE271">
      <w:pPr>
        <w:pStyle w:val="444"/>
        <w:adjustRightInd w:val="0"/>
        <w:snapToGrid w:val="0"/>
        <w:spacing w:line="360" w:lineRule="auto"/>
        <w:ind w:firstLine="482"/>
        <w:jc w:val="center"/>
        <w:outlineLvl w:val="2"/>
        <w:rPr>
          <w:rFonts w:ascii="Times New Roman" w:hAnsi="Times New Roman" w:eastAsia="仿宋" w:cs="Times New Roman"/>
          <w:b/>
          <w:bCs/>
          <w:kern w:val="2"/>
          <w:sz w:val="28"/>
          <w:szCs w:val="28"/>
          <w:lang w:val="zh-CN"/>
        </w:rPr>
      </w:pPr>
      <w:bookmarkStart w:id="1314" w:name="_Toc21136"/>
      <w:bookmarkStart w:id="1315" w:name="_Toc17164"/>
      <w:bookmarkStart w:id="1316" w:name="_Toc17508"/>
      <w:bookmarkStart w:id="1317" w:name="_Toc10816"/>
      <w:bookmarkStart w:id="1318" w:name="_Toc3417"/>
      <w:bookmarkStart w:id="1319" w:name="_Toc19870"/>
      <w:bookmarkStart w:id="1320" w:name="_Toc3222"/>
      <w:bookmarkStart w:id="1321" w:name="_Toc18682"/>
      <w:bookmarkStart w:id="1322" w:name="_Toc21333"/>
      <w:bookmarkStart w:id="1323" w:name="_Toc24315"/>
      <w:bookmarkStart w:id="1324" w:name="_Toc83900316"/>
      <w:bookmarkStart w:id="1325" w:name="_Toc32189"/>
      <w:bookmarkStart w:id="1326" w:name="_Toc29595"/>
      <w:bookmarkStart w:id="1327" w:name="_Toc14379"/>
      <w:bookmarkStart w:id="1328" w:name="_Toc25724"/>
      <w:bookmarkStart w:id="1329" w:name="_Toc16415"/>
      <w:bookmarkStart w:id="1330" w:name="_Toc2647"/>
      <w:r>
        <w:rPr>
          <w:rFonts w:ascii="Times New Roman" w:hAnsi="Times New Roman" w:eastAsia="仿宋" w:cs="Times New Roman"/>
          <w:b/>
          <w:bCs/>
          <w:sz w:val="28"/>
          <w:szCs w:val="28"/>
        </w:rPr>
        <w:t>专栏</w:t>
      </w:r>
      <w:r>
        <w:rPr>
          <w:rFonts w:hint="eastAsia" w:ascii="Times New Roman" w:hAnsi="Times New Roman" w:eastAsia="仿宋" w:cs="Times New Roman"/>
          <w:b/>
          <w:bCs/>
          <w:sz w:val="28"/>
          <w:szCs w:val="28"/>
        </w:rPr>
        <w:t xml:space="preserve">5-2 </w:t>
      </w:r>
      <w:r>
        <w:rPr>
          <w:rFonts w:ascii="Times New Roman" w:hAnsi="Times New Roman" w:eastAsia="仿宋" w:cs="Times New Roman"/>
          <w:b/>
          <w:bCs/>
          <w:sz w:val="28"/>
          <w:szCs w:val="28"/>
        </w:rPr>
        <w:t>打造一批数字农业示范基地</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14:paraId="1510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11" w:type="dxa"/>
          </w:tcPr>
          <w:p w14:paraId="46E3D795">
            <w:pPr>
              <w:adjustRightInd w:val="0"/>
              <w:snapToGrid w:val="0"/>
              <w:spacing w:line="360" w:lineRule="auto"/>
              <w:ind w:firstLine="480"/>
              <w:rPr>
                <w:sz w:val="24"/>
              </w:rPr>
            </w:pPr>
            <w:r>
              <w:rPr>
                <w:sz w:val="24"/>
              </w:rPr>
              <w:t>鼓励引导现代信息技术在农业生产、经营、管理和服务等各环节各领域的应用创新，推动信息技术与农业农村深度融合，以信息化引领驱动乡村振兴和农业农村现代化。</w:t>
            </w:r>
          </w:p>
          <w:p w14:paraId="5F77CE2D">
            <w:pPr>
              <w:adjustRightInd w:val="0"/>
              <w:snapToGrid w:val="0"/>
              <w:spacing w:line="360" w:lineRule="auto"/>
              <w:ind w:firstLine="480"/>
              <w:rPr>
                <w:sz w:val="24"/>
              </w:rPr>
            </w:pPr>
            <w:r>
              <w:rPr>
                <w:sz w:val="24"/>
              </w:rPr>
              <w:t>1、建设一批生产型示范基地。以种植业、畜牧业、渔业、种业等农业生产过程为对象，按照质量第一、效益优先的要求，应用现代信息技术，在监测预警、精准作业、智能控制等方面取得显著成效，探索出典型应用场景，形成可持续发展的运作模式，在提高土地产出率、资源利用率、劳动生产率、生态改良、环境优化等方面取得突出成效。</w:t>
            </w:r>
          </w:p>
          <w:p w14:paraId="3120BF72">
            <w:pPr>
              <w:adjustRightInd w:val="0"/>
              <w:snapToGrid w:val="0"/>
              <w:spacing w:line="360" w:lineRule="auto"/>
              <w:ind w:firstLine="480"/>
              <w:rPr>
                <w:sz w:val="24"/>
              </w:rPr>
            </w:pPr>
            <w:r>
              <w:rPr>
                <w:sz w:val="24"/>
              </w:rPr>
              <w:t>2、建设一片经营型示范基地。以农产品加工、包装、运输、仓储、交易、溯源等过程为对象，应用现代信息技术，在农产品初加工、分类分拣、智能分仓、物流配送、仓储管理、电子商务、产品溯源等方面，促进农产品小生产与大市场有效衔接，为农产品流通提供强有力支撑。</w:t>
            </w:r>
          </w:p>
          <w:p w14:paraId="26CB24F9">
            <w:pPr>
              <w:adjustRightInd w:val="0"/>
              <w:snapToGrid w:val="0"/>
              <w:spacing w:line="360" w:lineRule="auto"/>
              <w:ind w:firstLine="480"/>
              <w:rPr>
                <w:sz w:val="24"/>
              </w:rPr>
            </w:pPr>
            <w:r>
              <w:rPr>
                <w:sz w:val="24"/>
              </w:rPr>
              <w:t>3、建设一个管理型示范基地。以优化管理职责履行过程为对象，应用现代信息技术，在提高政府宏观调控、市场监管、社会管理、公共服务等方面取得突出成效。</w:t>
            </w:r>
          </w:p>
        </w:tc>
      </w:tr>
    </w:tbl>
    <w:p w14:paraId="71150AB2">
      <w:pPr>
        <w:pStyle w:val="2"/>
        <w:ind w:firstLine="640"/>
        <w:outlineLvl w:val="0"/>
        <w:rPr>
          <w:rFonts w:ascii="Times New Roman" w:hAnsi="Times New Roman" w:eastAsia="方正小标宋简体" w:cs="Times New Roman"/>
          <w:b w:val="0"/>
          <w:szCs w:val="32"/>
        </w:rPr>
      </w:pPr>
    </w:p>
    <w:p w14:paraId="4080A57F">
      <w:pPr>
        <w:pStyle w:val="2"/>
        <w:ind w:firstLine="640"/>
        <w:outlineLvl w:val="0"/>
        <w:rPr>
          <w:rFonts w:ascii="Times New Roman" w:hAnsi="Times New Roman" w:eastAsia="方正小标宋简体" w:cs="Times New Roman"/>
          <w:b w:val="0"/>
          <w:szCs w:val="32"/>
        </w:rPr>
      </w:pPr>
    </w:p>
    <w:p w14:paraId="2DA061C7">
      <w:pPr>
        <w:adjustRightInd w:val="0"/>
        <w:snapToGrid w:val="0"/>
        <w:spacing w:line="360" w:lineRule="auto"/>
        <w:ind w:firstLine="640"/>
        <w:outlineLvl w:val="0"/>
        <w:rPr>
          <w:rFonts w:eastAsia="方正小标宋简体"/>
          <w:szCs w:val="32"/>
        </w:rPr>
      </w:pPr>
      <w:r>
        <w:rPr>
          <w:rFonts w:eastAsia="方正小标宋简体"/>
          <w:szCs w:val="32"/>
        </w:rPr>
        <w:br w:type="page"/>
      </w:r>
    </w:p>
    <w:p w14:paraId="74EC7206">
      <w:pPr>
        <w:pStyle w:val="2"/>
        <w:ind w:firstLine="640"/>
        <w:outlineLvl w:val="0"/>
        <w:rPr>
          <w:rFonts w:ascii="Times New Roman" w:hAnsi="Times New Roman" w:eastAsia="方正小标宋简体" w:cs="Times New Roman"/>
          <w:b w:val="0"/>
          <w:szCs w:val="32"/>
        </w:rPr>
      </w:pPr>
      <w:bookmarkStart w:id="1331" w:name="_Toc21801"/>
      <w:bookmarkStart w:id="1332" w:name="_Toc7525"/>
      <w:bookmarkStart w:id="1333" w:name="_Toc27788"/>
      <w:bookmarkStart w:id="1334" w:name="_Toc31727"/>
      <w:bookmarkStart w:id="1335" w:name="_Toc8217"/>
      <w:bookmarkStart w:id="1336" w:name="_Toc7799"/>
      <w:bookmarkStart w:id="1337" w:name="_Toc20682"/>
      <w:bookmarkStart w:id="1338" w:name="_Toc30438"/>
      <w:bookmarkStart w:id="1339" w:name="_Toc1227"/>
      <w:bookmarkStart w:id="1340" w:name="_Toc18572"/>
      <w:bookmarkStart w:id="1341" w:name="_Toc14448"/>
      <w:bookmarkStart w:id="1342" w:name="_Toc16939"/>
      <w:bookmarkStart w:id="1343" w:name="_Toc30661"/>
      <w:bookmarkStart w:id="1344" w:name="_Toc19219"/>
      <w:bookmarkStart w:id="1345" w:name="_Toc23118"/>
    </w:p>
    <w:p w14:paraId="627AD4C5">
      <w:pPr>
        <w:pStyle w:val="2"/>
        <w:ind w:firstLine="640"/>
        <w:outlineLvl w:val="0"/>
        <w:rPr>
          <w:rFonts w:ascii="Times New Roman" w:hAnsi="Times New Roman" w:eastAsia="方正小标宋简体" w:cs="Times New Roman"/>
          <w:b w:val="0"/>
          <w:szCs w:val="32"/>
        </w:rPr>
      </w:pPr>
      <w:bookmarkStart w:id="1346" w:name="_Toc83900317"/>
      <w:r>
        <w:rPr>
          <w:rFonts w:ascii="Times New Roman" w:hAnsi="Times New Roman" w:eastAsia="方正小标宋简体" w:cs="Times New Roman"/>
          <w:b w:val="0"/>
          <w:szCs w:val="32"/>
        </w:rPr>
        <w:t>第</w:t>
      </w:r>
      <w:r>
        <w:rPr>
          <w:rFonts w:hint="eastAsia" w:ascii="Times New Roman" w:hAnsi="Times New Roman" w:eastAsia="方正小标宋简体" w:cs="Times New Roman"/>
          <w:b w:val="0"/>
          <w:szCs w:val="32"/>
        </w:rPr>
        <w:t>六</w:t>
      </w:r>
      <w:r>
        <w:rPr>
          <w:rFonts w:ascii="Times New Roman" w:hAnsi="Times New Roman" w:eastAsia="方正小标宋简体" w:cs="Times New Roman"/>
          <w:b w:val="0"/>
          <w:szCs w:val="32"/>
        </w:rPr>
        <w:t>章 塑造精美农村，全域实施汕尾特色乡村建设行动</w:t>
      </w:r>
      <w:bookmarkEnd w:id="1065"/>
      <w:bookmarkEnd w:id="1066"/>
      <w:bookmarkEnd w:id="1067"/>
      <w:bookmarkEnd w:id="1068"/>
      <w:bookmarkEnd w:id="1069"/>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14:paraId="7A480F1E">
      <w:pPr>
        <w:pStyle w:val="2"/>
        <w:ind w:firstLine="640"/>
        <w:outlineLvl w:val="0"/>
        <w:rPr>
          <w:rFonts w:ascii="Times New Roman" w:hAnsi="Times New Roman" w:eastAsia="方正小标宋简体" w:cs="Times New Roman"/>
          <w:b w:val="0"/>
          <w:szCs w:val="32"/>
        </w:rPr>
      </w:pPr>
    </w:p>
    <w:p w14:paraId="01C6B249">
      <w:pPr>
        <w:adjustRightInd w:val="0"/>
        <w:snapToGrid w:val="0"/>
        <w:spacing w:line="360" w:lineRule="auto"/>
        <w:ind w:firstLine="640"/>
        <w:rPr>
          <w:szCs w:val="32"/>
        </w:rPr>
      </w:pPr>
      <w:r>
        <w:rPr>
          <w:szCs w:val="32"/>
        </w:rPr>
        <w:t>深入实施乡村建设行动，深入实施“千村示范、万村整治”工程，持续抓好农村人居环境和风貌提升，加快补齐基础设施短板，推动“四好农村路”提档升级，优化乡村生产生活生态空间。加强乡村治理能力和治理体系现代化建设，在促进农村全面进步中展现汕尾特色精美农村风韵。</w:t>
      </w:r>
    </w:p>
    <w:p w14:paraId="71F9BEC3">
      <w:pPr>
        <w:pStyle w:val="2"/>
      </w:pPr>
    </w:p>
    <w:p w14:paraId="1C2A03F3">
      <w:pPr>
        <w:adjustRightInd w:val="0"/>
        <w:snapToGrid w:val="0"/>
        <w:spacing w:line="360" w:lineRule="auto"/>
        <w:ind w:firstLine="640"/>
        <w:jc w:val="center"/>
        <w:outlineLvl w:val="1"/>
        <w:rPr>
          <w:rFonts w:eastAsia="方正小标宋简体"/>
          <w:szCs w:val="32"/>
        </w:rPr>
      </w:pPr>
      <w:bookmarkStart w:id="1347" w:name="_Toc57282450"/>
      <w:bookmarkStart w:id="1348" w:name="_Toc69295496"/>
      <w:bookmarkStart w:id="1349" w:name="_Toc81493994"/>
      <w:bookmarkStart w:id="1350" w:name="_Toc32406"/>
      <w:bookmarkStart w:id="1351" w:name="_Toc16978"/>
      <w:bookmarkStart w:id="1352" w:name="_Toc9188"/>
      <w:bookmarkStart w:id="1353" w:name="_Toc17202"/>
      <w:bookmarkStart w:id="1354" w:name="_Toc83900318"/>
      <w:bookmarkStart w:id="1355" w:name="_Toc12028"/>
      <w:bookmarkStart w:id="1356" w:name="_Toc23140"/>
      <w:bookmarkStart w:id="1357" w:name="_Toc12640"/>
      <w:bookmarkStart w:id="1358" w:name="_Toc14801"/>
      <w:bookmarkStart w:id="1359" w:name="_Toc8820"/>
      <w:bookmarkStart w:id="1360" w:name="_Toc27129"/>
      <w:bookmarkStart w:id="1361" w:name="_Toc1670"/>
      <w:bookmarkStart w:id="1362" w:name="_Toc19460"/>
      <w:bookmarkStart w:id="1363" w:name="_Toc27231"/>
      <w:bookmarkStart w:id="1364" w:name="_Toc30643"/>
      <w:bookmarkStart w:id="1365" w:name="_Toc19459"/>
      <w:bookmarkStart w:id="1366" w:name="_Toc22736"/>
      <w:bookmarkStart w:id="1367" w:name="_Toc6323"/>
      <w:r>
        <w:rPr>
          <w:rFonts w:eastAsia="方正小标宋简体"/>
          <w:szCs w:val="32"/>
        </w:rPr>
        <w:t xml:space="preserve">第一节  </w:t>
      </w:r>
      <w:bookmarkEnd w:id="1347"/>
      <w:bookmarkEnd w:id="1348"/>
      <w:bookmarkEnd w:id="1349"/>
      <w:r>
        <w:rPr>
          <w:rFonts w:eastAsia="方正小标宋简体"/>
          <w:szCs w:val="32"/>
        </w:rPr>
        <w:t>全面推进乡村特色风貌提升</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14:paraId="71A205E6">
      <w:pPr>
        <w:pStyle w:val="2"/>
      </w:pPr>
    </w:p>
    <w:p w14:paraId="6C2142A5">
      <w:pPr>
        <w:pStyle w:val="2"/>
        <w:ind w:firstLine="640"/>
        <w:outlineLvl w:val="2"/>
        <w:rPr>
          <w:rFonts w:ascii="Times New Roman" w:hAnsi="Times New Roman" w:eastAsia="黑体" w:cs="Times New Roman"/>
          <w:b w:val="0"/>
          <w:szCs w:val="32"/>
        </w:rPr>
      </w:pPr>
      <w:bookmarkStart w:id="1368" w:name="_Toc81493995"/>
      <w:bookmarkStart w:id="1369" w:name="_Toc25159"/>
      <w:bookmarkStart w:id="1370" w:name="_Toc4847"/>
      <w:bookmarkStart w:id="1371" w:name="_Toc25473"/>
      <w:bookmarkStart w:id="1372" w:name="_Toc30838"/>
      <w:bookmarkStart w:id="1373" w:name="_Toc4226"/>
      <w:bookmarkStart w:id="1374" w:name="_Toc25692"/>
      <w:bookmarkStart w:id="1375" w:name="_Toc3120"/>
      <w:bookmarkStart w:id="1376" w:name="_Toc27519"/>
      <w:bookmarkStart w:id="1377" w:name="_Toc31050"/>
      <w:bookmarkStart w:id="1378" w:name="_Toc31596"/>
      <w:bookmarkStart w:id="1379" w:name="_Toc81"/>
      <w:bookmarkStart w:id="1380" w:name="_Toc24448"/>
      <w:bookmarkStart w:id="1381" w:name="_Toc18225"/>
      <w:bookmarkStart w:id="1382" w:name="_Toc83900319"/>
      <w:bookmarkStart w:id="1383" w:name="_Toc28097"/>
      <w:bookmarkStart w:id="1384" w:name="_Toc20000"/>
      <w:bookmarkStart w:id="1385" w:name="_Toc23984"/>
      <w:bookmarkStart w:id="1386" w:name="_Toc16368"/>
      <w:bookmarkStart w:id="1387" w:name="_Toc69295497"/>
      <w:bookmarkStart w:id="1388" w:name="_Toc57282451"/>
      <w:r>
        <w:rPr>
          <w:rFonts w:ascii="Times New Roman" w:hAnsi="Times New Roman" w:eastAsia="黑体" w:cs="Times New Roman"/>
          <w:b w:val="0"/>
          <w:szCs w:val="32"/>
        </w:rPr>
        <w:t>一、</w:t>
      </w:r>
      <w:bookmarkEnd w:id="1368"/>
      <w:r>
        <w:rPr>
          <w:rFonts w:hint="eastAsia" w:ascii="Times New Roman" w:hAnsi="Times New Roman" w:eastAsia="黑体" w:cs="Times New Roman"/>
          <w:b w:val="0"/>
          <w:szCs w:val="32"/>
        </w:rPr>
        <w:t>统筹县域城镇和村庄规划建设</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484C8356">
      <w:pPr>
        <w:pStyle w:val="2"/>
        <w:ind w:firstLine="600"/>
        <w:rPr>
          <w:rFonts w:ascii="Times New Roman" w:hAnsi="Times New Roman" w:eastAsia="仿宋" w:cs="Times New Roman"/>
          <w:b w:val="0"/>
          <w:sz w:val="30"/>
          <w:szCs w:val="30"/>
        </w:rPr>
      </w:pPr>
      <w:r>
        <w:rPr>
          <w:rFonts w:ascii="Times New Roman" w:hAnsi="Times New Roman" w:eastAsia="仿宋" w:cs="Times New Roman"/>
          <w:b w:val="0"/>
          <w:sz w:val="30"/>
          <w:szCs w:val="30"/>
        </w:rPr>
        <w:t>2021年底前，结合乡村振兴战略规划，基本完成县级国土空间规划编制。明确集聚提升、城郊融合、特色保护、撤并消失等村庄类型，严格控制村庄搬迁撤并范围，严禁违背农民意愿强行撤并村庄。推动有条件、有需求的村庄重新编制“多规合一”实用性村庄规划。</w:t>
      </w:r>
    </w:p>
    <w:p w14:paraId="779F0935">
      <w:pPr>
        <w:pStyle w:val="2"/>
        <w:ind w:firstLine="600"/>
        <w:rPr>
          <w:rFonts w:ascii="Times New Roman" w:hAnsi="Times New Roman" w:eastAsia="仿宋" w:cs="Times New Roman"/>
          <w:b w:val="0"/>
          <w:sz w:val="30"/>
          <w:szCs w:val="30"/>
        </w:rPr>
      </w:pPr>
      <w:r>
        <w:rPr>
          <w:rFonts w:ascii="Times New Roman" w:hAnsi="Times New Roman" w:eastAsia="仿宋" w:cs="Times New Roman"/>
          <w:b w:val="0"/>
          <w:sz w:val="30"/>
          <w:szCs w:val="30"/>
        </w:rPr>
        <w:t>2022年底前，结合国土空间规划体系构建，对不再重新编制村庄规划的村庄，可在县（市、区）、镇（街）国土空间规划明确村庄国土空间用途管制规则和建设管控要求，作为实施国土空间用途管制、核发乡村建设项目规划许可的依据；对纳入城镇开发边界内的村庄，通过编制城镇控制性详细规划对原有村庄规划进行覆盖更新，实现乡村地区法定规划全覆盖。编制村庄规划要立足现有基础，充分尊重农民意愿，尊重村庄自然地理格局，保留乡村特色风貌，不搞大拆大建。加强规划管理，严格按照规划有序开展各项建设，严肃查处违规乱建行为。2021年底前组织开展县镇村规划编制落实情况的检查督查。</w:t>
      </w:r>
    </w:p>
    <w:bookmarkEnd w:id="1387"/>
    <w:p w14:paraId="6D82BE8A">
      <w:pPr>
        <w:pStyle w:val="2"/>
        <w:ind w:firstLine="562"/>
        <w:jc w:val="center"/>
        <w:outlineLvl w:val="2"/>
        <w:rPr>
          <w:rFonts w:ascii="仿宋" w:hAnsi="仿宋" w:eastAsia="仿宋" w:cs="Times New Roman"/>
          <w:bCs/>
          <w:sz w:val="28"/>
          <w:szCs w:val="28"/>
        </w:rPr>
      </w:pPr>
      <w:bookmarkStart w:id="1389" w:name="_Toc9121"/>
      <w:bookmarkStart w:id="1390" w:name="_Toc32171"/>
      <w:bookmarkStart w:id="1391" w:name="_Toc15649"/>
      <w:bookmarkStart w:id="1392" w:name="_Toc3182"/>
      <w:bookmarkStart w:id="1393" w:name="_Toc9869"/>
      <w:bookmarkStart w:id="1394" w:name="_Toc13196"/>
      <w:bookmarkStart w:id="1395" w:name="_Toc13539"/>
      <w:bookmarkStart w:id="1396" w:name="_Toc81493996"/>
      <w:bookmarkStart w:id="1397" w:name="_Toc13506"/>
      <w:bookmarkStart w:id="1398" w:name="_Toc69295498"/>
      <w:bookmarkStart w:id="1399" w:name="_Toc21752"/>
      <w:bookmarkStart w:id="1400" w:name="_Toc83900320"/>
      <w:bookmarkStart w:id="1401" w:name="_Toc18933"/>
      <w:bookmarkStart w:id="1402" w:name="_Toc2642"/>
      <w:bookmarkStart w:id="1403" w:name="_Toc3216"/>
      <w:bookmarkStart w:id="1404" w:name="_Toc20030"/>
      <w:bookmarkStart w:id="1405" w:name="_Toc7363"/>
      <w:bookmarkStart w:id="1406" w:name="_Toc368"/>
      <w:bookmarkStart w:id="1407" w:name="_Toc55"/>
      <w:bookmarkStart w:id="1408" w:name="_Toc4159"/>
      <w:bookmarkStart w:id="1409" w:name="_Toc9042"/>
      <w:bookmarkStart w:id="1410" w:name="_Toc12395"/>
      <w:r>
        <w:rPr>
          <w:rFonts w:ascii="仿宋" w:hAnsi="仿宋" w:eastAsia="仿宋" w:cs="Times New Roman"/>
          <w:bCs/>
          <w:sz w:val="28"/>
          <w:szCs w:val="28"/>
        </w:rPr>
        <w:t>专栏</w:t>
      </w:r>
      <w:r>
        <w:rPr>
          <w:rFonts w:hint="eastAsia" w:ascii="仿宋" w:hAnsi="仿宋" w:eastAsia="仿宋" w:cs="Times New Roman"/>
          <w:bCs/>
          <w:sz w:val="28"/>
          <w:szCs w:val="28"/>
        </w:rPr>
        <w:t>6-1</w:t>
      </w:r>
      <w:r>
        <w:rPr>
          <w:rFonts w:ascii="仿宋" w:hAnsi="仿宋" w:eastAsia="仿宋" w:cs="Times New Roman"/>
          <w:bCs/>
          <w:sz w:val="28"/>
          <w:szCs w:val="28"/>
        </w:rPr>
        <w:t>实施乡村建设工程</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14:paraId="1B05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14:paraId="5B6E1DC9">
            <w:pPr>
              <w:pStyle w:val="25"/>
              <w:adjustRightInd w:val="0"/>
              <w:snapToGrid w:val="0"/>
              <w:spacing w:line="360" w:lineRule="auto"/>
              <w:ind w:left="0" w:leftChars="0" w:firstLine="480"/>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w:t>
            </w:r>
            <w:r>
              <w:rPr>
                <w:rFonts w:ascii="Times New Roman" w:hAnsi="Times New Roman" w:cs="Times New Roman"/>
                <w:sz w:val="24"/>
              </w:rPr>
              <w:t>按农业产业空间布局重构乡村自然风貌带。</w:t>
            </w:r>
            <w:r>
              <w:rPr>
                <w:rFonts w:ascii="Times New Roman" w:hAnsi="Times New Roman" w:cs="Times New Roman"/>
                <w:bCs/>
                <w:sz w:val="24"/>
              </w:rPr>
              <w:t>以构建生态屏障和文化传承为目的，按沿海渔业和蓝色休闲农业综合示范带、平原精细农业和城郊特色农业区、山区生态农业区布局乡村生态修复与文化资源发掘，重构乡村空间格局，凸显汕尾资源特色，打造乡村旅游支柱连廊。</w:t>
            </w:r>
          </w:p>
          <w:p w14:paraId="4055AEF5">
            <w:pPr>
              <w:pStyle w:val="25"/>
              <w:adjustRightInd w:val="0"/>
              <w:snapToGrid w:val="0"/>
              <w:spacing w:line="360" w:lineRule="auto"/>
              <w:ind w:left="0" w:leftChars="0" w:firstLine="480"/>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w:t>
            </w:r>
            <w:r>
              <w:rPr>
                <w:rFonts w:ascii="Times New Roman" w:hAnsi="Times New Roman" w:cs="Times New Roman"/>
                <w:sz w:val="24"/>
              </w:rPr>
              <w:t>制定农村人居环境整治指标体系。</w:t>
            </w:r>
            <w:r>
              <w:rPr>
                <w:rFonts w:ascii="Times New Roman" w:hAnsi="Times New Roman" w:cs="Times New Roman"/>
                <w:bCs/>
                <w:sz w:val="24"/>
              </w:rPr>
              <w:t>根据中共中央2021年发布的《关于推动农村人居环境标准体系建设的指导意见》构建四位一体“厕所、生活垃圾、生活污水、村容村貌”汕尾本土农村人居环境指标体系。</w:t>
            </w:r>
          </w:p>
          <w:p w14:paraId="62A0E155">
            <w:pPr>
              <w:pStyle w:val="25"/>
              <w:adjustRightInd w:val="0"/>
              <w:snapToGrid w:val="0"/>
              <w:spacing w:line="360" w:lineRule="auto"/>
              <w:ind w:left="0" w:leftChars="0" w:firstLine="480"/>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w:t>
            </w:r>
            <w:r>
              <w:rPr>
                <w:rFonts w:ascii="Times New Roman" w:hAnsi="Times New Roman" w:cs="Times New Roman"/>
                <w:sz w:val="24"/>
              </w:rPr>
              <w:t>美丽乡村与旅游目的地协同建设。以乡村振兴示范带的</w:t>
            </w:r>
            <w:r>
              <w:rPr>
                <w:rFonts w:ascii="Times New Roman" w:hAnsi="Times New Roman" w:cs="Times New Roman"/>
                <w:bCs/>
                <w:sz w:val="24"/>
              </w:rPr>
              <w:t>自然景观、文化历史遗迹、产业资源为依托，鼓励发展民宿、滨海休闲、采摘园、观光农业、休闲康养等业态，促进农业生产、海洋渔业、旅游服务、生态治理等多产业融合，立足资源禀赋优势，构建多功能并举的汕尾乡村旅游带。</w:t>
            </w:r>
          </w:p>
          <w:p w14:paraId="670D342B">
            <w:pPr>
              <w:adjustRightInd w:val="0"/>
              <w:snapToGrid w:val="0"/>
              <w:spacing w:line="360" w:lineRule="auto"/>
              <w:ind w:firstLine="480"/>
              <w:rPr>
                <w:sz w:val="24"/>
              </w:rPr>
            </w:pPr>
            <w:r>
              <w:rPr>
                <w:sz w:val="24"/>
              </w:rPr>
              <w:t>4</w:t>
            </w:r>
            <w:r>
              <w:rPr>
                <w:rFonts w:hint="eastAsia"/>
                <w:sz w:val="24"/>
              </w:rPr>
              <w:t>、</w:t>
            </w:r>
            <w:r>
              <w:rPr>
                <w:sz w:val="24"/>
              </w:rPr>
              <w:t>打造汕尾“丰收文化节”。</w:t>
            </w:r>
            <w:r>
              <w:rPr>
                <w:bCs/>
                <w:sz w:val="24"/>
              </w:rPr>
              <w:t>以“农民丰收节”为切入点，充分利用节事活动宣传带动效果，打造具有汕尾特色的“丰收文化节”</w:t>
            </w:r>
            <w:r>
              <w:rPr>
                <w:sz w:val="24"/>
              </w:rPr>
              <w:t>。</w:t>
            </w:r>
          </w:p>
        </w:tc>
      </w:tr>
    </w:tbl>
    <w:p w14:paraId="789F834A">
      <w:pPr>
        <w:pStyle w:val="2"/>
        <w:ind w:firstLine="600"/>
        <w:rPr>
          <w:rFonts w:ascii="Times New Roman" w:hAnsi="Times New Roman" w:eastAsia="仿宋" w:cs="Times New Roman"/>
          <w:b w:val="0"/>
          <w:sz w:val="30"/>
          <w:szCs w:val="30"/>
        </w:rPr>
      </w:pPr>
    </w:p>
    <w:bookmarkEnd w:id="1388"/>
    <w:p w14:paraId="0B5B4C54">
      <w:pPr>
        <w:adjustRightInd w:val="0"/>
        <w:snapToGrid w:val="0"/>
        <w:spacing w:line="360" w:lineRule="auto"/>
        <w:ind w:firstLine="640"/>
        <w:outlineLvl w:val="2"/>
        <w:rPr>
          <w:rFonts w:eastAsia="黑体"/>
          <w:bCs/>
          <w:szCs w:val="32"/>
        </w:rPr>
      </w:pPr>
      <w:bookmarkStart w:id="1411" w:name="_Toc18403"/>
      <w:bookmarkStart w:id="1412" w:name="_Toc10934"/>
      <w:bookmarkStart w:id="1413" w:name="_Toc14810"/>
      <w:bookmarkStart w:id="1414" w:name="_Toc32107"/>
      <w:bookmarkStart w:id="1415" w:name="_Toc22600"/>
      <w:bookmarkStart w:id="1416" w:name="_Toc2498"/>
      <w:bookmarkStart w:id="1417" w:name="_Toc17130"/>
      <w:bookmarkStart w:id="1418" w:name="_Toc28249"/>
      <w:bookmarkStart w:id="1419" w:name="_Toc83900321"/>
      <w:bookmarkStart w:id="1420" w:name="_Toc14210"/>
      <w:bookmarkStart w:id="1421" w:name="_Toc15945"/>
      <w:bookmarkStart w:id="1422" w:name="_Toc20564"/>
      <w:bookmarkStart w:id="1423" w:name="_Toc18970"/>
      <w:bookmarkStart w:id="1424" w:name="_Toc5205"/>
      <w:bookmarkStart w:id="1425" w:name="_Toc23811"/>
      <w:bookmarkStart w:id="1426" w:name="_Toc14677"/>
      <w:bookmarkStart w:id="1427" w:name="_Toc13143"/>
      <w:bookmarkStart w:id="1428" w:name="_Toc29693"/>
      <w:bookmarkStart w:id="1429" w:name="_Toc57282452"/>
      <w:r>
        <w:rPr>
          <w:rFonts w:hint="eastAsia" w:eastAsia="黑体"/>
          <w:szCs w:val="32"/>
        </w:rPr>
        <w:t>二</w:t>
      </w:r>
      <w:r>
        <w:rPr>
          <w:rFonts w:eastAsia="黑体"/>
          <w:szCs w:val="32"/>
        </w:rPr>
        <w:t>、</w:t>
      </w:r>
      <w:r>
        <w:rPr>
          <w:rFonts w:hint="eastAsia" w:eastAsia="黑体"/>
          <w:szCs w:val="32"/>
        </w:rPr>
        <w:t>推动农房管控与风貌提升</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14:paraId="1A60886F">
      <w:pPr>
        <w:pStyle w:val="2"/>
        <w:ind w:firstLine="640"/>
        <w:rPr>
          <w:rFonts w:ascii="Times New Roman" w:hAnsi="Times New Roman" w:eastAsia="仿宋" w:cs="Times New Roman"/>
          <w:b w:val="0"/>
          <w:bCs/>
          <w:szCs w:val="32"/>
        </w:rPr>
      </w:pPr>
      <w:r>
        <w:rPr>
          <w:rFonts w:ascii="Times New Roman" w:hAnsi="Times New Roman" w:eastAsia="仿宋" w:cs="Times New Roman"/>
          <w:b w:val="0"/>
          <w:bCs/>
          <w:szCs w:val="32"/>
        </w:rPr>
        <w:t>开展农房管控攻坚战，继续推进农村危险破旧泥砖房、削坡建房风险点整治以及“两违”建筑整治清拆，到2025年所有行政村完成整治任务。完善农房建设质量安全相关标准并健全监管体制，开展农村危房改造和实施动态清零，2023年底前完成安全隐患排查整治；深入开展农村“三线”整治，到2022年行政村“三线”整治完成率达到75%，到2025年所有行政村完成“三线”整治任务。</w:t>
      </w:r>
    </w:p>
    <w:p w14:paraId="2BCC7AF5">
      <w:pPr>
        <w:pStyle w:val="2"/>
        <w:ind w:firstLine="640"/>
        <w:rPr>
          <w:rFonts w:ascii="Times New Roman" w:hAnsi="Times New Roman" w:eastAsia="仿宋" w:cs="Times New Roman"/>
          <w:b w:val="0"/>
          <w:kern w:val="0"/>
          <w:szCs w:val="32"/>
        </w:rPr>
      </w:pPr>
      <w:r>
        <w:rPr>
          <w:rFonts w:ascii="Times New Roman" w:hAnsi="Times New Roman" w:eastAsia="仿宋" w:cs="Times New Roman"/>
          <w:b w:val="0"/>
          <w:kern w:val="0"/>
          <w:szCs w:val="32"/>
        </w:rPr>
        <w:t>制定落实村庄风貌提升指引，强化农房规划选址、用地管理和风貌风格管控。推进存量农房微改造，到2025年全市80%以上存量农房完成微改造。深化“千村示范、万村整治”行动，推进各地因地制宜梯次创建美丽宜居村、特色精品村</w:t>
      </w:r>
      <w:r>
        <w:rPr>
          <w:rFonts w:hint="eastAsia" w:ascii="Times New Roman" w:hAnsi="Times New Roman" w:eastAsia="仿宋" w:cs="Times New Roman"/>
          <w:b w:val="0"/>
          <w:kern w:val="0"/>
          <w:szCs w:val="32"/>
        </w:rPr>
        <w:t>。</w:t>
      </w:r>
      <w:r>
        <w:rPr>
          <w:rFonts w:ascii="Times New Roman" w:hAnsi="Times New Roman" w:eastAsia="仿宋" w:cs="Times New Roman"/>
          <w:b w:val="0"/>
          <w:kern w:val="0"/>
          <w:szCs w:val="32"/>
        </w:rPr>
        <w:t>2021年底前所有示范村建成美丽宜居村，到</w:t>
      </w:r>
      <w:r>
        <w:rPr>
          <w:rFonts w:ascii="Times New Roman" w:hAnsi="Times New Roman" w:eastAsia="仿宋" w:cs="Times New Roman"/>
          <w:b w:val="0"/>
          <w:kern w:val="0"/>
          <w:szCs w:val="32"/>
          <w:lang w:val="zh-CN"/>
        </w:rPr>
        <w:t>2025年全市80%以上行政村达到美丽宜居村标准。</w:t>
      </w:r>
      <w:r>
        <w:rPr>
          <w:rFonts w:ascii="Times New Roman" w:hAnsi="Times New Roman" w:eastAsia="仿宋" w:cs="Times New Roman"/>
          <w:b w:val="0"/>
          <w:kern w:val="0"/>
          <w:szCs w:val="32"/>
        </w:rPr>
        <w:t>采取财政补贴、金融支持、市场主体参与等方式，鼓励企业和公益性团体参与，推动乡村风貌提升。实施乡村风貌带建设工程，连片连线建设美丽乡村，每个建制县（市、区）推进建设2个乡村风貌示范带，非建制区推进建设1个乡村风貌示范带。到2025年“四沿”区域美丽乡村风貌带基本建成。</w:t>
      </w:r>
    </w:p>
    <w:p w14:paraId="27A1A7EC">
      <w:pPr>
        <w:adjustRightInd w:val="0"/>
        <w:snapToGrid w:val="0"/>
        <w:spacing w:line="360" w:lineRule="auto"/>
        <w:ind w:firstLine="640"/>
        <w:rPr>
          <w:kern w:val="0"/>
          <w:szCs w:val="32"/>
        </w:rPr>
      </w:pPr>
      <w:r>
        <w:rPr>
          <w:kern w:val="0"/>
          <w:szCs w:val="32"/>
          <w:lang w:val="zh-CN"/>
        </w:rPr>
        <w:t>全面推进农房管控和乡村风貌提升，提升农房建设质量，科学治理“空心村”，促进乡村民宿建设，推动我市创建全省农房管控和乡村风貌提升示范市。</w:t>
      </w:r>
      <w:r>
        <w:rPr>
          <w:kern w:val="0"/>
          <w:szCs w:val="32"/>
        </w:rPr>
        <w:t>推动省级示范县、示范镇、示范村和乡村振兴示范带、“四沿”地区等区域为重点，开展“农房+文化”“农房+生态环境整治”等系列行动，整体推进农村风貌提升，加快形成农村风貌带。指导开展风貌提升“农户贷款、政府背书、政府贴息”，推动“造房子、先审批、遵章法、不违建”写进村规民约。</w:t>
      </w:r>
    </w:p>
    <w:p w14:paraId="5192AF6E">
      <w:pPr>
        <w:widowControl/>
        <w:adjustRightInd w:val="0"/>
        <w:snapToGrid w:val="0"/>
        <w:spacing w:line="360" w:lineRule="auto"/>
        <w:ind w:firstLine="640"/>
        <w:jc w:val="left"/>
        <w:outlineLvl w:val="2"/>
        <w:rPr>
          <w:rFonts w:ascii="黑体" w:hAnsi="黑体" w:eastAsia="黑体" w:cs="黑体"/>
          <w:sz w:val="30"/>
          <w:szCs w:val="30"/>
        </w:rPr>
      </w:pPr>
      <w:bookmarkStart w:id="1430" w:name="_Toc12859"/>
      <w:bookmarkStart w:id="1431" w:name="_Toc21827"/>
      <w:bookmarkStart w:id="1432" w:name="_Toc6965"/>
      <w:bookmarkStart w:id="1433" w:name="_Toc4062"/>
      <w:bookmarkStart w:id="1434" w:name="_Toc15848"/>
      <w:bookmarkStart w:id="1435" w:name="_Toc3983"/>
      <w:bookmarkStart w:id="1436" w:name="_Toc17600"/>
      <w:bookmarkStart w:id="1437" w:name="_Toc16432"/>
      <w:bookmarkStart w:id="1438" w:name="_Toc5065"/>
      <w:bookmarkStart w:id="1439" w:name="_Toc5279"/>
      <w:bookmarkStart w:id="1440" w:name="_Toc83900322"/>
      <w:bookmarkStart w:id="1441" w:name="_Toc31518"/>
      <w:bookmarkStart w:id="1442" w:name="_Toc31327"/>
      <w:bookmarkStart w:id="1443" w:name="_Toc30659"/>
      <w:bookmarkStart w:id="1444" w:name="_Toc3690"/>
      <w:bookmarkStart w:id="1445" w:name="_Toc17435"/>
      <w:bookmarkStart w:id="1446" w:name="_Toc265"/>
      <w:bookmarkStart w:id="1447" w:name="_Toc23297"/>
      <w:r>
        <w:rPr>
          <w:rFonts w:hint="eastAsia" w:ascii="黑体" w:hAnsi="黑体" w:eastAsia="黑体" w:cs="黑体"/>
          <w:kern w:val="0"/>
          <w:szCs w:val="32"/>
        </w:rPr>
        <w:t>三、</w:t>
      </w:r>
      <w:r>
        <w:rPr>
          <w:rFonts w:ascii="黑体" w:hAnsi="黑体" w:eastAsia="黑体" w:cs="黑体"/>
          <w:b/>
          <w:bCs/>
          <w:kern w:val="0"/>
          <w:szCs w:val="32"/>
        </w:rPr>
        <w:t>提升乡村</w:t>
      </w:r>
      <w:r>
        <w:rPr>
          <w:rFonts w:hint="eastAsia" w:ascii="黑体" w:hAnsi="黑体" w:eastAsia="黑体" w:cs="黑体"/>
          <w:b/>
          <w:bCs/>
          <w:kern w:val="0"/>
          <w:szCs w:val="32"/>
        </w:rPr>
        <w:t>社区</w:t>
      </w:r>
      <w:r>
        <w:rPr>
          <w:rFonts w:ascii="黑体" w:hAnsi="黑体" w:eastAsia="黑体" w:cs="黑体"/>
          <w:b/>
          <w:bCs/>
          <w:kern w:val="0"/>
          <w:szCs w:val="32"/>
        </w:rPr>
        <w:t>品质</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14:paraId="418C44CB">
      <w:pPr>
        <w:pStyle w:val="2"/>
        <w:ind w:firstLine="640"/>
        <w:rPr>
          <w:rFonts w:ascii="Times New Roman" w:hAnsi="Times New Roman" w:eastAsia="仿宋" w:cs="Times New Roman"/>
          <w:b w:val="0"/>
          <w:kern w:val="0"/>
          <w:szCs w:val="32"/>
        </w:rPr>
      </w:pPr>
      <w:r>
        <w:rPr>
          <w:rFonts w:ascii="Times New Roman" w:hAnsi="Times New Roman" w:eastAsia="仿宋" w:cs="Times New Roman"/>
          <w:b w:val="0"/>
          <w:kern w:val="0"/>
          <w:szCs w:val="32"/>
        </w:rPr>
        <w:t>逐步推进“五美”专项行动，深入开展“四小园”建设和美丽庭院示范创建。开展示范性全国老年友好型社区创建工作。提升社区服务能力和水平，更好地满足老年人在居住环境、日常出行、健康服务、养老服务、社会参与、精神文化生活等方面的需要，探索建立老年友好型社区创建工作模式和长效机制，切实增强老年人的获得感、幸福感、安全感。到2025年，在全市建成 5个示范性城乡老年友好型社区。</w:t>
      </w:r>
    </w:p>
    <w:p w14:paraId="12A29DCB">
      <w:pPr>
        <w:pStyle w:val="2"/>
        <w:ind w:firstLine="640"/>
        <w:rPr>
          <w:rFonts w:ascii="Times New Roman" w:hAnsi="Times New Roman" w:eastAsia="仿宋" w:cs="Times New Roman"/>
          <w:b w:val="0"/>
          <w:kern w:val="0"/>
          <w:szCs w:val="32"/>
        </w:rPr>
      </w:pPr>
    </w:p>
    <w:p w14:paraId="12666317">
      <w:pPr>
        <w:adjustRightInd w:val="0"/>
        <w:snapToGrid w:val="0"/>
        <w:spacing w:line="360" w:lineRule="auto"/>
        <w:ind w:firstLine="640"/>
        <w:jc w:val="center"/>
        <w:outlineLvl w:val="1"/>
        <w:rPr>
          <w:rFonts w:eastAsia="黑体"/>
          <w:bCs/>
          <w:szCs w:val="32"/>
        </w:rPr>
      </w:pPr>
      <w:bookmarkStart w:id="1448" w:name="_Toc16116"/>
      <w:bookmarkStart w:id="1449" w:name="_Toc27753"/>
      <w:bookmarkStart w:id="1450" w:name="_Toc30624"/>
      <w:bookmarkStart w:id="1451" w:name="_Toc20531"/>
      <w:bookmarkStart w:id="1452" w:name="_Toc9511"/>
      <w:bookmarkStart w:id="1453" w:name="_Toc12820"/>
      <w:bookmarkStart w:id="1454" w:name="_Toc22251"/>
      <w:bookmarkStart w:id="1455" w:name="_Toc23020"/>
      <w:bookmarkStart w:id="1456" w:name="_Toc30720"/>
      <w:bookmarkStart w:id="1457" w:name="_Toc1669"/>
      <w:bookmarkStart w:id="1458" w:name="_Toc23018"/>
      <w:bookmarkStart w:id="1459" w:name="_Toc21786"/>
      <w:bookmarkStart w:id="1460" w:name="_Toc3709"/>
      <w:bookmarkStart w:id="1461" w:name="_Toc83900323"/>
      <w:bookmarkStart w:id="1462" w:name="_Toc13017"/>
      <w:bookmarkStart w:id="1463" w:name="_Toc10102"/>
      <w:bookmarkStart w:id="1464" w:name="_Toc10632"/>
      <w:bookmarkStart w:id="1465" w:name="_Toc6522"/>
      <w:r>
        <w:rPr>
          <w:rFonts w:hint="eastAsia" w:eastAsia="黑体"/>
          <w:szCs w:val="32"/>
        </w:rPr>
        <w:t>第</w:t>
      </w:r>
      <w:r>
        <w:rPr>
          <w:rFonts w:eastAsia="黑体"/>
          <w:szCs w:val="32"/>
        </w:rPr>
        <w:t>二</w:t>
      </w:r>
      <w:r>
        <w:rPr>
          <w:rFonts w:hint="eastAsia" w:eastAsia="黑体"/>
          <w:szCs w:val="32"/>
        </w:rPr>
        <w:t xml:space="preserve">节  </w:t>
      </w:r>
      <w:r>
        <w:rPr>
          <w:rFonts w:eastAsia="黑体"/>
          <w:bCs/>
          <w:szCs w:val="32"/>
        </w:rPr>
        <w:t>实施农村人居环境整治提升行动</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14:paraId="7077C907">
      <w:pPr>
        <w:pStyle w:val="2"/>
      </w:pPr>
    </w:p>
    <w:p w14:paraId="2268ADDE">
      <w:pPr>
        <w:widowControl/>
        <w:adjustRightInd w:val="0"/>
        <w:snapToGrid w:val="0"/>
        <w:spacing w:line="360" w:lineRule="auto"/>
        <w:ind w:firstLine="640"/>
        <w:jc w:val="left"/>
        <w:outlineLvl w:val="2"/>
        <w:rPr>
          <w:rFonts w:ascii="黑体" w:hAnsi="黑体" w:eastAsia="黑体" w:cs="黑体"/>
          <w:bCs/>
          <w:szCs w:val="32"/>
        </w:rPr>
      </w:pPr>
      <w:bookmarkStart w:id="1466" w:name="_Toc15304"/>
      <w:bookmarkStart w:id="1467" w:name="_Toc30474"/>
      <w:bookmarkStart w:id="1468" w:name="_Toc5387"/>
      <w:bookmarkStart w:id="1469" w:name="_Toc26095"/>
      <w:bookmarkStart w:id="1470" w:name="_Toc4875"/>
      <w:bookmarkStart w:id="1471" w:name="_Toc3187"/>
      <w:bookmarkStart w:id="1472" w:name="_Toc12885"/>
      <w:bookmarkStart w:id="1473" w:name="_Toc3653"/>
      <w:bookmarkStart w:id="1474" w:name="_Toc16645"/>
      <w:bookmarkStart w:id="1475" w:name="_Toc5295"/>
      <w:bookmarkStart w:id="1476" w:name="_Toc29672"/>
      <w:bookmarkStart w:id="1477" w:name="_Toc15539"/>
      <w:bookmarkStart w:id="1478" w:name="_Toc83900324"/>
      <w:bookmarkStart w:id="1479" w:name="_Toc12884"/>
      <w:bookmarkStart w:id="1480" w:name="_Toc32295"/>
      <w:bookmarkStart w:id="1481" w:name="_Toc21022"/>
      <w:bookmarkStart w:id="1482" w:name="_Toc17800"/>
      <w:bookmarkStart w:id="1483" w:name="_Toc20274"/>
      <w:r>
        <w:rPr>
          <w:rFonts w:hint="eastAsia" w:ascii="黑体" w:hAnsi="黑体" w:eastAsia="黑体" w:cs="黑体"/>
          <w:bCs/>
          <w:szCs w:val="32"/>
        </w:rPr>
        <w:t>一、</w:t>
      </w:r>
      <w:r>
        <w:rPr>
          <w:rFonts w:ascii="黑体" w:hAnsi="黑体" w:eastAsia="黑体" w:cs="黑体"/>
          <w:b/>
          <w:bCs/>
          <w:kern w:val="0"/>
          <w:szCs w:val="32"/>
        </w:rPr>
        <w:t>巩固提升人居环境基础整治成果</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14:paraId="628E0E53">
      <w:pPr>
        <w:pStyle w:val="2"/>
        <w:ind w:firstLine="640"/>
        <w:rPr>
          <w:rFonts w:ascii="Times New Roman" w:hAnsi="Times New Roman" w:eastAsia="仿宋" w:cs="Times New Roman"/>
          <w:b w:val="0"/>
          <w:bCs/>
          <w:szCs w:val="32"/>
        </w:rPr>
      </w:pPr>
      <w:r>
        <w:rPr>
          <w:rFonts w:ascii="Times New Roman" w:hAnsi="Times New Roman" w:eastAsia="仿宋" w:cs="Times New Roman"/>
          <w:b w:val="0"/>
          <w:bCs/>
          <w:szCs w:val="32"/>
          <w:lang w:val="zh-CN"/>
        </w:rPr>
        <w:t>将生态文明建设与乡村文化建设相结合，农村人居环境整治与农民精神文明进步相结合，深入实施“千村示范、万村整治”工程。</w:t>
      </w:r>
      <w:r>
        <w:rPr>
          <w:rFonts w:ascii="Times New Roman" w:hAnsi="Times New Roman" w:eastAsia="仿宋" w:cs="Times New Roman"/>
          <w:b w:val="0"/>
          <w:bCs/>
          <w:szCs w:val="32"/>
        </w:rPr>
        <w:t>以打造“全国最干净整洁村庄”为目标，全面巩固提升农村环境基础整治成果，推动农村人居环境由基础整治向品质提升迈进</w:t>
      </w:r>
      <w:r>
        <w:rPr>
          <w:rFonts w:hint="eastAsia" w:ascii="Times New Roman" w:hAnsi="Times New Roman" w:eastAsia="仿宋" w:cs="Times New Roman"/>
          <w:b w:val="0"/>
          <w:bCs/>
          <w:szCs w:val="32"/>
        </w:rPr>
        <w:t>。</w:t>
      </w:r>
      <w:r>
        <w:rPr>
          <w:rFonts w:ascii="Times New Roman" w:hAnsi="Times New Roman" w:eastAsia="仿宋" w:cs="Times New Roman"/>
          <w:b w:val="0"/>
          <w:bCs/>
          <w:szCs w:val="32"/>
        </w:rPr>
        <w:t>2021年底前全面完成全域自然村“三清理、三拆除、三整治”任务，农村人居环境基础设施管护机制基本建立，到2025年所有行政村完成“三线”整治任务。</w:t>
      </w:r>
    </w:p>
    <w:p w14:paraId="59CB89F9">
      <w:pPr>
        <w:widowControl/>
        <w:adjustRightInd w:val="0"/>
        <w:snapToGrid w:val="0"/>
        <w:spacing w:line="360" w:lineRule="auto"/>
        <w:ind w:firstLine="640"/>
        <w:jc w:val="left"/>
        <w:rPr>
          <w:rFonts w:ascii="黑体" w:hAnsi="黑体" w:eastAsia="黑体" w:cs="黑体"/>
          <w:bCs/>
          <w:szCs w:val="32"/>
        </w:rPr>
      </w:pPr>
      <w:r>
        <w:rPr>
          <w:rFonts w:hint="eastAsia" w:ascii="黑体" w:hAnsi="黑体" w:eastAsia="黑体" w:cs="黑体"/>
          <w:bCs/>
          <w:szCs w:val="32"/>
        </w:rPr>
        <w:t>二、</w:t>
      </w:r>
      <w:r>
        <w:rPr>
          <w:rFonts w:ascii="黑体" w:hAnsi="黑体" w:eastAsia="黑体" w:cs="黑体"/>
          <w:bCs/>
          <w:kern w:val="0"/>
          <w:szCs w:val="32"/>
        </w:rPr>
        <w:t>扎实推进农村厕所革命</w:t>
      </w:r>
    </w:p>
    <w:p w14:paraId="2D9D812C">
      <w:pPr>
        <w:pStyle w:val="2"/>
        <w:ind w:firstLine="640"/>
        <w:rPr>
          <w:rFonts w:ascii="Times New Roman" w:hAnsi="Times New Roman" w:eastAsia="仿宋" w:cs="Times New Roman"/>
          <w:b w:val="0"/>
          <w:bCs/>
          <w:szCs w:val="32"/>
        </w:rPr>
      </w:pPr>
      <w:r>
        <w:rPr>
          <w:rFonts w:ascii="Times New Roman" w:hAnsi="Times New Roman" w:eastAsia="仿宋" w:cs="Times New Roman"/>
          <w:b w:val="0"/>
          <w:bCs/>
          <w:szCs w:val="32"/>
        </w:rPr>
        <w:t>巩固提升厕所革命，全面提升农村卫生厕所改造质量。健全农村生活垃圾收运处理体系，持续推进源头分类减量、资源化处理利用。落实农村人居环境整治建设与管护一体推进</w:t>
      </w:r>
      <w:r>
        <w:rPr>
          <w:rFonts w:hint="eastAsia" w:ascii="Times New Roman" w:hAnsi="Times New Roman" w:eastAsia="仿宋" w:cs="Times New Roman"/>
          <w:b w:val="0"/>
          <w:bCs/>
          <w:szCs w:val="32"/>
        </w:rPr>
        <w:t>。</w:t>
      </w:r>
      <w:r>
        <w:rPr>
          <w:rFonts w:ascii="Times New Roman" w:hAnsi="Times New Roman" w:eastAsia="仿宋" w:cs="Times New Roman"/>
          <w:b w:val="0"/>
          <w:bCs/>
          <w:szCs w:val="32"/>
        </w:rPr>
        <w:t>到2025年全面建立村庄保洁机制和农村厕所、生活垃圾、污水处理设施设备运行维护机制。</w:t>
      </w:r>
    </w:p>
    <w:p w14:paraId="746578DA">
      <w:pPr>
        <w:widowControl/>
        <w:adjustRightInd w:val="0"/>
        <w:snapToGrid w:val="0"/>
        <w:spacing w:line="360" w:lineRule="auto"/>
        <w:ind w:firstLine="643"/>
        <w:jc w:val="left"/>
        <w:outlineLvl w:val="2"/>
        <w:rPr>
          <w:rFonts w:ascii="黑体" w:hAnsi="黑体" w:eastAsia="黑体" w:cs="黑体"/>
          <w:bCs/>
          <w:szCs w:val="32"/>
        </w:rPr>
      </w:pPr>
      <w:bookmarkStart w:id="1484" w:name="_Toc13298"/>
      <w:bookmarkStart w:id="1485" w:name="_Toc20064"/>
      <w:bookmarkStart w:id="1486" w:name="_Toc28499"/>
      <w:bookmarkStart w:id="1487" w:name="_Toc30990"/>
      <w:bookmarkStart w:id="1488" w:name="_Toc27972"/>
      <w:bookmarkStart w:id="1489" w:name="_Toc29482"/>
      <w:bookmarkStart w:id="1490" w:name="_Toc17382"/>
      <w:bookmarkStart w:id="1491" w:name="_Toc7341"/>
      <w:bookmarkStart w:id="1492" w:name="_Toc11370"/>
      <w:bookmarkStart w:id="1493" w:name="_Toc18766"/>
      <w:bookmarkStart w:id="1494" w:name="_Toc2394"/>
      <w:bookmarkStart w:id="1495" w:name="_Toc83900325"/>
      <w:bookmarkStart w:id="1496" w:name="_Toc27414"/>
      <w:bookmarkStart w:id="1497" w:name="_Toc26493"/>
      <w:bookmarkStart w:id="1498" w:name="_Toc11486"/>
      <w:bookmarkStart w:id="1499" w:name="_Toc11114"/>
      <w:bookmarkStart w:id="1500" w:name="_Toc3505"/>
      <w:bookmarkStart w:id="1501" w:name="_Toc3190"/>
      <w:r>
        <w:rPr>
          <w:rFonts w:hint="eastAsia" w:ascii="黑体" w:hAnsi="黑体" w:eastAsia="黑体" w:cs="黑体"/>
          <w:b/>
          <w:bCs/>
          <w:kern w:val="0"/>
          <w:szCs w:val="32"/>
        </w:rPr>
        <w:t>三、</w:t>
      </w:r>
      <w:r>
        <w:rPr>
          <w:rFonts w:ascii="黑体" w:hAnsi="黑体" w:eastAsia="黑体" w:cs="黑体"/>
          <w:b/>
          <w:bCs/>
          <w:kern w:val="0"/>
          <w:szCs w:val="32"/>
        </w:rPr>
        <w:t>开展农村生活污水治理攻坚</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286245CF">
      <w:pPr>
        <w:adjustRightInd w:val="0"/>
        <w:snapToGrid w:val="0"/>
        <w:spacing w:line="360" w:lineRule="auto"/>
        <w:ind w:firstLine="601" w:firstLineChars="0"/>
        <w:rPr>
          <w:bCs/>
          <w:szCs w:val="32"/>
        </w:rPr>
      </w:pPr>
      <w:bookmarkStart w:id="1502" w:name="_Toc3568"/>
      <w:r>
        <w:rPr>
          <w:bCs/>
          <w:szCs w:val="32"/>
        </w:rPr>
        <w:t>开展农村生活污水治理攻坚战，统筹农村改厕和农村生活污水、黑臭水体治理，全面开展农村生活污水治理情况摸查，因地制宜分类型推进农村生活污水治理，农村生活污水治理率</w:t>
      </w:r>
      <w:r>
        <w:rPr>
          <w:rFonts w:hint="eastAsia"/>
          <w:bCs/>
          <w:szCs w:val="32"/>
        </w:rPr>
        <w:t>。</w:t>
      </w:r>
      <w:r>
        <w:rPr>
          <w:bCs/>
          <w:szCs w:val="32"/>
        </w:rPr>
        <w:t>到2025年达到65%左右，基本消除较大面积黑臭水体。</w:t>
      </w:r>
      <w:bookmarkEnd w:id="1502"/>
    </w:p>
    <w:p w14:paraId="1469611B">
      <w:pPr>
        <w:adjustRightInd w:val="0"/>
        <w:snapToGrid w:val="0"/>
        <w:spacing w:line="360" w:lineRule="auto"/>
        <w:ind w:firstLine="601" w:firstLineChars="0"/>
        <w:outlineLvl w:val="2"/>
        <w:rPr>
          <w:rFonts w:ascii="黑体" w:hAnsi="黑体" w:eastAsia="黑体" w:cs="黑体"/>
          <w:bCs/>
          <w:szCs w:val="32"/>
        </w:rPr>
      </w:pPr>
      <w:bookmarkStart w:id="1503" w:name="_Toc19548"/>
      <w:bookmarkStart w:id="1504" w:name="_Toc25418"/>
      <w:bookmarkStart w:id="1505" w:name="_Toc10181"/>
      <w:bookmarkStart w:id="1506" w:name="_Toc27783"/>
      <w:bookmarkStart w:id="1507" w:name="_Toc17833"/>
      <w:bookmarkStart w:id="1508" w:name="_Toc19431"/>
      <w:bookmarkStart w:id="1509" w:name="_Toc25733"/>
      <w:bookmarkStart w:id="1510" w:name="_Toc21659"/>
      <w:bookmarkStart w:id="1511" w:name="_Toc12073"/>
      <w:bookmarkStart w:id="1512" w:name="_Toc9186"/>
      <w:bookmarkStart w:id="1513" w:name="_Toc10461"/>
      <w:bookmarkStart w:id="1514" w:name="_Toc15907"/>
      <w:bookmarkStart w:id="1515" w:name="_Toc8257"/>
      <w:bookmarkStart w:id="1516" w:name="_Toc83900326"/>
      <w:bookmarkStart w:id="1517" w:name="_Toc5664"/>
      <w:bookmarkStart w:id="1518" w:name="_Toc9331"/>
      <w:bookmarkStart w:id="1519" w:name="_Toc31728"/>
      <w:bookmarkStart w:id="1520" w:name="_Toc3522"/>
      <w:r>
        <w:rPr>
          <w:rFonts w:hint="eastAsia" w:ascii="黑体" w:hAnsi="黑体" w:eastAsia="黑体" w:cs="黑体"/>
          <w:bCs/>
          <w:szCs w:val="32"/>
        </w:rPr>
        <w:t>四、开展农村供水保障攻坚战</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14:paraId="7B498904">
      <w:pPr>
        <w:widowControl/>
        <w:adjustRightInd w:val="0"/>
        <w:snapToGrid w:val="0"/>
        <w:spacing w:line="360" w:lineRule="auto"/>
        <w:ind w:firstLine="600" w:firstLineChars="0"/>
        <w:jc w:val="left"/>
        <w:rPr>
          <w:bCs/>
          <w:szCs w:val="32"/>
        </w:rPr>
      </w:pPr>
      <w:r>
        <w:rPr>
          <w:bCs/>
          <w:szCs w:val="32"/>
        </w:rPr>
        <w:t>实施农村供水保障工程，加强中小型水库等稳定水源工程建设和水源保护，统筹推进县镇村集中供水设施及配套管网建设，有条件的地区推进城乡供水一体化，因地制宜解决农户安全饮水问题</w:t>
      </w:r>
      <w:r>
        <w:rPr>
          <w:rFonts w:hint="eastAsia"/>
          <w:bCs/>
          <w:szCs w:val="32"/>
        </w:rPr>
        <w:t>。</w:t>
      </w:r>
      <w:r>
        <w:rPr>
          <w:bCs/>
          <w:szCs w:val="32"/>
        </w:rPr>
        <w:t>到2022年实现自然村集中供水全覆盖，集中供水入户率达 88％，到 2025年集中供水入户率99％，农村自来水普及率达到 98％。</w:t>
      </w:r>
    </w:p>
    <w:p w14:paraId="28CBE635">
      <w:pPr>
        <w:widowControl/>
        <w:adjustRightInd w:val="0"/>
        <w:snapToGrid w:val="0"/>
        <w:spacing w:line="360" w:lineRule="auto"/>
        <w:ind w:firstLine="600" w:firstLineChars="0"/>
        <w:jc w:val="left"/>
        <w:rPr>
          <w:rFonts w:ascii="黑体" w:hAnsi="黑体" w:eastAsia="黑体" w:cs="黑体"/>
          <w:bCs/>
          <w:szCs w:val="32"/>
        </w:rPr>
      </w:pPr>
      <w:r>
        <w:rPr>
          <w:rFonts w:hint="eastAsia" w:ascii="黑体" w:hAnsi="黑体" w:eastAsia="黑体" w:cs="黑体"/>
          <w:bCs/>
          <w:szCs w:val="32"/>
        </w:rPr>
        <w:t>五、健全农村生活垃圾收运处理体系</w:t>
      </w:r>
    </w:p>
    <w:p w14:paraId="24DE8812">
      <w:pPr>
        <w:widowControl/>
        <w:adjustRightInd w:val="0"/>
        <w:snapToGrid w:val="0"/>
        <w:spacing w:line="360" w:lineRule="auto"/>
        <w:ind w:firstLine="601" w:firstLineChars="0"/>
        <w:jc w:val="left"/>
      </w:pPr>
      <w:r>
        <w:rPr>
          <w:rFonts w:hint="eastAsia" w:ascii="仿宋" w:hAnsi="仿宋" w:cs="仿宋"/>
          <w:bCs/>
          <w:szCs w:val="32"/>
        </w:rPr>
        <w:t>实施农村生活垃圾分类减量全覆盖行动，重点建设完善简便易行农户分类投放体系、收集体系和运输体系，在收运处置体系前端全面开展村庄保洁和垃圾分类，探索建立不分类不收运的倒逼机制。健全规范专业的资源化回收利用体系，建设一批有机废弃物综合处置利用设施，加强生活垃圾资源化利用与无害化处理，支持再生资源回收利用企业在行政村设立垃圾分类分拣站，推动垃圾分类和再生资源回收</w:t>
      </w:r>
      <w:r>
        <w:t>“两网融合</w:t>
      </w:r>
      <w:r>
        <w:rPr>
          <w:rFonts w:hint="eastAsia"/>
        </w:rPr>
        <w:t>”</w:t>
      </w:r>
      <w:r>
        <w:t>。</w:t>
      </w:r>
    </w:p>
    <w:p w14:paraId="2AB6CFE8">
      <w:pPr>
        <w:widowControl/>
        <w:adjustRightInd w:val="0"/>
        <w:snapToGrid w:val="0"/>
        <w:spacing w:line="360" w:lineRule="auto"/>
        <w:ind w:firstLine="601" w:firstLineChars="0"/>
        <w:jc w:val="left"/>
      </w:pPr>
      <w:r>
        <w:t>到 2025 年，基本建成生活垃圾分类处理城乡一体化系统，农村生活垃圾分类收集基本实现全覆盖，农村生活垃圾收运处置体系稳定运行，有条件的村庄实现生活垃圾分类源头减量，无害化处理或资源化利用率达到 90%以上</w:t>
      </w:r>
      <w:r>
        <w:rPr>
          <w:rFonts w:hint="eastAsia"/>
        </w:rPr>
        <w:t>。</w:t>
      </w:r>
    </w:p>
    <w:p w14:paraId="42E6CC6B">
      <w:pPr>
        <w:pStyle w:val="2"/>
      </w:pPr>
    </w:p>
    <w:p w14:paraId="58D417B8">
      <w:pPr>
        <w:adjustRightInd w:val="0"/>
        <w:snapToGrid w:val="0"/>
        <w:spacing w:line="360" w:lineRule="auto"/>
        <w:ind w:firstLine="640"/>
        <w:jc w:val="center"/>
        <w:outlineLvl w:val="1"/>
        <w:rPr>
          <w:rFonts w:eastAsia="黑体"/>
          <w:szCs w:val="32"/>
        </w:rPr>
      </w:pPr>
      <w:bookmarkStart w:id="1521" w:name="_Toc9277"/>
      <w:bookmarkStart w:id="1522" w:name="_Toc83900327"/>
      <w:bookmarkStart w:id="1523" w:name="_Toc3846"/>
      <w:bookmarkStart w:id="1524" w:name="_Toc26132"/>
      <w:bookmarkStart w:id="1525" w:name="_Toc20251"/>
      <w:bookmarkStart w:id="1526" w:name="_Toc7592"/>
      <w:bookmarkStart w:id="1527" w:name="_Toc762"/>
      <w:bookmarkStart w:id="1528" w:name="_Toc1668"/>
      <w:bookmarkStart w:id="1529" w:name="_Toc32604"/>
      <w:bookmarkStart w:id="1530" w:name="_Toc1954"/>
      <w:bookmarkStart w:id="1531" w:name="_Toc13200"/>
      <w:bookmarkStart w:id="1532" w:name="_Toc81493998"/>
      <w:bookmarkStart w:id="1533" w:name="_Toc19453"/>
      <w:bookmarkStart w:id="1534" w:name="_Toc6304"/>
      <w:bookmarkStart w:id="1535" w:name="_Toc11327"/>
      <w:bookmarkStart w:id="1536" w:name="_Toc31550"/>
      <w:bookmarkStart w:id="1537" w:name="_Toc24845"/>
      <w:bookmarkStart w:id="1538" w:name="_Toc16856"/>
      <w:bookmarkStart w:id="1539" w:name="_Toc69295500"/>
      <w:bookmarkStart w:id="1540" w:name="_Toc4806"/>
      <w:r>
        <w:rPr>
          <w:rFonts w:hint="eastAsia" w:eastAsia="黑体"/>
          <w:szCs w:val="32"/>
        </w:rPr>
        <w:t>第三节</w:t>
      </w:r>
      <w:bookmarkEnd w:id="1429"/>
      <w:r>
        <w:rPr>
          <w:rFonts w:eastAsia="黑体"/>
          <w:szCs w:val="32"/>
        </w:rPr>
        <w:t>全面推进乡村振兴示范带建设</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14:paraId="7833F6CD">
      <w:pPr>
        <w:pStyle w:val="2"/>
      </w:pPr>
    </w:p>
    <w:p w14:paraId="492AC2AE">
      <w:pPr>
        <w:adjustRightInd w:val="0"/>
        <w:snapToGrid w:val="0"/>
        <w:spacing w:line="360" w:lineRule="auto"/>
        <w:ind w:firstLine="640"/>
        <w:outlineLvl w:val="2"/>
        <w:rPr>
          <w:rFonts w:ascii="黑体" w:hAnsi="黑体" w:eastAsia="黑体" w:cs="黑体"/>
          <w:szCs w:val="32"/>
        </w:rPr>
      </w:pPr>
      <w:bookmarkStart w:id="1541" w:name="_Toc20497"/>
      <w:bookmarkStart w:id="1542" w:name="_Toc29157"/>
      <w:bookmarkStart w:id="1543" w:name="_Toc28290"/>
      <w:bookmarkStart w:id="1544" w:name="_Toc12702"/>
      <w:bookmarkStart w:id="1545" w:name="_Toc22865"/>
      <w:bookmarkStart w:id="1546" w:name="_Toc8013"/>
      <w:bookmarkStart w:id="1547" w:name="_Toc20350"/>
      <w:bookmarkStart w:id="1548" w:name="_Toc20196"/>
      <w:bookmarkStart w:id="1549" w:name="_Toc83900328"/>
      <w:bookmarkStart w:id="1550" w:name="_Toc22709"/>
      <w:bookmarkStart w:id="1551" w:name="_Toc9542"/>
      <w:bookmarkStart w:id="1552" w:name="_Toc13486"/>
      <w:bookmarkStart w:id="1553" w:name="_Toc20329"/>
      <w:bookmarkStart w:id="1554" w:name="_Toc2837"/>
      <w:bookmarkStart w:id="1555" w:name="_Toc25636"/>
      <w:bookmarkStart w:id="1556" w:name="_Toc932"/>
      <w:bookmarkStart w:id="1557" w:name="_Toc9053"/>
      <w:bookmarkStart w:id="1558" w:name="_Toc25253"/>
      <w:r>
        <w:rPr>
          <w:rFonts w:hint="eastAsia" w:ascii="黑体" w:hAnsi="黑体" w:eastAsia="黑体" w:cs="黑体"/>
          <w:szCs w:val="32"/>
        </w:rPr>
        <w:t>一、</w:t>
      </w:r>
      <w:bookmarkEnd w:id="1541"/>
      <w:bookmarkEnd w:id="1542"/>
      <w:r>
        <w:rPr>
          <w:rFonts w:hint="eastAsia" w:ascii="黑体" w:hAnsi="黑体" w:eastAsia="黑体" w:cs="黑体"/>
          <w:szCs w:val="32"/>
        </w:rPr>
        <w:t>以“八大美丽”打造乡村振兴示范带</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14:paraId="4BD4D643">
      <w:pPr>
        <w:pStyle w:val="2"/>
        <w:ind w:firstLine="640"/>
        <w:rPr>
          <w:rFonts w:ascii="仿宋" w:hAnsi="仿宋" w:eastAsia="仿宋" w:cs="仿宋"/>
          <w:b w:val="0"/>
          <w:bCs/>
          <w:szCs w:val="32"/>
        </w:rPr>
      </w:pPr>
      <w:r>
        <w:rPr>
          <w:rFonts w:hint="eastAsia" w:ascii="仿宋" w:hAnsi="仿宋" w:eastAsia="仿宋" w:cs="仿宋"/>
          <w:b w:val="0"/>
          <w:bCs/>
          <w:szCs w:val="32"/>
        </w:rPr>
        <w:t xml:space="preserve">按照“美丽乡村、美丽农居、美丽通道、美丽产业、美丽田园、美丽动力、美丽民生、美丽党建”等“八大美丽”要求，高质量、高标准推进乡村振兴示范带建设。“八大美丽”之间彼此紧密联系，相互推动促进，是有机统一的整体，在每条乡村振兴示范带上要全面铺开、全面展现。 </w:t>
      </w:r>
    </w:p>
    <w:p w14:paraId="5286CB9F">
      <w:pPr>
        <w:adjustRightInd w:val="0"/>
        <w:snapToGrid w:val="0"/>
        <w:spacing w:line="360" w:lineRule="auto"/>
        <w:ind w:firstLine="640"/>
        <w:rPr>
          <w:szCs w:val="32"/>
        </w:rPr>
      </w:pPr>
      <w:r>
        <w:rPr>
          <w:szCs w:val="32"/>
        </w:rPr>
        <w:t>全面聚焦“八个美丽”，大力构建乡村振兴综合体，实现“八个美丽”全面出彩，充分体现乡村振兴示范带建设成效。</w:t>
      </w:r>
      <w:r>
        <w:rPr>
          <w:rFonts w:hint="eastAsia"/>
          <w:bCs/>
          <w:szCs w:val="32"/>
        </w:rPr>
        <w:t>在建成</w:t>
      </w:r>
      <w:r>
        <w:rPr>
          <w:bCs/>
          <w:szCs w:val="32"/>
        </w:rPr>
        <w:t>10</w:t>
      </w:r>
      <w:r>
        <w:rPr>
          <w:rFonts w:hint="eastAsia"/>
          <w:bCs/>
          <w:szCs w:val="32"/>
        </w:rPr>
        <w:t>条乡村振兴示范带的基础上，在空间上分北部绿色山区带、中部平原精品农业带、南部滨海蓝色带，以年为单位，有序铺开新的乡村振兴示范带建设，力争在“十四五”末“串带成环”，全市乡村振兴示范带实现闭环。</w:t>
      </w:r>
    </w:p>
    <w:p w14:paraId="2251898B">
      <w:pPr>
        <w:adjustRightInd w:val="0"/>
        <w:snapToGrid w:val="0"/>
        <w:spacing w:line="360" w:lineRule="auto"/>
        <w:ind w:firstLine="640"/>
        <w:rPr>
          <w:szCs w:val="32"/>
        </w:rPr>
      </w:pPr>
      <w:r>
        <w:rPr>
          <w:rFonts w:hint="eastAsia"/>
          <w:bCs/>
          <w:szCs w:val="32"/>
        </w:rPr>
        <w:t>充分发挥汕尾革命老区优势，利用南粤古驿道、古村落、红色革命遗址等资源，建设美丽宜居村、特色精品村和生态特色农业、休闲业等支点，以景区、沿产业带、沿山水线、沿人文古迹等为重点，推动连线连片开发农村旅游、红色旅游、休闲农业、森林康养等。</w:t>
      </w:r>
      <w:r>
        <w:rPr>
          <w:szCs w:val="32"/>
        </w:rPr>
        <w:t>至2025年，全市规划建设</w:t>
      </w:r>
      <w:r>
        <w:rPr>
          <w:rFonts w:hint="eastAsia"/>
          <w:szCs w:val="32"/>
        </w:rPr>
        <w:t>的45条</w:t>
      </w:r>
      <w:r>
        <w:rPr>
          <w:szCs w:val="32"/>
        </w:rPr>
        <w:t>乡村振兴示范带经过全部圩镇，覆盖全市50%行政村，形成“带带相连、串带成环”，实现全市示范带闭环。</w:t>
      </w:r>
    </w:p>
    <w:p w14:paraId="7318877C">
      <w:pPr>
        <w:pStyle w:val="2"/>
        <w:jc w:val="center"/>
        <w:outlineLvl w:val="2"/>
        <w:rPr>
          <w:rFonts w:ascii="仿宋" w:hAnsi="仿宋" w:eastAsia="仿宋"/>
        </w:rPr>
      </w:pPr>
      <w:bookmarkStart w:id="1559" w:name="_Toc83900329"/>
      <w:r>
        <w:rPr>
          <w:rFonts w:hint="eastAsia" w:ascii="仿宋" w:hAnsi="仿宋" w:eastAsia="仿宋"/>
        </w:rPr>
        <w:t>专栏6-2 乡村振兴示范带规划建设示意图</w:t>
      </w:r>
      <w:bookmarkEnd w:id="1559"/>
    </w:p>
    <w:p w14:paraId="77944010">
      <w:pPr>
        <w:pStyle w:val="2"/>
        <w:ind w:firstLine="0" w:firstLineChars="0"/>
      </w:pPr>
      <w:r>
        <w:drawing>
          <wp:inline distT="0" distB="0" distL="0" distR="0">
            <wp:extent cx="6163945" cy="3573145"/>
            <wp:effectExtent l="19050" t="0" r="7899" b="0"/>
            <wp:docPr id="2" name="图片 2" descr="C:\Users\536121\Desktop\33333333333333b73c0d34e57214a0a49a67405ebc2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536121\Desktop\33333333333333b73c0d34e57214a0a49a67405ebc2ac.jpg"/>
                    <pic:cNvPicPr>
                      <a:picLocks noChangeAspect="1" noChangeArrowheads="1"/>
                    </pic:cNvPicPr>
                  </pic:nvPicPr>
                  <pic:blipFill>
                    <a:blip r:embed="rId15" cstate="print"/>
                    <a:srcRect/>
                    <a:stretch>
                      <a:fillRect/>
                    </a:stretch>
                  </pic:blipFill>
                  <pic:spPr>
                    <a:xfrm>
                      <a:off x="0" y="0"/>
                      <a:ext cx="6168361" cy="3575560"/>
                    </a:xfrm>
                    <a:prstGeom prst="rect">
                      <a:avLst/>
                    </a:prstGeom>
                    <a:noFill/>
                    <a:ln w="9525">
                      <a:noFill/>
                      <a:miter lim="800000"/>
                      <a:headEnd/>
                      <a:tailEnd/>
                    </a:ln>
                  </pic:spPr>
                </pic:pic>
              </a:graphicData>
            </a:graphic>
          </wp:inline>
        </w:drawing>
      </w:r>
    </w:p>
    <w:p w14:paraId="54440529">
      <w:pPr>
        <w:widowControl/>
        <w:adjustRightInd w:val="0"/>
        <w:snapToGrid w:val="0"/>
        <w:spacing w:line="360" w:lineRule="auto"/>
        <w:ind w:firstLine="640"/>
        <w:jc w:val="left"/>
        <w:outlineLvl w:val="2"/>
        <w:rPr>
          <w:rFonts w:ascii="黑体" w:hAnsi="黑体" w:eastAsia="黑体" w:cs="黑体"/>
          <w:bCs/>
          <w:szCs w:val="32"/>
        </w:rPr>
      </w:pPr>
      <w:bookmarkStart w:id="1560" w:name="_Toc3590"/>
      <w:bookmarkStart w:id="1561" w:name="_Toc18954"/>
      <w:bookmarkStart w:id="1562" w:name="_Toc21575"/>
      <w:bookmarkStart w:id="1563" w:name="_Toc16358"/>
      <w:bookmarkStart w:id="1564" w:name="_Toc26481"/>
      <w:bookmarkStart w:id="1565" w:name="_Toc14524"/>
      <w:bookmarkStart w:id="1566" w:name="_Toc23468"/>
      <w:bookmarkStart w:id="1567" w:name="_Toc15257"/>
      <w:bookmarkStart w:id="1568" w:name="_Toc5157"/>
      <w:bookmarkStart w:id="1569" w:name="_Toc14013"/>
      <w:bookmarkStart w:id="1570" w:name="_Toc24052"/>
      <w:bookmarkStart w:id="1571" w:name="_Toc31969"/>
      <w:bookmarkStart w:id="1572" w:name="_Toc20148"/>
      <w:bookmarkStart w:id="1573" w:name="_Toc15104"/>
      <w:bookmarkStart w:id="1574" w:name="_Toc17868"/>
    </w:p>
    <w:p w14:paraId="7E44661F">
      <w:pPr>
        <w:widowControl/>
        <w:adjustRightInd w:val="0"/>
        <w:snapToGrid w:val="0"/>
        <w:spacing w:line="360" w:lineRule="auto"/>
        <w:ind w:firstLine="640"/>
        <w:jc w:val="left"/>
        <w:outlineLvl w:val="2"/>
        <w:rPr>
          <w:rFonts w:ascii="黑体" w:hAnsi="黑体" w:eastAsia="黑体" w:cs="黑体"/>
          <w:szCs w:val="32"/>
        </w:rPr>
      </w:pPr>
      <w:bookmarkStart w:id="1575" w:name="_Toc83900330"/>
      <w:r>
        <w:rPr>
          <w:rFonts w:hint="eastAsia" w:ascii="黑体" w:hAnsi="黑体" w:eastAsia="黑体" w:cs="黑体"/>
          <w:bCs/>
          <w:szCs w:val="32"/>
        </w:rPr>
        <w:t>二、做好</w:t>
      </w:r>
      <w:r>
        <w:rPr>
          <w:rFonts w:ascii="黑体" w:hAnsi="黑体" w:eastAsia="黑体" w:cs="黑体"/>
          <w:b/>
          <w:bCs/>
          <w:kern w:val="0"/>
          <w:szCs w:val="32"/>
        </w:rPr>
        <w:t>乡村振兴示范带</w:t>
      </w:r>
      <w:r>
        <w:rPr>
          <w:rFonts w:hint="eastAsia" w:ascii="黑体" w:hAnsi="黑体" w:eastAsia="黑体" w:cs="黑体"/>
          <w:b/>
          <w:bCs/>
          <w:kern w:val="0"/>
          <w:szCs w:val="32"/>
        </w:rPr>
        <w:t>的规划</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r>
        <w:rPr>
          <w:rFonts w:hint="eastAsia" w:ascii="黑体" w:hAnsi="黑体" w:eastAsia="黑体" w:cs="黑体"/>
          <w:b/>
          <w:bCs/>
          <w:kern w:val="0"/>
          <w:szCs w:val="32"/>
        </w:rPr>
        <w:t>、建设、经营和治理</w:t>
      </w:r>
      <w:bookmarkEnd w:id="1575"/>
    </w:p>
    <w:p w14:paraId="4F7BFA60">
      <w:pPr>
        <w:widowControl/>
        <w:adjustRightInd w:val="0"/>
        <w:snapToGrid w:val="0"/>
        <w:spacing w:line="360" w:lineRule="auto"/>
        <w:ind w:firstLine="640"/>
        <w:jc w:val="left"/>
        <w:rPr>
          <w:rFonts w:ascii="仿宋" w:hAnsi="仿宋"/>
        </w:rPr>
      </w:pPr>
      <w:r>
        <w:rPr>
          <w:rFonts w:ascii="仿宋" w:hAnsi="仿宋"/>
        </w:rPr>
        <w:t>以“做好规划、做美建设、做活经营、做实治理”等“四篇文章”为重点，统筹部署乡村振兴示范带建设的各项工作，深入推进乡村振兴示范带建设，推动乡村全面振兴。</w:t>
      </w:r>
    </w:p>
    <w:p w14:paraId="50A433C6">
      <w:pPr>
        <w:widowControl/>
        <w:adjustRightInd w:val="0"/>
        <w:snapToGrid w:val="0"/>
        <w:spacing w:line="360" w:lineRule="auto"/>
        <w:ind w:firstLine="640"/>
        <w:jc w:val="left"/>
        <w:rPr>
          <w:rFonts w:ascii="仿宋" w:hAnsi="仿宋" w:cs="仿宋"/>
          <w:kern w:val="0"/>
          <w:szCs w:val="32"/>
        </w:rPr>
      </w:pPr>
      <w:r>
        <w:rPr>
          <w:szCs w:val="32"/>
        </w:rPr>
        <w:t>做好新的乡村振兴示范带建设</w:t>
      </w:r>
      <w:r>
        <w:rPr>
          <w:rFonts w:hint="eastAsia"/>
          <w:szCs w:val="32"/>
        </w:rPr>
        <w:t>详细建设规划</w:t>
      </w:r>
      <w:r>
        <w:rPr>
          <w:szCs w:val="32"/>
        </w:rPr>
        <w:t>，</w:t>
      </w:r>
      <w:r>
        <w:rPr>
          <w:rFonts w:hint="eastAsia"/>
          <w:szCs w:val="32"/>
        </w:rPr>
        <w:t>县</w:t>
      </w:r>
      <w:r>
        <w:rPr>
          <w:rFonts w:ascii="仿宋" w:hAnsi="仿宋" w:cs="仿宋"/>
          <w:kern w:val="0"/>
          <w:szCs w:val="32"/>
        </w:rPr>
        <w:t>镇村三级书记要主动当好规划设计师，对已编制的乡村振兴示范带规划进一步做好优化提升的工作，对尚在规划的示范带要充分发挥基层能动性、创出特色。优化乡村生产力布局，优化村庄设计，优化农房设计，优化沿线景观、通道、田园、打卡点的设计布局，</w:t>
      </w:r>
      <w:r>
        <w:rPr>
          <w:rFonts w:hint="eastAsia" w:ascii="仿宋" w:hAnsi="仿宋" w:cs="仿宋"/>
          <w:kern w:val="0"/>
          <w:szCs w:val="32"/>
        </w:rPr>
        <w:t>做好规划文章</w:t>
      </w:r>
      <w:r>
        <w:rPr>
          <w:rFonts w:ascii="仿宋" w:hAnsi="仿宋" w:cs="仿宋"/>
          <w:kern w:val="0"/>
          <w:szCs w:val="32"/>
        </w:rPr>
        <w:t xml:space="preserve">。 </w:t>
      </w:r>
    </w:p>
    <w:p w14:paraId="36188565">
      <w:pPr>
        <w:pStyle w:val="2"/>
        <w:ind w:firstLine="640"/>
        <w:rPr>
          <w:rFonts w:ascii="仿宋" w:hAnsi="仿宋" w:eastAsia="仿宋" w:cs="Times New Roman"/>
          <w:b w:val="0"/>
        </w:rPr>
      </w:pPr>
      <w:r>
        <w:rPr>
          <w:rFonts w:ascii="仿宋" w:hAnsi="仿宋" w:eastAsia="仿宋" w:cs="Times New Roman"/>
          <w:b w:val="0"/>
        </w:rPr>
        <w:t>深入开展乡村建设行动，切实抓好精美乡村建设，推动乡村振兴落地见效</w:t>
      </w:r>
      <w:r>
        <w:rPr>
          <w:rFonts w:hint="eastAsia" w:ascii="仿宋" w:hAnsi="仿宋" w:eastAsia="仿宋" w:cs="Times New Roman"/>
          <w:b w:val="0"/>
        </w:rPr>
        <w:t>，</w:t>
      </w:r>
      <w:r>
        <w:rPr>
          <w:rFonts w:ascii="仿宋" w:hAnsi="仿宋" w:eastAsia="仿宋" w:cs="Times New Roman"/>
          <w:b w:val="0"/>
        </w:rPr>
        <w:t>做美建设文章。</w:t>
      </w:r>
    </w:p>
    <w:p w14:paraId="3D052D58">
      <w:pPr>
        <w:pStyle w:val="2"/>
        <w:ind w:firstLine="640"/>
        <w:rPr>
          <w:rFonts w:ascii="仿宋" w:hAnsi="仿宋" w:eastAsia="仿宋" w:cs="Times New Roman"/>
          <w:b w:val="0"/>
        </w:rPr>
      </w:pPr>
      <w:r>
        <w:rPr>
          <w:rFonts w:ascii="仿宋" w:hAnsi="仿宋" w:eastAsia="仿宋" w:cs="Times New Roman"/>
          <w:b w:val="0"/>
        </w:rPr>
        <w:t>主动作为，加快理念转变，大力培育经营主体，优化经营方式，推动由建设美丽乡村向经营美丽乡村转变。要加快理念转变，坚持市场化运营，加强示范带产业平台打造，优化宜居宜业的生产力布局</w:t>
      </w:r>
      <w:r>
        <w:rPr>
          <w:rFonts w:hint="eastAsia" w:ascii="仿宋" w:hAnsi="仿宋" w:eastAsia="仿宋" w:cs="Times New Roman"/>
          <w:b w:val="0"/>
        </w:rPr>
        <w:t>，</w:t>
      </w:r>
      <w:r>
        <w:rPr>
          <w:rFonts w:ascii="仿宋" w:hAnsi="仿宋" w:eastAsia="仿宋" w:cs="Times New Roman"/>
          <w:b w:val="0"/>
        </w:rPr>
        <w:t>做活经营文章</w:t>
      </w:r>
      <w:r>
        <w:rPr>
          <w:rFonts w:hint="eastAsia" w:ascii="仿宋" w:hAnsi="仿宋" w:eastAsia="仿宋" w:cs="Times New Roman"/>
          <w:b w:val="0"/>
        </w:rPr>
        <w:t>。</w:t>
      </w:r>
    </w:p>
    <w:p w14:paraId="08958B5C">
      <w:pPr>
        <w:pStyle w:val="2"/>
        <w:ind w:firstLine="640"/>
        <w:rPr>
          <w:rFonts w:ascii="仿宋" w:hAnsi="仿宋" w:eastAsia="仿宋" w:cs="Times New Roman"/>
          <w:b w:val="0"/>
        </w:rPr>
      </w:pPr>
      <w:r>
        <w:rPr>
          <w:rFonts w:ascii="仿宋" w:hAnsi="仿宋" w:eastAsia="仿宋" w:cs="Times New Roman"/>
          <w:b w:val="0"/>
        </w:rPr>
        <w:t>强化党建引领，坚持和加强党对农村工作的全面领导</w:t>
      </w:r>
      <w:r>
        <w:rPr>
          <w:rFonts w:hint="eastAsia" w:ascii="仿宋" w:hAnsi="仿宋" w:eastAsia="仿宋" w:cs="Times New Roman"/>
          <w:b w:val="0"/>
        </w:rPr>
        <w:t>，</w:t>
      </w:r>
      <w:r>
        <w:rPr>
          <w:rFonts w:ascii="仿宋" w:hAnsi="仿宋" w:eastAsia="仿宋" w:cs="Times New Roman"/>
          <w:b w:val="0"/>
        </w:rPr>
        <w:t>以党建引领统筹乡村振兴的各项工作，推动乡村全面振兴，同时要加大</w:t>
      </w:r>
      <w:r>
        <w:rPr>
          <w:rFonts w:hint="eastAsia" w:ascii="仿宋" w:hAnsi="仿宋" w:eastAsia="仿宋" w:cs="Times New Roman"/>
          <w:b w:val="0"/>
        </w:rPr>
        <w:t>乡村治理的</w:t>
      </w:r>
      <w:r>
        <w:rPr>
          <w:rFonts w:ascii="仿宋" w:hAnsi="仿宋" w:eastAsia="仿宋" w:cs="Times New Roman"/>
          <w:b w:val="0"/>
        </w:rPr>
        <w:t>配套制度供给，确保镇、村、组能够落实到位</w:t>
      </w:r>
      <w:r>
        <w:rPr>
          <w:rFonts w:hint="eastAsia" w:ascii="仿宋" w:hAnsi="仿宋" w:eastAsia="仿宋" w:cs="Times New Roman"/>
          <w:b w:val="0"/>
        </w:rPr>
        <w:t>，</w:t>
      </w:r>
      <w:r>
        <w:rPr>
          <w:rFonts w:ascii="仿宋" w:hAnsi="仿宋" w:eastAsia="仿宋" w:cs="Times New Roman"/>
          <w:b w:val="0"/>
        </w:rPr>
        <w:t>做实治理文章</w:t>
      </w:r>
      <w:r>
        <w:rPr>
          <w:rFonts w:hint="eastAsia" w:ascii="仿宋" w:hAnsi="仿宋" w:eastAsia="仿宋" w:cs="Times New Roman"/>
          <w:b w:val="0"/>
        </w:rPr>
        <w:t>。</w:t>
      </w:r>
    </w:p>
    <w:p w14:paraId="28B866C1">
      <w:pPr>
        <w:pStyle w:val="2"/>
        <w:numPr>
          <w:ilvl w:val="255"/>
          <w:numId w:val="0"/>
        </w:numPr>
        <w:ind w:firstLine="643"/>
        <w:jc w:val="center"/>
        <w:outlineLvl w:val="2"/>
        <w:rPr>
          <w:rFonts w:ascii="仿宋" w:hAnsi="仿宋" w:eastAsia="仿宋" w:cs="黑体"/>
          <w:szCs w:val="32"/>
        </w:rPr>
      </w:pPr>
      <w:bookmarkStart w:id="1576" w:name="_Toc83900331"/>
      <w:r>
        <w:rPr>
          <w:rFonts w:hint="eastAsia" w:ascii="仿宋" w:hAnsi="仿宋" w:eastAsia="仿宋" w:cs="仿宋"/>
          <w:bCs/>
          <w:szCs w:val="32"/>
        </w:rPr>
        <w:t>专栏</w:t>
      </w:r>
      <w:r>
        <w:rPr>
          <w:rFonts w:ascii="仿宋" w:hAnsi="仿宋" w:eastAsia="仿宋" w:cs="黑体"/>
          <w:szCs w:val="32"/>
        </w:rPr>
        <w:t>6-</w:t>
      </w:r>
      <w:r>
        <w:rPr>
          <w:rFonts w:hint="eastAsia" w:ascii="仿宋" w:hAnsi="仿宋" w:eastAsia="仿宋" w:cs="黑体"/>
          <w:szCs w:val="32"/>
        </w:rPr>
        <w:t>3推进乡村振兴示范带工程</w:t>
      </w:r>
      <w:bookmarkEnd w:id="1576"/>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14:paraId="232E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14:paraId="0656A8E4">
            <w:pPr>
              <w:pStyle w:val="2"/>
              <w:ind w:firstLine="480"/>
              <w:rPr>
                <w:rFonts w:ascii="仿宋" w:hAnsi="仿宋" w:eastAsia="仿宋" w:cs="仿宋"/>
                <w:b w:val="0"/>
                <w:sz w:val="24"/>
              </w:rPr>
            </w:pPr>
            <w:r>
              <w:rPr>
                <w:rFonts w:hint="eastAsia" w:ascii="仿宋" w:hAnsi="仿宋" w:eastAsia="仿宋" w:cs="仿宋"/>
                <w:b w:val="0"/>
                <w:sz w:val="24"/>
              </w:rPr>
              <w:t>城区加快发展滨海休闲旅游和现代服务业，打造首善之城、善美之区，努力实现率先发展。提升并串连西线“蚝情万丈”景观示范带和东线“生态农旅”景观示范带两条线路，争取东扩北上，与海丰县、红海湾乡村示范带串连。东边由东涌镇延伸与红海湾滨海风情美丽乡村示范带相联；北上与海丰县湾区红色文化体验相连，经海丰县附城镇、梅陇镇、联安镇，与莲花山大湾区生态康养体验示范带连接。</w:t>
            </w:r>
          </w:p>
          <w:p w14:paraId="6DE76373">
            <w:pPr>
              <w:pStyle w:val="2"/>
              <w:ind w:firstLine="480"/>
              <w:rPr>
                <w:rFonts w:ascii="仿宋" w:hAnsi="仿宋" w:eastAsia="仿宋" w:cs="仿宋"/>
                <w:b w:val="0"/>
                <w:sz w:val="24"/>
              </w:rPr>
            </w:pPr>
            <w:r>
              <w:rPr>
                <w:rFonts w:hint="eastAsia" w:ascii="仿宋" w:hAnsi="仿宋" w:eastAsia="仿宋" w:cs="仿宋"/>
                <w:b w:val="0"/>
                <w:sz w:val="24"/>
              </w:rPr>
              <w:t>海丰县立足其独特丰富的红色资源、绿色生态的自然环境和地处融湾前沿等禀赋优势，围绕打造粤港澳大湾区红色文化传承体验区和旅游休闲康养“后花园”的目标，提升并串连海丰县湾区红色文化体验、海丰县湾区生态康养体验示范带；</w:t>
            </w:r>
            <w:r>
              <w:rPr>
                <w:rFonts w:ascii="仿宋" w:hAnsi="仿宋" w:eastAsia="仿宋" w:cs="仿宋"/>
                <w:b w:val="0"/>
                <w:sz w:val="24"/>
              </w:rPr>
              <w:t>2021年启动东溪出口的大湖镇、赤坑镇示范带和黄江出口附城镇、梅陇镇（含梅陇农场）、联安镇等粮食功能区示范带，以及北部公平水库沿岸示范带等规划或规划建设。适时启动黄江上中段、大液河两岸示范带，推动与陆河县新田镇乡村振兴示范带相连。</w:t>
            </w:r>
          </w:p>
          <w:p w14:paraId="544EF966">
            <w:pPr>
              <w:pStyle w:val="2"/>
              <w:ind w:firstLine="480"/>
              <w:rPr>
                <w:rFonts w:ascii="仿宋" w:hAnsi="仿宋" w:eastAsia="仿宋" w:cs="仿宋"/>
                <w:b w:val="0"/>
                <w:sz w:val="24"/>
              </w:rPr>
            </w:pPr>
            <w:r>
              <w:rPr>
                <w:rFonts w:hint="eastAsia" w:ascii="仿宋" w:hAnsi="仿宋" w:eastAsia="仿宋" w:cs="仿宋"/>
                <w:b w:val="0"/>
                <w:sz w:val="24"/>
              </w:rPr>
              <w:t>陆丰着重建设的五条示范带分别为：一是南塘</w:t>
            </w:r>
            <w:r>
              <w:rPr>
                <w:rFonts w:ascii="仿宋" w:hAnsi="仿宋" w:eastAsia="仿宋" w:cs="仿宋"/>
                <w:b w:val="0"/>
                <w:sz w:val="24"/>
              </w:rPr>
              <w:t>-内湖-铜锣湖农场-陂洋示范带；侧重建设农业生态观光园、农产品展销馆等停留点，打造北部红色山林纵谷民宿度假、西古寨与东农场双翼的建设格局。二是河东-大安-大安农场-西南-河西示范带；侧重建设红色革命遗址、村文化史馆、农业产业观光园等停留点，打造慢行碧道、五彩农田观光示范带。三是城东-东海-上英-潭西-星都示范带；侧重建设农业产业基地、农产品展销中心、田园综合体等停留点，打造以湿地景观、田园观光为核心的示范带。四是碣石-桥冲-博美-八万-陂洋示范带；侧重建设观音山观海处、万亩荷塘、乌坎河水上风光带、滨河公园、骑楼老街、明清古村落、观音山、电商中心、萝卜种植基地等停留点，打造以万亩荷塘和古村落为特色的景观示范带。五是碣石-湖东-甲西-甲子-甲东示范带；侧重建设革命历史陈迹、瀛江碧道、长青滨海游乐园、明朝军事古堡、博社影视基地、莲花山观海处等停留点。</w:t>
            </w:r>
          </w:p>
          <w:p w14:paraId="74820BA2">
            <w:pPr>
              <w:pStyle w:val="2"/>
              <w:ind w:firstLine="480"/>
              <w:rPr>
                <w:rFonts w:ascii="仿宋" w:hAnsi="仿宋" w:eastAsia="仿宋" w:cs="仿宋"/>
                <w:b w:val="0"/>
                <w:sz w:val="24"/>
              </w:rPr>
            </w:pPr>
            <w:r>
              <w:rPr>
                <w:rFonts w:hint="eastAsia" w:ascii="仿宋" w:hAnsi="仿宋" w:eastAsia="仿宋" w:cs="仿宋"/>
                <w:b w:val="0"/>
                <w:sz w:val="24"/>
              </w:rPr>
              <w:t>陆河县谋划新增“河西走廊”农业产业经济带和榕江源生态花果美丽通道等</w:t>
            </w:r>
            <w:r>
              <w:rPr>
                <w:rFonts w:ascii="仿宋" w:hAnsi="仿宋" w:eastAsia="仿宋" w:cs="仿宋"/>
                <w:b w:val="0"/>
                <w:sz w:val="24"/>
              </w:rPr>
              <w:t>2条乡村振兴示范带。其中，“河西走廊”农业产业经济带全长约8.1公里，以聚集发展台湾苹果枣、生态果园、“陆小番”番茄、“陆小莲”水果莲、园林花卉、布金村阳光玫瑰葡萄、火龙果等农业产业为特色；榕江源生态花果美丽通道以玫瑰园、绿化苗圃、奇异果、青梅、牛大力、柿子、蜜柚、鹰嘴桃等生态花果农业产业为特色，并覆盖大路、大溪、石塔、福新、高树坪、大新、丰田等地农会旧址。谋划打造墩塘客家围屋、火山嶂生态公园、汤排温泉、谢非故居、昂塘古洋楼、富溪桃花源、联安樱花基地、南部新城、生态养老产业园等一批新亮点、新景点，逐步扩大示范带范围，为推进全域乡村旅游打好基础。另外，积极推进示范带互联互通，计划提升1条和谋划建设4条示范带连接道路，推动全县示范带循环互通；另外计划提升建设2条道路与陆丰市八万镇和海丰县平东镇连接。</w:t>
            </w:r>
          </w:p>
          <w:p w14:paraId="76CCFC04">
            <w:pPr>
              <w:pStyle w:val="2"/>
              <w:ind w:firstLine="480"/>
              <w:rPr>
                <w:rFonts w:ascii="仿宋" w:hAnsi="仿宋" w:eastAsia="仿宋" w:cs="仿宋"/>
                <w:b w:val="0"/>
                <w:sz w:val="24"/>
              </w:rPr>
            </w:pPr>
            <w:r>
              <w:rPr>
                <w:rFonts w:hint="eastAsia" w:ascii="仿宋" w:hAnsi="仿宋" w:eastAsia="仿宋" w:cs="仿宋"/>
                <w:b w:val="0"/>
                <w:sz w:val="24"/>
              </w:rPr>
              <w:t>红海湾开发区抓住滨海、田园两种自然资源，抓住海鲜海产、滨海民俗人文资源，以塑造“游客的旅游体验之跌宕起伏、惊喜不断“为目标，加快建设遮浪滨海风情美丽乡村示范带，向西北连接海丰县大湖镇段示范带，向西连接市城区东涌镇段示范带。</w:t>
            </w:r>
          </w:p>
          <w:p w14:paraId="5730B88B">
            <w:pPr>
              <w:pStyle w:val="2"/>
              <w:ind w:firstLine="480"/>
              <w:rPr>
                <w:rFonts w:ascii="仿宋" w:hAnsi="仿宋" w:eastAsia="仿宋" w:cs="仿宋"/>
                <w:b w:val="0"/>
                <w:sz w:val="24"/>
              </w:rPr>
            </w:pPr>
            <w:r>
              <w:rPr>
                <w:rFonts w:hint="eastAsia" w:ascii="仿宋" w:hAnsi="仿宋" w:eastAsia="仿宋" w:cs="仿宋"/>
                <w:b w:val="0"/>
                <w:sz w:val="24"/>
              </w:rPr>
              <w:t>华侨管理区着重归侨文化，聚焦“绿富美”，突出东南亚休闲农业观光旅游特色，促进特色农业和休闲旅游融合发展，建设独具魅力的现代农业和全域旅游示范区，打造侨文化农旅小镇。加快建设侨情漫游示范带，向南与陆丰市甲西段示范带相连，向北与八万、陂洋镇段示范带相连。</w:t>
            </w:r>
          </w:p>
          <w:p w14:paraId="2340F2C1">
            <w:pPr>
              <w:keepNext/>
              <w:keepLines/>
              <w:adjustRightInd w:val="0"/>
              <w:snapToGrid w:val="0"/>
              <w:spacing w:beforeLines="50" w:afterLines="50" w:line="360" w:lineRule="auto"/>
              <w:ind w:firstLine="480"/>
              <w:outlineLvl w:val="2"/>
              <w:rPr>
                <w:sz w:val="24"/>
              </w:rPr>
            </w:pPr>
          </w:p>
        </w:tc>
      </w:tr>
    </w:tbl>
    <w:p w14:paraId="42321691">
      <w:pPr>
        <w:pStyle w:val="2"/>
        <w:ind w:firstLine="0" w:firstLineChars="0"/>
        <w:rPr>
          <w:rFonts w:ascii="Times New Roman" w:hAnsi="Times New Roman" w:eastAsia="仿宋" w:cs="Times New Roman"/>
          <w:b w:val="0"/>
          <w:sz w:val="30"/>
          <w:szCs w:val="30"/>
        </w:rPr>
      </w:pPr>
    </w:p>
    <w:p w14:paraId="08E9F41A">
      <w:pPr>
        <w:widowControl/>
        <w:adjustRightInd w:val="0"/>
        <w:snapToGrid w:val="0"/>
        <w:spacing w:line="360" w:lineRule="auto"/>
        <w:ind w:firstLine="640"/>
        <w:jc w:val="center"/>
        <w:outlineLvl w:val="1"/>
        <w:rPr>
          <w:rFonts w:ascii="黑体" w:hAnsi="宋体" w:eastAsia="黑体" w:cs="黑体"/>
          <w:kern w:val="0"/>
          <w:szCs w:val="32"/>
        </w:rPr>
      </w:pPr>
      <w:bookmarkStart w:id="1577" w:name="_Toc1736"/>
      <w:bookmarkStart w:id="1578" w:name="_Toc5806"/>
      <w:bookmarkStart w:id="1579" w:name="_Toc4250"/>
      <w:bookmarkStart w:id="1580" w:name="_Toc15420"/>
      <w:bookmarkStart w:id="1581" w:name="_Toc31629"/>
      <w:bookmarkStart w:id="1582" w:name="_Toc737"/>
      <w:bookmarkStart w:id="1583" w:name="_Toc5398"/>
      <w:bookmarkStart w:id="1584" w:name="_Toc22633"/>
      <w:bookmarkStart w:id="1585" w:name="_Toc27057"/>
      <w:bookmarkStart w:id="1586" w:name="_Toc30752"/>
      <w:bookmarkStart w:id="1587" w:name="_Toc5776"/>
      <w:bookmarkStart w:id="1588" w:name="_Toc29598"/>
      <w:bookmarkStart w:id="1589" w:name="_Toc4678"/>
      <w:bookmarkStart w:id="1590" w:name="_Toc22139"/>
      <w:bookmarkStart w:id="1591" w:name="_Toc4561"/>
      <w:bookmarkStart w:id="1592" w:name="_Toc11923"/>
      <w:bookmarkStart w:id="1593" w:name="_Toc83900332"/>
      <w:bookmarkStart w:id="1594" w:name="_Toc29123"/>
      <w:bookmarkStart w:id="1595" w:name="_Toc57282453"/>
      <w:r>
        <w:rPr>
          <w:rFonts w:ascii="黑体" w:hAnsi="宋体" w:eastAsia="黑体" w:cs="黑体"/>
          <w:kern w:val="0"/>
          <w:szCs w:val="32"/>
        </w:rPr>
        <w:t>第</w:t>
      </w:r>
      <w:r>
        <w:rPr>
          <w:rFonts w:hint="eastAsia" w:ascii="黑体" w:hAnsi="宋体" w:eastAsia="黑体" w:cs="黑体"/>
          <w:kern w:val="0"/>
          <w:szCs w:val="32"/>
        </w:rPr>
        <w:t>四</w:t>
      </w:r>
      <w:r>
        <w:rPr>
          <w:rFonts w:ascii="黑体" w:hAnsi="宋体" w:eastAsia="黑体" w:cs="黑体"/>
          <w:kern w:val="0"/>
          <w:szCs w:val="32"/>
        </w:rPr>
        <w:t>节 建设乡村便捷高效生活圈</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14:paraId="5725DDEC">
      <w:pPr>
        <w:pStyle w:val="2"/>
      </w:pPr>
    </w:p>
    <w:p w14:paraId="365B5A45">
      <w:pPr>
        <w:widowControl/>
        <w:adjustRightInd w:val="0"/>
        <w:snapToGrid w:val="0"/>
        <w:spacing w:line="360" w:lineRule="auto"/>
        <w:ind w:firstLine="602"/>
        <w:jc w:val="left"/>
        <w:outlineLvl w:val="2"/>
        <w:rPr>
          <w:rFonts w:ascii="黑体" w:hAnsi="黑体" w:eastAsia="黑体" w:cs="黑体"/>
          <w:b/>
          <w:bCs/>
          <w:kern w:val="0"/>
          <w:sz w:val="30"/>
          <w:szCs w:val="30"/>
        </w:rPr>
      </w:pPr>
      <w:bookmarkStart w:id="1596" w:name="_Toc4849"/>
      <w:bookmarkStart w:id="1597" w:name="_Toc29802"/>
      <w:bookmarkStart w:id="1598" w:name="_Toc21581"/>
      <w:bookmarkStart w:id="1599" w:name="_Toc32160"/>
      <w:bookmarkStart w:id="1600" w:name="_Toc25912"/>
      <w:bookmarkStart w:id="1601" w:name="_Toc25503"/>
      <w:bookmarkStart w:id="1602" w:name="_Toc6438"/>
      <w:bookmarkStart w:id="1603" w:name="_Toc13750"/>
      <w:bookmarkStart w:id="1604" w:name="_Toc3606"/>
      <w:bookmarkStart w:id="1605" w:name="_Toc1119"/>
      <w:bookmarkStart w:id="1606" w:name="_Toc13715"/>
      <w:bookmarkStart w:id="1607" w:name="_Toc4609"/>
      <w:bookmarkStart w:id="1608" w:name="_Toc15048"/>
      <w:bookmarkStart w:id="1609" w:name="_Toc172"/>
      <w:bookmarkStart w:id="1610" w:name="_Toc17256"/>
      <w:bookmarkStart w:id="1611" w:name="_Toc2573"/>
      <w:bookmarkStart w:id="1612" w:name="_Toc1817"/>
      <w:bookmarkStart w:id="1613" w:name="_Toc83900333"/>
      <w:r>
        <w:rPr>
          <w:rFonts w:hint="eastAsia" w:ascii="黑体" w:hAnsi="黑体" w:eastAsia="黑体" w:cs="黑体"/>
          <w:b/>
          <w:bCs/>
          <w:kern w:val="0"/>
          <w:sz w:val="30"/>
          <w:szCs w:val="30"/>
        </w:rPr>
        <w:t>一、</w:t>
      </w:r>
      <w:r>
        <w:rPr>
          <w:rFonts w:ascii="黑体" w:hAnsi="黑体" w:eastAsia="黑体" w:cs="黑体"/>
          <w:b/>
          <w:bCs/>
          <w:kern w:val="0"/>
          <w:sz w:val="30"/>
          <w:szCs w:val="30"/>
        </w:rPr>
        <w:t>实施村庄基础设施建设工程</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14:paraId="036539E3">
      <w:pPr>
        <w:widowControl/>
        <w:adjustRightInd w:val="0"/>
        <w:snapToGrid w:val="0"/>
        <w:spacing w:line="360" w:lineRule="auto"/>
        <w:ind w:firstLine="600"/>
        <w:jc w:val="left"/>
        <w:rPr>
          <w:rFonts w:ascii="仿宋" w:hAnsi="仿宋" w:cs="仿宋_GB2312"/>
          <w:kern w:val="0"/>
          <w:sz w:val="30"/>
          <w:szCs w:val="30"/>
        </w:rPr>
      </w:pPr>
      <w:r>
        <w:rPr>
          <w:rFonts w:ascii="仿宋" w:hAnsi="仿宋" w:cs="仿宋_GB2312"/>
          <w:kern w:val="0"/>
          <w:sz w:val="30"/>
          <w:szCs w:val="30"/>
        </w:rPr>
        <w:t>推动农村公路改造提升和村内道路建设，全域摸查自然村村内道路建设现状、区域短板，因地</w:t>
      </w:r>
      <w:r>
        <w:rPr>
          <w:rFonts w:hint="eastAsia" w:ascii="仿宋" w:hAnsi="仿宋" w:cs="仿宋_GB2312"/>
          <w:kern w:val="0"/>
          <w:sz w:val="30"/>
          <w:szCs w:val="30"/>
        </w:rPr>
        <w:t>制宜指导推进村内道路建设，巩固拓展自然村硬化路建设成果，持续开展“四好农村路”示范县、宜居宜业宜游“美丽农村路”创建和城乡交通一体化示范创建，全面实行路长制，加大农村资源路、产业路、旅游路建设力度，到 2025 年，镇街通三级及以上公路比例达 100%、实现全市建制村通双车道公路。</w:t>
      </w:r>
    </w:p>
    <w:p w14:paraId="22D1CD16">
      <w:pPr>
        <w:widowControl/>
        <w:adjustRightInd w:val="0"/>
        <w:snapToGrid w:val="0"/>
        <w:spacing w:line="360" w:lineRule="auto"/>
        <w:ind w:firstLine="600"/>
        <w:jc w:val="left"/>
        <w:rPr>
          <w:rFonts w:ascii="仿宋" w:hAnsi="仿宋" w:cs="仿宋_GB2312"/>
          <w:kern w:val="0"/>
          <w:sz w:val="30"/>
          <w:szCs w:val="30"/>
        </w:rPr>
      </w:pPr>
      <w:r>
        <w:rPr>
          <w:rFonts w:hint="eastAsia" w:ascii="仿宋" w:hAnsi="仿宋" w:cs="仿宋_GB2312"/>
          <w:kern w:val="0"/>
          <w:sz w:val="30"/>
          <w:szCs w:val="30"/>
        </w:rPr>
        <w:t>谋划推动农村供水规模化和城乡供水一体化，通过优化水资源配置、完善工程布局、创新投融资机制、健全管护制度，实现农村供水“三同五化”（同标准、同质量、同服务，规模化发展、标准化建设、一体化管理、专业化运作、智慧化服务）。</w:t>
      </w:r>
    </w:p>
    <w:p w14:paraId="43D4C0D0">
      <w:pPr>
        <w:widowControl/>
        <w:adjustRightInd w:val="0"/>
        <w:snapToGrid w:val="0"/>
        <w:spacing w:line="360" w:lineRule="auto"/>
        <w:ind w:firstLine="600"/>
        <w:jc w:val="left"/>
        <w:rPr>
          <w:rFonts w:ascii="仿宋" w:hAnsi="仿宋" w:cs="仿宋_GB2312"/>
          <w:kern w:val="0"/>
          <w:sz w:val="30"/>
          <w:szCs w:val="30"/>
        </w:rPr>
      </w:pPr>
      <w:r>
        <w:rPr>
          <w:rFonts w:hint="eastAsia" w:ascii="仿宋" w:hAnsi="仿宋" w:cs="仿宋_GB2312"/>
          <w:kern w:val="0"/>
          <w:sz w:val="30"/>
          <w:szCs w:val="30"/>
        </w:rPr>
        <w:t>实施新一轮农村电网改造升级工程，建设完善农村配电物联网。支持建设安全可靠的乡村储气罐站和微管网供气系统，推进燃气下乡。建设数字乡村，推动农村光网、5G 网络、移动互联网与城市同步规划建设，推进行政村 5G 网络建设和 4G 网络优化，开展乡村“4K 超高清视频+5G”应用试点示范，重点实施 20 户以上自然村光网建设计划，引导社会资本公平参与农村光纤网络建设和运营维护。到 2025 年，农村光纤用户网速达到 100Mbps 以上，百兆用户占比达 70%以上，全面完成信息进村入户工程县级运营中心和益农信息社建设任务。</w:t>
      </w:r>
    </w:p>
    <w:p w14:paraId="74FF9074">
      <w:pPr>
        <w:widowControl/>
        <w:adjustRightInd w:val="0"/>
        <w:snapToGrid w:val="0"/>
        <w:spacing w:line="360" w:lineRule="auto"/>
        <w:ind w:firstLine="602"/>
        <w:jc w:val="left"/>
        <w:outlineLvl w:val="2"/>
        <w:rPr>
          <w:rFonts w:ascii="黑体" w:hAnsi="黑体" w:eastAsia="黑体" w:cs="黑体"/>
          <w:b/>
          <w:bCs/>
          <w:kern w:val="0"/>
          <w:sz w:val="30"/>
          <w:szCs w:val="30"/>
        </w:rPr>
      </w:pPr>
      <w:bookmarkStart w:id="1614" w:name="_Toc32585"/>
      <w:bookmarkStart w:id="1615" w:name="_Toc16344"/>
      <w:bookmarkStart w:id="1616" w:name="_Toc10401"/>
      <w:bookmarkStart w:id="1617" w:name="_Toc10368"/>
      <w:bookmarkStart w:id="1618" w:name="_Toc15151"/>
      <w:bookmarkStart w:id="1619" w:name="_Toc29644"/>
      <w:bookmarkStart w:id="1620" w:name="_Toc11980"/>
      <w:bookmarkStart w:id="1621" w:name="_Toc25595"/>
      <w:bookmarkStart w:id="1622" w:name="_Toc83900334"/>
      <w:bookmarkStart w:id="1623" w:name="_Toc20958"/>
      <w:bookmarkStart w:id="1624" w:name="_Toc28452"/>
      <w:bookmarkStart w:id="1625" w:name="_Toc28539"/>
      <w:bookmarkStart w:id="1626" w:name="_Toc6960"/>
      <w:bookmarkStart w:id="1627" w:name="_Toc8131"/>
      <w:bookmarkStart w:id="1628" w:name="_Toc31129"/>
      <w:bookmarkStart w:id="1629" w:name="_Toc25254"/>
      <w:bookmarkStart w:id="1630" w:name="_Toc15414"/>
      <w:bookmarkStart w:id="1631" w:name="_Toc24955"/>
      <w:r>
        <w:rPr>
          <w:rFonts w:hint="eastAsia" w:ascii="黑体" w:hAnsi="黑体" w:eastAsia="黑体" w:cs="黑体"/>
          <w:b/>
          <w:bCs/>
          <w:kern w:val="0"/>
          <w:sz w:val="30"/>
          <w:szCs w:val="30"/>
        </w:rPr>
        <w:t>二、</w:t>
      </w:r>
      <w:r>
        <w:rPr>
          <w:rFonts w:ascii="黑体" w:hAnsi="黑体" w:eastAsia="黑体" w:cs="黑体"/>
          <w:b/>
          <w:bCs/>
          <w:kern w:val="0"/>
          <w:sz w:val="30"/>
          <w:szCs w:val="30"/>
        </w:rPr>
        <w:t>提升农村基本公共服务能力条件</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23B2315E">
      <w:pPr>
        <w:widowControl/>
        <w:adjustRightInd w:val="0"/>
        <w:snapToGrid w:val="0"/>
        <w:spacing w:line="360" w:lineRule="auto"/>
        <w:ind w:firstLine="600"/>
        <w:jc w:val="left"/>
        <w:rPr>
          <w:rFonts w:ascii="仿宋" w:hAnsi="仿宋" w:cs="仿宋_GB2312"/>
          <w:kern w:val="0"/>
          <w:sz w:val="30"/>
          <w:szCs w:val="30"/>
        </w:rPr>
      </w:pPr>
      <w:r>
        <w:rPr>
          <w:rFonts w:ascii="仿宋" w:hAnsi="仿宋" w:cs="仿宋_GB2312"/>
          <w:kern w:val="0"/>
          <w:sz w:val="30"/>
          <w:szCs w:val="30"/>
        </w:rPr>
        <w:t xml:space="preserve">制定基本公共服务标准和服务清单。根据村庄分类推进规划，规范和优化农村学前教育和义务教育布局，全面改善乡村小规模学校和镇街寄宿制学校条件，多渠道增加乡村普惠性学前教育资源，落实常住人口 </w:t>
      </w:r>
      <w:r>
        <w:rPr>
          <w:rFonts w:ascii="仿宋" w:hAnsi="仿宋"/>
          <w:kern w:val="0"/>
          <w:sz w:val="30"/>
          <w:szCs w:val="30"/>
        </w:rPr>
        <w:t xml:space="preserve">4000 </w:t>
      </w:r>
      <w:r>
        <w:rPr>
          <w:rFonts w:ascii="仿宋" w:hAnsi="仿宋" w:cs="仿宋_GB2312"/>
          <w:kern w:val="0"/>
          <w:sz w:val="30"/>
          <w:szCs w:val="30"/>
        </w:rPr>
        <w:t>人以上行政村举办规范化普惠性幼儿园，实施义务教育薄弱环节改善与能力提升工程，完善乡村教育信息化体系，发展面向乡村 的网络教育，支持乡村教学基础设施标准化和师资队伍建设。</w:t>
      </w:r>
    </w:p>
    <w:p w14:paraId="282448AC">
      <w:pPr>
        <w:widowControl/>
        <w:adjustRightInd w:val="0"/>
        <w:snapToGrid w:val="0"/>
        <w:spacing w:line="360" w:lineRule="auto"/>
        <w:ind w:firstLine="600"/>
        <w:jc w:val="left"/>
        <w:rPr>
          <w:rFonts w:ascii="仿宋" w:hAnsi="仿宋" w:cs="仿宋_GB2312"/>
          <w:kern w:val="0"/>
          <w:sz w:val="30"/>
          <w:szCs w:val="30"/>
        </w:rPr>
      </w:pPr>
      <w:r>
        <w:rPr>
          <w:rFonts w:ascii="仿宋" w:hAnsi="仿宋" w:cs="仿宋_GB2312"/>
          <w:kern w:val="0"/>
          <w:sz w:val="30"/>
          <w:szCs w:val="30"/>
        </w:rPr>
        <w:t>推进健康乡村建设，健</w:t>
      </w:r>
      <w:r>
        <w:rPr>
          <w:rFonts w:hint="eastAsia" w:ascii="仿宋" w:hAnsi="仿宋" w:cs="仿宋_GB2312"/>
          <w:kern w:val="0"/>
          <w:sz w:val="30"/>
          <w:szCs w:val="30"/>
        </w:rPr>
        <w:t>全</w:t>
      </w:r>
      <w:r>
        <w:rPr>
          <w:rFonts w:ascii="仿宋" w:hAnsi="仿宋" w:cs="仿宋_GB2312"/>
          <w:kern w:val="0"/>
          <w:sz w:val="30"/>
          <w:szCs w:val="30"/>
        </w:rPr>
        <w:t>县镇村三级疾病预防控制网络，完善突发公共卫生事件和紧急医学救援工作机制，强化卫生应急能力建设，发展农村中医药事业，支持镇街卫生院和村卫生室规范化建设，加强乡村卫生健康人才队伍建设，建立农村全科医生队伍和公共卫生服务体系，推动乡村医生向执业（助理） 医师转变。完善镇街综合文化站和行政村综合性文化中心建设，提升农家书屋、农村图书室，加快公共数字文化建设，促进文体广场等文化设施标准化建设向自然村延伸。</w:t>
      </w:r>
    </w:p>
    <w:p w14:paraId="7D4606BD">
      <w:pPr>
        <w:widowControl/>
        <w:adjustRightInd w:val="0"/>
        <w:snapToGrid w:val="0"/>
        <w:spacing w:line="360" w:lineRule="auto"/>
        <w:ind w:firstLine="600"/>
        <w:jc w:val="left"/>
        <w:rPr>
          <w:rFonts w:ascii="仿宋" w:hAnsi="仿宋" w:cs="仿宋_GB2312"/>
          <w:kern w:val="0"/>
          <w:sz w:val="30"/>
          <w:szCs w:val="30"/>
        </w:rPr>
      </w:pPr>
      <w:r>
        <w:rPr>
          <w:rFonts w:ascii="仿宋" w:hAnsi="仿宋" w:cs="仿宋_GB2312"/>
          <w:kern w:val="0"/>
          <w:sz w:val="30"/>
          <w:szCs w:val="30"/>
        </w:rPr>
        <w:t>健全县乡村衔接的三级养老服务网络，推动村级养老服务设施建设，发展农村普惠型养老和互助性养老服务，创新多元化照料服务模式，健全农村留守儿童和妇女、残疾人、老年人以及困境儿童的关爱服务体系。</w:t>
      </w:r>
    </w:p>
    <w:p w14:paraId="56D3D0DB">
      <w:pPr>
        <w:widowControl/>
        <w:adjustRightInd w:val="0"/>
        <w:snapToGrid w:val="0"/>
        <w:spacing w:line="360" w:lineRule="auto"/>
        <w:ind w:firstLine="600"/>
        <w:jc w:val="left"/>
        <w:rPr>
          <w:rFonts w:ascii="仿宋" w:hAnsi="仿宋" w:cs="仿宋_GB2312"/>
          <w:kern w:val="0"/>
          <w:sz w:val="30"/>
          <w:szCs w:val="30"/>
        </w:rPr>
      </w:pPr>
      <w:r>
        <w:rPr>
          <w:rFonts w:ascii="仿宋" w:hAnsi="仿宋" w:cs="仿宋_GB2312"/>
          <w:kern w:val="0"/>
          <w:sz w:val="30"/>
          <w:szCs w:val="30"/>
        </w:rPr>
        <w:t>加快推进农村公益性殡葬设施建设，推行在镇村或结合实际分片建设殡仪服务站（点），为人民群众提供安全文明简约的治丧场所；鼓励有条件的行政村建设村级公益性安葬（放）设施，更好满足人民群众</w:t>
      </w:r>
      <w:r>
        <w:rPr>
          <w:rFonts w:ascii="仿宋" w:hAnsi="仿宋" w:cs="仿宋"/>
          <w:kern w:val="0"/>
          <w:sz w:val="30"/>
          <w:szCs w:val="30"/>
        </w:rPr>
        <w:t>“</w:t>
      </w:r>
      <w:r>
        <w:rPr>
          <w:rFonts w:ascii="仿宋" w:hAnsi="仿宋" w:cs="仿宋_GB2312"/>
          <w:kern w:val="0"/>
          <w:sz w:val="30"/>
          <w:szCs w:val="30"/>
        </w:rPr>
        <w:t>逝有所安</w:t>
      </w:r>
      <w:r>
        <w:rPr>
          <w:rFonts w:hint="eastAsia" w:ascii="仿宋" w:hAnsi="仿宋" w:cs="仿宋"/>
          <w:kern w:val="0"/>
          <w:sz w:val="30"/>
          <w:szCs w:val="30"/>
        </w:rPr>
        <w:t>”</w:t>
      </w:r>
      <w:r>
        <w:rPr>
          <w:rFonts w:ascii="仿宋" w:hAnsi="仿宋" w:cs="仿宋_GB2312"/>
          <w:kern w:val="0"/>
          <w:sz w:val="30"/>
          <w:szCs w:val="30"/>
        </w:rPr>
        <w:t>需求。完善乡村公共法律服务体系，建设综合性、一站式的服务型窗口，为乡村提供普惠优质高效的公共法律服务，加强涉农法律援助</w:t>
      </w:r>
      <w:r>
        <w:rPr>
          <w:rFonts w:hint="eastAsia" w:ascii="仿宋" w:hAnsi="仿宋" w:cs="仿宋_GB2312"/>
          <w:kern w:val="0"/>
          <w:sz w:val="30"/>
          <w:szCs w:val="30"/>
        </w:rPr>
        <w:t>。</w:t>
      </w:r>
    </w:p>
    <w:p w14:paraId="1325D34F">
      <w:pPr>
        <w:widowControl/>
        <w:adjustRightInd w:val="0"/>
        <w:snapToGrid w:val="0"/>
        <w:spacing w:line="360" w:lineRule="auto"/>
        <w:ind w:firstLine="602"/>
        <w:jc w:val="left"/>
        <w:outlineLvl w:val="2"/>
        <w:rPr>
          <w:rFonts w:ascii="黑体" w:hAnsi="黑体" w:eastAsia="黑体" w:cs="黑体"/>
          <w:b/>
          <w:bCs/>
          <w:kern w:val="0"/>
          <w:sz w:val="30"/>
          <w:szCs w:val="30"/>
        </w:rPr>
      </w:pPr>
      <w:bookmarkStart w:id="1632" w:name="_Toc8090"/>
      <w:bookmarkStart w:id="1633" w:name="_Toc1211"/>
      <w:bookmarkStart w:id="1634" w:name="_Toc1818"/>
      <w:bookmarkStart w:id="1635" w:name="_Toc12313"/>
      <w:bookmarkStart w:id="1636" w:name="_Toc13575"/>
      <w:bookmarkStart w:id="1637" w:name="_Toc12715"/>
      <w:bookmarkStart w:id="1638" w:name="_Toc7900"/>
      <w:bookmarkStart w:id="1639" w:name="_Toc26582"/>
      <w:bookmarkStart w:id="1640" w:name="_Toc14346"/>
      <w:bookmarkStart w:id="1641" w:name="_Toc31555"/>
      <w:bookmarkStart w:id="1642" w:name="_Toc7105"/>
      <w:bookmarkStart w:id="1643" w:name="_Toc14876"/>
      <w:bookmarkStart w:id="1644" w:name="_Toc25227"/>
      <w:bookmarkStart w:id="1645" w:name="_Toc23860"/>
      <w:bookmarkStart w:id="1646" w:name="_Toc22751"/>
      <w:bookmarkStart w:id="1647" w:name="_Toc12268"/>
      <w:bookmarkStart w:id="1648" w:name="_Toc83900335"/>
      <w:bookmarkStart w:id="1649" w:name="_Toc14575"/>
      <w:r>
        <w:rPr>
          <w:rFonts w:hint="eastAsia" w:ascii="黑体" w:hAnsi="黑体" w:eastAsia="黑体" w:cs="黑体"/>
          <w:b/>
          <w:bCs/>
          <w:kern w:val="0"/>
          <w:sz w:val="30"/>
          <w:szCs w:val="30"/>
        </w:rPr>
        <w:t>三、</w:t>
      </w:r>
      <w:r>
        <w:rPr>
          <w:rFonts w:ascii="黑体" w:hAnsi="黑体" w:eastAsia="黑体" w:cs="黑体"/>
          <w:b/>
          <w:bCs/>
          <w:kern w:val="0"/>
          <w:sz w:val="30"/>
          <w:szCs w:val="30"/>
        </w:rPr>
        <w:t>开展乡村生活圈示范创建</w:t>
      </w:r>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14:paraId="50BD8529">
      <w:pPr>
        <w:widowControl/>
        <w:adjustRightInd w:val="0"/>
        <w:snapToGrid w:val="0"/>
        <w:spacing w:line="360" w:lineRule="auto"/>
        <w:ind w:firstLine="600"/>
        <w:jc w:val="left"/>
        <w:rPr>
          <w:rFonts w:ascii="仿宋" w:hAnsi="仿宋" w:cs="仿宋_GB2312"/>
          <w:kern w:val="0"/>
          <w:sz w:val="30"/>
          <w:szCs w:val="30"/>
        </w:rPr>
      </w:pPr>
      <w:r>
        <w:rPr>
          <w:rFonts w:ascii="仿宋" w:hAnsi="仿宋" w:cs="仿宋_GB2312"/>
          <w:kern w:val="0"/>
          <w:sz w:val="30"/>
          <w:szCs w:val="30"/>
        </w:rPr>
        <w:t>重点在圩镇示范创建以公共服务为基础，商业服务为支撑，互助服务、志愿服务为协同的农村社区服务圈，提高一站式服务农村社区综合体覆盖率、普惠性教育资源覆盖率、医疗卫生服务设施覆盖率和养老服务设施覆盖率。规划建设一批乡村生活圈</w:t>
      </w:r>
      <w:r>
        <w:rPr>
          <w:rFonts w:ascii="仿宋" w:hAnsi="仿宋" w:cs="仿宋"/>
          <w:kern w:val="0"/>
          <w:sz w:val="30"/>
          <w:szCs w:val="30"/>
        </w:rPr>
        <w:t>“</w:t>
      </w:r>
      <w:r>
        <w:rPr>
          <w:rFonts w:ascii="仿宋" w:hAnsi="仿宋" w:cs="仿宋_GB2312"/>
          <w:kern w:val="0"/>
          <w:sz w:val="30"/>
          <w:szCs w:val="30"/>
        </w:rPr>
        <w:t>邻里中心</w:t>
      </w:r>
      <w:r>
        <w:rPr>
          <w:rFonts w:hint="eastAsia" w:ascii="仿宋" w:hAnsi="仿宋" w:cs="仿宋"/>
          <w:kern w:val="0"/>
          <w:sz w:val="30"/>
          <w:szCs w:val="30"/>
        </w:rPr>
        <w:t>”</w:t>
      </w:r>
      <w:r>
        <w:rPr>
          <w:rFonts w:ascii="仿宋" w:hAnsi="仿宋" w:cs="仿宋_GB2312"/>
          <w:kern w:val="0"/>
          <w:sz w:val="30"/>
          <w:szCs w:val="30"/>
        </w:rPr>
        <w:t>，鼓励社会资本改造传统小商业、小门店、小集市等商业网点，积极发展养老托幼、文化教育、环境卫生等生活性服务业。</w:t>
      </w:r>
    </w:p>
    <w:p w14:paraId="055F5E07">
      <w:pPr>
        <w:widowControl/>
        <w:adjustRightInd w:val="0"/>
        <w:snapToGrid w:val="0"/>
        <w:spacing w:line="360" w:lineRule="auto"/>
        <w:ind w:firstLine="600"/>
        <w:jc w:val="left"/>
        <w:rPr>
          <w:rFonts w:ascii="仿宋" w:hAnsi="仿宋" w:cs="仿宋_GB2312"/>
          <w:kern w:val="0"/>
          <w:sz w:val="30"/>
          <w:szCs w:val="30"/>
        </w:rPr>
      </w:pPr>
      <w:r>
        <w:rPr>
          <w:rFonts w:ascii="仿宋" w:hAnsi="仿宋" w:cs="仿宋_GB2312"/>
          <w:kern w:val="0"/>
          <w:sz w:val="30"/>
          <w:szCs w:val="30"/>
        </w:rPr>
        <w:t>开展乡村生活圈</w:t>
      </w:r>
      <w:r>
        <w:rPr>
          <w:rFonts w:hint="eastAsia" w:ascii="仿宋" w:hAnsi="仿宋" w:cs="仿宋"/>
          <w:kern w:val="0"/>
          <w:sz w:val="30"/>
          <w:szCs w:val="30"/>
        </w:rPr>
        <w:t>“</w:t>
      </w:r>
      <w:r>
        <w:rPr>
          <w:rFonts w:ascii="仿宋" w:hAnsi="仿宋" w:cs="仿宋_GB2312"/>
          <w:kern w:val="0"/>
          <w:sz w:val="30"/>
          <w:szCs w:val="30"/>
        </w:rPr>
        <w:t>新基建</w:t>
      </w:r>
      <w:r>
        <w:rPr>
          <w:rFonts w:hint="eastAsia" w:ascii="仿宋" w:hAnsi="仿宋" w:cs="仿宋"/>
          <w:kern w:val="0"/>
          <w:sz w:val="30"/>
          <w:szCs w:val="30"/>
        </w:rPr>
        <w:t>”</w:t>
      </w:r>
      <w:r>
        <w:rPr>
          <w:rFonts w:ascii="仿宋" w:hAnsi="仿宋" w:cs="仿宋_GB2312"/>
          <w:kern w:val="0"/>
          <w:sz w:val="30"/>
          <w:szCs w:val="30"/>
        </w:rPr>
        <w:t>试点，推动农村管理服务、基层治理数字化进程，探索乡村治理、教育、文化、医疗</w:t>
      </w:r>
      <w:r>
        <w:rPr>
          <w:rFonts w:hint="eastAsia" w:ascii="仿宋" w:hAnsi="仿宋" w:cs="仿宋"/>
          <w:kern w:val="0"/>
          <w:sz w:val="30"/>
          <w:szCs w:val="30"/>
        </w:rPr>
        <w:t>“</w:t>
      </w:r>
      <w:r>
        <w:rPr>
          <w:rFonts w:ascii="仿宋" w:hAnsi="仿宋" w:cs="仿宋_GB2312"/>
          <w:kern w:val="0"/>
          <w:sz w:val="30"/>
          <w:szCs w:val="30"/>
        </w:rPr>
        <w:t>数字化</w:t>
      </w:r>
      <w:r>
        <w:rPr>
          <w:rFonts w:ascii="仿宋" w:hAnsi="仿宋"/>
          <w:kern w:val="0"/>
          <w:sz w:val="30"/>
          <w:szCs w:val="30"/>
        </w:rPr>
        <w:t>+</w:t>
      </w:r>
      <w:r>
        <w:rPr>
          <w:rFonts w:hint="eastAsia" w:ascii="仿宋" w:hAnsi="仿宋" w:cs="仿宋"/>
          <w:kern w:val="0"/>
          <w:sz w:val="30"/>
          <w:szCs w:val="30"/>
        </w:rPr>
        <w:t>”</w:t>
      </w:r>
      <w:r>
        <w:rPr>
          <w:rFonts w:ascii="仿宋" w:hAnsi="仿宋" w:cs="仿宋_GB2312"/>
          <w:kern w:val="0"/>
          <w:sz w:val="30"/>
          <w:szCs w:val="30"/>
        </w:rPr>
        <w:t>模式，建设便民惠民智慧服务圈</w:t>
      </w:r>
      <w:r>
        <w:rPr>
          <w:rFonts w:hint="eastAsia" w:ascii="仿宋" w:hAnsi="仿宋" w:cs="仿宋_GB2312"/>
          <w:kern w:val="0"/>
          <w:sz w:val="30"/>
          <w:szCs w:val="30"/>
        </w:rPr>
        <w:t>。</w:t>
      </w:r>
    </w:p>
    <w:p w14:paraId="4490D20F">
      <w:pPr>
        <w:widowControl/>
        <w:adjustRightInd w:val="0"/>
        <w:snapToGrid w:val="0"/>
        <w:spacing w:line="360" w:lineRule="auto"/>
        <w:ind w:firstLine="560"/>
        <w:jc w:val="center"/>
        <w:outlineLvl w:val="2"/>
        <w:rPr>
          <w:rFonts w:ascii="仿宋_GB2312" w:hAnsi="仿宋_GB2312" w:eastAsia="仿宋_GB2312" w:cs="仿宋_GB2312"/>
          <w:kern w:val="0"/>
          <w:sz w:val="30"/>
          <w:szCs w:val="30"/>
        </w:rPr>
      </w:pPr>
      <w:bookmarkStart w:id="1650" w:name="_Toc5021"/>
      <w:bookmarkStart w:id="1651" w:name="_Toc2159"/>
      <w:bookmarkStart w:id="1652" w:name="_Toc17504"/>
      <w:bookmarkStart w:id="1653" w:name="_Toc22335"/>
      <w:bookmarkStart w:id="1654" w:name="_Toc2683"/>
      <w:bookmarkStart w:id="1655" w:name="_Toc28175"/>
      <w:bookmarkStart w:id="1656" w:name="_Toc16383"/>
      <w:bookmarkStart w:id="1657" w:name="_Toc31386"/>
      <w:bookmarkStart w:id="1658" w:name="_Toc13464"/>
      <w:bookmarkStart w:id="1659" w:name="_Toc30949"/>
      <w:bookmarkStart w:id="1660" w:name="_Toc83900336"/>
      <w:bookmarkStart w:id="1661" w:name="_Toc27041"/>
      <w:bookmarkStart w:id="1662" w:name="_Toc13116"/>
      <w:bookmarkStart w:id="1663" w:name="_Toc11999"/>
      <w:bookmarkStart w:id="1664" w:name="_Toc24542"/>
      <w:bookmarkStart w:id="1665" w:name="_Toc2953"/>
      <w:bookmarkStart w:id="1666" w:name="_Toc147"/>
      <w:bookmarkStart w:id="1667" w:name="_Toc13647"/>
      <w:r>
        <w:rPr>
          <w:bCs/>
          <w:sz w:val="28"/>
          <w:szCs w:val="28"/>
        </w:rPr>
        <w:t>专栏</w:t>
      </w:r>
      <w:r>
        <w:rPr>
          <w:rFonts w:hint="eastAsia"/>
          <w:bCs/>
          <w:sz w:val="28"/>
          <w:szCs w:val="28"/>
        </w:rPr>
        <w:t>6-4 农村公共基础设施提升建设工程</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2298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Pr>
          <w:p w14:paraId="7B968C7F">
            <w:pPr>
              <w:adjustRightInd w:val="0"/>
              <w:snapToGrid w:val="0"/>
              <w:spacing w:line="360" w:lineRule="auto"/>
              <w:ind w:firstLine="480"/>
              <w:rPr>
                <w:sz w:val="24"/>
              </w:rPr>
            </w:pPr>
            <w:r>
              <w:rPr>
                <w:rFonts w:hint="eastAsia"/>
                <w:sz w:val="24"/>
              </w:rPr>
              <w:t>农村公路提档升级建设。实施通镇（街）三级及以上农村公路改造，实现建制村通双车道公路,持续开展“四好农村路”示范县创建，开展“美丽农村路”创建，消除农村危旧桥梁，提升公路桥梁本质安全。</w:t>
            </w:r>
          </w:p>
          <w:p w14:paraId="3A5DB7CC">
            <w:pPr>
              <w:adjustRightInd w:val="0"/>
              <w:snapToGrid w:val="0"/>
              <w:spacing w:line="360" w:lineRule="auto"/>
              <w:ind w:firstLine="480"/>
              <w:rPr>
                <w:sz w:val="24"/>
              </w:rPr>
            </w:pPr>
            <w:r>
              <w:rPr>
                <w:rFonts w:hint="eastAsia"/>
                <w:sz w:val="24"/>
              </w:rPr>
              <w:t>农村供水达标提质建设。在加快完成农村集中供水全覆盖建设的基础上，推进农村供水规模化和城乡供水一体化。</w:t>
            </w:r>
          </w:p>
          <w:p w14:paraId="414200AA">
            <w:pPr>
              <w:adjustRightInd w:val="0"/>
              <w:snapToGrid w:val="0"/>
              <w:spacing w:line="360" w:lineRule="auto"/>
              <w:ind w:firstLine="480"/>
              <w:rPr>
                <w:sz w:val="24"/>
              </w:rPr>
            </w:pPr>
            <w:r>
              <w:rPr>
                <w:rFonts w:hint="eastAsia"/>
                <w:sz w:val="24"/>
              </w:rPr>
              <w:t>新一轮农村电网升级改造。推进农村电网智能化升级，建设一批配网新技术应用试点。实施乡村电气化提升工程，建设一批电气化示范试点。</w:t>
            </w:r>
          </w:p>
          <w:p w14:paraId="573BC1C4">
            <w:pPr>
              <w:adjustRightInd w:val="0"/>
              <w:snapToGrid w:val="0"/>
              <w:spacing w:line="360" w:lineRule="auto"/>
              <w:ind w:firstLine="480"/>
              <w:rPr>
                <w:sz w:val="24"/>
              </w:rPr>
            </w:pPr>
            <w:r>
              <w:rPr>
                <w:rFonts w:hint="eastAsia"/>
                <w:sz w:val="24"/>
              </w:rPr>
              <w:t>农村信息化基础设施建设。实施宽带乡村工程，推进 5G 网络入乡进村。实施信息进村入户工程。</w:t>
            </w:r>
          </w:p>
          <w:p w14:paraId="07EB63DC">
            <w:pPr>
              <w:adjustRightInd w:val="0"/>
              <w:snapToGrid w:val="0"/>
              <w:spacing w:line="360" w:lineRule="auto"/>
              <w:ind w:firstLine="480"/>
              <w:rPr>
                <w:sz w:val="24"/>
              </w:rPr>
            </w:pPr>
            <w:r>
              <w:rPr>
                <w:rFonts w:hint="eastAsia"/>
                <w:sz w:val="24"/>
              </w:rPr>
              <w:t>农村公共服务能力条件建设。完善镇（街）寄宿学校和乡村小规模学校办学条件，支持建设一批普惠性幼儿园。加强公有产权村卫生室标准化建设。建设完善县镇（乡）村集中供养机构和服务设施。</w:t>
            </w:r>
          </w:p>
          <w:p w14:paraId="1C0AC5F9">
            <w:pPr>
              <w:adjustRightInd w:val="0"/>
              <w:snapToGrid w:val="0"/>
              <w:spacing w:line="360" w:lineRule="auto"/>
              <w:ind w:firstLine="480"/>
              <w:rPr>
                <w:sz w:val="24"/>
              </w:rPr>
            </w:pPr>
            <w:r>
              <w:rPr>
                <w:rFonts w:hint="eastAsia"/>
                <w:sz w:val="24"/>
              </w:rPr>
              <w:t>宜居便捷乡村生活圈示范创建。开展农村社区一站式综合服务示范创建，探索建设乡村生活圈“邻里中心”。</w:t>
            </w:r>
          </w:p>
          <w:p w14:paraId="7A1A8773">
            <w:pPr>
              <w:adjustRightInd w:val="0"/>
              <w:snapToGrid w:val="0"/>
              <w:spacing w:line="360" w:lineRule="auto"/>
              <w:ind w:firstLine="480"/>
              <w:rPr>
                <w:sz w:val="24"/>
              </w:rPr>
            </w:pPr>
            <w:r>
              <w:rPr>
                <w:rFonts w:hint="eastAsia"/>
                <w:sz w:val="24"/>
              </w:rPr>
              <w:t>农村公益性殡葬设施建设。加快推进农村公益性殡葬设施建设，完善与区域人口数量相适应的殡葬公共服务网络，满足人民群众殡葬基本服务需求。</w:t>
            </w:r>
          </w:p>
        </w:tc>
      </w:tr>
    </w:tbl>
    <w:p w14:paraId="0626C877">
      <w:pPr>
        <w:pStyle w:val="2"/>
        <w:ind w:firstLine="0" w:firstLineChars="0"/>
      </w:pPr>
    </w:p>
    <w:bookmarkEnd w:id="1595"/>
    <w:p w14:paraId="56A32D78">
      <w:pPr>
        <w:adjustRightInd w:val="0"/>
        <w:snapToGrid w:val="0"/>
        <w:spacing w:line="360" w:lineRule="auto"/>
        <w:ind w:firstLine="640"/>
        <w:jc w:val="center"/>
        <w:outlineLvl w:val="1"/>
        <w:rPr>
          <w:rFonts w:eastAsia="方正小标宋简体"/>
          <w:szCs w:val="32"/>
        </w:rPr>
      </w:pPr>
      <w:bookmarkStart w:id="1668" w:name="_Toc69295503"/>
      <w:bookmarkStart w:id="1669" w:name="_Toc81494001"/>
      <w:bookmarkStart w:id="1670" w:name="_Toc57282456"/>
      <w:bookmarkStart w:id="1671" w:name="_Toc4003"/>
      <w:bookmarkStart w:id="1672" w:name="_Toc5160"/>
      <w:bookmarkStart w:id="1673" w:name="_Toc29556"/>
      <w:bookmarkStart w:id="1674" w:name="_Toc27932"/>
      <w:bookmarkStart w:id="1675" w:name="_Toc30718"/>
      <w:bookmarkStart w:id="1676" w:name="_Toc31361"/>
      <w:bookmarkStart w:id="1677" w:name="_Toc2300"/>
      <w:bookmarkStart w:id="1678" w:name="_Toc20783"/>
      <w:bookmarkStart w:id="1679" w:name="_Toc7357"/>
      <w:bookmarkStart w:id="1680" w:name="_Toc15850"/>
      <w:bookmarkStart w:id="1681" w:name="_Toc17003"/>
      <w:bookmarkStart w:id="1682" w:name="_Toc468"/>
      <w:bookmarkStart w:id="1683" w:name="_Toc1424"/>
      <w:bookmarkStart w:id="1684" w:name="_Toc13172"/>
      <w:bookmarkStart w:id="1685" w:name="_Toc2396"/>
      <w:bookmarkStart w:id="1686" w:name="_Toc28034"/>
      <w:bookmarkStart w:id="1687" w:name="_Toc14932"/>
    </w:p>
    <w:p w14:paraId="68989D6F">
      <w:pPr>
        <w:adjustRightInd w:val="0"/>
        <w:snapToGrid w:val="0"/>
        <w:spacing w:line="360" w:lineRule="auto"/>
        <w:ind w:firstLine="640"/>
        <w:jc w:val="center"/>
        <w:outlineLvl w:val="1"/>
        <w:rPr>
          <w:rFonts w:eastAsia="方正小标宋简体"/>
          <w:szCs w:val="32"/>
        </w:rPr>
      </w:pPr>
      <w:bookmarkStart w:id="1688" w:name="_Toc83900337"/>
      <w:r>
        <w:rPr>
          <w:rFonts w:eastAsia="方正小标宋简体"/>
          <w:szCs w:val="32"/>
        </w:rPr>
        <w:t>第</w:t>
      </w:r>
      <w:r>
        <w:rPr>
          <w:rFonts w:hint="eastAsia" w:eastAsia="方正小标宋简体"/>
          <w:szCs w:val="32"/>
        </w:rPr>
        <w:t>五</w:t>
      </w:r>
      <w:r>
        <w:rPr>
          <w:rFonts w:eastAsia="方正小标宋简体"/>
          <w:szCs w:val="32"/>
        </w:rPr>
        <w:t xml:space="preserve">节  </w:t>
      </w:r>
      <w:bookmarkEnd w:id="1668"/>
      <w:bookmarkEnd w:id="1669"/>
      <w:bookmarkEnd w:id="1670"/>
      <w:bookmarkStart w:id="1689" w:name="_Toc57282457"/>
      <w:bookmarkStart w:id="1690" w:name="_Toc69295504"/>
      <w:bookmarkStart w:id="1691" w:name="_Toc81494002"/>
      <w:r>
        <w:rPr>
          <w:rFonts w:eastAsia="方正小标宋简体"/>
          <w:szCs w:val="32"/>
        </w:rPr>
        <w:t>修复保护</w:t>
      </w:r>
      <w:r>
        <w:rPr>
          <w:rFonts w:hint="eastAsia" w:eastAsia="方正小标宋简体"/>
          <w:szCs w:val="32"/>
        </w:rPr>
        <w:t>农村</w:t>
      </w:r>
      <w:r>
        <w:rPr>
          <w:rFonts w:eastAsia="方正小标宋简体"/>
          <w:szCs w:val="32"/>
        </w:rPr>
        <w:t>生态系统</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368EAF76">
      <w:pPr>
        <w:pStyle w:val="2"/>
      </w:pPr>
    </w:p>
    <w:bookmarkEnd w:id="1689"/>
    <w:bookmarkEnd w:id="1690"/>
    <w:bookmarkEnd w:id="1691"/>
    <w:p w14:paraId="3395885C">
      <w:pPr>
        <w:pStyle w:val="2"/>
        <w:ind w:firstLine="640"/>
        <w:outlineLvl w:val="2"/>
        <w:rPr>
          <w:rFonts w:ascii="Times New Roman" w:hAnsi="Times New Roman" w:eastAsia="黑体" w:cs="Times New Roman"/>
          <w:b w:val="0"/>
          <w:szCs w:val="32"/>
        </w:rPr>
      </w:pPr>
      <w:bookmarkStart w:id="1692" w:name="_Toc3502"/>
      <w:bookmarkStart w:id="1693" w:name="_Toc1339"/>
      <w:bookmarkStart w:id="1694" w:name="_Toc17729"/>
      <w:bookmarkStart w:id="1695" w:name="_Toc1052"/>
      <w:bookmarkStart w:id="1696" w:name="_Toc17274"/>
      <w:bookmarkStart w:id="1697" w:name="_Toc11441"/>
      <w:bookmarkStart w:id="1698" w:name="_Toc16546"/>
      <w:bookmarkStart w:id="1699" w:name="_Toc83900338"/>
      <w:bookmarkStart w:id="1700" w:name="_Toc4546"/>
      <w:bookmarkStart w:id="1701" w:name="_Toc32556"/>
      <w:bookmarkStart w:id="1702" w:name="_Toc843"/>
      <w:bookmarkStart w:id="1703" w:name="_Toc81494004"/>
      <w:bookmarkStart w:id="1704" w:name="_Toc24396"/>
      <w:bookmarkStart w:id="1705" w:name="_Toc4"/>
      <w:bookmarkStart w:id="1706" w:name="_Toc11592"/>
      <w:bookmarkStart w:id="1707" w:name="_Toc2835"/>
      <w:bookmarkStart w:id="1708" w:name="_Toc69295506"/>
      <w:bookmarkStart w:id="1709" w:name="_Toc4412"/>
      <w:bookmarkStart w:id="1710" w:name="_Toc14085"/>
      <w:bookmarkStart w:id="1711" w:name="_Toc20873"/>
      <w:r>
        <w:rPr>
          <w:rFonts w:hint="eastAsia" w:ascii="Times New Roman" w:hAnsi="Times New Roman" w:eastAsia="黑体" w:cs="Times New Roman"/>
          <w:b w:val="0"/>
          <w:szCs w:val="32"/>
        </w:rPr>
        <w:t>一</w:t>
      </w:r>
      <w:r>
        <w:rPr>
          <w:rFonts w:ascii="Times New Roman" w:hAnsi="Times New Roman" w:eastAsia="黑体" w:cs="Times New Roman"/>
          <w:b w:val="0"/>
          <w:szCs w:val="32"/>
        </w:rPr>
        <w:t>、加强农业农村水资源保护</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14:paraId="49F691A7">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全力抓好水污染防治，实行最严格水资源管理制度，全面推行河长制湖长制，构建责任明确、协调有序、监管严格、保护有力的河湖管理保护机制，进一步完善市、县、镇、村四级河长湖长体系，保护好村域水面、水质，实现河道清洁，水体流畅，水质达到功能区划标准。深入开展河湖采砂综合治理，推进乡村河湖水域岸线等水生态空间管护。</w:t>
      </w:r>
    </w:p>
    <w:p w14:paraId="0116C912">
      <w:pPr>
        <w:pStyle w:val="2"/>
        <w:ind w:firstLine="640"/>
        <w:rPr>
          <w:rFonts w:ascii="Times New Roman" w:hAnsi="Times New Roman" w:eastAsia="仿宋" w:cs="Times New Roman"/>
          <w:b w:val="0"/>
          <w:szCs w:val="32"/>
        </w:rPr>
      </w:pPr>
      <w:r>
        <w:rPr>
          <w:rFonts w:ascii="Times New Roman" w:hAnsi="Times New Roman" w:eastAsia="仿宋" w:cs="Times New Roman"/>
          <w:b w:val="0"/>
          <w:bCs/>
          <w:szCs w:val="32"/>
        </w:rPr>
        <w:t>充分发挥河长制湖长制的统筹协调作用，实施水系连通及农村水系综合整治，推进“清四乱”“清漂”常态化规范化。因地制宜推进乡村地区乡野型、自然生态型碧道建设。深入推进村庄“洁化、绿化、美化”行动</w:t>
      </w:r>
      <w:r>
        <w:rPr>
          <w:rFonts w:hint="eastAsia" w:ascii="Times New Roman" w:hAnsi="Times New Roman" w:eastAsia="仿宋" w:cs="Times New Roman"/>
          <w:b w:val="0"/>
          <w:bCs/>
          <w:szCs w:val="32"/>
        </w:rPr>
        <w:t>。</w:t>
      </w:r>
      <w:r>
        <w:rPr>
          <w:rFonts w:ascii="Times New Roman" w:hAnsi="Times New Roman" w:eastAsia="仿宋" w:cs="Times New Roman"/>
          <w:b w:val="0"/>
          <w:bCs/>
          <w:szCs w:val="32"/>
        </w:rPr>
        <w:t>2025年前50%以上乡村实现绿化美化。</w:t>
      </w:r>
    </w:p>
    <w:p w14:paraId="4C93CF51">
      <w:pPr>
        <w:pStyle w:val="2"/>
        <w:ind w:firstLine="640"/>
        <w:outlineLvl w:val="2"/>
        <w:rPr>
          <w:rFonts w:ascii="黑体" w:hAnsi="黑体" w:eastAsia="黑体" w:cs="黑体"/>
          <w:b w:val="0"/>
          <w:szCs w:val="32"/>
        </w:rPr>
      </w:pPr>
      <w:bookmarkStart w:id="1712" w:name="_Toc14419"/>
      <w:bookmarkStart w:id="1713" w:name="_Toc603"/>
      <w:bookmarkStart w:id="1714" w:name="_Toc28365"/>
      <w:bookmarkStart w:id="1715" w:name="_Toc27247"/>
      <w:bookmarkStart w:id="1716" w:name="_Toc13034"/>
      <w:bookmarkStart w:id="1717" w:name="_Toc31891"/>
      <w:bookmarkStart w:id="1718" w:name="_Toc29882"/>
      <w:bookmarkStart w:id="1719" w:name="_Toc23312"/>
      <w:bookmarkStart w:id="1720" w:name="_Toc10788"/>
      <w:bookmarkStart w:id="1721" w:name="_Toc252"/>
      <w:bookmarkStart w:id="1722" w:name="_Toc987"/>
      <w:bookmarkStart w:id="1723" w:name="_Toc14831"/>
      <w:bookmarkStart w:id="1724" w:name="_Toc20566"/>
      <w:bookmarkStart w:id="1725" w:name="_Toc21447"/>
      <w:bookmarkStart w:id="1726" w:name="_Toc9384"/>
      <w:bookmarkStart w:id="1727" w:name="_Toc29014"/>
      <w:bookmarkStart w:id="1728" w:name="_Toc83900339"/>
      <w:bookmarkStart w:id="1729" w:name="_Toc7723"/>
      <w:r>
        <w:rPr>
          <w:rFonts w:hint="eastAsia" w:ascii="黑体" w:hAnsi="黑体" w:eastAsia="黑体" w:cs="黑体"/>
          <w:b w:val="0"/>
          <w:szCs w:val="32"/>
        </w:rPr>
        <w:t>二、保护与修复渔业海水域生态环境</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p>
    <w:p w14:paraId="6D90BB99">
      <w:pPr>
        <w:pStyle w:val="2"/>
        <w:ind w:firstLine="640"/>
        <w:rPr>
          <w:rFonts w:ascii="Times New Roman" w:hAnsi="Times New Roman" w:eastAsia="仿宋" w:cs="Times New Roman"/>
          <w:b w:val="0"/>
          <w:szCs w:val="32"/>
        </w:rPr>
      </w:pPr>
      <w:r>
        <w:rPr>
          <w:rFonts w:hint="eastAsia" w:ascii="Times New Roman" w:hAnsi="Times New Roman" w:eastAsia="仿宋" w:cs="Times New Roman"/>
          <w:b w:val="0"/>
          <w:szCs w:val="32"/>
        </w:rPr>
        <w:t>加大鱼类产卵场、索饵场、越冬场、洄游通道等重要渔业水域保护力度，遏制近海及海岸生态环境恶化和海洋生物资源衰退。加强人工鱼礁，珊瑚礁、海草床、人工鱼巢、过鱼通道等生态修复工程的建设。开展增殖放流行动，控减近海养殖密度，强化海水养殖污染防控，严格落实禁渔休渔制度。</w:t>
      </w:r>
    </w:p>
    <w:p w14:paraId="6803EBFD">
      <w:pPr>
        <w:widowControl/>
        <w:adjustRightInd w:val="0"/>
        <w:snapToGrid w:val="0"/>
        <w:spacing w:line="360" w:lineRule="auto"/>
        <w:ind w:firstLine="640"/>
        <w:jc w:val="left"/>
        <w:outlineLvl w:val="2"/>
        <w:rPr>
          <w:rFonts w:ascii="黑体" w:hAnsi="黑体" w:eastAsia="黑体" w:cs="黑体"/>
          <w:kern w:val="0"/>
          <w:szCs w:val="32"/>
        </w:rPr>
      </w:pPr>
      <w:bookmarkStart w:id="1730" w:name="_Toc15986"/>
      <w:bookmarkStart w:id="1731" w:name="_Toc25413"/>
      <w:bookmarkStart w:id="1732" w:name="_Toc18579"/>
      <w:bookmarkStart w:id="1733" w:name="_Toc16115"/>
      <w:bookmarkStart w:id="1734" w:name="_Toc10972"/>
      <w:bookmarkStart w:id="1735" w:name="_Toc23862"/>
      <w:bookmarkStart w:id="1736" w:name="_Toc1115"/>
      <w:bookmarkStart w:id="1737" w:name="_Toc16637"/>
      <w:bookmarkStart w:id="1738" w:name="_Toc2720"/>
      <w:bookmarkStart w:id="1739" w:name="_Toc422"/>
      <w:bookmarkStart w:id="1740" w:name="_Toc18880"/>
      <w:bookmarkStart w:id="1741" w:name="_Toc14487"/>
      <w:bookmarkStart w:id="1742" w:name="_Toc24461"/>
      <w:bookmarkStart w:id="1743" w:name="_Toc24798"/>
      <w:bookmarkStart w:id="1744" w:name="_Toc3320"/>
      <w:bookmarkStart w:id="1745" w:name="_Toc31292"/>
      <w:bookmarkStart w:id="1746" w:name="_Toc83900340"/>
      <w:bookmarkStart w:id="1747" w:name="_Toc14718"/>
      <w:r>
        <w:rPr>
          <w:rFonts w:hint="eastAsia" w:ascii="黑体" w:hAnsi="黑体" w:eastAsia="黑体" w:cs="黑体"/>
          <w:kern w:val="0"/>
          <w:szCs w:val="32"/>
        </w:rPr>
        <w:t>三、</w:t>
      </w:r>
      <w:r>
        <w:rPr>
          <w:rFonts w:ascii="黑体" w:hAnsi="黑体" w:eastAsia="黑体" w:cs="黑体"/>
          <w:kern w:val="0"/>
          <w:szCs w:val="32"/>
        </w:rPr>
        <w:t>健全生态保护长效机制</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
    <w:p w14:paraId="20352B65">
      <w:pPr>
        <w:widowControl/>
        <w:adjustRightInd w:val="0"/>
        <w:snapToGrid w:val="0"/>
        <w:spacing w:line="360" w:lineRule="auto"/>
        <w:ind w:firstLine="640"/>
        <w:jc w:val="left"/>
        <w:rPr>
          <w:rFonts w:ascii="仿宋" w:hAnsi="仿宋" w:cs="仿宋_GB2312"/>
          <w:kern w:val="0"/>
          <w:szCs w:val="32"/>
        </w:rPr>
      </w:pPr>
      <w:r>
        <w:rPr>
          <w:rFonts w:ascii="仿宋" w:hAnsi="仿宋" w:cs="仿宋_GB2312"/>
          <w:kern w:val="0"/>
          <w:szCs w:val="32"/>
        </w:rPr>
        <w:t>完成重要江河湖生态流量（水位</w:t>
      </w:r>
      <w:r>
        <w:rPr>
          <w:rFonts w:hint="eastAsia" w:ascii="仿宋" w:hAnsi="仿宋" w:cs="仿宋_GB2312"/>
          <w:kern w:val="0"/>
          <w:szCs w:val="32"/>
        </w:rPr>
        <w:t>）</w:t>
      </w:r>
      <w:r>
        <w:rPr>
          <w:rFonts w:ascii="仿宋" w:hAnsi="仿宋" w:cs="仿宋_GB2312"/>
          <w:kern w:val="0"/>
          <w:szCs w:val="32"/>
        </w:rPr>
        <w:t>核定工作，合理控制河流开发利用强度，保障河湖生态用水。推进河湖饮用水水源保护区划定与建设管理，加强水源涵养区、蓄洪滞涝区、</w:t>
      </w:r>
      <w:r>
        <w:rPr>
          <w:rFonts w:hint="eastAsia" w:ascii="仿宋" w:hAnsi="仿宋" w:cs="仿宋_GB2312"/>
          <w:kern w:val="0"/>
          <w:szCs w:val="32"/>
        </w:rPr>
        <w:t>滨海</w:t>
      </w:r>
      <w:r>
        <w:rPr>
          <w:rFonts w:ascii="仿宋" w:hAnsi="仿宋" w:cs="仿宋_GB2312"/>
          <w:kern w:val="0"/>
          <w:szCs w:val="32"/>
        </w:rPr>
        <w:t>滨河滨湖带保护。建立完善保护性耕作制度，加大支持力度，推进深松整地示范，实施少耕、免耕、地表微地形改造技术及地表覆盖、合理种植等综合配套措施，减少农田土壤侵蚀，保护农田生态环境。</w:t>
      </w:r>
    </w:p>
    <w:p w14:paraId="5DE85046">
      <w:pPr>
        <w:widowControl/>
        <w:adjustRightInd w:val="0"/>
        <w:snapToGrid w:val="0"/>
        <w:spacing w:line="360" w:lineRule="auto"/>
        <w:ind w:firstLine="640"/>
        <w:jc w:val="left"/>
        <w:outlineLvl w:val="2"/>
        <w:rPr>
          <w:rFonts w:ascii="黑体" w:hAnsi="黑体" w:eastAsia="黑体" w:cs="黑体"/>
          <w:kern w:val="0"/>
          <w:szCs w:val="32"/>
        </w:rPr>
      </w:pPr>
      <w:bookmarkStart w:id="1748" w:name="_Toc7279"/>
      <w:bookmarkStart w:id="1749" w:name="_Toc22976"/>
      <w:bookmarkStart w:id="1750" w:name="_Toc29166"/>
      <w:bookmarkStart w:id="1751" w:name="_Toc21885"/>
      <w:bookmarkStart w:id="1752" w:name="_Toc27117"/>
      <w:bookmarkStart w:id="1753" w:name="_Toc9240"/>
      <w:bookmarkStart w:id="1754" w:name="_Toc14222"/>
      <w:bookmarkStart w:id="1755" w:name="_Toc9607"/>
      <w:bookmarkStart w:id="1756" w:name="_Toc83900341"/>
      <w:bookmarkStart w:id="1757" w:name="_Toc9465"/>
      <w:bookmarkStart w:id="1758" w:name="_Toc29226"/>
      <w:bookmarkStart w:id="1759" w:name="_Toc25582"/>
      <w:bookmarkStart w:id="1760" w:name="_Toc10561"/>
      <w:bookmarkStart w:id="1761" w:name="_Toc27355"/>
      <w:bookmarkStart w:id="1762" w:name="_Toc24743"/>
      <w:bookmarkStart w:id="1763" w:name="_Toc2831"/>
      <w:bookmarkStart w:id="1764" w:name="_Toc15797"/>
      <w:bookmarkStart w:id="1765" w:name="_Toc30450"/>
      <w:r>
        <w:rPr>
          <w:rFonts w:hint="eastAsia" w:ascii="黑体" w:hAnsi="黑体" w:eastAsia="黑体" w:cs="黑体"/>
          <w:kern w:val="0"/>
          <w:szCs w:val="32"/>
        </w:rPr>
        <w:t>四、</w:t>
      </w:r>
      <w:r>
        <w:rPr>
          <w:rFonts w:ascii="黑体" w:hAnsi="黑体" w:eastAsia="黑体" w:cs="黑体"/>
          <w:kern w:val="0"/>
          <w:szCs w:val="32"/>
        </w:rPr>
        <w:t>完善农业农村碳中和技术与监测体系</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14:paraId="29D7D9C4">
      <w:pPr>
        <w:widowControl/>
        <w:adjustRightInd w:val="0"/>
        <w:snapToGrid w:val="0"/>
        <w:spacing w:line="360" w:lineRule="auto"/>
        <w:ind w:firstLine="640"/>
        <w:rPr>
          <w:rFonts w:ascii="仿宋" w:hAnsi="仿宋" w:cs="仿宋_GB2312"/>
          <w:kern w:val="0"/>
          <w:szCs w:val="32"/>
        </w:rPr>
      </w:pPr>
      <w:r>
        <w:rPr>
          <w:rFonts w:ascii="仿宋" w:hAnsi="仿宋" w:cs="仿宋_GB2312"/>
          <w:kern w:val="0"/>
          <w:szCs w:val="32"/>
        </w:rPr>
        <w:t>组织开展农业农村碳</w:t>
      </w:r>
      <w:r>
        <w:rPr>
          <w:rFonts w:hint="eastAsia" w:ascii="仿宋" w:hAnsi="仿宋" w:cs="仿宋_GB2312"/>
          <w:kern w:val="0"/>
          <w:szCs w:val="32"/>
        </w:rPr>
        <w:t>达峰、碳中和专项研究，研发种养业温室气体减排技术和加工仓储节能装备，创新农业废弃物资源化、能源化利用技术体系。建立重点地区、重点企业农业碳达峰与碳中和目标和考核制度，建立农业农村碳中和监测体系，控制发展高碳、高耗能乡村产业。</w:t>
      </w:r>
    </w:p>
    <w:p w14:paraId="364DECCB">
      <w:pPr>
        <w:pStyle w:val="2"/>
        <w:rPr>
          <w:rFonts w:ascii="仿宋" w:hAnsi="仿宋" w:eastAsia="仿宋"/>
        </w:rPr>
      </w:pPr>
    </w:p>
    <w:p w14:paraId="234DD7AA">
      <w:pPr>
        <w:adjustRightInd w:val="0"/>
        <w:snapToGrid w:val="0"/>
        <w:spacing w:line="360" w:lineRule="auto"/>
        <w:ind w:firstLine="640"/>
        <w:jc w:val="center"/>
        <w:outlineLvl w:val="1"/>
        <w:rPr>
          <w:rFonts w:eastAsia="方正小标宋简体"/>
          <w:szCs w:val="32"/>
        </w:rPr>
      </w:pPr>
      <w:bookmarkStart w:id="1766" w:name="_Toc81494005"/>
      <w:bookmarkStart w:id="1767" w:name="_Toc57282472"/>
      <w:bookmarkStart w:id="1768" w:name="_Toc69295507"/>
      <w:bookmarkStart w:id="1769" w:name="_Toc16877"/>
      <w:bookmarkStart w:id="1770" w:name="_Toc21086"/>
      <w:bookmarkStart w:id="1771" w:name="_Toc27385"/>
      <w:bookmarkStart w:id="1772" w:name="_Toc3856"/>
      <w:bookmarkStart w:id="1773" w:name="_Toc26764"/>
      <w:bookmarkStart w:id="1774" w:name="_Toc83900342"/>
      <w:bookmarkStart w:id="1775" w:name="_Toc3264"/>
      <w:bookmarkStart w:id="1776" w:name="_Toc16134"/>
      <w:bookmarkStart w:id="1777" w:name="_Toc11382"/>
      <w:bookmarkStart w:id="1778" w:name="_Toc21471"/>
      <w:bookmarkStart w:id="1779" w:name="_Toc20803"/>
      <w:bookmarkStart w:id="1780" w:name="_Toc26397"/>
      <w:bookmarkStart w:id="1781" w:name="_Toc27931"/>
      <w:bookmarkStart w:id="1782" w:name="_Toc3603"/>
      <w:bookmarkStart w:id="1783" w:name="_Toc21673"/>
      <w:bookmarkStart w:id="1784" w:name="_Toc17492"/>
      <w:bookmarkStart w:id="1785" w:name="_Toc7173"/>
      <w:bookmarkStart w:id="1786" w:name="_Toc5095"/>
      <w:r>
        <w:rPr>
          <w:rFonts w:eastAsia="方正小标宋简体"/>
          <w:szCs w:val="32"/>
        </w:rPr>
        <w:t>第</w:t>
      </w:r>
      <w:r>
        <w:rPr>
          <w:rFonts w:hint="eastAsia" w:eastAsia="方正小标宋简体"/>
          <w:szCs w:val="32"/>
        </w:rPr>
        <w:t>六</w:t>
      </w:r>
      <w:r>
        <w:rPr>
          <w:rFonts w:eastAsia="方正小标宋简体"/>
          <w:szCs w:val="32"/>
        </w:rPr>
        <w:t xml:space="preserve">节 </w:t>
      </w:r>
      <w:bookmarkEnd w:id="1766"/>
      <w:bookmarkEnd w:id="1767"/>
      <w:bookmarkEnd w:id="1768"/>
      <w:bookmarkStart w:id="1787" w:name="_Toc69295508"/>
      <w:bookmarkStart w:id="1788" w:name="_Toc81494006"/>
      <w:bookmarkStart w:id="1789" w:name="_Toc57282480"/>
      <w:r>
        <w:rPr>
          <w:rFonts w:eastAsia="方正小标宋简体"/>
          <w:szCs w:val="32"/>
        </w:rPr>
        <w:t>创新提升乡村治理体系</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14:paraId="31CC47FE">
      <w:pPr>
        <w:pStyle w:val="2"/>
      </w:pPr>
    </w:p>
    <w:p w14:paraId="2F2A996F">
      <w:pPr>
        <w:adjustRightInd w:val="0"/>
        <w:snapToGrid w:val="0"/>
        <w:spacing w:line="360" w:lineRule="auto"/>
        <w:ind w:firstLine="640"/>
        <w:outlineLvl w:val="2"/>
        <w:rPr>
          <w:rFonts w:eastAsia="黑体"/>
          <w:szCs w:val="32"/>
        </w:rPr>
      </w:pPr>
      <w:bookmarkStart w:id="1790" w:name="_Toc18122"/>
      <w:bookmarkStart w:id="1791" w:name="_Toc3752"/>
      <w:bookmarkStart w:id="1792" w:name="_Toc2525"/>
      <w:bookmarkStart w:id="1793" w:name="_Toc158"/>
      <w:bookmarkStart w:id="1794" w:name="_Toc4014"/>
      <w:bookmarkStart w:id="1795" w:name="_Toc14688"/>
      <w:bookmarkStart w:id="1796" w:name="_Toc173"/>
      <w:bookmarkStart w:id="1797" w:name="_Toc7237"/>
      <w:bookmarkStart w:id="1798" w:name="_Toc6643"/>
      <w:bookmarkStart w:id="1799" w:name="_Toc7499"/>
      <w:bookmarkStart w:id="1800" w:name="_Toc83900343"/>
      <w:bookmarkStart w:id="1801" w:name="_Toc7693"/>
      <w:bookmarkStart w:id="1802" w:name="_Toc9267"/>
      <w:bookmarkStart w:id="1803" w:name="_Toc7144"/>
      <w:bookmarkStart w:id="1804" w:name="_Toc12013"/>
      <w:bookmarkStart w:id="1805" w:name="_Toc17182"/>
      <w:bookmarkStart w:id="1806" w:name="_Toc1011"/>
      <w:bookmarkStart w:id="1807" w:name="_Toc31861"/>
      <w:r>
        <w:rPr>
          <w:rFonts w:eastAsia="黑体"/>
          <w:szCs w:val="32"/>
        </w:rPr>
        <w:t>一、完善治理组织体系</w:t>
      </w:r>
      <w:bookmarkEnd w:id="1787"/>
      <w:bookmarkEnd w:id="1788"/>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p w14:paraId="6360B180">
      <w:pPr>
        <w:adjustRightInd w:val="0"/>
        <w:snapToGrid w:val="0"/>
        <w:spacing w:line="360" w:lineRule="auto"/>
        <w:ind w:firstLine="640"/>
      </w:pPr>
      <w:r>
        <w:rPr>
          <w:szCs w:val="32"/>
        </w:rPr>
        <w:t>完善组织设置，坚持农村基层党组织的领导地位，建立乡村振兴联系点制度，发挥集体经济组织和农民合作组织等社会组织的纽带作用以及党员的先锋模范作用和现代乡贤的引领带动作用。健全基层党组织书记年度轮训制度。加强对农村基层干部激励关怀，提高工资补助待遇，改善工作生活条件，切实帮助解决实际困难。深入开展基层正风肃纪反腐和推进农村党风廉政建设，建立健全农村权力运行监督制度。</w:t>
      </w:r>
    </w:p>
    <w:p w14:paraId="221967A9">
      <w:pPr>
        <w:adjustRightInd w:val="0"/>
        <w:snapToGrid w:val="0"/>
        <w:spacing w:line="360" w:lineRule="auto"/>
        <w:ind w:firstLine="640"/>
        <w:outlineLvl w:val="2"/>
        <w:rPr>
          <w:rFonts w:eastAsia="黑体"/>
          <w:szCs w:val="32"/>
        </w:rPr>
      </w:pPr>
      <w:bookmarkStart w:id="1808" w:name="_Toc12880"/>
      <w:bookmarkStart w:id="1809" w:name="_Toc69295509"/>
      <w:bookmarkStart w:id="1810" w:name="_Toc7941"/>
      <w:bookmarkStart w:id="1811" w:name="_Toc10576"/>
      <w:bookmarkStart w:id="1812" w:name="_Toc16277"/>
      <w:bookmarkStart w:id="1813" w:name="_Toc12520"/>
      <w:bookmarkStart w:id="1814" w:name="_Toc31838"/>
      <w:bookmarkStart w:id="1815" w:name="_Toc4277"/>
      <w:bookmarkStart w:id="1816" w:name="_Toc16039"/>
      <w:bookmarkStart w:id="1817" w:name="_Toc11133"/>
      <w:bookmarkStart w:id="1818" w:name="_Toc18575"/>
      <w:bookmarkStart w:id="1819" w:name="_Toc9442"/>
      <w:bookmarkStart w:id="1820" w:name="_Toc10179"/>
      <w:bookmarkStart w:id="1821" w:name="_Toc24035"/>
      <w:bookmarkStart w:id="1822" w:name="_Toc3283"/>
      <w:bookmarkStart w:id="1823" w:name="_Toc31576"/>
      <w:bookmarkStart w:id="1824" w:name="_Toc28017"/>
      <w:bookmarkStart w:id="1825" w:name="_Toc3965"/>
      <w:bookmarkStart w:id="1826" w:name="_Toc81494007"/>
      <w:bookmarkStart w:id="1827" w:name="_Toc83900344"/>
      <w:r>
        <w:rPr>
          <w:rFonts w:eastAsia="黑体"/>
          <w:szCs w:val="32"/>
        </w:rPr>
        <w:t>二、深入推进法治乡村建设</w:t>
      </w:r>
      <w:bookmarkEnd w:id="1789"/>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p>
    <w:p w14:paraId="38794ADF">
      <w:pPr>
        <w:adjustRightInd w:val="0"/>
        <w:snapToGrid w:val="0"/>
        <w:spacing w:line="360" w:lineRule="auto"/>
        <w:ind w:firstLine="640"/>
        <w:rPr>
          <w:szCs w:val="32"/>
        </w:rPr>
      </w:pPr>
      <w:r>
        <w:rPr>
          <w:szCs w:val="32"/>
        </w:rPr>
        <w:t>打造覆盖城乡的法律服务体系，大力开展“法治镇（街）”“民主法治示范村”创建，深入开展“法律进乡村”活动，实施农村“法律明白人”培养工程，培育一批以村干部、人民调解员为重点的“法治带头人”。</w:t>
      </w:r>
    </w:p>
    <w:p w14:paraId="5E4FF44A">
      <w:pPr>
        <w:adjustRightInd w:val="0"/>
        <w:snapToGrid w:val="0"/>
        <w:spacing w:line="360" w:lineRule="auto"/>
        <w:ind w:firstLine="640"/>
        <w:rPr>
          <w:szCs w:val="32"/>
        </w:rPr>
      </w:pPr>
      <w:r>
        <w:rPr>
          <w:szCs w:val="32"/>
        </w:rPr>
        <w:t>整合法律咨询、法律援助、人民调解、法治宣传、公证等司法行政法律服务资源，全面建成镇级公共法律服务平台，为群众提供综合性、一站式法律服务。</w:t>
      </w:r>
    </w:p>
    <w:p w14:paraId="2F75F468">
      <w:pPr>
        <w:pStyle w:val="2"/>
        <w:ind w:firstLine="640"/>
        <w:outlineLvl w:val="2"/>
        <w:rPr>
          <w:rFonts w:ascii="Times New Roman" w:hAnsi="Times New Roman" w:eastAsia="黑体" w:cs="Times New Roman"/>
          <w:b w:val="0"/>
          <w:szCs w:val="32"/>
        </w:rPr>
      </w:pPr>
      <w:bookmarkStart w:id="1828" w:name="_Toc22680"/>
      <w:bookmarkStart w:id="1829" w:name="_Toc29151"/>
      <w:bookmarkStart w:id="1830" w:name="_Toc20451"/>
      <w:bookmarkStart w:id="1831" w:name="_Toc32363"/>
      <w:bookmarkStart w:id="1832" w:name="_Toc16173"/>
      <w:bookmarkStart w:id="1833" w:name="_Toc2521"/>
      <w:bookmarkStart w:id="1834" w:name="_Toc7888"/>
      <w:bookmarkStart w:id="1835" w:name="_Toc10492"/>
      <w:bookmarkStart w:id="1836" w:name="_Toc30032"/>
      <w:bookmarkStart w:id="1837" w:name="_Toc32472"/>
      <w:bookmarkStart w:id="1838" w:name="_Toc69295510"/>
      <w:bookmarkStart w:id="1839" w:name="_Toc2157"/>
      <w:bookmarkStart w:id="1840" w:name="_Toc26012"/>
      <w:bookmarkStart w:id="1841" w:name="_Toc19527"/>
      <w:bookmarkStart w:id="1842" w:name="_Toc14280"/>
      <w:bookmarkStart w:id="1843" w:name="_Toc19790"/>
      <w:bookmarkStart w:id="1844" w:name="_Toc2366"/>
      <w:bookmarkStart w:id="1845" w:name="_Toc81494008"/>
      <w:bookmarkStart w:id="1846" w:name="_Toc10424"/>
      <w:bookmarkStart w:id="1847" w:name="_Toc83900345"/>
      <w:r>
        <w:rPr>
          <w:rFonts w:ascii="Times New Roman" w:hAnsi="Times New Roman" w:eastAsia="黑体" w:cs="Times New Roman"/>
          <w:b w:val="0"/>
          <w:szCs w:val="32"/>
        </w:rPr>
        <w:t>三、积极运用现代科技手段提升基层治理效能</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p>
    <w:p w14:paraId="1F66D3B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在基层社会治理中广泛运用科技手段，建立健全技术运用社会规范和法律规范，弘扬良好社会习俗，保障个人正当权益。把大数据、人工智能等现代科技与社会治理深度融合，通过现代科技推进社会沟通、改进管理和服务，打造数据驱动、人机协同、跨界融合、共创分享智能化治理新模式，为基层社会治理提供更多科技引擎，不断提高基层社会治理效能。</w:t>
      </w:r>
    </w:p>
    <w:p w14:paraId="4262A76F">
      <w:pPr>
        <w:pStyle w:val="2"/>
        <w:ind w:firstLine="562"/>
        <w:jc w:val="center"/>
        <w:outlineLvl w:val="2"/>
        <w:rPr>
          <w:rFonts w:ascii="仿宋" w:hAnsi="仿宋" w:eastAsia="仿宋" w:cs="Times New Roman"/>
          <w:bCs/>
          <w:sz w:val="30"/>
          <w:szCs w:val="30"/>
        </w:rPr>
      </w:pPr>
      <w:bookmarkStart w:id="1848" w:name="_Toc83900346"/>
      <w:r>
        <w:rPr>
          <w:rFonts w:ascii="仿宋" w:hAnsi="仿宋" w:eastAsia="仿宋" w:cs="Times New Roman"/>
          <w:bCs/>
          <w:sz w:val="28"/>
          <w:szCs w:val="28"/>
        </w:rPr>
        <w:t xml:space="preserve">专栏6-5 </w:t>
      </w:r>
      <w:r>
        <w:rPr>
          <w:rFonts w:ascii="仿宋" w:hAnsi="仿宋" w:eastAsia="仿宋" w:cs="Times New Roman"/>
          <w:bCs/>
          <w:sz w:val="28"/>
          <w:szCs w:val="28"/>
          <w:lang w:val="zh-CN"/>
        </w:rPr>
        <w:t>建设农业农村信息化服务平台</w:t>
      </w:r>
      <w:bookmarkEnd w:id="1848"/>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4C6B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Pr>
          <w:p w14:paraId="2E146790">
            <w:pPr>
              <w:adjustRightInd w:val="0"/>
              <w:snapToGrid w:val="0"/>
              <w:spacing w:line="360" w:lineRule="auto"/>
              <w:ind w:firstLine="480"/>
              <w:rPr>
                <w:sz w:val="24"/>
              </w:rPr>
            </w:pPr>
            <w:r>
              <w:rPr>
                <w:rFonts w:hint="eastAsia"/>
                <w:sz w:val="24"/>
              </w:rPr>
              <w:t>持续推进信息进村入户工程，建设数字农业农村信息服务中心（运营中心）。深入推进农业数字化转型升级，不断提升信息建设和服务水平。</w:t>
            </w:r>
          </w:p>
          <w:p w14:paraId="6A0D6B42">
            <w:pPr>
              <w:adjustRightInd w:val="0"/>
              <w:snapToGrid w:val="0"/>
              <w:spacing w:line="360" w:lineRule="auto"/>
              <w:ind w:firstLine="480"/>
              <w:rPr>
                <w:sz w:val="24"/>
              </w:rPr>
            </w:pPr>
            <w:r>
              <w:rPr>
                <w:rFonts w:hint="eastAsia"/>
                <w:sz w:val="24"/>
              </w:rPr>
              <w:t>支持数字农业试点建设，推动农民掌上办事。支持推动</w:t>
            </w:r>
            <w:r>
              <w:rPr>
                <w:sz w:val="24"/>
              </w:rPr>
              <w:t>5G</w:t>
            </w:r>
            <w:r>
              <w:rPr>
                <w:rFonts w:hint="eastAsia"/>
                <w:sz w:val="24"/>
              </w:rPr>
              <w:t>技术推广发展农业农村信息化。支持推动实施</w:t>
            </w:r>
            <w:r>
              <w:rPr>
                <w:sz w:val="24"/>
              </w:rPr>
              <w:t>“</w:t>
            </w:r>
            <w:r>
              <w:rPr>
                <w:rFonts w:hint="eastAsia"/>
                <w:sz w:val="24"/>
              </w:rPr>
              <w:t>互联网</w:t>
            </w:r>
            <w:r>
              <w:rPr>
                <w:sz w:val="24"/>
              </w:rPr>
              <w:t>+”</w:t>
            </w:r>
            <w:r>
              <w:rPr>
                <w:rFonts w:hint="eastAsia"/>
                <w:sz w:val="24"/>
              </w:rPr>
              <w:t>农产品出村进城工程，支持设立</w:t>
            </w:r>
            <w:r>
              <w:rPr>
                <w:sz w:val="24"/>
              </w:rPr>
              <w:t>“</w:t>
            </w:r>
            <w:r>
              <w:rPr>
                <w:rFonts w:hint="eastAsia"/>
                <w:sz w:val="24"/>
              </w:rPr>
              <w:t>互联网</w:t>
            </w:r>
            <w:r>
              <w:rPr>
                <w:sz w:val="24"/>
              </w:rPr>
              <w:t>+”</w:t>
            </w:r>
            <w:r>
              <w:rPr>
                <w:rFonts w:hint="eastAsia"/>
                <w:sz w:val="24"/>
              </w:rPr>
              <w:t>农产品出村进城工程示范点。</w:t>
            </w:r>
          </w:p>
        </w:tc>
      </w:tr>
    </w:tbl>
    <w:p w14:paraId="7F5797D9">
      <w:pPr>
        <w:pStyle w:val="2"/>
        <w:ind w:firstLine="640"/>
        <w:rPr>
          <w:rFonts w:ascii="Times New Roman" w:hAnsi="Times New Roman" w:eastAsia="仿宋" w:cs="Times New Roman"/>
          <w:b w:val="0"/>
          <w:szCs w:val="32"/>
        </w:rPr>
      </w:pPr>
    </w:p>
    <w:p w14:paraId="73A74A4D">
      <w:pPr>
        <w:pStyle w:val="2"/>
        <w:ind w:firstLine="640"/>
        <w:outlineLvl w:val="2"/>
        <w:rPr>
          <w:rFonts w:ascii="Times New Roman" w:hAnsi="Times New Roman" w:eastAsia="黑体" w:cs="Times New Roman"/>
          <w:b w:val="0"/>
          <w:szCs w:val="32"/>
        </w:rPr>
      </w:pPr>
      <w:bookmarkStart w:id="1849" w:name="_Toc16754"/>
      <w:bookmarkStart w:id="1850" w:name="_Toc19019"/>
      <w:bookmarkStart w:id="1851" w:name="_Toc17842"/>
      <w:bookmarkStart w:id="1852" w:name="_Toc14114"/>
      <w:bookmarkStart w:id="1853" w:name="_Toc81494009"/>
      <w:bookmarkStart w:id="1854" w:name="_Toc15015"/>
      <w:bookmarkStart w:id="1855" w:name="_Toc24896"/>
      <w:bookmarkStart w:id="1856" w:name="_Toc13433"/>
      <w:bookmarkStart w:id="1857" w:name="_Toc69295511"/>
      <w:bookmarkStart w:id="1858" w:name="_Toc14570"/>
      <w:bookmarkStart w:id="1859" w:name="_Toc10549"/>
      <w:bookmarkStart w:id="1860" w:name="_Toc925"/>
      <w:bookmarkStart w:id="1861" w:name="_Toc32329"/>
      <w:bookmarkStart w:id="1862" w:name="_Toc19920"/>
      <w:bookmarkStart w:id="1863" w:name="_Toc10580"/>
      <w:bookmarkStart w:id="1864" w:name="_Toc32423"/>
      <w:bookmarkStart w:id="1865" w:name="_Toc9823"/>
      <w:bookmarkStart w:id="1866" w:name="_Toc8797"/>
      <w:bookmarkStart w:id="1867" w:name="_Toc83900347"/>
      <w:bookmarkStart w:id="1868" w:name="_Toc25314"/>
      <w:r>
        <w:rPr>
          <w:rFonts w:ascii="Times New Roman" w:hAnsi="Times New Roman" w:eastAsia="黑体" w:cs="Times New Roman"/>
          <w:b w:val="0"/>
          <w:szCs w:val="32"/>
        </w:rPr>
        <w:t>四、支持创建农村智治示范市</w:t>
      </w:r>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14:paraId="0C0A8831">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以推进基层基础建设为契机，建立基层网络治理制度和信息化管理平台，建设汕尾民情地图。</w:t>
      </w:r>
      <w:r>
        <w:rPr>
          <w:rFonts w:hint="eastAsia" w:ascii="Times New Roman" w:hAnsi="Times New Roman" w:eastAsia="仿宋" w:cs="Times New Roman"/>
          <w:b w:val="0"/>
          <w:szCs w:val="32"/>
        </w:rPr>
        <w:t>以村庄、街道为单位，通过实行网格化管理，各级干部进村入户采集信息，分类绘制形成村景民情、产业发展、组织体系、重点人员、结对帮扶、防灾避险6张基础图，并结合各地实际，绘制若干补充图，构建形成6+X“民情地图”模式，实现从农村农户到组织建设、个体经济到产业发展、自然生态到社会治理的全覆盖，形成一套全面、直观、立体反映乡情民情、社会治理、应急和防灾减灾、具备公共服务功能的综合地图体系。</w:t>
      </w:r>
      <w:r>
        <w:rPr>
          <w:rFonts w:ascii="Times New Roman" w:hAnsi="Times New Roman" w:eastAsia="仿宋" w:cs="Times New Roman"/>
          <w:b w:val="0"/>
          <w:szCs w:val="32"/>
        </w:rPr>
        <w:t>以民情地图的建设推动党委政府从传统的“社会管理”模式向“社会治理”信息化、智能化、专业化转变。</w:t>
      </w:r>
    </w:p>
    <w:p w14:paraId="780C8B9B">
      <w:pPr>
        <w:pStyle w:val="2"/>
        <w:ind w:firstLine="562"/>
        <w:jc w:val="center"/>
        <w:outlineLvl w:val="2"/>
        <w:rPr>
          <w:rFonts w:ascii="仿宋" w:hAnsi="仿宋" w:eastAsia="仿宋" w:cs="Times New Roman"/>
          <w:bCs/>
          <w:sz w:val="30"/>
          <w:szCs w:val="30"/>
        </w:rPr>
      </w:pPr>
      <w:bookmarkStart w:id="1869" w:name="_Toc3848"/>
      <w:bookmarkStart w:id="1870" w:name="_Toc69295512"/>
      <w:bookmarkStart w:id="1871" w:name="_Toc29621"/>
      <w:bookmarkStart w:id="1872" w:name="_Toc11161"/>
      <w:bookmarkStart w:id="1873" w:name="_Toc24506"/>
      <w:bookmarkStart w:id="1874" w:name="_Toc15726"/>
      <w:bookmarkStart w:id="1875" w:name="_Toc18433"/>
      <w:bookmarkStart w:id="1876" w:name="_Toc22454"/>
      <w:bookmarkStart w:id="1877" w:name="_Toc29765"/>
      <w:bookmarkStart w:id="1878" w:name="_Toc83900348"/>
      <w:bookmarkStart w:id="1879" w:name="_Toc15070"/>
      <w:bookmarkStart w:id="1880" w:name="_Toc7372"/>
      <w:bookmarkStart w:id="1881" w:name="_Toc5121"/>
      <w:bookmarkStart w:id="1882" w:name="_Toc14653"/>
      <w:bookmarkStart w:id="1883" w:name="_Toc20990"/>
      <w:bookmarkStart w:id="1884" w:name="_Toc2200"/>
      <w:bookmarkStart w:id="1885" w:name="_Toc81494010"/>
      <w:bookmarkStart w:id="1886" w:name="_Toc21099"/>
      <w:bookmarkStart w:id="1887" w:name="_Toc25077"/>
      <w:bookmarkStart w:id="1888" w:name="_Toc3166"/>
      <w:r>
        <w:rPr>
          <w:rFonts w:ascii="仿宋" w:hAnsi="仿宋" w:eastAsia="仿宋" w:cs="Times New Roman"/>
          <w:bCs/>
          <w:sz w:val="28"/>
          <w:szCs w:val="28"/>
        </w:rPr>
        <w:t>专栏</w:t>
      </w:r>
      <w:r>
        <w:rPr>
          <w:rFonts w:hint="eastAsia" w:ascii="仿宋" w:hAnsi="仿宋" w:eastAsia="仿宋" w:cs="Times New Roman"/>
          <w:bCs/>
          <w:sz w:val="28"/>
          <w:szCs w:val="28"/>
        </w:rPr>
        <w:t xml:space="preserve">6-6 </w:t>
      </w:r>
      <w:r>
        <w:rPr>
          <w:rFonts w:ascii="仿宋" w:hAnsi="仿宋" w:eastAsia="仿宋" w:cs="Times New Roman"/>
          <w:bCs/>
          <w:sz w:val="28"/>
          <w:szCs w:val="28"/>
        </w:rPr>
        <w:t>建设汕尾民情地图</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77F2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Pr>
          <w:p w14:paraId="0877B04A">
            <w:pPr>
              <w:adjustRightInd w:val="0"/>
              <w:snapToGrid w:val="0"/>
              <w:spacing w:line="360" w:lineRule="auto"/>
              <w:ind w:firstLine="480"/>
              <w:rPr>
                <w:rFonts w:ascii="仿宋" w:hAnsi="仿宋"/>
                <w:sz w:val="24"/>
              </w:rPr>
            </w:pPr>
            <w:r>
              <w:rPr>
                <w:rFonts w:hint="eastAsia" w:ascii="仿宋" w:hAnsi="仿宋"/>
                <w:sz w:val="24"/>
              </w:rPr>
              <w:t>“民情地图”是汕尾“数字政府”改革建设的一部分。以“基础设施建设年”为契机，推动党委政府从传统的“社会管理”模式向“社会治理”信息化、智能化、专业化转变。利用“民情地图”，充分掌握农村里的第一手“活民情”，绘制出反映村情民意的“民情地图”，以脚步丈量工作，转变工作作风，赢得人心。坚持问题导向，着力解决基层服务与群众需求脱节的问题，通过对村、户的大量动态走访，全方位收集个人的“小民情”，精准触排群众诉求，统一录入电子信息系统，定期对群众情绪进行综合分析，全面研究不同群体的服务需求和利益诉求，并根据村户需求制定精准服务措施，实现人的需求与精准服务的无缝衔接。</w:t>
            </w:r>
          </w:p>
        </w:tc>
      </w:tr>
    </w:tbl>
    <w:p w14:paraId="61221264">
      <w:pPr>
        <w:pStyle w:val="2"/>
        <w:ind w:firstLine="640"/>
        <w:rPr>
          <w:rFonts w:ascii="Times New Roman" w:hAnsi="Times New Roman" w:eastAsia="仿宋" w:cs="Times New Roman"/>
          <w:b w:val="0"/>
        </w:rPr>
      </w:pPr>
    </w:p>
    <w:p w14:paraId="778ABBFB">
      <w:pPr>
        <w:pStyle w:val="2"/>
        <w:ind w:firstLine="640"/>
        <w:rPr>
          <w:rFonts w:ascii="Times New Roman" w:hAnsi="Times New Roman" w:eastAsia="仿宋" w:cs="Times New Roman"/>
          <w:b w:val="0"/>
        </w:rPr>
        <w:sectPr>
          <w:headerReference r:id="rId12" w:type="default"/>
          <w:footerReference r:id="rId13" w:type="default"/>
          <w:footnotePr>
            <w:numFmt w:val="decimalEnclosedCircleChinese"/>
          </w:footnotePr>
          <w:type w:val="continuous"/>
          <w:pgSz w:w="11906" w:h="16838"/>
          <w:pgMar w:top="1134" w:right="1134" w:bottom="1134" w:left="1134" w:header="851" w:footer="992" w:gutter="0"/>
          <w:cols w:space="720" w:num="1"/>
          <w:docGrid w:type="lines" w:linePitch="435" w:charSpace="0"/>
        </w:sectPr>
      </w:pPr>
    </w:p>
    <w:p w14:paraId="0B61A269">
      <w:pPr>
        <w:adjustRightInd w:val="0"/>
        <w:snapToGrid w:val="0"/>
        <w:spacing w:line="360" w:lineRule="auto"/>
        <w:ind w:firstLine="600"/>
        <w:jc w:val="center"/>
        <w:outlineLvl w:val="0"/>
        <w:rPr>
          <w:sz w:val="30"/>
          <w:szCs w:val="30"/>
        </w:rPr>
      </w:pPr>
      <w:r>
        <w:rPr>
          <w:sz w:val="30"/>
          <w:szCs w:val="30"/>
        </w:rPr>
        <w:br w:type="page"/>
      </w:r>
      <w:bookmarkStart w:id="1889" w:name="_Toc4965"/>
      <w:bookmarkStart w:id="1890" w:name="_Toc31907"/>
      <w:bookmarkStart w:id="1891" w:name="_Toc4187"/>
      <w:bookmarkStart w:id="1892" w:name="_Toc16062"/>
      <w:bookmarkStart w:id="1893" w:name="_Toc766"/>
      <w:bookmarkStart w:id="1894" w:name="_Toc22201"/>
      <w:bookmarkStart w:id="1895" w:name="_Toc25450"/>
      <w:bookmarkStart w:id="1896" w:name="_Toc12086"/>
      <w:bookmarkStart w:id="1897" w:name="_Toc29189"/>
      <w:bookmarkStart w:id="1898" w:name="_Toc29606"/>
      <w:bookmarkStart w:id="1899" w:name="_Toc4856"/>
      <w:bookmarkStart w:id="1900" w:name="_Toc6446"/>
      <w:bookmarkStart w:id="1901" w:name="_Toc13825"/>
      <w:bookmarkStart w:id="1902" w:name="_Toc81494011"/>
      <w:bookmarkStart w:id="1903" w:name="_Toc1090"/>
      <w:bookmarkStart w:id="1904" w:name="_Toc57282463"/>
      <w:bookmarkStart w:id="1905" w:name="_Toc22668"/>
      <w:bookmarkStart w:id="1906" w:name="_Toc5436"/>
      <w:bookmarkStart w:id="1907" w:name="_Toc11092"/>
      <w:bookmarkStart w:id="1908" w:name="_Toc69295513"/>
    </w:p>
    <w:p w14:paraId="564AE8C8">
      <w:pPr>
        <w:adjustRightInd w:val="0"/>
        <w:snapToGrid w:val="0"/>
        <w:spacing w:line="360" w:lineRule="auto"/>
        <w:ind w:firstLine="600"/>
        <w:jc w:val="center"/>
        <w:outlineLvl w:val="0"/>
        <w:rPr>
          <w:sz w:val="30"/>
          <w:szCs w:val="30"/>
        </w:rPr>
      </w:pPr>
    </w:p>
    <w:p w14:paraId="1DB1437A">
      <w:pPr>
        <w:adjustRightInd w:val="0"/>
        <w:snapToGrid w:val="0"/>
        <w:spacing w:line="360" w:lineRule="auto"/>
        <w:ind w:firstLine="640"/>
        <w:jc w:val="center"/>
        <w:outlineLvl w:val="0"/>
        <w:rPr>
          <w:rFonts w:eastAsia="方正小标宋简体"/>
          <w:b/>
          <w:szCs w:val="32"/>
        </w:rPr>
      </w:pPr>
      <w:bookmarkStart w:id="1909" w:name="_Toc83900349"/>
      <w:r>
        <w:rPr>
          <w:rFonts w:eastAsia="方正小标宋简体"/>
          <w:b/>
          <w:szCs w:val="32"/>
        </w:rPr>
        <w:t>第</w:t>
      </w:r>
      <w:r>
        <w:rPr>
          <w:rFonts w:hint="eastAsia" w:eastAsia="方正小标宋简体"/>
          <w:b/>
          <w:szCs w:val="32"/>
        </w:rPr>
        <w:t>七</w:t>
      </w:r>
      <w:r>
        <w:rPr>
          <w:rFonts w:eastAsia="方正小标宋简体"/>
          <w:b/>
          <w:szCs w:val="32"/>
        </w:rPr>
        <w:t>章 培养精勤农民，打造农业农村高质量发展主力军</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p>
    <w:p w14:paraId="749C42EF">
      <w:pPr>
        <w:pStyle w:val="2"/>
        <w:ind w:firstLine="640"/>
        <w:rPr>
          <w:b w:val="0"/>
        </w:rPr>
      </w:pPr>
    </w:p>
    <w:p w14:paraId="04539203">
      <w:pPr>
        <w:pStyle w:val="2"/>
        <w:ind w:firstLine="640"/>
        <w:rPr>
          <w:rFonts w:ascii="仿宋" w:hAnsi="仿宋" w:eastAsia="仿宋" w:cs="Times New Roman"/>
          <w:b w:val="0"/>
        </w:rPr>
      </w:pPr>
      <w:r>
        <w:rPr>
          <w:rFonts w:ascii="仿宋" w:hAnsi="仿宋" w:eastAsia="仿宋" w:cs="Times New Roman"/>
          <w:b w:val="0"/>
        </w:rPr>
        <w:t>以培养精勤农民为主攻方向，</w:t>
      </w:r>
      <w:r>
        <w:rPr>
          <w:rFonts w:ascii="仿宋" w:hAnsi="仿宋" w:eastAsia="仿宋" w:cs="Times New Roman"/>
          <w:b w:val="0"/>
          <w:szCs w:val="32"/>
        </w:rPr>
        <w:t>大力培育</w:t>
      </w:r>
      <w:r>
        <w:rPr>
          <w:rFonts w:hint="eastAsia" w:ascii="仿宋" w:hAnsi="仿宋" w:eastAsia="仿宋" w:cs="Times New Roman"/>
          <w:b w:val="0"/>
          <w:szCs w:val="32"/>
        </w:rPr>
        <w:t>新时代</w:t>
      </w:r>
      <w:r>
        <w:rPr>
          <w:rFonts w:ascii="仿宋" w:hAnsi="仿宋" w:eastAsia="仿宋" w:cs="Times New Roman"/>
          <w:b w:val="0"/>
          <w:szCs w:val="32"/>
        </w:rPr>
        <w:t>高素质农民队伍</w:t>
      </w:r>
      <w:r>
        <w:rPr>
          <w:rFonts w:hint="eastAsia" w:ascii="仿宋" w:hAnsi="仿宋" w:eastAsia="仿宋" w:cs="Times New Roman"/>
          <w:b w:val="0"/>
          <w:szCs w:val="32"/>
        </w:rPr>
        <w:t>，提升农民精神风貌</w:t>
      </w:r>
      <w:r>
        <w:rPr>
          <w:rFonts w:ascii="仿宋" w:hAnsi="仿宋" w:eastAsia="仿宋" w:cs="Times New Roman"/>
          <w:b w:val="0"/>
          <w:szCs w:val="32"/>
        </w:rPr>
        <w:t>，发挥农民主观能动性，拓宽农民</w:t>
      </w:r>
      <w:r>
        <w:rPr>
          <w:rFonts w:hint="eastAsia" w:ascii="仿宋" w:hAnsi="仿宋" w:eastAsia="仿宋" w:cs="Times New Roman"/>
          <w:b w:val="0"/>
          <w:szCs w:val="32"/>
        </w:rPr>
        <w:t>创新创业和</w:t>
      </w:r>
      <w:r>
        <w:rPr>
          <w:rFonts w:ascii="仿宋" w:hAnsi="仿宋" w:eastAsia="仿宋" w:cs="Times New Roman"/>
          <w:b w:val="0"/>
          <w:szCs w:val="32"/>
        </w:rPr>
        <w:t>就业渠道</w:t>
      </w:r>
      <w:r>
        <w:rPr>
          <w:rFonts w:hint="eastAsia" w:ascii="仿宋" w:hAnsi="仿宋" w:eastAsia="仿宋" w:cs="Times New Roman"/>
          <w:b w:val="0"/>
          <w:szCs w:val="32"/>
        </w:rPr>
        <w:t>，</w:t>
      </w:r>
      <w:r>
        <w:rPr>
          <w:rFonts w:ascii="仿宋" w:hAnsi="仿宋" w:eastAsia="仿宋" w:cs="Times New Roman"/>
          <w:b w:val="0"/>
          <w:szCs w:val="32"/>
        </w:rPr>
        <w:t>全面提升农民收入水平</w:t>
      </w:r>
      <w:r>
        <w:rPr>
          <w:rFonts w:ascii="仿宋" w:hAnsi="仿宋" w:eastAsia="仿宋" w:cs="Times New Roman"/>
          <w:b w:val="0"/>
        </w:rPr>
        <w:t>，在农民全面发展中展现</w:t>
      </w:r>
      <w:r>
        <w:rPr>
          <w:rFonts w:hint="eastAsia" w:ascii="仿宋" w:hAnsi="仿宋" w:eastAsia="仿宋" w:cs="Times New Roman"/>
          <w:b w:val="0"/>
        </w:rPr>
        <w:t>新时代汕尾</w:t>
      </w:r>
      <w:r>
        <w:rPr>
          <w:rFonts w:ascii="仿宋" w:hAnsi="仿宋" w:eastAsia="仿宋" w:cs="Times New Roman"/>
          <w:b w:val="0"/>
        </w:rPr>
        <w:t>精勤农民的精神面貌</w:t>
      </w:r>
      <w:r>
        <w:rPr>
          <w:rFonts w:hint="eastAsia" w:ascii="仿宋" w:hAnsi="仿宋" w:eastAsia="仿宋" w:cs="Times New Roman"/>
          <w:b w:val="0"/>
        </w:rPr>
        <w:t>。</w:t>
      </w:r>
    </w:p>
    <w:p w14:paraId="19FE7110">
      <w:pPr>
        <w:pStyle w:val="2"/>
        <w:ind w:firstLine="640"/>
        <w:rPr>
          <w:rFonts w:ascii="Times New Roman" w:hAnsi="Times New Roman" w:eastAsia="仿宋" w:cs="Times New Roman"/>
          <w:b w:val="0"/>
          <w:szCs w:val="32"/>
        </w:rPr>
      </w:pPr>
    </w:p>
    <w:p w14:paraId="68796EE1">
      <w:pPr>
        <w:pStyle w:val="2"/>
        <w:tabs>
          <w:tab w:val="center" w:pos="5147"/>
          <w:tab w:val="left" w:pos="8544"/>
        </w:tabs>
        <w:ind w:firstLine="640"/>
        <w:jc w:val="left"/>
        <w:outlineLvl w:val="1"/>
        <w:rPr>
          <w:rFonts w:ascii="Times New Roman" w:hAnsi="Times New Roman" w:eastAsia="方正小标宋简体" w:cs="Times New Roman"/>
          <w:szCs w:val="32"/>
        </w:rPr>
      </w:pPr>
      <w:r>
        <w:rPr>
          <w:rFonts w:ascii="Times New Roman" w:hAnsi="Times New Roman" w:eastAsia="仿宋" w:cs="Times New Roman"/>
          <w:b w:val="0"/>
          <w:szCs w:val="32"/>
        </w:rPr>
        <w:tab/>
      </w:r>
      <w:bookmarkStart w:id="1910" w:name="_Toc18956"/>
      <w:bookmarkStart w:id="1911" w:name="_Toc8225"/>
      <w:bookmarkStart w:id="1912" w:name="_Toc22026"/>
      <w:bookmarkStart w:id="1913" w:name="_Toc18464"/>
      <w:bookmarkStart w:id="1914" w:name="_Toc9173"/>
      <w:bookmarkStart w:id="1915" w:name="_Toc5405"/>
      <w:bookmarkStart w:id="1916" w:name="_Toc32465"/>
      <w:bookmarkStart w:id="1917" w:name="_Toc7478"/>
      <w:bookmarkStart w:id="1918" w:name="_Toc81494012"/>
      <w:bookmarkStart w:id="1919" w:name="_Toc14767"/>
      <w:bookmarkStart w:id="1920" w:name="_Toc12977"/>
      <w:bookmarkStart w:id="1921" w:name="_Toc25180"/>
      <w:bookmarkStart w:id="1922" w:name="_Toc29426"/>
      <w:bookmarkStart w:id="1923" w:name="_Toc17659"/>
      <w:bookmarkStart w:id="1924" w:name="_Toc13138"/>
      <w:bookmarkStart w:id="1925" w:name="_Toc11163"/>
      <w:bookmarkStart w:id="1926" w:name="_Toc69295514"/>
      <w:bookmarkStart w:id="1927" w:name="_Toc14004"/>
      <w:bookmarkStart w:id="1928" w:name="_Toc23704"/>
      <w:bookmarkStart w:id="1929" w:name="_Toc83900350"/>
      <w:r>
        <w:rPr>
          <w:rFonts w:ascii="Times New Roman" w:hAnsi="Times New Roman" w:eastAsia="方正小标宋简体" w:cs="Times New Roman"/>
          <w:szCs w:val="32"/>
        </w:rPr>
        <w:t>第一节 大力培养高素质农民</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14:paraId="187D7268">
      <w:pPr>
        <w:pStyle w:val="2"/>
        <w:tabs>
          <w:tab w:val="center" w:pos="5147"/>
          <w:tab w:val="left" w:pos="8544"/>
        </w:tabs>
        <w:ind w:firstLine="640"/>
        <w:jc w:val="left"/>
        <w:outlineLvl w:val="1"/>
        <w:rPr>
          <w:rFonts w:ascii="Times New Roman" w:hAnsi="Times New Roman" w:eastAsia="仿宋" w:cs="Times New Roman"/>
          <w:b w:val="0"/>
          <w:szCs w:val="32"/>
        </w:rPr>
      </w:pPr>
      <w:r>
        <w:rPr>
          <w:rFonts w:ascii="Times New Roman" w:hAnsi="Times New Roman" w:eastAsia="仿宋" w:cs="Times New Roman"/>
          <w:b w:val="0"/>
          <w:szCs w:val="32"/>
        </w:rPr>
        <w:tab/>
      </w:r>
    </w:p>
    <w:p w14:paraId="59B45A47">
      <w:pPr>
        <w:pStyle w:val="2"/>
        <w:ind w:firstLine="640"/>
        <w:outlineLvl w:val="2"/>
        <w:rPr>
          <w:rFonts w:ascii="Times New Roman" w:hAnsi="Times New Roman" w:eastAsia="黑体" w:cs="Times New Roman"/>
          <w:b w:val="0"/>
          <w:szCs w:val="32"/>
        </w:rPr>
      </w:pPr>
      <w:bookmarkStart w:id="1930" w:name="_Toc27039"/>
      <w:bookmarkStart w:id="1931" w:name="_Toc20241"/>
      <w:bookmarkStart w:id="1932" w:name="_Toc14519"/>
      <w:bookmarkStart w:id="1933" w:name="_Toc20697"/>
      <w:bookmarkStart w:id="1934" w:name="_Toc8437"/>
      <w:bookmarkStart w:id="1935" w:name="_Toc3058"/>
      <w:bookmarkStart w:id="1936" w:name="_Toc15442"/>
      <w:bookmarkStart w:id="1937" w:name="_Toc6719"/>
      <w:bookmarkStart w:id="1938" w:name="_Toc5186"/>
      <w:bookmarkStart w:id="1939" w:name="_Toc28737"/>
      <w:bookmarkStart w:id="1940" w:name="_Toc3349"/>
      <w:bookmarkStart w:id="1941" w:name="_Toc22397"/>
      <w:bookmarkStart w:id="1942" w:name="_Toc12626"/>
      <w:bookmarkStart w:id="1943" w:name="_Toc5489"/>
      <w:bookmarkStart w:id="1944" w:name="_Toc81494013"/>
      <w:bookmarkStart w:id="1945" w:name="_Toc69295515"/>
      <w:bookmarkStart w:id="1946" w:name="_Toc9122"/>
      <w:bookmarkStart w:id="1947" w:name="_Toc83900351"/>
      <w:bookmarkStart w:id="1948" w:name="_Toc3945"/>
      <w:bookmarkStart w:id="1949" w:name="_Toc20500"/>
      <w:r>
        <w:rPr>
          <w:rFonts w:ascii="Times New Roman" w:hAnsi="Times New Roman" w:eastAsia="黑体" w:cs="Times New Roman"/>
          <w:b w:val="0"/>
          <w:szCs w:val="32"/>
        </w:rPr>
        <w:t>一、建立健全高素质农民培养制度</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14:paraId="43E3C233">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通过采取就地培养、吸引提升等方式，加大投入、整合资源、创新方式，分层次、分类别培育有文化、懂技术、善经营、会管理的农民队伍。</w:t>
      </w:r>
    </w:p>
    <w:p w14:paraId="29CDA5B8">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突出“精”“勤”理念，培育焕发主人翁精神，倡导精勤不倦风气，提升知识技能水平，促进农业产业转型升级，农村技术发展，农民全面发展。</w:t>
      </w:r>
    </w:p>
    <w:p w14:paraId="010227C0">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建立农村实用人才队伍建设联席会议制度，定期研究和解决农村实用人才工作中的重大问题。</w:t>
      </w:r>
    </w:p>
    <w:p w14:paraId="316C6649">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抓紧编制农业农村人才队伍建设中长期规划。实施精勤农民培育计划，抓好高素质农民、农技人员、农业从业人员培训，按照省计划安排做好农业经理人培训，围绕全产业链分类分层分模块开展培训。</w:t>
      </w:r>
    </w:p>
    <w:p w14:paraId="22464BB9">
      <w:pPr>
        <w:pStyle w:val="2"/>
        <w:ind w:firstLine="640"/>
        <w:outlineLvl w:val="2"/>
        <w:rPr>
          <w:rFonts w:ascii="Times New Roman" w:hAnsi="Times New Roman" w:eastAsia="黑体" w:cs="Times New Roman"/>
          <w:b w:val="0"/>
          <w:szCs w:val="32"/>
        </w:rPr>
      </w:pPr>
      <w:bookmarkStart w:id="1950" w:name="_Toc22306"/>
      <w:bookmarkStart w:id="1951" w:name="_Toc69295516"/>
      <w:bookmarkStart w:id="1952" w:name="_Toc4362"/>
      <w:bookmarkStart w:id="1953" w:name="_Toc16340"/>
      <w:bookmarkStart w:id="1954" w:name="_Toc3546"/>
      <w:bookmarkStart w:id="1955" w:name="_Toc81494014"/>
      <w:bookmarkStart w:id="1956" w:name="_Toc16964"/>
      <w:bookmarkStart w:id="1957" w:name="_Toc32040"/>
      <w:bookmarkStart w:id="1958" w:name="_Toc83900352"/>
      <w:bookmarkStart w:id="1959" w:name="_Toc24913"/>
      <w:bookmarkStart w:id="1960" w:name="_Toc2031"/>
      <w:bookmarkStart w:id="1961" w:name="_Toc17324"/>
      <w:bookmarkStart w:id="1962" w:name="_Toc10762"/>
      <w:bookmarkStart w:id="1963" w:name="_Toc23061"/>
      <w:bookmarkStart w:id="1964" w:name="_Toc31575"/>
      <w:bookmarkStart w:id="1965" w:name="_Toc17349"/>
      <w:bookmarkStart w:id="1966" w:name="_Toc4319"/>
      <w:bookmarkStart w:id="1967" w:name="_Toc30324"/>
      <w:bookmarkStart w:id="1968" w:name="_Toc10375"/>
      <w:bookmarkStart w:id="1969" w:name="_Toc1026"/>
      <w:r>
        <w:rPr>
          <w:rFonts w:ascii="Times New Roman" w:hAnsi="Times New Roman" w:eastAsia="黑体" w:cs="Times New Roman"/>
          <w:b w:val="0"/>
          <w:szCs w:val="32"/>
        </w:rPr>
        <w:t>二、实施农民素质提升工程</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p>
    <w:p w14:paraId="0D823833">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创设“政府+运管方+企业”的“三位一体”服务体系，实现农民技能定向培训和创业精准指导等服务。</w:t>
      </w:r>
    </w:p>
    <w:p w14:paraId="7B9BBC65">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通过农民技能定向培训，保障农民具备进入企业工作的技能；通过创业精准指导服务，实现龙头企业对个体经营农户的“传、帮、带”服务，使个体农户持续分享全产业链收益，保障其成功创业。</w:t>
      </w:r>
    </w:p>
    <w:p w14:paraId="30D99C7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深入实施“粤菜师傅”“广东技工”“南粤家政”三项工程，持续推进“乡村工匠”“农村电商”“高素质农民（渔民）”培育，促进农村劳动力技能就业和增收致富。将外出务工和本地就业创业农民纳入高素质农民培训对象，鼓励面向农民就业创业需求，实施百万农民线上免费培训工程，发展面向乡村的网络教育，开展职业技能培训。合理开发一批乡村公共服务类岗位，吸纳更多脱贫人口和低收入人口就地就近就业。深入实施青年就业启航计划，为符合条件的农村失业青年提供政策扶持和精准服务。</w:t>
      </w:r>
    </w:p>
    <w:p w14:paraId="59F31AE9">
      <w:pPr>
        <w:widowControl/>
        <w:adjustRightInd w:val="0"/>
        <w:snapToGrid w:val="0"/>
        <w:spacing w:line="360" w:lineRule="auto"/>
        <w:ind w:firstLine="602"/>
        <w:jc w:val="center"/>
        <w:outlineLvl w:val="2"/>
        <w:rPr>
          <w:rFonts w:ascii="仿宋" w:hAnsi="仿宋" w:cs="仿宋"/>
          <w:b/>
          <w:bCs/>
          <w:sz w:val="30"/>
          <w:szCs w:val="30"/>
        </w:rPr>
      </w:pPr>
      <w:bookmarkStart w:id="1970" w:name="_Toc69295517"/>
      <w:bookmarkStart w:id="1971" w:name="_Toc83900353"/>
      <w:bookmarkStart w:id="1972" w:name="_Toc25811"/>
      <w:bookmarkStart w:id="1973" w:name="_Toc81494015"/>
      <w:bookmarkStart w:id="1974" w:name="_Toc20766"/>
      <w:r>
        <w:rPr>
          <w:rFonts w:hint="eastAsia" w:ascii="仿宋" w:hAnsi="仿宋" w:cs="仿宋"/>
          <w:b/>
          <w:bCs/>
          <w:sz w:val="30"/>
          <w:szCs w:val="30"/>
        </w:rPr>
        <w:t>专栏</w:t>
      </w:r>
      <w:r>
        <w:rPr>
          <w:rFonts w:ascii="仿宋" w:hAnsi="仿宋" w:cs="仿宋"/>
          <w:b/>
          <w:bCs/>
          <w:sz w:val="30"/>
          <w:szCs w:val="30"/>
        </w:rPr>
        <w:t xml:space="preserve">7-1 </w:t>
      </w:r>
      <w:r>
        <w:rPr>
          <w:rFonts w:hint="eastAsia" w:ascii="仿宋" w:hAnsi="仿宋" w:cs="仿宋"/>
          <w:b/>
          <w:bCs/>
          <w:kern w:val="0"/>
          <w:sz w:val="30"/>
          <w:szCs w:val="30"/>
        </w:rPr>
        <w:t>高素质农民培训工程</w:t>
      </w:r>
      <w:bookmarkEnd w:id="1970"/>
      <w:bookmarkEnd w:id="1971"/>
      <w:bookmarkEnd w:id="1972"/>
      <w:bookmarkEnd w:id="1973"/>
      <w:bookmarkEnd w:id="1974"/>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8"/>
      </w:tblGrid>
      <w:tr w14:paraId="6594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28" w:type="dxa"/>
          </w:tcPr>
          <w:p w14:paraId="26CFD797">
            <w:pPr>
              <w:widowControl/>
              <w:adjustRightInd w:val="0"/>
              <w:snapToGrid w:val="0"/>
              <w:spacing w:line="360" w:lineRule="auto"/>
              <w:ind w:firstLine="480"/>
              <w:jc w:val="left"/>
              <w:rPr>
                <w:rFonts w:ascii="仿宋" w:hAnsi="仿宋" w:cs="仿宋"/>
                <w:kern w:val="0"/>
                <w:sz w:val="24"/>
              </w:rPr>
            </w:pPr>
            <w:r>
              <w:rPr>
                <w:rFonts w:hint="eastAsia" w:ascii="仿宋" w:hAnsi="仿宋" w:cs="仿宋"/>
                <w:kern w:val="0"/>
                <w:sz w:val="24"/>
              </w:rPr>
              <w:t>农业从业人员网络培训。在汕尾全面落实</w:t>
            </w:r>
            <w:r>
              <w:rPr>
                <w:rFonts w:ascii="仿宋" w:hAnsi="仿宋" w:cs="仿宋"/>
                <w:kern w:val="0"/>
                <w:sz w:val="24"/>
              </w:rPr>
              <w:t>“</w:t>
            </w:r>
            <w:r>
              <w:rPr>
                <w:rFonts w:hint="eastAsia" w:ascii="仿宋" w:hAnsi="仿宋" w:cs="仿宋"/>
                <w:kern w:val="0"/>
                <w:sz w:val="24"/>
              </w:rPr>
              <w:t xml:space="preserve">广东精勤农民网络学院培训项目”和广东农业云学堂暨“万名新农人直播电商人才培训计划”“广东百万农民线上免费培训工程”。 </w:t>
            </w:r>
          </w:p>
          <w:p w14:paraId="037EEA66">
            <w:pPr>
              <w:widowControl/>
              <w:adjustRightInd w:val="0"/>
              <w:snapToGrid w:val="0"/>
              <w:spacing w:line="360" w:lineRule="auto"/>
              <w:ind w:firstLine="480"/>
              <w:jc w:val="left"/>
              <w:rPr>
                <w:rFonts w:ascii="仿宋" w:hAnsi="仿宋" w:cs="仿宋"/>
              </w:rPr>
            </w:pPr>
            <w:r>
              <w:rPr>
                <w:rFonts w:hint="eastAsia" w:ascii="仿宋" w:hAnsi="仿宋" w:cs="仿宋"/>
                <w:kern w:val="0"/>
                <w:sz w:val="24"/>
              </w:rPr>
              <w:t xml:space="preserve">现代农民培育和农村实用人才培养计划。培育新型农业经营主体带头人、青年农场主、家庭农场主等高素质农民，培训村党组织书记、村委会主任、大学生村 官、家庭农场经营者、种养大户、新型农业经营主体带头人、青年农场主、农村专业服务型人才、农业合作社负责人、返乡入乡创新创业者等农村实用人才，每年不少于200人次。开展农业从业人员培训，加强 50 岁以下农业从业人员进行技术与经营管理等综合培训。加强农村实用人才培训基地和现代农民培育基地建设，建立培训基地动态调整机制。 </w:t>
            </w:r>
          </w:p>
          <w:p w14:paraId="23BCF26F">
            <w:pPr>
              <w:widowControl/>
              <w:numPr>
                <w:ilvl w:val="255"/>
                <w:numId w:val="0"/>
              </w:numPr>
              <w:adjustRightInd w:val="0"/>
              <w:snapToGrid w:val="0"/>
              <w:spacing w:line="360" w:lineRule="auto"/>
              <w:ind w:firstLine="480" w:firstLineChars="200"/>
              <w:jc w:val="left"/>
              <w:rPr>
                <w:bCs/>
                <w:sz w:val="24"/>
              </w:rPr>
            </w:pPr>
            <w:r>
              <w:rPr>
                <w:rFonts w:hint="eastAsia" w:ascii="仿宋" w:hAnsi="仿宋" w:cs="仿宋"/>
                <w:kern w:val="0"/>
                <w:sz w:val="24"/>
              </w:rPr>
              <w:t xml:space="preserve">农业经理人培育计划。按省农业农村厅的部署，每年培育农业经理人不少于 50 人。 </w:t>
            </w:r>
          </w:p>
        </w:tc>
      </w:tr>
    </w:tbl>
    <w:p w14:paraId="33A77F98">
      <w:pPr>
        <w:adjustRightInd w:val="0"/>
        <w:snapToGrid w:val="0"/>
        <w:spacing w:line="360" w:lineRule="auto"/>
        <w:ind w:firstLine="643"/>
        <w:jc w:val="center"/>
        <w:outlineLvl w:val="1"/>
        <w:rPr>
          <w:rFonts w:ascii="黑体" w:hAnsi="黑体" w:eastAsia="黑体" w:cs="黑体"/>
          <w:b/>
          <w:bCs/>
          <w:szCs w:val="32"/>
        </w:rPr>
      </w:pPr>
      <w:bookmarkStart w:id="1975" w:name="_Toc3069"/>
      <w:bookmarkStart w:id="1976" w:name="_Toc23045"/>
      <w:bookmarkStart w:id="1977" w:name="_Toc5807"/>
      <w:bookmarkStart w:id="1978" w:name="_Toc801"/>
      <w:bookmarkStart w:id="1979" w:name="_Toc29552"/>
      <w:bookmarkStart w:id="1980" w:name="_Toc83900354"/>
      <w:bookmarkStart w:id="1981" w:name="_Toc17786"/>
      <w:bookmarkStart w:id="1982" w:name="_Toc13544"/>
      <w:bookmarkStart w:id="1983" w:name="_Toc16657"/>
      <w:bookmarkStart w:id="1984" w:name="_Toc6161"/>
      <w:bookmarkStart w:id="1985" w:name="_Toc28542"/>
      <w:bookmarkStart w:id="1986" w:name="_Toc11607"/>
      <w:bookmarkStart w:id="1987" w:name="_Toc9850"/>
      <w:bookmarkStart w:id="1988" w:name="_Toc26905"/>
      <w:bookmarkStart w:id="1989" w:name="_Toc1986"/>
      <w:bookmarkStart w:id="1990" w:name="_Toc21020"/>
      <w:bookmarkStart w:id="1991" w:name="_Toc15437"/>
      <w:bookmarkStart w:id="1992" w:name="_Toc15424"/>
      <w:r>
        <w:rPr>
          <w:rFonts w:hint="eastAsia" w:ascii="黑体" w:hAnsi="黑体" w:eastAsia="黑体" w:cs="黑体"/>
          <w:b/>
          <w:bCs/>
          <w:szCs w:val="32"/>
        </w:rPr>
        <w:t>第二节 加快提升农民精神风貌</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p>
    <w:p w14:paraId="465C7AD5">
      <w:pPr>
        <w:pStyle w:val="2"/>
        <w:ind w:firstLine="640"/>
        <w:rPr>
          <w:b w:val="0"/>
        </w:rPr>
      </w:pPr>
    </w:p>
    <w:p w14:paraId="537A4019">
      <w:pPr>
        <w:adjustRightInd w:val="0"/>
        <w:snapToGrid w:val="0"/>
        <w:spacing w:line="360" w:lineRule="auto"/>
        <w:ind w:firstLine="640"/>
        <w:outlineLvl w:val="2"/>
        <w:rPr>
          <w:rFonts w:ascii="黑体" w:hAnsi="黑体" w:eastAsia="黑体" w:cs="黑体"/>
          <w:szCs w:val="32"/>
        </w:rPr>
      </w:pPr>
      <w:bookmarkStart w:id="1993" w:name="_Toc12738"/>
      <w:bookmarkStart w:id="1994" w:name="_Toc13422"/>
      <w:bookmarkStart w:id="1995" w:name="_Toc10519"/>
      <w:bookmarkStart w:id="1996" w:name="_Toc22095"/>
      <w:bookmarkStart w:id="1997" w:name="_Toc22022"/>
      <w:bookmarkStart w:id="1998" w:name="_Toc6615"/>
      <w:bookmarkStart w:id="1999" w:name="_Toc23836"/>
      <w:bookmarkStart w:id="2000" w:name="_Toc31000"/>
      <w:bookmarkStart w:id="2001" w:name="_Toc760"/>
      <w:bookmarkStart w:id="2002" w:name="_Toc25186"/>
      <w:bookmarkStart w:id="2003" w:name="_Toc25451"/>
      <w:bookmarkStart w:id="2004" w:name="_Toc26124"/>
      <w:bookmarkStart w:id="2005" w:name="_Toc7588"/>
      <w:bookmarkStart w:id="2006" w:name="_Toc12734"/>
      <w:bookmarkStart w:id="2007" w:name="_Toc83900355"/>
      <w:bookmarkStart w:id="2008" w:name="_Toc2599"/>
      <w:bookmarkStart w:id="2009" w:name="_Toc29342"/>
      <w:bookmarkStart w:id="2010" w:name="_Toc24933"/>
      <w:r>
        <w:rPr>
          <w:rFonts w:hint="eastAsia" w:ascii="黑体" w:hAnsi="黑体" w:eastAsia="黑体" w:cs="黑体"/>
          <w:szCs w:val="32"/>
        </w:rPr>
        <w:t>一、持续推进农村移风易俗</w:t>
      </w:r>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14:paraId="343783FC">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坚持社会主义核心价值观引领，突出群众主体，强化问题导向，持续推进移风易俗、弘扬时代新风行动，常态整治农村不良习俗，培养文明乡风、良好家风、淳朴民风。</w:t>
      </w:r>
    </w:p>
    <w:p w14:paraId="0D1B9464">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提倡节俭、简化操办红白喜事。坚决杜绝人情负担沉重，破除封建迷信蔓延风气，倡导科学文明的生活理念，弘扬勤劳节俭的优良传统，传承与时俱进的红色基因，倡导节约光荣、铺张可耻的民风民俗，切实把群众的人情负担减下来，把社会的风尚竖起来，全面推进社会主义核心价值观在基层落地生根、开花结果。</w:t>
      </w:r>
    </w:p>
    <w:p w14:paraId="690FE345">
      <w:pPr>
        <w:adjustRightInd w:val="0"/>
        <w:snapToGrid w:val="0"/>
        <w:spacing w:line="360" w:lineRule="auto"/>
        <w:ind w:firstLine="640"/>
        <w:rPr>
          <w:szCs w:val="32"/>
        </w:rPr>
      </w:pPr>
      <w:r>
        <w:rPr>
          <w:szCs w:val="32"/>
        </w:rPr>
        <w:t>开展社会主义核心价值观主题宣传教育活动，推动村民形成知荣辱、讲正气、树新风、促和谐的文明风尚。持续开展农村精神文明建设示范县（市）、文明村镇、文明家庭创建。</w:t>
      </w:r>
    </w:p>
    <w:p w14:paraId="29E384C8">
      <w:pPr>
        <w:adjustRightInd w:val="0"/>
        <w:snapToGrid w:val="0"/>
        <w:spacing w:line="360" w:lineRule="auto"/>
        <w:ind w:firstLine="643"/>
        <w:outlineLvl w:val="2"/>
        <w:rPr>
          <w:rFonts w:ascii="黑体" w:hAnsi="黑体" w:eastAsia="黑体" w:cs="黑体"/>
          <w:b/>
          <w:bCs/>
          <w:szCs w:val="32"/>
        </w:rPr>
      </w:pPr>
      <w:bookmarkStart w:id="2011" w:name="_Toc15274"/>
      <w:bookmarkStart w:id="2012" w:name="_Toc4143"/>
      <w:bookmarkStart w:id="2013" w:name="_Toc28351"/>
      <w:bookmarkStart w:id="2014" w:name="_Toc32026"/>
      <w:bookmarkStart w:id="2015" w:name="_Toc83900356"/>
      <w:bookmarkStart w:id="2016" w:name="_Toc7314"/>
      <w:bookmarkStart w:id="2017" w:name="_Toc2279"/>
      <w:bookmarkStart w:id="2018" w:name="_Toc16971"/>
      <w:bookmarkStart w:id="2019" w:name="_Toc9981"/>
      <w:bookmarkStart w:id="2020" w:name="_Toc15446"/>
      <w:bookmarkStart w:id="2021" w:name="_Toc6920"/>
      <w:bookmarkStart w:id="2022" w:name="_Toc22195"/>
      <w:bookmarkStart w:id="2023" w:name="_Toc30120"/>
      <w:bookmarkStart w:id="2024" w:name="_Toc7049"/>
      <w:bookmarkStart w:id="2025" w:name="_Toc32111"/>
      <w:bookmarkStart w:id="2026" w:name="_Toc6708"/>
      <w:bookmarkStart w:id="2027" w:name="_Toc32719"/>
      <w:bookmarkStart w:id="2028" w:name="_Toc18848"/>
      <w:r>
        <w:rPr>
          <w:rFonts w:hint="eastAsia" w:ascii="黑体" w:hAnsi="黑体" w:eastAsia="黑体" w:cs="黑体"/>
          <w:b/>
          <w:bCs/>
          <w:szCs w:val="32"/>
        </w:rPr>
        <w:t>二、培育乡村文明新风尚</w:t>
      </w:r>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14:paraId="6196C10E">
      <w:pPr>
        <w:adjustRightInd w:val="0"/>
        <w:snapToGrid w:val="0"/>
        <w:spacing w:line="360" w:lineRule="auto"/>
        <w:ind w:firstLine="640"/>
        <w:rPr>
          <w:szCs w:val="32"/>
        </w:rPr>
      </w:pPr>
      <w:r>
        <w:rPr>
          <w:szCs w:val="32"/>
        </w:rPr>
        <w:t>突出“建管并育”，推进新时代文明实践中心（所、站）建设，挖掘新时代文明实践点，充分运用农村闲置资源打造文化礼堂，统筹新时代文明实践站与文化礼堂融合发展，构建新时代文明实践“四级联动”组织体系。</w:t>
      </w:r>
    </w:p>
    <w:p w14:paraId="48214A48">
      <w:pPr>
        <w:adjustRightInd w:val="0"/>
        <w:snapToGrid w:val="0"/>
        <w:spacing w:line="360" w:lineRule="auto"/>
        <w:ind w:firstLine="640"/>
        <w:rPr>
          <w:szCs w:val="32"/>
        </w:rPr>
      </w:pPr>
      <w:r>
        <w:rPr>
          <w:szCs w:val="32"/>
        </w:rPr>
        <w:t>在市级设立“新时代文明实践基金会”，在村（社区）设立关爱基金，打造汕尾“新时代文明银行”平台。将新时代文明实践站（实践所）打造成为美丽乡村景观示范带的重要节点，活态传承本土优秀文化，提升乡村文旅融合发展层次。</w:t>
      </w:r>
    </w:p>
    <w:p w14:paraId="6A3DB64D">
      <w:pPr>
        <w:pStyle w:val="2"/>
        <w:outlineLvl w:val="2"/>
        <w:rPr>
          <w:rFonts w:ascii="黑体" w:hAnsi="黑体" w:eastAsia="黑体" w:cs="黑体"/>
          <w:bCs/>
          <w:szCs w:val="32"/>
        </w:rPr>
      </w:pPr>
      <w:bookmarkStart w:id="2029" w:name="_Toc23309"/>
      <w:bookmarkStart w:id="2030" w:name="_Toc4902"/>
      <w:bookmarkStart w:id="2031" w:name="_Toc15247"/>
      <w:bookmarkStart w:id="2032" w:name="_Toc18317"/>
      <w:bookmarkStart w:id="2033" w:name="_Toc22936"/>
      <w:bookmarkStart w:id="2034" w:name="_Toc26403"/>
      <w:bookmarkStart w:id="2035" w:name="_Toc9610"/>
      <w:bookmarkStart w:id="2036" w:name="_Toc24605"/>
      <w:bookmarkStart w:id="2037" w:name="_Toc6625"/>
      <w:bookmarkStart w:id="2038" w:name="_Toc26467"/>
      <w:bookmarkStart w:id="2039" w:name="_Toc11811"/>
      <w:bookmarkStart w:id="2040" w:name="_Toc21642"/>
      <w:bookmarkStart w:id="2041" w:name="_Toc23801"/>
      <w:bookmarkStart w:id="2042" w:name="_Toc15179"/>
      <w:bookmarkStart w:id="2043" w:name="_Toc32074"/>
      <w:bookmarkStart w:id="2044" w:name="_Toc12429"/>
      <w:bookmarkStart w:id="2045" w:name="_Toc83900357"/>
      <w:bookmarkStart w:id="2046" w:name="_Toc5356"/>
      <w:r>
        <w:rPr>
          <w:rFonts w:hint="eastAsia" w:ascii="黑体" w:hAnsi="黑体" w:eastAsia="黑体" w:cs="黑体"/>
          <w:bCs/>
          <w:szCs w:val="32"/>
        </w:rPr>
        <w:t>三、加强农村公共文化建设</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p>
    <w:p w14:paraId="50B79325">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按照有标准、有网络、有内容、有人才的要求，健全乡村公共文化服务体系。发挥县级、镇级公共文化机构辐射作用，推进基层综合性文化服务中心建设，实现乡村两级公共文化服务全覆盖，提升服务效能。</w:t>
      </w:r>
    </w:p>
    <w:p w14:paraId="0EBED539">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深入推进文化惠民，公共文化资源重点向乡村倾斜，提供更多更好的农村公共文化产品和服务。</w:t>
      </w:r>
    </w:p>
    <w:p w14:paraId="122435BA">
      <w:pPr>
        <w:pStyle w:val="2"/>
        <w:ind w:firstLine="640"/>
        <w:rPr>
          <w:rFonts w:ascii="Times New Roman" w:hAnsi="Times New Roman" w:eastAsia="仿宋" w:cs="Times New Roman"/>
          <w:b w:val="0"/>
          <w:szCs w:val="32"/>
        </w:rPr>
      </w:pPr>
    </w:p>
    <w:p w14:paraId="217B87F7">
      <w:pPr>
        <w:pStyle w:val="2"/>
        <w:jc w:val="center"/>
        <w:outlineLvl w:val="1"/>
        <w:rPr>
          <w:rFonts w:ascii="黑体" w:hAnsi="黑体" w:eastAsia="黑体" w:cs="黑体"/>
          <w:bCs/>
          <w:szCs w:val="32"/>
        </w:rPr>
      </w:pPr>
      <w:bookmarkStart w:id="2047" w:name="_Toc30998"/>
      <w:bookmarkStart w:id="2048" w:name="_Toc5773"/>
      <w:bookmarkStart w:id="2049" w:name="_Toc755"/>
      <w:bookmarkStart w:id="2050" w:name="_Toc8416"/>
      <w:bookmarkStart w:id="2051" w:name="_Toc7133"/>
      <w:bookmarkStart w:id="2052" w:name="_Toc19843"/>
      <w:bookmarkStart w:id="2053" w:name="_Toc18227"/>
      <w:bookmarkStart w:id="2054" w:name="_Toc6118"/>
      <w:bookmarkStart w:id="2055" w:name="_Toc25371"/>
      <w:bookmarkStart w:id="2056" w:name="_Toc25956"/>
      <w:bookmarkStart w:id="2057" w:name="_Toc26328"/>
      <w:bookmarkStart w:id="2058" w:name="_Toc83900358"/>
      <w:bookmarkStart w:id="2059" w:name="_Toc32350"/>
      <w:bookmarkStart w:id="2060" w:name="_Toc9192"/>
      <w:bookmarkStart w:id="2061" w:name="_Toc12499"/>
      <w:bookmarkStart w:id="2062" w:name="_Toc1446"/>
      <w:bookmarkStart w:id="2063" w:name="_Toc15599"/>
      <w:bookmarkStart w:id="2064" w:name="_Toc10928"/>
      <w:r>
        <w:rPr>
          <w:rFonts w:hint="eastAsia" w:ascii="黑体" w:hAnsi="黑体" w:eastAsia="黑体" w:cs="黑体"/>
          <w:bCs/>
          <w:szCs w:val="32"/>
        </w:rPr>
        <w:t>第三节 高质量推进农村创新创业</w:t>
      </w:r>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p w14:paraId="40F7FB2C">
      <w:pPr>
        <w:pStyle w:val="2"/>
        <w:jc w:val="center"/>
        <w:outlineLvl w:val="1"/>
        <w:rPr>
          <w:rFonts w:ascii="黑体" w:hAnsi="黑体" w:eastAsia="黑体" w:cs="黑体"/>
          <w:bCs/>
          <w:szCs w:val="32"/>
        </w:rPr>
      </w:pPr>
    </w:p>
    <w:p w14:paraId="4A4CA783">
      <w:pPr>
        <w:widowControl/>
        <w:adjustRightInd w:val="0"/>
        <w:snapToGrid w:val="0"/>
        <w:spacing w:line="360" w:lineRule="auto"/>
        <w:ind w:firstLine="643"/>
        <w:jc w:val="left"/>
        <w:outlineLvl w:val="2"/>
        <w:rPr>
          <w:rFonts w:ascii="黑体" w:hAnsi="黑体" w:eastAsia="黑体" w:cs="黑体"/>
          <w:b/>
          <w:bCs/>
          <w:kern w:val="0"/>
          <w:szCs w:val="32"/>
        </w:rPr>
      </w:pPr>
      <w:bookmarkStart w:id="2065" w:name="_Toc15902"/>
      <w:bookmarkStart w:id="2066" w:name="_Toc19633"/>
      <w:bookmarkStart w:id="2067" w:name="_Toc5427"/>
      <w:bookmarkStart w:id="2068" w:name="_Toc20920"/>
      <w:bookmarkStart w:id="2069" w:name="_Toc27891"/>
      <w:bookmarkStart w:id="2070" w:name="_Toc8505"/>
      <w:bookmarkStart w:id="2071" w:name="_Toc8140"/>
      <w:bookmarkStart w:id="2072" w:name="_Toc9718"/>
      <w:bookmarkStart w:id="2073" w:name="_Toc15374"/>
      <w:bookmarkStart w:id="2074" w:name="_Toc10191"/>
      <w:bookmarkStart w:id="2075" w:name="_Toc17448"/>
      <w:bookmarkStart w:id="2076" w:name="_Toc31755"/>
      <w:bookmarkStart w:id="2077" w:name="_Toc24633"/>
      <w:bookmarkStart w:id="2078" w:name="_Toc28163"/>
      <w:bookmarkStart w:id="2079" w:name="_Toc19641"/>
      <w:bookmarkStart w:id="2080" w:name="_Toc8372"/>
      <w:bookmarkStart w:id="2081" w:name="_Toc25196"/>
      <w:bookmarkStart w:id="2082" w:name="_Toc83900359"/>
      <w:r>
        <w:rPr>
          <w:rFonts w:hint="eastAsia" w:ascii="黑体" w:hAnsi="黑体" w:eastAsia="黑体" w:cs="黑体"/>
          <w:b/>
          <w:bCs/>
          <w:kern w:val="0"/>
          <w:szCs w:val="32"/>
        </w:rPr>
        <w:t>一、推进涉农创新创业孵化载体建设</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14:paraId="25DCCB63">
      <w:pPr>
        <w:widowControl/>
        <w:adjustRightInd w:val="0"/>
        <w:snapToGrid w:val="0"/>
        <w:spacing w:line="360" w:lineRule="auto"/>
        <w:ind w:firstLine="640"/>
        <w:rPr>
          <w:rFonts w:ascii="仿宋" w:hAnsi="仿宋" w:cs="仿宋"/>
          <w:kern w:val="0"/>
          <w:szCs w:val="32"/>
        </w:rPr>
      </w:pPr>
      <w:r>
        <w:rPr>
          <w:rFonts w:hint="eastAsia" w:ascii="仿宋" w:hAnsi="仿宋" w:cs="仿宋_GB2312"/>
          <w:kern w:val="0"/>
          <w:szCs w:val="32"/>
        </w:rPr>
        <w:t>与现代农业产业园、产业强镇、特色小镇等创建相结合，面向产业发展与农村生活等服务需求，建设农村健康产业、生态旅游、乡村共享经济、数字农业、农副产品精深加工、冷链物流、农村文化创意等创新创业孵化载体。</w:t>
      </w:r>
    </w:p>
    <w:p w14:paraId="0EEC403D">
      <w:pPr>
        <w:widowControl/>
        <w:adjustRightInd w:val="0"/>
        <w:snapToGrid w:val="0"/>
        <w:spacing w:line="360" w:lineRule="auto"/>
        <w:ind w:firstLine="640"/>
        <w:rPr>
          <w:rFonts w:ascii="仿宋" w:hAnsi="仿宋"/>
        </w:rPr>
      </w:pPr>
      <w:r>
        <w:rPr>
          <w:rFonts w:hint="eastAsia" w:ascii="仿宋" w:hAnsi="仿宋" w:cs="仿宋_GB2312"/>
          <w:kern w:val="0"/>
          <w:szCs w:val="32"/>
        </w:rPr>
        <w:t>实施创新创业基地提升行动，配套完善基础设施条件</w:t>
      </w:r>
      <w:r>
        <w:rPr>
          <w:rFonts w:hint="eastAsia" w:ascii="仿宋" w:hAnsi="仿宋" w:cs="仿宋"/>
          <w:kern w:val="0"/>
          <w:szCs w:val="32"/>
        </w:rPr>
        <w:t>，</w:t>
      </w:r>
      <w:r>
        <w:rPr>
          <w:rFonts w:hint="eastAsia" w:ascii="仿宋" w:hAnsi="仿宋" w:cs="仿宋_GB2312"/>
          <w:kern w:val="0"/>
          <w:szCs w:val="32"/>
        </w:rPr>
        <w:t>支持</w:t>
      </w:r>
      <w:r>
        <w:rPr>
          <w:rFonts w:hint="eastAsia" w:ascii="仿宋" w:hAnsi="仿宋" w:cs="仿宋"/>
          <w:kern w:val="0"/>
          <w:szCs w:val="32"/>
        </w:rPr>
        <w:t>涉农</w:t>
      </w:r>
      <w:r>
        <w:rPr>
          <w:rFonts w:hint="eastAsia" w:ascii="仿宋" w:hAnsi="仿宋" w:cs="仿宋_GB2312"/>
          <w:kern w:val="0"/>
          <w:szCs w:val="32"/>
        </w:rPr>
        <w:t>创新创业园区加强与</w:t>
      </w:r>
      <w:r>
        <w:rPr>
          <w:rFonts w:hint="eastAsia" w:ascii="仿宋" w:hAnsi="仿宋" w:cs="仿宋"/>
          <w:kern w:val="0"/>
          <w:szCs w:val="32"/>
        </w:rPr>
        <w:t>农业龙头企业、</w:t>
      </w:r>
      <w:r>
        <w:rPr>
          <w:rFonts w:hint="eastAsia" w:ascii="仿宋" w:hAnsi="仿宋" w:cs="仿宋_GB2312"/>
          <w:kern w:val="0"/>
          <w:szCs w:val="32"/>
        </w:rPr>
        <w:t xml:space="preserve">高校、中介机构对接，强化创业孵化功能。 </w:t>
      </w:r>
    </w:p>
    <w:p w14:paraId="5BDDFB8A">
      <w:pPr>
        <w:widowControl/>
        <w:adjustRightInd w:val="0"/>
        <w:snapToGrid w:val="0"/>
        <w:spacing w:line="360" w:lineRule="auto"/>
        <w:ind w:firstLine="643"/>
        <w:jc w:val="left"/>
        <w:outlineLvl w:val="2"/>
        <w:rPr>
          <w:rFonts w:ascii="黑体" w:hAnsi="黑体" w:eastAsia="黑体" w:cs="黑体"/>
          <w:b/>
          <w:bCs/>
          <w:kern w:val="0"/>
          <w:szCs w:val="32"/>
        </w:rPr>
      </w:pPr>
      <w:bookmarkStart w:id="2083" w:name="_Toc16488"/>
      <w:bookmarkStart w:id="2084" w:name="_Toc11918"/>
      <w:bookmarkStart w:id="2085" w:name="_Toc7774"/>
      <w:bookmarkStart w:id="2086" w:name="_Toc29471"/>
      <w:bookmarkStart w:id="2087" w:name="_Toc18185"/>
      <w:bookmarkStart w:id="2088" w:name="_Toc21901"/>
      <w:bookmarkStart w:id="2089" w:name="_Toc83900360"/>
      <w:bookmarkStart w:id="2090" w:name="_Toc65"/>
      <w:bookmarkStart w:id="2091" w:name="_Toc31923"/>
      <w:bookmarkStart w:id="2092" w:name="_Toc26033"/>
      <w:bookmarkStart w:id="2093" w:name="_Toc4640"/>
      <w:bookmarkStart w:id="2094" w:name="_Toc22267"/>
      <w:bookmarkStart w:id="2095" w:name="_Toc2944"/>
      <w:bookmarkStart w:id="2096" w:name="_Toc23867"/>
      <w:bookmarkStart w:id="2097" w:name="_Toc24529"/>
      <w:bookmarkStart w:id="2098" w:name="_Toc28623"/>
      <w:bookmarkStart w:id="2099" w:name="_Toc8813"/>
      <w:bookmarkStart w:id="2100" w:name="_Toc934"/>
      <w:r>
        <w:rPr>
          <w:rFonts w:hint="eastAsia" w:ascii="黑体" w:hAnsi="黑体" w:eastAsia="黑体" w:cs="黑体"/>
          <w:b/>
          <w:bCs/>
          <w:kern w:val="0"/>
          <w:szCs w:val="32"/>
        </w:rPr>
        <w:t>二、培育孵化主体</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p>
    <w:p w14:paraId="7312DDF8">
      <w:pPr>
        <w:widowControl/>
        <w:adjustRightInd w:val="0"/>
        <w:snapToGrid w:val="0"/>
        <w:spacing w:line="360" w:lineRule="auto"/>
        <w:ind w:firstLine="640"/>
        <w:rPr>
          <w:rFonts w:ascii="仿宋" w:hAnsi="仿宋"/>
        </w:rPr>
      </w:pPr>
      <w:r>
        <w:rPr>
          <w:rFonts w:hint="eastAsia" w:ascii="仿宋" w:hAnsi="仿宋" w:cs="仿宋"/>
          <w:kern w:val="0"/>
          <w:szCs w:val="32"/>
        </w:rPr>
        <w:t>鼓励</w:t>
      </w:r>
      <w:r>
        <w:rPr>
          <w:rFonts w:hint="eastAsia" w:ascii="仿宋" w:hAnsi="仿宋" w:cs="仿宋_GB2312"/>
          <w:kern w:val="0"/>
          <w:szCs w:val="32"/>
        </w:rPr>
        <w:t>现代农业产业园等重大平台、农业龙头企业为农村创新创业主体提供见习、实习、实训、咨询等多种服务。深入实施农村创新创业带头人培育行动，完善实训基地设施条件，建设</w:t>
      </w:r>
      <w:r>
        <w:rPr>
          <w:rFonts w:hint="eastAsia" w:ascii="仿宋" w:hAnsi="仿宋" w:cs="仿宋"/>
          <w:kern w:val="0"/>
          <w:szCs w:val="32"/>
        </w:rPr>
        <w:t>农村</w:t>
      </w:r>
      <w:r>
        <w:rPr>
          <w:rFonts w:hint="eastAsia" w:ascii="仿宋" w:hAnsi="仿宋" w:cs="仿宋_GB2312"/>
          <w:kern w:val="0"/>
          <w:szCs w:val="32"/>
        </w:rPr>
        <w:t>创新创业导师队伍，实行</w:t>
      </w:r>
      <w:r>
        <w:rPr>
          <w:rFonts w:ascii="仿宋" w:hAnsi="仿宋" w:cs="仿宋"/>
          <w:kern w:val="0"/>
          <w:szCs w:val="32"/>
        </w:rPr>
        <w:t>“</w:t>
      </w:r>
      <w:r>
        <w:rPr>
          <w:rFonts w:hint="eastAsia" w:ascii="仿宋" w:hAnsi="仿宋" w:cs="仿宋_GB2312"/>
          <w:kern w:val="0"/>
          <w:szCs w:val="32"/>
        </w:rPr>
        <w:t>一带一</w:t>
      </w:r>
      <w:r>
        <w:rPr>
          <w:rFonts w:hint="eastAsia" w:ascii="仿宋" w:hAnsi="仿宋" w:cs="仿宋"/>
          <w:kern w:val="0"/>
          <w:szCs w:val="32"/>
        </w:rPr>
        <w:t>”“</w:t>
      </w:r>
      <w:r>
        <w:rPr>
          <w:rFonts w:hint="eastAsia" w:ascii="仿宋" w:hAnsi="仿宋" w:cs="仿宋_GB2312"/>
          <w:kern w:val="0"/>
          <w:szCs w:val="32"/>
        </w:rPr>
        <w:t>师带徒</w:t>
      </w:r>
      <w:r>
        <w:rPr>
          <w:rFonts w:hint="eastAsia" w:ascii="仿宋" w:hAnsi="仿宋" w:cs="仿宋"/>
          <w:kern w:val="0"/>
          <w:szCs w:val="32"/>
        </w:rPr>
        <w:t>”“</w:t>
      </w:r>
      <w:r>
        <w:rPr>
          <w:rFonts w:hint="eastAsia" w:ascii="仿宋" w:hAnsi="仿宋" w:cs="仿宋_GB2312"/>
          <w:kern w:val="0"/>
          <w:szCs w:val="32"/>
        </w:rPr>
        <w:t>一带多</w:t>
      </w:r>
      <w:r>
        <w:rPr>
          <w:rFonts w:hint="eastAsia" w:ascii="仿宋" w:hAnsi="仿宋" w:cs="仿宋"/>
          <w:kern w:val="0"/>
          <w:szCs w:val="32"/>
        </w:rPr>
        <w:t>”</w:t>
      </w:r>
      <w:r>
        <w:rPr>
          <w:rFonts w:hint="eastAsia" w:ascii="仿宋" w:hAnsi="仿宋" w:cs="仿宋_GB2312"/>
          <w:kern w:val="0"/>
          <w:szCs w:val="32"/>
        </w:rPr>
        <w:t xml:space="preserve">等多样化辅导方式。整合专业化服务机构、创业投（融）资机构等各类创业资源，构建集投资、加速、辅导上市于一体的孵化体系，提升农村创新创业层次水平。 </w:t>
      </w:r>
    </w:p>
    <w:p w14:paraId="7981A301">
      <w:pPr>
        <w:widowControl/>
        <w:adjustRightInd w:val="0"/>
        <w:snapToGrid w:val="0"/>
        <w:spacing w:line="360" w:lineRule="auto"/>
        <w:ind w:firstLine="643"/>
        <w:jc w:val="left"/>
        <w:outlineLvl w:val="2"/>
        <w:rPr>
          <w:rFonts w:ascii="黑体" w:hAnsi="黑体" w:eastAsia="黑体" w:cs="黑体"/>
          <w:b/>
          <w:bCs/>
          <w:kern w:val="0"/>
          <w:szCs w:val="32"/>
        </w:rPr>
      </w:pPr>
      <w:bookmarkStart w:id="2101" w:name="_Toc20678"/>
      <w:bookmarkStart w:id="2102" w:name="_Toc27072"/>
      <w:bookmarkStart w:id="2103" w:name="_Toc7547"/>
      <w:bookmarkStart w:id="2104" w:name="_Toc31344"/>
      <w:bookmarkStart w:id="2105" w:name="_Toc23798"/>
      <w:bookmarkStart w:id="2106" w:name="_Toc2590"/>
      <w:bookmarkStart w:id="2107" w:name="_Toc26077"/>
      <w:bookmarkStart w:id="2108" w:name="_Toc14276"/>
      <w:bookmarkStart w:id="2109" w:name="_Toc16945"/>
      <w:bookmarkStart w:id="2110" w:name="_Toc7871"/>
      <w:bookmarkStart w:id="2111" w:name="_Toc28683"/>
      <w:bookmarkStart w:id="2112" w:name="_Toc23726"/>
      <w:bookmarkStart w:id="2113" w:name="_Toc83900361"/>
      <w:bookmarkStart w:id="2114" w:name="_Toc20130"/>
      <w:bookmarkStart w:id="2115" w:name="_Toc8668"/>
      <w:bookmarkStart w:id="2116" w:name="_Toc30874"/>
      <w:bookmarkStart w:id="2117" w:name="_Toc19935"/>
      <w:bookmarkStart w:id="2118" w:name="_Toc31052"/>
      <w:r>
        <w:rPr>
          <w:rFonts w:hint="eastAsia" w:ascii="黑体" w:hAnsi="黑体" w:eastAsia="黑体" w:cs="黑体"/>
          <w:b/>
          <w:bCs/>
          <w:kern w:val="0"/>
          <w:szCs w:val="32"/>
        </w:rPr>
        <w:t>三、优化政策环境</w:t>
      </w:r>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p>
    <w:p w14:paraId="3F9C5767">
      <w:pPr>
        <w:widowControl/>
        <w:adjustRightInd w:val="0"/>
        <w:snapToGrid w:val="0"/>
        <w:spacing w:line="360" w:lineRule="auto"/>
        <w:ind w:firstLine="640"/>
        <w:rPr>
          <w:rFonts w:ascii="仿宋" w:hAnsi="仿宋" w:cs="仿宋_GB2312"/>
          <w:kern w:val="0"/>
          <w:szCs w:val="32"/>
        </w:rPr>
      </w:pPr>
      <w:r>
        <w:rPr>
          <w:rFonts w:hint="eastAsia" w:ascii="仿宋" w:hAnsi="仿宋" w:cs="仿宋_GB2312"/>
          <w:kern w:val="0"/>
          <w:szCs w:val="32"/>
        </w:rPr>
        <w:t>推动创新创业服务数据上云、服务下沉，实现</w:t>
      </w:r>
      <w:r>
        <w:rPr>
          <w:rFonts w:hint="eastAsia" w:ascii="仿宋" w:hAnsi="仿宋" w:cs="仿宋"/>
          <w:kern w:val="0"/>
          <w:szCs w:val="32"/>
        </w:rPr>
        <w:t>“</w:t>
      </w:r>
      <w:r>
        <w:rPr>
          <w:rFonts w:hint="eastAsia" w:ascii="仿宋" w:hAnsi="仿宋" w:cs="仿宋_GB2312"/>
          <w:kern w:val="0"/>
          <w:szCs w:val="32"/>
        </w:rPr>
        <w:t>粤省事</w:t>
      </w:r>
      <w:r>
        <w:rPr>
          <w:rFonts w:hint="eastAsia" w:ascii="仿宋" w:hAnsi="仿宋" w:cs="仿宋"/>
          <w:kern w:val="0"/>
          <w:szCs w:val="32"/>
        </w:rPr>
        <w:t>”“</w:t>
      </w:r>
      <w:r>
        <w:rPr>
          <w:rFonts w:hint="eastAsia" w:ascii="仿宋" w:hAnsi="仿宋" w:cs="仿宋_GB2312"/>
          <w:kern w:val="0"/>
          <w:szCs w:val="32"/>
        </w:rPr>
        <w:t>粤商通</w:t>
      </w:r>
      <w:r>
        <w:rPr>
          <w:rFonts w:hint="eastAsia" w:ascii="仿宋" w:hAnsi="仿宋" w:cs="仿宋"/>
          <w:kern w:val="0"/>
          <w:szCs w:val="32"/>
        </w:rPr>
        <w:t>”“</w:t>
      </w:r>
      <w:r>
        <w:rPr>
          <w:rFonts w:hint="eastAsia" w:ascii="仿宋" w:hAnsi="仿宋" w:cs="仿宋_GB2312"/>
          <w:kern w:val="0"/>
          <w:szCs w:val="32"/>
        </w:rPr>
        <w:t>粤政易</w:t>
      </w:r>
      <w:r>
        <w:rPr>
          <w:rFonts w:hint="eastAsia" w:ascii="仿宋" w:hAnsi="仿宋" w:cs="仿宋"/>
          <w:kern w:val="0"/>
          <w:szCs w:val="32"/>
        </w:rPr>
        <w:t>”</w:t>
      </w:r>
      <w:r>
        <w:rPr>
          <w:rFonts w:hint="eastAsia" w:ascii="仿宋" w:hAnsi="仿宋" w:cs="仿宋_GB2312"/>
          <w:kern w:val="0"/>
          <w:szCs w:val="32"/>
        </w:rPr>
        <w:t>服务城乡全覆盖，为各类主体提供高效便捷政务服务。依托基层就业和社会保障服务平台，做好下乡返乡人员创业服务和社保关系转移接续等工作。开展农村创新创业主题宣传活动，发布优惠政策等信息，宣传推介鲜活典型，营造崇尚创新、鼓励创业的政策环境。</w:t>
      </w:r>
    </w:p>
    <w:p w14:paraId="6E9340C2">
      <w:pPr>
        <w:pStyle w:val="2"/>
      </w:pPr>
    </w:p>
    <w:p w14:paraId="35E92006">
      <w:pPr>
        <w:adjustRightInd w:val="0"/>
        <w:snapToGrid w:val="0"/>
        <w:spacing w:line="360" w:lineRule="auto"/>
        <w:ind w:firstLine="640"/>
        <w:jc w:val="center"/>
        <w:outlineLvl w:val="1"/>
        <w:rPr>
          <w:rFonts w:ascii="黑体" w:hAnsi="黑体" w:eastAsia="黑体" w:cs="黑体"/>
          <w:szCs w:val="32"/>
        </w:rPr>
      </w:pPr>
      <w:bookmarkStart w:id="2119" w:name="_Toc57282466"/>
      <w:bookmarkStart w:id="2120" w:name="_Toc69295518"/>
      <w:bookmarkStart w:id="2121" w:name="_Toc81494016"/>
      <w:bookmarkStart w:id="2122" w:name="_Toc11294"/>
      <w:bookmarkStart w:id="2123" w:name="_Toc2240"/>
      <w:bookmarkStart w:id="2124" w:name="_Toc13758"/>
      <w:bookmarkStart w:id="2125" w:name="_Toc31478"/>
      <w:bookmarkStart w:id="2126" w:name="_Toc21979"/>
      <w:bookmarkStart w:id="2127" w:name="_Toc16953"/>
      <w:bookmarkStart w:id="2128" w:name="_Toc19759"/>
      <w:bookmarkStart w:id="2129" w:name="_Toc12651"/>
      <w:bookmarkStart w:id="2130" w:name="_Toc7462"/>
      <w:bookmarkStart w:id="2131" w:name="_Toc83900362"/>
      <w:bookmarkStart w:id="2132" w:name="_Toc2969"/>
      <w:bookmarkStart w:id="2133" w:name="_Toc10129"/>
      <w:bookmarkStart w:id="2134" w:name="_Toc27876"/>
      <w:bookmarkStart w:id="2135" w:name="_Toc26264"/>
      <w:bookmarkStart w:id="2136" w:name="_Toc4712"/>
      <w:bookmarkStart w:id="2137" w:name="_Toc2148"/>
      <w:bookmarkStart w:id="2138" w:name="_Toc14382"/>
      <w:bookmarkStart w:id="2139" w:name="_Toc16568"/>
      <w:r>
        <w:rPr>
          <w:rFonts w:hint="eastAsia" w:ascii="黑体" w:hAnsi="黑体" w:eastAsia="黑体" w:cs="黑体"/>
          <w:szCs w:val="32"/>
        </w:rPr>
        <w:t xml:space="preserve">第四节 </w:t>
      </w:r>
      <w:bookmarkEnd w:id="2119"/>
      <w:bookmarkEnd w:id="2120"/>
      <w:bookmarkEnd w:id="2121"/>
      <w:r>
        <w:rPr>
          <w:rFonts w:hint="eastAsia" w:ascii="黑体" w:hAnsi="黑体" w:eastAsia="黑体" w:cs="黑体"/>
          <w:szCs w:val="32"/>
        </w:rPr>
        <w:t>拓宽农民增收促进共同富裕渠道</w:t>
      </w:r>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14:paraId="0900ADEA">
      <w:pPr>
        <w:pStyle w:val="2"/>
      </w:pPr>
    </w:p>
    <w:p w14:paraId="2B273D22">
      <w:pPr>
        <w:adjustRightInd w:val="0"/>
        <w:snapToGrid w:val="0"/>
        <w:spacing w:line="360" w:lineRule="auto"/>
        <w:ind w:firstLine="640"/>
        <w:outlineLvl w:val="2"/>
        <w:rPr>
          <w:rFonts w:eastAsia="黑体"/>
          <w:szCs w:val="32"/>
        </w:rPr>
      </w:pPr>
      <w:bookmarkStart w:id="2140" w:name="_Toc19230"/>
      <w:bookmarkStart w:id="2141" w:name="_Toc1991"/>
      <w:bookmarkStart w:id="2142" w:name="_Toc433"/>
      <w:bookmarkStart w:id="2143" w:name="_Toc31983"/>
      <w:bookmarkStart w:id="2144" w:name="_Toc23458"/>
      <w:bookmarkStart w:id="2145" w:name="_Toc32333"/>
      <w:bookmarkStart w:id="2146" w:name="_Toc83900363"/>
      <w:bookmarkStart w:id="2147" w:name="_Toc20602"/>
      <w:bookmarkStart w:id="2148" w:name="_Toc4107"/>
      <w:bookmarkStart w:id="2149" w:name="_Toc15050"/>
      <w:bookmarkStart w:id="2150" w:name="_Toc32396"/>
      <w:bookmarkStart w:id="2151" w:name="_Toc81494017"/>
      <w:bookmarkStart w:id="2152" w:name="_Toc11117"/>
      <w:bookmarkStart w:id="2153" w:name="_Toc9705"/>
      <w:bookmarkStart w:id="2154" w:name="_Toc26007"/>
      <w:bookmarkStart w:id="2155" w:name="_Toc12483"/>
      <w:bookmarkStart w:id="2156" w:name="_Toc23293"/>
      <w:bookmarkStart w:id="2157" w:name="_Toc31834"/>
      <w:bookmarkStart w:id="2158" w:name="_Toc69295519"/>
      <w:bookmarkStart w:id="2159" w:name="_Toc24389"/>
      <w:bookmarkStart w:id="2160" w:name="_Toc57282467"/>
      <w:r>
        <w:rPr>
          <w:rFonts w:eastAsia="黑体"/>
          <w:szCs w:val="32"/>
        </w:rPr>
        <w:t>一、全力推进村组集体与农民增收</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14:paraId="0C23059C">
      <w:pPr>
        <w:adjustRightInd w:val="0"/>
        <w:snapToGrid w:val="0"/>
        <w:spacing w:line="360" w:lineRule="auto"/>
        <w:ind w:firstLine="640"/>
        <w:rPr>
          <w:szCs w:val="32"/>
        </w:rPr>
      </w:pPr>
      <w:r>
        <w:rPr>
          <w:szCs w:val="32"/>
        </w:rPr>
        <w:t>以“政府搭台、企业唱戏、村、民参与”的方式深化现代企业与小农户利益联结机制，以现代农业园区、乡村旅游等为主线，以“园区+基地+农户”“村集体土地折股量价入股+企业合作+村民务工”“村特色产业入股+企业生产经营+村民就业务工”“企业+就业+创业”等方式引领村（组）集体、农户共同致富增收。</w:t>
      </w:r>
    </w:p>
    <w:p w14:paraId="7E1B80C3">
      <w:pPr>
        <w:adjustRightInd w:val="0"/>
        <w:snapToGrid w:val="0"/>
        <w:spacing w:line="360" w:lineRule="auto"/>
        <w:ind w:firstLine="640"/>
        <w:outlineLvl w:val="2"/>
        <w:rPr>
          <w:rFonts w:ascii="黑体" w:hAnsi="黑体" w:eastAsia="黑体" w:cs="黑体"/>
          <w:szCs w:val="32"/>
        </w:rPr>
      </w:pPr>
      <w:bookmarkStart w:id="2161" w:name="_Toc28777"/>
      <w:bookmarkStart w:id="2162" w:name="_Toc11719"/>
      <w:bookmarkStart w:id="2163" w:name="_Toc2869"/>
      <w:bookmarkStart w:id="2164" w:name="_Toc11531"/>
      <w:bookmarkStart w:id="2165" w:name="_Toc20493"/>
      <w:bookmarkStart w:id="2166" w:name="_Toc24912"/>
      <w:bookmarkStart w:id="2167" w:name="_Toc81494018"/>
      <w:bookmarkStart w:id="2168" w:name="_Toc69295520"/>
      <w:bookmarkStart w:id="2169" w:name="_Toc17443"/>
      <w:bookmarkStart w:id="2170" w:name="_Toc48"/>
      <w:bookmarkStart w:id="2171" w:name="_Toc8825"/>
      <w:bookmarkStart w:id="2172" w:name="_Toc14464"/>
      <w:bookmarkStart w:id="2173" w:name="_Toc9896"/>
      <w:bookmarkStart w:id="2174" w:name="_Toc13957"/>
      <w:bookmarkStart w:id="2175" w:name="_Toc27437"/>
      <w:bookmarkStart w:id="2176" w:name="_Toc5675"/>
      <w:bookmarkStart w:id="2177" w:name="_Toc7339"/>
      <w:bookmarkStart w:id="2178" w:name="_Toc24946"/>
      <w:bookmarkStart w:id="2179" w:name="_Toc28391"/>
      <w:bookmarkStart w:id="2180" w:name="_Toc83900364"/>
      <w:r>
        <w:rPr>
          <w:rFonts w:hint="eastAsia" w:ascii="黑体" w:hAnsi="黑体" w:eastAsia="黑体" w:cs="黑体"/>
          <w:szCs w:val="32"/>
        </w:rPr>
        <w:t>二、</w:t>
      </w:r>
      <w:bookmarkEnd w:id="2160"/>
      <w:r>
        <w:rPr>
          <w:rFonts w:hint="eastAsia" w:ascii="黑体" w:hAnsi="黑体" w:eastAsia="黑体" w:cs="黑体"/>
          <w:szCs w:val="32"/>
        </w:rPr>
        <w:t>提高农民工资性、经营性等收入</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14:paraId="03EF0582">
      <w:pPr>
        <w:adjustRightInd w:val="0"/>
        <w:snapToGrid w:val="0"/>
        <w:spacing w:line="360" w:lineRule="auto"/>
        <w:ind w:firstLine="640"/>
        <w:rPr>
          <w:szCs w:val="32"/>
        </w:rPr>
      </w:pPr>
      <w:r>
        <w:rPr>
          <w:szCs w:val="32"/>
        </w:rPr>
        <w:t>大力拓宽农民增收致富渠道，切实提高农民工资性、经营性等收入水平，确保农民收入持续普遍较快增长。</w:t>
      </w:r>
    </w:p>
    <w:p w14:paraId="6872DFF4">
      <w:pPr>
        <w:adjustRightInd w:val="0"/>
        <w:snapToGrid w:val="0"/>
        <w:spacing w:line="360" w:lineRule="auto"/>
        <w:ind w:firstLine="640"/>
        <w:rPr>
          <w:szCs w:val="32"/>
        </w:rPr>
      </w:pPr>
      <w:r>
        <w:rPr>
          <w:szCs w:val="32"/>
        </w:rPr>
        <w:t>深入实施“粤菜师傅”“广东技工”“南粤家政”三项工程，持续推进“乡村工匠”“农村电商”“高素质农民(渔民)培育，促进农村劳动力技能就业和增收致富。</w:t>
      </w:r>
    </w:p>
    <w:p w14:paraId="3F01EC7F">
      <w:pPr>
        <w:adjustRightInd w:val="0"/>
        <w:snapToGrid w:val="0"/>
        <w:spacing w:line="360" w:lineRule="auto"/>
        <w:ind w:firstLine="640"/>
        <w:rPr>
          <w:szCs w:val="32"/>
        </w:rPr>
      </w:pPr>
      <w:r>
        <w:rPr>
          <w:szCs w:val="32"/>
        </w:rPr>
        <w:t>将外出务工和本地就业创业农民纳入高素质农民培训对象，鼓励面向农民就业创业需求，实施百万农民线上免费培训工程，发展面向乡村的网络教育，开展职业技能培训。</w:t>
      </w:r>
    </w:p>
    <w:p w14:paraId="037401B6">
      <w:pPr>
        <w:adjustRightInd w:val="0"/>
        <w:snapToGrid w:val="0"/>
        <w:spacing w:line="360" w:lineRule="auto"/>
        <w:ind w:firstLine="640"/>
        <w:rPr>
          <w:szCs w:val="32"/>
        </w:rPr>
      </w:pPr>
      <w:r>
        <w:rPr>
          <w:szCs w:val="32"/>
        </w:rPr>
        <w:t>合理开发一批乡村公共服务类岗位，吸纳更多脱贫人口和低收入人口就地就近就业。深入实施青年就业启航计划，为符合条件的农村失业青年提供政策扶持和精准服务。</w:t>
      </w:r>
    </w:p>
    <w:p w14:paraId="231DA14B">
      <w:pPr>
        <w:adjustRightInd w:val="0"/>
        <w:snapToGrid w:val="0"/>
        <w:spacing w:line="360" w:lineRule="auto"/>
        <w:ind w:firstLine="640"/>
        <w:outlineLvl w:val="2"/>
        <w:rPr>
          <w:rFonts w:eastAsia="黑体"/>
          <w:szCs w:val="32"/>
        </w:rPr>
      </w:pPr>
      <w:bookmarkStart w:id="2181" w:name="_Toc6693"/>
      <w:bookmarkStart w:id="2182" w:name="_Toc29012"/>
      <w:bookmarkStart w:id="2183" w:name="_Toc23158"/>
      <w:bookmarkStart w:id="2184" w:name="_Toc57282469"/>
      <w:bookmarkStart w:id="2185" w:name="_Toc69295521"/>
      <w:bookmarkStart w:id="2186" w:name="_Toc15193"/>
      <w:bookmarkStart w:id="2187" w:name="_Toc19250"/>
      <w:bookmarkStart w:id="2188" w:name="_Toc8400"/>
      <w:bookmarkStart w:id="2189" w:name="_Toc17557"/>
      <w:bookmarkStart w:id="2190" w:name="_Toc16535"/>
      <w:bookmarkStart w:id="2191" w:name="_Toc23121"/>
      <w:bookmarkStart w:id="2192" w:name="_Toc81494019"/>
      <w:bookmarkStart w:id="2193" w:name="_Toc5353"/>
      <w:bookmarkStart w:id="2194" w:name="_Toc1376"/>
      <w:bookmarkStart w:id="2195" w:name="_Toc268"/>
      <w:bookmarkStart w:id="2196" w:name="_Toc27717"/>
      <w:bookmarkStart w:id="2197" w:name="_Toc275"/>
      <w:bookmarkStart w:id="2198" w:name="_Toc7949"/>
      <w:bookmarkStart w:id="2199" w:name="_Toc83900365"/>
      <w:bookmarkStart w:id="2200" w:name="_Toc1956"/>
      <w:bookmarkStart w:id="2201" w:name="_Toc17176"/>
      <w:r>
        <w:rPr>
          <w:rFonts w:eastAsia="黑体"/>
          <w:szCs w:val="32"/>
        </w:rPr>
        <w:t>三、保障农民财产性收入增长</w:t>
      </w:r>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14:paraId="081855CF">
      <w:pPr>
        <w:adjustRightInd w:val="0"/>
        <w:snapToGrid w:val="0"/>
        <w:spacing w:line="360" w:lineRule="auto"/>
        <w:ind w:firstLine="640"/>
        <w:rPr>
          <w:szCs w:val="32"/>
        </w:rPr>
      </w:pPr>
      <w:r>
        <w:rPr>
          <w:szCs w:val="32"/>
        </w:rPr>
        <w:t>深化落实农村集体产权制度改革，健全农村产权流转管理服务平台，推动资源变资产、资金变股金、农民变股东。</w:t>
      </w:r>
      <w:r>
        <w:rPr>
          <w:rFonts w:hint="eastAsia"/>
          <w:szCs w:val="32"/>
        </w:rPr>
        <w:t>深化农村“三块地”改革和集体产权制度改革，提高土地流转率，打造一批具有汕尾特色的“股票田”，增加居民财产性收入。</w:t>
      </w:r>
    </w:p>
    <w:p w14:paraId="270DC328">
      <w:pPr>
        <w:adjustRightInd w:val="0"/>
        <w:snapToGrid w:val="0"/>
        <w:spacing w:line="360" w:lineRule="auto"/>
        <w:ind w:firstLine="640"/>
        <w:rPr>
          <w:szCs w:val="32"/>
        </w:rPr>
      </w:pPr>
      <w:r>
        <w:rPr>
          <w:szCs w:val="32"/>
        </w:rPr>
        <w:t>按照国家和广东省统一部署，稳步推进农村集体经营性建设用地入市。充分利用村集体的闲置土地、闲置水面、林木资源、空余场地等发展特色农业，增加村集体收入。</w:t>
      </w:r>
    </w:p>
    <w:p w14:paraId="5F0DB053">
      <w:pPr>
        <w:pStyle w:val="2"/>
      </w:pPr>
    </w:p>
    <w:p w14:paraId="20348CE8">
      <w:pPr>
        <w:pStyle w:val="2"/>
        <w:ind w:firstLine="640"/>
        <w:jc w:val="center"/>
        <w:outlineLvl w:val="1"/>
        <w:rPr>
          <w:rFonts w:ascii="Times New Roman" w:hAnsi="Times New Roman" w:eastAsia="黑体" w:cs="Times New Roman"/>
          <w:b w:val="0"/>
        </w:rPr>
      </w:pPr>
      <w:bookmarkStart w:id="2202" w:name="_Toc81494020"/>
      <w:bookmarkStart w:id="2203" w:name="_Toc415"/>
      <w:bookmarkStart w:id="2204" w:name="_Toc8334"/>
      <w:bookmarkStart w:id="2205" w:name="_Toc6745"/>
      <w:bookmarkStart w:id="2206" w:name="_Toc14409"/>
      <w:bookmarkStart w:id="2207" w:name="_Toc23244"/>
      <w:bookmarkStart w:id="2208" w:name="_Toc22683"/>
      <w:bookmarkStart w:id="2209" w:name="_Toc24337"/>
      <w:bookmarkStart w:id="2210" w:name="_Toc11591"/>
      <w:bookmarkStart w:id="2211" w:name="_Toc14334"/>
      <w:bookmarkStart w:id="2212" w:name="_Toc13814"/>
      <w:bookmarkStart w:id="2213" w:name="_Toc28885"/>
      <w:bookmarkStart w:id="2214" w:name="_Toc2504"/>
      <w:bookmarkStart w:id="2215" w:name="_Toc15136"/>
      <w:bookmarkStart w:id="2216" w:name="_Toc83900366"/>
      <w:bookmarkStart w:id="2217" w:name="_Toc8098"/>
      <w:bookmarkStart w:id="2218" w:name="_Toc10378"/>
      <w:bookmarkStart w:id="2219" w:name="_Toc4789"/>
      <w:bookmarkStart w:id="2220" w:name="_Toc26266"/>
      <w:r>
        <w:rPr>
          <w:rFonts w:hint="eastAsia" w:ascii="Times New Roman" w:hAnsi="Times New Roman" w:eastAsia="黑体" w:cs="Times New Roman"/>
          <w:b w:val="0"/>
        </w:rPr>
        <w:t>第五节</w:t>
      </w:r>
      <w:r>
        <w:rPr>
          <w:rFonts w:ascii="Times New Roman" w:hAnsi="Times New Roman" w:eastAsia="黑体" w:cs="Times New Roman"/>
          <w:b w:val="0"/>
        </w:rPr>
        <w:t>全面促进农村消费</w:t>
      </w:r>
      <w:bookmarkEnd w:id="2202"/>
      <w:r>
        <w:rPr>
          <w:rFonts w:hint="eastAsia" w:ascii="Times New Roman" w:hAnsi="Times New Roman" w:eastAsia="黑体" w:cs="Times New Roman"/>
          <w:b w:val="0"/>
        </w:rPr>
        <w:t>升级</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p>
    <w:p w14:paraId="17ED068C">
      <w:pPr>
        <w:pStyle w:val="2"/>
        <w:ind w:firstLine="640"/>
        <w:jc w:val="center"/>
        <w:outlineLvl w:val="1"/>
        <w:rPr>
          <w:rFonts w:ascii="Times New Roman" w:hAnsi="Times New Roman" w:eastAsia="黑体" w:cs="Times New Roman"/>
          <w:b w:val="0"/>
        </w:rPr>
      </w:pPr>
    </w:p>
    <w:p w14:paraId="67490AD1">
      <w:pPr>
        <w:widowControl/>
        <w:adjustRightInd w:val="0"/>
        <w:snapToGrid w:val="0"/>
        <w:spacing w:line="360" w:lineRule="auto"/>
        <w:ind w:firstLine="643"/>
        <w:jc w:val="left"/>
      </w:pPr>
      <w:r>
        <w:rPr>
          <w:rFonts w:hint="eastAsia" w:ascii="黑体" w:hAnsi="黑体" w:eastAsia="黑体" w:cs="黑体"/>
          <w:b/>
          <w:bCs/>
          <w:kern w:val="0"/>
          <w:szCs w:val="32"/>
        </w:rPr>
        <w:t>一、</w:t>
      </w:r>
      <w:r>
        <w:rPr>
          <w:rFonts w:ascii="黑体" w:hAnsi="黑体" w:eastAsia="黑体" w:cs="黑体"/>
          <w:b/>
          <w:bCs/>
          <w:kern w:val="0"/>
          <w:szCs w:val="32"/>
        </w:rPr>
        <w:t>实施农村居民消费促进行动</w:t>
      </w:r>
    </w:p>
    <w:p w14:paraId="4F8EC365">
      <w:pPr>
        <w:adjustRightInd w:val="0"/>
        <w:snapToGrid w:val="0"/>
        <w:spacing w:line="360" w:lineRule="auto"/>
        <w:ind w:firstLine="640"/>
      </w:pPr>
      <w:r>
        <w:t>实施电子商务下乡进村和农产品出村进城支撑工程，推动城乡生产与消费有效对接。</w:t>
      </w:r>
      <w:r>
        <w:rPr>
          <w:rFonts w:hint="eastAsia"/>
        </w:rPr>
        <w:t>推动农村吃穿用住行等消费提质扩容，组织开展消费节、商品下乡，</w:t>
      </w:r>
      <w:r>
        <w:t>加快出台促进汽车及绿色、智能家电产品消费补贴政策，促进农村居民耐用消费品更新换代。完善农村生活性服务业支持政策，发展线上线下相结合的服务网点，推动便利化、精细化、品质化发展，满足农村居民消费升级需要，吸引城市居民下乡消费。</w:t>
      </w:r>
    </w:p>
    <w:p w14:paraId="390770F0">
      <w:pPr>
        <w:adjustRightInd w:val="0"/>
        <w:snapToGrid w:val="0"/>
        <w:spacing w:line="360" w:lineRule="auto"/>
        <w:ind w:firstLine="640"/>
        <w:outlineLvl w:val="2"/>
        <w:rPr>
          <w:rFonts w:ascii="黑体" w:hAnsi="黑体" w:eastAsia="黑体" w:cs="黑体"/>
        </w:rPr>
      </w:pPr>
      <w:bookmarkStart w:id="2221" w:name="_Toc11991"/>
      <w:bookmarkStart w:id="2222" w:name="_Toc3223"/>
      <w:bookmarkStart w:id="2223" w:name="_Toc18434"/>
      <w:bookmarkStart w:id="2224" w:name="_Toc419"/>
      <w:bookmarkStart w:id="2225" w:name="_Toc27639"/>
      <w:bookmarkStart w:id="2226" w:name="_Toc31604"/>
      <w:bookmarkStart w:id="2227" w:name="_Toc3165"/>
      <w:bookmarkStart w:id="2228" w:name="_Toc28730"/>
      <w:bookmarkStart w:id="2229" w:name="_Toc8000"/>
      <w:bookmarkStart w:id="2230" w:name="_Toc25775"/>
      <w:bookmarkStart w:id="2231" w:name="_Toc2802"/>
      <w:bookmarkStart w:id="2232" w:name="_Toc26251"/>
      <w:bookmarkStart w:id="2233" w:name="_Toc31258"/>
      <w:bookmarkStart w:id="2234" w:name="_Toc7026"/>
      <w:bookmarkStart w:id="2235" w:name="_Toc15790"/>
      <w:bookmarkStart w:id="2236" w:name="_Toc6949"/>
      <w:bookmarkStart w:id="2237" w:name="_Toc11595"/>
      <w:bookmarkStart w:id="2238" w:name="_Toc83900367"/>
      <w:r>
        <w:rPr>
          <w:rFonts w:hint="eastAsia" w:ascii="黑体" w:hAnsi="黑体" w:eastAsia="黑体" w:cs="黑体"/>
        </w:rPr>
        <w:t>二、优化农村消费环境</w:t>
      </w:r>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14:paraId="64BE2A0D">
      <w:pPr>
        <w:adjustRightInd w:val="0"/>
        <w:snapToGrid w:val="0"/>
        <w:spacing w:line="360" w:lineRule="auto"/>
        <w:ind w:firstLine="640"/>
      </w:pPr>
      <w:r>
        <w:rPr>
          <w:rFonts w:hint="eastAsia"/>
        </w:rPr>
        <w:t>持续完善农村消费基础设施，实施镇（街）与农村地区基础网络完善工程，深入推进电子商务进农村和农产品出村进城，健全农村现代流通网络体系，加快以中心镇为单位的物流配送中心、专业批发市场、冷链仓储物流等设施建设，开展县至镇（街）、沿途行政村的双向货物运输配送服务。扩大农村流通产品监督抽查覆盖面，强化消费领域大数据应用，增加农村对合格产品的消费使用。</w:t>
      </w:r>
    </w:p>
    <w:p w14:paraId="7C6589FC">
      <w:pPr>
        <w:ind w:firstLine="643"/>
        <w:jc w:val="center"/>
        <w:outlineLvl w:val="2"/>
        <w:rPr>
          <w:rFonts w:ascii="仿宋" w:hAnsi="仿宋" w:cs="宋体"/>
          <w:b/>
          <w:kern w:val="0"/>
          <w:szCs w:val="32"/>
        </w:rPr>
      </w:pPr>
      <w:bookmarkStart w:id="2239" w:name="_Toc83900368"/>
      <w:bookmarkStart w:id="2240" w:name="_Toc69295522"/>
      <w:bookmarkStart w:id="2241" w:name="_Toc57282475"/>
      <w:bookmarkStart w:id="2242" w:name="_Toc81494021"/>
      <w:r>
        <w:rPr>
          <w:rFonts w:hint="eastAsia" w:ascii="仿宋" w:hAnsi="仿宋"/>
          <w:b/>
          <w:szCs w:val="32"/>
        </w:rPr>
        <w:t xml:space="preserve">专栏7-2 </w:t>
      </w:r>
      <w:r>
        <w:rPr>
          <w:rFonts w:ascii="仿宋" w:hAnsi="仿宋" w:cs="宋体"/>
          <w:b/>
          <w:kern w:val="0"/>
          <w:szCs w:val="32"/>
        </w:rPr>
        <w:t>农村居民收入跃升与消费促进行动</w:t>
      </w:r>
      <w:bookmarkEnd w:id="2239"/>
    </w:p>
    <w:tbl>
      <w:tblPr>
        <w:tblStyle w:val="2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97"/>
      </w:tblGrid>
      <w:tr w14:paraId="2D826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897" w:type="dxa"/>
            <w:tcBorders>
              <w:top w:val="single" w:color="auto" w:sz="4" w:space="0"/>
              <w:left w:val="single" w:color="auto" w:sz="4" w:space="0"/>
              <w:bottom w:val="single" w:color="auto" w:sz="4" w:space="0"/>
              <w:right w:val="single" w:color="auto" w:sz="4" w:space="0"/>
            </w:tcBorders>
            <w:vAlign w:val="center"/>
          </w:tcPr>
          <w:p w14:paraId="00923A4B">
            <w:pPr>
              <w:widowControl/>
              <w:adjustRightInd w:val="0"/>
              <w:snapToGrid w:val="0"/>
              <w:spacing w:line="360" w:lineRule="auto"/>
              <w:ind w:firstLine="480"/>
              <w:rPr>
                <w:rFonts w:ascii="仿宋" w:hAnsi="仿宋" w:cs="宋体"/>
                <w:kern w:val="0"/>
                <w:sz w:val="24"/>
              </w:rPr>
            </w:pPr>
            <w:r>
              <w:rPr>
                <w:rFonts w:hint="eastAsia" w:ascii="仿宋" w:hAnsi="仿宋" w:cs="宋体"/>
                <w:kern w:val="0"/>
                <w:sz w:val="24"/>
              </w:rPr>
              <w:t>1、</w:t>
            </w:r>
            <w:r>
              <w:rPr>
                <w:rFonts w:ascii="仿宋" w:hAnsi="仿宋" w:cs="宋体"/>
                <w:kern w:val="0"/>
                <w:sz w:val="24"/>
              </w:rPr>
              <w:t>农村创新创业队伍培育。开展农村创新创业带头人培训，支持返乡入乡人员创业。遴选培育农村创新创业导师。</w:t>
            </w:r>
          </w:p>
          <w:p w14:paraId="1D5FD6E3">
            <w:pPr>
              <w:widowControl/>
              <w:adjustRightInd w:val="0"/>
              <w:snapToGrid w:val="0"/>
              <w:spacing w:line="360" w:lineRule="auto"/>
              <w:ind w:firstLine="480"/>
              <w:rPr>
                <w:rFonts w:ascii="仿宋" w:hAnsi="仿宋" w:cs="宋体"/>
                <w:kern w:val="0"/>
                <w:sz w:val="24"/>
              </w:rPr>
            </w:pPr>
            <w:r>
              <w:rPr>
                <w:rFonts w:hint="eastAsia" w:ascii="仿宋" w:hAnsi="仿宋" w:cs="宋体"/>
                <w:kern w:val="0"/>
                <w:sz w:val="24"/>
              </w:rPr>
              <w:t>2、</w:t>
            </w:r>
            <w:r>
              <w:rPr>
                <w:rFonts w:ascii="仿宋" w:hAnsi="仿宋" w:cs="宋体"/>
                <w:kern w:val="0"/>
                <w:sz w:val="24"/>
              </w:rPr>
              <w:t>乡村创新创业平台建设。建设农村创新创业园区和孵化实训基地，举办农村创新创业项目创意大赛。</w:t>
            </w:r>
          </w:p>
          <w:p w14:paraId="6BA2F3CF">
            <w:pPr>
              <w:widowControl/>
              <w:adjustRightInd w:val="0"/>
              <w:snapToGrid w:val="0"/>
              <w:spacing w:line="360" w:lineRule="auto"/>
              <w:ind w:firstLine="480"/>
              <w:rPr>
                <w:rFonts w:ascii="仿宋" w:hAnsi="仿宋" w:cs="宋体"/>
                <w:kern w:val="0"/>
                <w:sz w:val="24"/>
              </w:rPr>
            </w:pPr>
            <w:r>
              <w:rPr>
                <w:rFonts w:hint="eastAsia" w:ascii="仿宋" w:hAnsi="仿宋" w:cs="宋体"/>
                <w:kern w:val="0"/>
                <w:sz w:val="24"/>
              </w:rPr>
              <w:t>3、</w:t>
            </w:r>
            <w:r>
              <w:rPr>
                <w:rFonts w:ascii="仿宋" w:hAnsi="仿宋" w:cs="宋体"/>
                <w:kern w:val="0"/>
                <w:sz w:val="24"/>
              </w:rPr>
              <w:t>农民收入跃升计划。</w:t>
            </w:r>
            <w:r>
              <w:rPr>
                <w:rFonts w:hint="eastAsia" w:ascii="仿宋" w:hAnsi="仿宋" w:cs="宋体"/>
                <w:kern w:val="0"/>
                <w:sz w:val="24"/>
              </w:rPr>
              <w:t>多渠道引导和鼓励农村无业青年就业</w:t>
            </w:r>
            <w:r>
              <w:rPr>
                <w:rFonts w:ascii="仿宋" w:hAnsi="仿宋" w:cs="宋体"/>
                <w:kern w:val="0"/>
                <w:sz w:val="24"/>
              </w:rPr>
              <w:t>，开展联农带动机制创新试点，探索财政支农项目资金折股量化到户模式，推动农民多渠道增收。</w:t>
            </w:r>
          </w:p>
          <w:p w14:paraId="68000A8F">
            <w:pPr>
              <w:widowControl/>
              <w:adjustRightInd w:val="0"/>
              <w:snapToGrid w:val="0"/>
              <w:spacing w:line="360" w:lineRule="auto"/>
              <w:ind w:firstLine="480"/>
              <w:rPr>
                <w:rFonts w:ascii="仿宋" w:hAnsi="仿宋" w:cs="宋体"/>
                <w:kern w:val="0"/>
                <w:sz w:val="24"/>
              </w:rPr>
            </w:pPr>
            <w:r>
              <w:rPr>
                <w:rFonts w:hint="eastAsia" w:ascii="仿宋" w:hAnsi="仿宋" w:cs="宋体"/>
                <w:kern w:val="0"/>
                <w:sz w:val="24"/>
              </w:rPr>
              <w:t>4、</w:t>
            </w:r>
            <w:r>
              <w:rPr>
                <w:rFonts w:ascii="仿宋" w:hAnsi="仿宋" w:cs="宋体"/>
                <w:kern w:val="0"/>
                <w:sz w:val="24"/>
              </w:rPr>
              <w:t>农村消费促进行动。启动实施乡村智慧新消费扶持行动，重点培育壮大“互联网+”消费新模式，支持县域建设一批门店宅配、“前置仓+提货站”、无接触配送等项目。深入开展乡村放心消费创建活动。</w:t>
            </w:r>
          </w:p>
        </w:tc>
      </w:tr>
      <w:bookmarkEnd w:id="2240"/>
      <w:bookmarkEnd w:id="2241"/>
      <w:bookmarkEnd w:id="2242"/>
    </w:tbl>
    <w:p w14:paraId="51BBE379">
      <w:pPr>
        <w:adjustRightInd w:val="0"/>
        <w:snapToGrid w:val="0"/>
        <w:spacing w:line="360" w:lineRule="auto"/>
        <w:ind w:firstLine="600"/>
        <w:jc w:val="center"/>
        <w:outlineLvl w:val="0"/>
        <w:rPr>
          <w:sz w:val="30"/>
          <w:szCs w:val="30"/>
        </w:rPr>
      </w:pPr>
      <w:r>
        <w:rPr>
          <w:sz w:val="30"/>
          <w:szCs w:val="30"/>
        </w:rPr>
        <w:br w:type="page"/>
      </w:r>
      <w:bookmarkStart w:id="2243" w:name="_Toc57282470"/>
      <w:bookmarkStart w:id="2244" w:name="_Toc81494025"/>
      <w:bookmarkStart w:id="2245" w:name="_Toc69295526"/>
      <w:bookmarkStart w:id="2246" w:name="_Toc24283"/>
      <w:bookmarkStart w:id="2247" w:name="_Toc27249"/>
      <w:bookmarkStart w:id="2248" w:name="_Toc14232"/>
      <w:bookmarkStart w:id="2249" w:name="_Toc26280"/>
      <w:bookmarkStart w:id="2250" w:name="_Toc5269"/>
      <w:bookmarkStart w:id="2251" w:name="_Toc20212"/>
      <w:bookmarkStart w:id="2252" w:name="_Toc20313"/>
      <w:bookmarkStart w:id="2253" w:name="_Toc20833"/>
      <w:bookmarkStart w:id="2254" w:name="_Toc445"/>
      <w:bookmarkStart w:id="2255" w:name="_Toc25923"/>
      <w:bookmarkStart w:id="2256" w:name="_Toc14916"/>
      <w:bookmarkStart w:id="2257" w:name="_Toc24625"/>
      <w:bookmarkStart w:id="2258" w:name="_Toc25601"/>
      <w:bookmarkStart w:id="2259" w:name="_Toc14567"/>
      <w:bookmarkStart w:id="2260" w:name="_Toc29878"/>
      <w:bookmarkStart w:id="2261" w:name="_Toc15965"/>
      <w:bookmarkStart w:id="2262" w:name="_Toc24036"/>
    </w:p>
    <w:p w14:paraId="0992349F">
      <w:pPr>
        <w:adjustRightInd w:val="0"/>
        <w:snapToGrid w:val="0"/>
        <w:spacing w:line="360" w:lineRule="auto"/>
        <w:ind w:firstLine="600"/>
        <w:jc w:val="center"/>
        <w:outlineLvl w:val="0"/>
        <w:rPr>
          <w:sz w:val="30"/>
          <w:szCs w:val="30"/>
        </w:rPr>
      </w:pPr>
    </w:p>
    <w:p w14:paraId="291A4C54">
      <w:pPr>
        <w:adjustRightInd w:val="0"/>
        <w:snapToGrid w:val="0"/>
        <w:spacing w:line="360" w:lineRule="auto"/>
        <w:ind w:firstLine="640"/>
        <w:jc w:val="center"/>
        <w:outlineLvl w:val="0"/>
        <w:rPr>
          <w:rFonts w:eastAsia="方正小标宋简体"/>
          <w:szCs w:val="32"/>
        </w:rPr>
      </w:pPr>
      <w:bookmarkStart w:id="2263" w:name="_Toc83900369"/>
      <w:r>
        <w:rPr>
          <w:rFonts w:eastAsia="方正小标宋简体"/>
          <w:szCs w:val="32"/>
        </w:rPr>
        <w:t>第</w:t>
      </w:r>
      <w:r>
        <w:rPr>
          <w:rFonts w:hint="eastAsia" w:eastAsia="方正小标宋简体"/>
          <w:szCs w:val="32"/>
        </w:rPr>
        <w:t>八</w:t>
      </w:r>
      <w:r>
        <w:rPr>
          <w:rFonts w:eastAsia="方正小标宋简体"/>
          <w:szCs w:val="32"/>
        </w:rPr>
        <w:t xml:space="preserve">章  </w:t>
      </w:r>
      <w:bookmarkEnd w:id="2243"/>
      <w:bookmarkEnd w:id="2244"/>
      <w:bookmarkEnd w:id="2245"/>
      <w:r>
        <w:rPr>
          <w:rFonts w:eastAsia="方正小标宋简体"/>
          <w:szCs w:val="32"/>
        </w:rPr>
        <w:t>巩固拓展成果</w:t>
      </w:r>
      <w:r>
        <w:rPr>
          <w:rFonts w:hint="eastAsia" w:eastAsia="方正小标宋简体"/>
          <w:szCs w:val="32"/>
        </w:rPr>
        <w:t>，</w:t>
      </w:r>
      <w:r>
        <w:rPr>
          <w:rFonts w:eastAsia="方正小标宋简体"/>
          <w:szCs w:val="32"/>
        </w:rPr>
        <w:t>助力脱贫地区接续推进乡村振兴</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p>
    <w:p w14:paraId="0526B0DB">
      <w:pPr>
        <w:adjustRightInd w:val="0"/>
        <w:snapToGrid w:val="0"/>
        <w:spacing w:line="360" w:lineRule="auto"/>
        <w:ind w:firstLine="640"/>
        <w:jc w:val="center"/>
        <w:outlineLvl w:val="0"/>
        <w:rPr>
          <w:rFonts w:eastAsia="方正小标宋简体"/>
          <w:szCs w:val="32"/>
        </w:rPr>
      </w:pPr>
    </w:p>
    <w:p w14:paraId="5413031D">
      <w:pPr>
        <w:adjustRightInd w:val="0"/>
        <w:snapToGrid w:val="0"/>
        <w:spacing w:line="360" w:lineRule="auto"/>
        <w:ind w:firstLine="640"/>
        <w:rPr>
          <w:szCs w:val="32"/>
        </w:rPr>
      </w:pPr>
      <w:r>
        <w:rPr>
          <w:szCs w:val="32"/>
        </w:rPr>
        <w:t>实现巩固拓展脱贫攻坚成果同乡村振兴有效衔接，将巩固拓展脱贫攻坚成果放在突出位置，建立农村低收入人口和欠发达地区长效帮扶机制，接续全面推进乡村振兴，确保共同富裕取得更为明显的实质性进展</w:t>
      </w:r>
      <w:r>
        <w:rPr>
          <w:rFonts w:hint="eastAsia"/>
          <w:szCs w:val="32"/>
        </w:rPr>
        <w:t>。</w:t>
      </w:r>
    </w:p>
    <w:p w14:paraId="7EAA60FA">
      <w:pPr>
        <w:pStyle w:val="2"/>
      </w:pPr>
    </w:p>
    <w:p w14:paraId="7ADFB370">
      <w:pPr>
        <w:adjustRightInd w:val="0"/>
        <w:snapToGrid w:val="0"/>
        <w:spacing w:line="360" w:lineRule="auto"/>
        <w:ind w:firstLine="640"/>
        <w:jc w:val="center"/>
        <w:outlineLvl w:val="1"/>
        <w:rPr>
          <w:rFonts w:eastAsia="方正小标宋简体"/>
          <w:szCs w:val="32"/>
        </w:rPr>
      </w:pPr>
      <w:bookmarkStart w:id="2264" w:name="_Toc69295527"/>
      <w:bookmarkStart w:id="2265" w:name="_Toc81494026"/>
      <w:bookmarkStart w:id="2266" w:name="_Toc11655"/>
      <w:bookmarkStart w:id="2267" w:name="_Toc344"/>
      <w:bookmarkStart w:id="2268" w:name="_Toc30652"/>
      <w:bookmarkStart w:id="2269" w:name="_Toc18679"/>
      <w:bookmarkStart w:id="2270" w:name="_Toc24126"/>
      <w:bookmarkStart w:id="2271" w:name="_Toc10016"/>
      <w:bookmarkStart w:id="2272" w:name="_Toc2397"/>
      <w:bookmarkStart w:id="2273" w:name="_Toc27998"/>
      <w:bookmarkStart w:id="2274" w:name="_Toc16800"/>
      <w:bookmarkStart w:id="2275" w:name="_Toc4774"/>
      <w:bookmarkStart w:id="2276" w:name="_Toc28190"/>
      <w:bookmarkStart w:id="2277" w:name="_Toc14208"/>
      <w:bookmarkStart w:id="2278" w:name="_Toc83900370"/>
      <w:bookmarkStart w:id="2279" w:name="_Toc11971"/>
      <w:bookmarkStart w:id="2280" w:name="_Toc20615"/>
      <w:bookmarkStart w:id="2281" w:name="_Toc25886"/>
      <w:bookmarkStart w:id="2282" w:name="_Toc6993"/>
      <w:bookmarkStart w:id="2283" w:name="_Toc7074"/>
      <w:r>
        <w:rPr>
          <w:rFonts w:eastAsia="方正小标宋简体"/>
          <w:szCs w:val="32"/>
        </w:rPr>
        <w:t>第一节</w:t>
      </w:r>
      <w:bookmarkEnd w:id="2264"/>
      <w:bookmarkEnd w:id="2265"/>
      <w:bookmarkStart w:id="2284" w:name="_Toc62590623"/>
      <w:bookmarkEnd w:id="2284"/>
      <w:r>
        <w:rPr>
          <w:rFonts w:hint="eastAsia" w:eastAsia="方正小标宋简体"/>
          <w:szCs w:val="32"/>
        </w:rPr>
        <w:t xml:space="preserve"> 促进脱贫攻坚政策平稳过渡</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p>
    <w:p w14:paraId="6E992996">
      <w:pPr>
        <w:pStyle w:val="2"/>
      </w:pPr>
    </w:p>
    <w:p w14:paraId="74DC63E0">
      <w:pPr>
        <w:adjustRightInd w:val="0"/>
        <w:snapToGrid w:val="0"/>
        <w:spacing w:line="360" w:lineRule="auto"/>
        <w:ind w:firstLine="640"/>
        <w:outlineLvl w:val="2"/>
        <w:rPr>
          <w:rFonts w:eastAsia="黑体"/>
          <w:szCs w:val="32"/>
        </w:rPr>
      </w:pPr>
      <w:bookmarkStart w:id="2285" w:name="_Toc15633"/>
      <w:bookmarkStart w:id="2286" w:name="_Toc31758"/>
      <w:bookmarkStart w:id="2287" w:name="_Toc5223"/>
      <w:bookmarkStart w:id="2288" w:name="_Toc20270"/>
      <w:bookmarkStart w:id="2289" w:name="_Toc8266"/>
      <w:bookmarkStart w:id="2290" w:name="_Toc14094"/>
      <w:bookmarkStart w:id="2291" w:name="_Toc14518"/>
      <w:bookmarkStart w:id="2292" w:name="_Toc16846"/>
      <w:bookmarkStart w:id="2293" w:name="_Toc83900371"/>
      <w:bookmarkStart w:id="2294" w:name="_Toc81494027"/>
      <w:bookmarkStart w:id="2295" w:name="_Toc3687"/>
      <w:bookmarkStart w:id="2296" w:name="_Toc69295528"/>
      <w:bookmarkStart w:id="2297" w:name="_Toc25780"/>
      <w:bookmarkStart w:id="2298" w:name="_Toc12485"/>
      <w:bookmarkStart w:id="2299" w:name="_Toc21890"/>
      <w:bookmarkStart w:id="2300" w:name="_Toc13806"/>
      <w:bookmarkStart w:id="2301" w:name="_Toc754"/>
      <w:bookmarkStart w:id="2302" w:name="_Toc27643"/>
      <w:bookmarkStart w:id="2303" w:name="_Toc21933"/>
      <w:bookmarkStart w:id="2304" w:name="_Toc2316"/>
      <w:r>
        <w:rPr>
          <w:rFonts w:eastAsia="黑体"/>
          <w:szCs w:val="32"/>
        </w:rPr>
        <w:t>一、强化现有帮扶政策的衔接</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p>
    <w:p w14:paraId="2638C9C0">
      <w:pPr>
        <w:adjustRightInd w:val="0"/>
        <w:snapToGrid w:val="0"/>
        <w:spacing w:line="360" w:lineRule="auto"/>
        <w:ind w:firstLine="640"/>
        <w:rPr>
          <w:szCs w:val="32"/>
        </w:rPr>
      </w:pPr>
      <w:r>
        <w:rPr>
          <w:szCs w:val="32"/>
        </w:rPr>
        <w:t>将“十四五”时期作为全市巩固拓展脱贫攻坚成果同乡村振兴有效衔接的过渡期，落实“四个不摘”要求，保持现行帮扶政策、资金支持、帮扶力量总体稳定。稳定兜底救助政策，健全控辍保学工作机制，建立农村脱贫人口动态监测机制，持续落实好教育、医疗、住房、饮水等民生保障普惠性政策，并根据脱贫人口实际困难给予适度倾斜。巩固稳定发展类政策，完善产业带动、就业扶持、消费扶贫、技能培训、小额信贷支持措施，做好与乡村产业振兴相关各类政策的衔接。</w:t>
      </w:r>
    </w:p>
    <w:p w14:paraId="055D6840">
      <w:pPr>
        <w:adjustRightInd w:val="0"/>
        <w:snapToGrid w:val="0"/>
        <w:spacing w:line="360" w:lineRule="auto"/>
        <w:ind w:firstLine="640"/>
        <w:outlineLvl w:val="2"/>
        <w:rPr>
          <w:rFonts w:eastAsia="黑体"/>
          <w:szCs w:val="32"/>
        </w:rPr>
      </w:pPr>
      <w:bookmarkStart w:id="2305" w:name="_Toc9252"/>
      <w:bookmarkStart w:id="2306" w:name="_Toc3767"/>
      <w:bookmarkStart w:id="2307" w:name="_Toc18739"/>
      <w:bookmarkStart w:id="2308" w:name="_Toc4433"/>
      <w:bookmarkStart w:id="2309" w:name="_Toc22538"/>
      <w:bookmarkStart w:id="2310" w:name="_Toc12443"/>
      <w:bookmarkStart w:id="2311" w:name="_Toc20899"/>
      <w:bookmarkStart w:id="2312" w:name="_Toc31435"/>
      <w:bookmarkStart w:id="2313" w:name="_Toc81494028"/>
      <w:bookmarkStart w:id="2314" w:name="_Toc83900372"/>
      <w:bookmarkStart w:id="2315" w:name="_Toc26207"/>
      <w:bookmarkStart w:id="2316" w:name="_Toc6988"/>
      <w:bookmarkStart w:id="2317" w:name="_Toc15347"/>
      <w:bookmarkStart w:id="2318" w:name="_Toc32213"/>
      <w:bookmarkStart w:id="2319" w:name="_Toc32360"/>
      <w:bookmarkStart w:id="2320" w:name="_Toc30819"/>
      <w:bookmarkStart w:id="2321" w:name="_Toc69295529"/>
      <w:bookmarkStart w:id="2322" w:name="_Toc28685"/>
      <w:bookmarkStart w:id="2323" w:name="_Toc30574"/>
      <w:bookmarkStart w:id="2324" w:name="_Toc7311"/>
      <w:r>
        <w:rPr>
          <w:rFonts w:eastAsia="黑体"/>
          <w:szCs w:val="32"/>
        </w:rPr>
        <w:t>二、健全防止返贫监测帮扶机制</w:t>
      </w:r>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p>
    <w:p w14:paraId="7960B2DD">
      <w:pPr>
        <w:adjustRightInd w:val="0"/>
        <w:snapToGrid w:val="0"/>
        <w:spacing w:line="360" w:lineRule="auto"/>
        <w:ind w:firstLine="640"/>
        <w:rPr>
          <w:szCs w:val="32"/>
        </w:rPr>
      </w:pPr>
      <w:r>
        <w:rPr>
          <w:szCs w:val="32"/>
        </w:rPr>
        <w:t>依托省防止返贫大数据平台和市的“民情地图”，采取“大数据+网格化+群众路线”措施，建立跟踪回访、部门信息比对、动态发现核查机制；对脱贫不稳定户、边缘易致贫户，以及因病因残因灾因意外事故等刚性支出较大或收入大幅缩减导致基本生活出现严重困难户，开展常态化监测预警，同时，分层分类及时落实帮扶政策，</w:t>
      </w:r>
      <w:r>
        <w:rPr>
          <w:kern w:val="0"/>
          <w:szCs w:val="32"/>
        </w:rPr>
        <w:t>消除致贫、返贫风险，动态清零</w:t>
      </w:r>
      <w:r>
        <w:rPr>
          <w:szCs w:val="32"/>
        </w:rPr>
        <w:t>。</w:t>
      </w:r>
    </w:p>
    <w:p w14:paraId="5597DEEA">
      <w:pPr>
        <w:adjustRightInd w:val="0"/>
        <w:snapToGrid w:val="0"/>
        <w:spacing w:line="360" w:lineRule="auto"/>
        <w:ind w:firstLine="640"/>
        <w:outlineLvl w:val="2"/>
        <w:rPr>
          <w:rFonts w:eastAsia="黑体"/>
          <w:szCs w:val="32"/>
        </w:rPr>
      </w:pPr>
      <w:bookmarkStart w:id="2325" w:name="_Toc8487"/>
      <w:bookmarkStart w:id="2326" w:name="_Toc7553"/>
      <w:bookmarkStart w:id="2327" w:name="_Toc27923"/>
      <w:bookmarkStart w:id="2328" w:name="_Toc22811"/>
      <w:bookmarkStart w:id="2329" w:name="_Toc69295530"/>
      <w:bookmarkStart w:id="2330" w:name="_Toc9921"/>
      <w:bookmarkStart w:id="2331" w:name="_Toc25215"/>
      <w:bookmarkStart w:id="2332" w:name="_Toc26691"/>
      <w:bookmarkStart w:id="2333" w:name="_Toc14838"/>
      <w:bookmarkStart w:id="2334" w:name="_Toc17871"/>
      <w:bookmarkStart w:id="2335" w:name="_Toc10851"/>
      <w:bookmarkStart w:id="2336" w:name="_Toc15058"/>
      <w:bookmarkStart w:id="2337" w:name="_Toc83900373"/>
      <w:bookmarkStart w:id="2338" w:name="_Toc3012"/>
      <w:bookmarkStart w:id="2339" w:name="_Toc20364"/>
      <w:bookmarkStart w:id="2340" w:name="_Toc6370"/>
      <w:bookmarkStart w:id="2341" w:name="_Toc26634"/>
      <w:bookmarkStart w:id="2342" w:name="_Toc81494029"/>
      <w:bookmarkStart w:id="2343" w:name="_Toc7584"/>
      <w:bookmarkStart w:id="2344" w:name="_Toc19253"/>
      <w:r>
        <w:rPr>
          <w:rFonts w:eastAsia="黑体"/>
          <w:szCs w:val="32"/>
        </w:rPr>
        <w:t>三、加强扶贫资产的后续经营管理</w:t>
      </w:r>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14:paraId="3D309881">
      <w:pPr>
        <w:pStyle w:val="2"/>
        <w:ind w:firstLine="640"/>
        <w:rPr>
          <w:rFonts w:ascii="仿宋" w:hAnsi="仿宋" w:eastAsia="仿宋"/>
          <w:b w:val="0"/>
        </w:rPr>
      </w:pPr>
      <w:r>
        <w:rPr>
          <w:rFonts w:hint="eastAsia" w:ascii="仿宋" w:hAnsi="仿宋" w:eastAsia="仿宋"/>
          <w:b w:val="0"/>
          <w:szCs w:val="32"/>
        </w:rPr>
        <w:t>按照明确所有权、放活经营权、保障收益权、落实监督权“四权分置”做好经营性、公益性扶贫资产确权登记工作，健全扶贫资产管理台账和制度体系；探索创新多层次、多样化运营管护机制，完善扶贫资产收益分配制度，切实保障集体和农民合法权益。</w:t>
      </w:r>
    </w:p>
    <w:p w14:paraId="246AE46C">
      <w:pPr>
        <w:adjustRightInd w:val="0"/>
        <w:snapToGrid w:val="0"/>
        <w:spacing w:line="360" w:lineRule="auto"/>
        <w:ind w:firstLine="640"/>
        <w:rPr>
          <w:rFonts w:ascii="仿宋" w:hAnsi="仿宋"/>
        </w:rPr>
      </w:pPr>
      <w:bookmarkStart w:id="2345" w:name="_Toc67159289"/>
    </w:p>
    <w:bookmarkEnd w:id="2345"/>
    <w:p w14:paraId="41A84ED2">
      <w:pPr>
        <w:adjustRightInd w:val="0"/>
        <w:snapToGrid w:val="0"/>
        <w:spacing w:line="360" w:lineRule="auto"/>
        <w:ind w:firstLine="640"/>
        <w:jc w:val="center"/>
        <w:outlineLvl w:val="1"/>
        <w:rPr>
          <w:rFonts w:eastAsia="方正小标宋简体"/>
          <w:szCs w:val="32"/>
        </w:rPr>
      </w:pPr>
      <w:bookmarkStart w:id="2346" w:name="_Toc67159290"/>
      <w:bookmarkStart w:id="2347" w:name="_Toc81494033"/>
      <w:bookmarkStart w:id="2348" w:name="_Toc69295534"/>
      <w:bookmarkStart w:id="2349" w:name="_Toc1327"/>
      <w:bookmarkStart w:id="2350" w:name="_Toc5975"/>
      <w:bookmarkStart w:id="2351" w:name="_Toc9351"/>
      <w:bookmarkStart w:id="2352" w:name="_Toc15718"/>
      <w:bookmarkStart w:id="2353" w:name="_Toc28109"/>
      <w:bookmarkStart w:id="2354" w:name="_Toc11691"/>
      <w:bookmarkStart w:id="2355" w:name="_Toc83900374"/>
      <w:bookmarkStart w:id="2356" w:name="_Toc17357"/>
      <w:bookmarkStart w:id="2357" w:name="_Toc10172"/>
      <w:bookmarkStart w:id="2358" w:name="_Toc9563"/>
      <w:bookmarkStart w:id="2359" w:name="_Toc281"/>
      <w:bookmarkStart w:id="2360" w:name="_Toc5507"/>
      <w:bookmarkStart w:id="2361" w:name="_Toc5663"/>
      <w:bookmarkStart w:id="2362" w:name="_Toc16957"/>
      <w:bookmarkStart w:id="2363" w:name="_Toc32563"/>
      <w:bookmarkStart w:id="2364" w:name="_Toc17935"/>
      <w:bookmarkStart w:id="2365" w:name="_Toc17301"/>
      <w:bookmarkStart w:id="2366" w:name="_Toc20216"/>
      <w:r>
        <w:rPr>
          <w:rFonts w:eastAsia="方正小标宋简体"/>
          <w:szCs w:val="32"/>
        </w:rPr>
        <w:t>第</w:t>
      </w:r>
      <w:r>
        <w:rPr>
          <w:rFonts w:hint="eastAsia" w:eastAsia="方正小标宋简体"/>
          <w:szCs w:val="32"/>
        </w:rPr>
        <w:t>二</w:t>
      </w:r>
      <w:r>
        <w:rPr>
          <w:rFonts w:eastAsia="方正小标宋简体"/>
          <w:szCs w:val="32"/>
        </w:rPr>
        <w:t>节</w:t>
      </w:r>
      <w:bookmarkEnd w:id="2346"/>
      <w:bookmarkEnd w:id="2347"/>
      <w:bookmarkEnd w:id="2348"/>
      <w:r>
        <w:rPr>
          <w:rFonts w:hint="eastAsia" w:eastAsia="方正小标宋简体"/>
          <w:szCs w:val="32"/>
        </w:rPr>
        <w:t xml:space="preserve"> 衔接全面推进乡村振兴</w:t>
      </w:r>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p>
    <w:p w14:paraId="2E540692">
      <w:pPr>
        <w:pStyle w:val="2"/>
      </w:pPr>
    </w:p>
    <w:p w14:paraId="76E99A31">
      <w:pPr>
        <w:adjustRightInd w:val="0"/>
        <w:snapToGrid w:val="0"/>
        <w:spacing w:line="360" w:lineRule="auto"/>
        <w:ind w:firstLine="640"/>
        <w:outlineLvl w:val="2"/>
        <w:rPr>
          <w:rFonts w:eastAsia="黑体"/>
          <w:szCs w:val="32"/>
        </w:rPr>
      </w:pPr>
      <w:bookmarkStart w:id="2367" w:name="_Toc67159291"/>
      <w:bookmarkStart w:id="2368" w:name="_Toc2549"/>
      <w:bookmarkStart w:id="2369" w:name="_Toc15312"/>
      <w:bookmarkStart w:id="2370" w:name="_Toc81494034"/>
      <w:bookmarkStart w:id="2371" w:name="_Toc11359"/>
      <w:bookmarkStart w:id="2372" w:name="_Toc13860"/>
      <w:bookmarkStart w:id="2373" w:name="_Toc15099"/>
      <w:bookmarkStart w:id="2374" w:name="_Toc69295535"/>
      <w:bookmarkStart w:id="2375" w:name="_Toc30380"/>
      <w:bookmarkStart w:id="2376" w:name="_Toc27576"/>
      <w:bookmarkStart w:id="2377" w:name="_Toc12385"/>
      <w:bookmarkStart w:id="2378" w:name="_Toc18857"/>
      <w:bookmarkStart w:id="2379" w:name="_Toc32088"/>
      <w:bookmarkStart w:id="2380" w:name="_Toc22734"/>
      <w:bookmarkStart w:id="2381" w:name="_Toc32598"/>
      <w:bookmarkStart w:id="2382" w:name="_Toc15441"/>
      <w:bookmarkStart w:id="2383" w:name="_Toc23877"/>
      <w:bookmarkStart w:id="2384" w:name="_Toc13913"/>
      <w:bookmarkStart w:id="2385" w:name="_Toc1037"/>
      <w:bookmarkStart w:id="2386" w:name="_Toc1695"/>
      <w:bookmarkStart w:id="2387" w:name="_Toc83900375"/>
      <w:r>
        <w:rPr>
          <w:rFonts w:eastAsia="黑体"/>
          <w:szCs w:val="32"/>
        </w:rPr>
        <w:t>一、</w:t>
      </w:r>
      <w:bookmarkEnd w:id="2367"/>
      <w:r>
        <w:rPr>
          <w:rFonts w:eastAsia="黑体"/>
          <w:szCs w:val="32"/>
        </w:rPr>
        <w:t>开展驻镇帮镇扶村</w:t>
      </w:r>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14:paraId="315FCA15">
      <w:pPr>
        <w:adjustRightInd w:val="0"/>
        <w:snapToGrid w:val="0"/>
        <w:spacing w:line="360" w:lineRule="auto"/>
        <w:ind w:firstLine="640"/>
        <w:rPr>
          <w:szCs w:val="32"/>
        </w:rPr>
      </w:pPr>
      <w:r>
        <w:rPr>
          <w:szCs w:val="32"/>
        </w:rPr>
        <w:t>开展驻镇帮镇扶村，</w:t>
      </w:r>
      <w:r>
        <w:rPr>
          <w:kern w:val="0"/>
          <w:szCs w:val="32"/>
        </w:rPr>
        <w:t>建立稳定增长的财政投入保障机制，完善县镇结对帮扶关系，稳定帮扶关系，整合深圳乡村振兴对口帮扶、党政机关企事业单位定点帮扶和社会力量等资源，实施“党政机关+企事业单位+科技力量+志愿者”组团式帮扶。突出农村低收入人口帮扶、产业发展、民生保障、基层治理、美丽镇村建设等重点工作。加快引进一批大企业连片包镇开展帮镇扶村。科学编制镇域乡村振兴规划，优化打造镇域产业发展集聚区，培育发展镇域乡村产业发展综合服务体，提升镇域经济带动乡村振兴能力。</w:t>
      </w:r>
      <w:r>
        <w:rPr>
          <w:szCs w:val="32"/>
        </w:rPr>
        <w:t>支持志愿者以及城市卫生、文化、科技、教育人才下乡，参与驻镇帮镇扶村工作。开展万名高校毕业生志愿服务乡村振兴行动。开展扶贫“双到”村和137个原相对贫困村帮扶工作“回头看”，及时将农民收入低于全国平均收入水平的县纳入重点帮扶对象。实施“万企兴万村”行动，健全社会力量帮扶精准对接机制。</w:t>
      </w:r>
    </w:p>
    <w:p w14:paraId="550C2159">
      <w:pPr>
        <w:adjustRightInd w:val="0"/>
        <w:snapToGrid w:val="0"/>
        <w:spacing w:line="360" w:lineRule="auto"/>
        <w:ind w:firstLine="640"/>
        <w:outlineLvl w:val="2"/>
        <w:rPr>
          <w:rFonts w:eastAsia="黑体"/>
          <w:szCs w:val="32"/>
        </w:rPr>
      </w:pPr>
      <w:bookmarkStart w:id="2388" w:name="_Toc67159292"/>
      <w:bookmarkStart w:id="2389" w:name="_Toc2848"/>
      <w:bookmarkStart w:id="2390" w:name="_Toc554"/>
      <w:bookmarkStart w:id="2391" w:name="_Toc4949"/>
      <w:bookmarkStart w:id="2392" w:name="_Toc24498"/>
      <w:bookmarkStart w:id="2393" w:name="_Toc10057"/>
      <w:bookmarkStart w:id="2394" w:name="_Toc83900376"/>
      <w:bookmarkStart w:id="2395" w:name="_Toc6807"/>
      <w:bookmarkStart w:id="2396" w:name="_Toc23249"/>
      <w:bookmarkStart w:id="2397" w:name="_Toc10922"/>
      <w:bookmarkStart w:id="2398" w:name="_Toc23779"/>
      <w:bookmarkStart w:id="2399" w:name="_Toc28882"/>
      <w:bookmarkStart w:id="2400" w:name="_Toc25443"/>
      <w:bookmarkStart w:id="2401" w:name="_Toc10275"/>
      <w:bookmarkStart w:id="2402" w:name="_Toc69295536"/>
      <w:bookmarkStart w:id="2403" w:name="_Toc13118"/>
      <w:bookmarkStart w:id="2404" w:name="_Toc13687"/>
      <w:bookmarkStart w:id="2405" w:name="_Toc17386"/>
      <w:bookmarkStart w:id="2406" w:name="_Toc81494035"/>
      <w:bookmarkStart w:id="2407" w:name="_Toc30805"/>
      <w:bookmarkStart w:id="2408" w:name="_Toc2570"/>
      <w:r>
        <w:rPr>
          <w:rFonts w:eastAsia="黑体"/>
          <w:szCs w:val="32"/>
        </w:rPr>
        <w:t>二、</w:t>
      </w:r>
      <w:bookmarkEnd w:id="2388"/>
      <w:r>
        <w:rPr>
          <w:rFonts w:eastAsia="黑体"/>
          <w:szCs w:val="32"/>
        </w:rPr>
        <w:t>大力发展镇村经济</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14:paraId="0931F9C5">
      <w:pPr>
        <w:adjustRightInd w:val="0"/>
        <w:snapToGrid w:val="0"/>
        <w:spacing w:line="360" w:lineRule="auto"/>
        <w:ind w:firstLine="640"/>
      </w:pPr>
      <w:r>
        <w:rPr>
          <w:rFonts w:hint="eastAsia"/>
          <w:szCs w:val="32"/>
        </w:rPr>
        <w:t>对照省</w:t>
      </w:r>
      <w:r>
        <w:rPr>
          <w:szCs w:val="32"/>
        </w:rPr>
        <w:t>深入推进“跨县集群、一县一园、一镇一业、一村一品”现代农业产业体系建设</w:t>
      </w:r>
      <w:r>
        <w:rPr>
          <w:rFonts w:hint="eastAsia"/>
          <w:szCs w:val="32"/>
        </w:rPr>
        <w:t>的要求</w:t>
      </w:r>
      <w:r>
        <w:rPr>
          <w:szCs w:val="32"/>
        </w:rPr>
        <w:t>，大力促进油占米、甘薯等本地优势产业跨县集群，在推动现有的6个省级和4个市级现代农业产业园建设基础上，优化打造镇域产业发展集聚区，因地制宜发展特色小城镇。加强镇（街）农产品冷链配送、加工物流中心建设，培育发展乡村产业发展综合服务体，完善收益分配机制，提升镇域经济带动能力。加大政策支持衔接力度，协调财政部门指导各地管好用好省级涉农资金，深入推动“5+2”农村综合体系改革，强化涉农科研院所科技支撑作用，发展壮大农村集体经济；鼓励集体经济组织通过提供多元化社会服务，培育乡村美丽经济、生态产业、康养娱乐、休闲旅游等新产业新业态，发展新型村集体经济。</w:t>
      </w:r>
    </w:p>
    <w:p w14:paraId="501766EB">
      <w:pPr>
        <w:adjustRightInd w:val="0"/>
        <w:snapToGrid w:val="0"/>
        <w:spacing w:line="360" w:lineRule="auto"/>
        <w:ind w:firstLine="640"/>
        <w:outlineLvl w:val="2"/>
        <w:rPr>
          <w:rFonts w:eastAsia="黑体"/>
          <w:szCs w:val="32"/>
        </w:rPr>
      </w:pPr>
      <w:bookmarkStart w:id="2409" w:name="_Toc25642"/>
      <w:bookmarkStart w:id="2410" w:name="_Toc5036"/>
      <w:bookmarkStart w:id="2411" w:name="_Toc28911"/>
      <w:bookmarkStart w:id="2412" w:name="_Toc15883"/>
      <w:bookmarkStart w:id="2413" w:name="_Toc11279"/>
      <w:bookmarkStart w:id="2414" w:name="_Toc27493"/>
      <w:bookmarkStart w:id="2415" w:name="_Toc5363"/>
      <w:bookmarkStart w:id="2416" w:name="_Toc19125"/>
      <w:bookmarkStart w:id="2417" w:name="_Toc23072"/>
      <w:bookmarkStart w:id="2418" w:name="_Toc81494036"/>
      <w:bookmarkStart w:id="2419" w:name="_Toc22069"/>
      <w:bookmarkStart w:id="2420" w:name="_Toc17341"/>
      <w:bookmarkStart w:id="2421" w:name="_Toc25718"/>
      <w:bookmarkStart w:id="2422" w:name="_Toc18311"/>
      <w:bookmarkStart w:id="2423" w:name="_Toc19476"/>
      <w:bookmarkStart w:id="2424" w:name="_Toc6964"/>
      <w:bookmarkStart w:id="2425" w:name="_Toc22996"/>
      <w:bookmarkStart w:id="2426" w:name="_Toc83900377"/>
      <w:bookmarkStart w:id="2427" w:name="_Toc30789"/>
      <w:bookmarkStart w:id="2428" w:name="_Toc69295537"/>
      <w:r>
        <w:rPr>
          <w:rFonts w:eastAsia="黑体"/>
          <w:szCs w:val="32"/>
        </w:rPr>
        <w:t>三、加快</w:t>
      </w:r>
      <w:r>
        <w:rPr>
          <w:rFonts w:hint="eastAsia" w:eastAsia="黑体"/>
          <w:szCs w:val="32"/>
        </w:rPr>
        <w:t>脱贫地区</w:t>
      </w:r>
      <w:r>
        <w:rPr>
          <w:rFonts w:eastAsia="黑体"/>
          <w:szCs w:val="32"/>
        </w:rPr>
        <w:t>基础设施提档升级</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p>
    <w:p w14:paraId="254FB5D4">
      <w:pPr>
        <w:adjustRightInd w:val="0"/>
        <w:snapToGrid w:val="0"/>
        <w:spacing w:line="360" w:lineRule="auto"/>
        <w:ind w:firstLine="640"/>
        <w:rPr>
          <w:rFonts w:ascii="仿宋" w:hAnsi="仿宋"/>
        </w:rPr>
      </w:pPr>
      <w:r>
        <w:rPr>
          <w:rFonts w:ascii="仿宋" w:hAnsi="仿宋"/>
        </w:rPr>
        <w:t>支持脱贫地区巩固提升农村人居环境和水、电、路、气等基础设施，重点强化冷链物流、休闲旅游和信息化网络设施建设，强化传统村落保护和风貌管控，支持建设一批功能现代、风貌乡土、成本经济、结构安全、绿色环保的宜居型示范农房，发展特色民宿和乡村旅游。</w:t>
      </w:r>
    </w:p>
    <w:p w14:paraId="02A5F595">
      <w:pPr>
        <w:adjustRightInd w:val="0"/>
        <w:snapToGrid w:val="0"/>
        <w:spacing w:line="360" w:lineRule="auto"/>
        <w:ind w:firstLine="640"/>
        <w:rPr>
          <w:rFonts w:ascii="仿宋" w:hAnsi="仿宋"/>
          <w:szCs w:val="32"/>
        </w:rPr>
      </w:pPr>
      <w:r>
        <w:rPr>
          <w:rFonts w:ascii="仿宋" w:hAnsi="仿宋"/>
          <w:szCs w:val="32"/>
        </w:rPr>
        <w:t>实施村内道路建设攻坚行动，推进</w:t>
      </w:r>
      <w:r>
        <w:rPr>
          <w:rFonts w:ascii="仿宋" w:hAnsi="仿宋"/>
        </w:rPr>
        <w:t>脱贫地区</w:t>
      </w:r>
      <w:r>
        <w:rPr>
          <w:rFonts w:ascii="仿宋" w:hAnsi="仿宋"/>
          <w:szCs w:val="32"/>
        </w:rPr>
        <w:t>农村公路建设项目更多向进村（自然村）入户（农户）倾斜。加大</w:t>
      </w:r>
      <w:r>
        <w:rPr>
          <w:rFonts w:ascii="仿宋" w:hAnsi="仿宋"/>
        </w:rPr>
        <w:t>脱贫地区</w:t>
      </w:r>
      <w:r>
        <w:rPr>
          <w:rFonts w:ascii="仿宋" w:hAnsi="仿宋"/>
          <w:szCs w:val="32"/>
        </w:rPr>
        <w:t>农村电网建设力度，巩固提升农村电力保障水平。因地制宜推进燃气下乡，支持建设安全可靠的乡村储气罐站和微管网供气系统。</w:t>
      </w:r>
    </w:p>
    <w:p w14:paraId="3DA26D18">
      <w:pPr>
        <w:pStyle w:val="2"/>
        <w:ind w:firstLine="640"/>
        <w:rPr>
          <w:rFonts w:ascii="仿宋" w:hAnsi="仿宋" w:eastAsia="仿宋" w:cs="Times New Roman"/>
          <w:b w:val="0"/>
        </w:rPr>
      </w:pPr>
      <w:r>
        <w:rPr>
          <w:rFonts w:ascii="仿宋" w:hAnsi="仿宋" w:eastAsia="仿宋" w:cs="Times New Roman"/>
          <w:b w:val="0"/>
        </w:rPr>
        <w:t>结合扶贫资产管理改革试点，探索建立</w:t>
      </w:r>
      <w:r>
        <w:rPr>
          <w:rFonts w:hint="eastAsia" w:ascii="仿宋" w:hAnsi="仿宋" w:eastAsia="仿宋" w:cs="Times New Roman"/>
          <w:b w:val="0"/>
        </w:rPr>
        <w:t>脱贫地区</w:t>
      </w:r>
      <w:r>
        <w:rPr>
          <w:rFonts w:ascii="仿宋" w:hAnsi="仿宋" w:eastAsia="仿宋" w:cs="Times New Roman"/>
          <w:b w:val="0"/>
        </w:rPr>
        <w:t>农村基础设施运营管护长效机制，将农村基础设施维护和管理相关内容纳入村规民约，推行小型垃圾处理、污水处理、饮水等基础设施管护责任承包到户，增强农民自我管理、自我服务的能力</w:t>
      </w:r>
      <w:r>
        <w:rPr>
          <w:rFonts w:hint="eastAsia" w:ascii="仿宋" w:hAnsi="仿宋" w:eastAsia="仿宋" w:cs="Times New Roman"/>
          <w:b w:val="0"/>
        </w:rPr>
        <w:t>。</w:t>
      </w:r>
    </w:p>
    <w:p w14:paraId="7DD2CBF2">
      <w:pPr>
        <w:pStyle w:val="2"/>
        <w:ind w:firstLine="640"/>
        <w:outlineLvl w:val="2"/>
        <w:rPr>
          <w:rFonts w:ascii="黑体" w:hAnsi="黑体" w:eastAsia="黑体" w:cs="Times New Roman"/>
          <w:b w:val="0"/>
        </w:rPr>
      </w:pPr>
      <w:bookmarkStart w:id="2429" w:name="_Toc83900378"/>
      <w:r>
        <w:rPr>
          <w:rFonts w:hint="eastAsia" w:ascii="黑体" w:hAnsi="黑体" w:eastAsia="黑体" w:cs="Times New Roman"/>
          <w:b w:val="0"/>
        </w:rPr>
        <w:t>四、</w:t>
      </w:r>
      <w:r>
        <w:rPr>
          <w:rFonts w:ascii="黑体" w:hAnsi="黑体" w:eastAsia="黑体" w:cs="Times New Roman"/>
          <w:b w:val="0"/>
        </w:rPr>
        <w:t>提升</w:t>
      </w:r>
      <w:r>
        <w:rPr>
          <w:rFonts w:hint="eastAsia" w:ascii="黑体" w:hAnsi="黑体" w:eastAsia="黑体" w:cs="Times New Roman"/>
          <w:b w:val="0"/>
        </w:rPr>
        <w:t>脱贫</w:t>
      </w:r>
      <w:r>
        <w:rPr>
          <w:rFonts w:ascii="黑体" w:hAnsi="黑体" w:eastAsia="黑体" w:cs="Times New Roman"/>
          <w:b w:val="0"/>
        </w:rPr>
        <w:t>地区公共服务能力</w:t>
      </w:r>
      <w:bookmarkEnd w:id="2429"/>
    </w:p>
    <w:p w14:paraId="3FEB8EB6">
      <w:pPr>
        <w:pStyle w:val="2"/>
        <w:ind w:firstLine="640"/>
        <w:rPr>
          <w:rFonts w:ascii="仿宋" w:hAnsi="仿宋" w:eastAsia="仿宋" w:cs="Times New Roman"/>
          <w:b w:val="0"/>
        </w:rPr>
      </w:pPr>
      <w:r>
        <w:rPr>
          <w:rFonts w:ascii="仿宋" w:hAnsi="仿宋" w:eastAsia="仿宋" w:cs="Times New Roman"/>
          <w:b w:val="0"/>
        </w:rPr>
        <w:t>推动公共服务资源向脱贫地区倾斜，强化公共服务供给县乡村统筹</w:t>
      </w:r>
      <w:r>
        <w:rPr>
          <w:rFonts w:hint="eastAsia" w:ascii="仿宋" w:hAnsi="仿宋" w:eastAsia="仿宋" w:cs="Times New Roman"/>
          <w:b w:val="0"/>
        </w:rPr>
        <w:t>。</w:t>
      </w:r>
      <w:r>
        <w:rPr>
          <w:rFonts w:ascii="仿宋" w:hAnsi="仿宋" w:eastAsia="仿宋" w:cs="Times New Roman"/>
          <w:b w:val="0"/>
        </w:rPr>
        <w:t>加大对</w:t>
      </w:r>
      <w:r>
        <w:rPr>
          <w:rFonts w:hint="eastAsia" w:ascii="仿宋" w:hAnsi="仿宋" w:eastAsia="仿宋" w:cs="Times New Roman"/>
          <w:b w:val="0"/>
        </w:rPr>
        <w:t>脱贫</w:t>
      </w:r>
      <w:r>
        <w:rPr>
          <w:rFonts w:ascii="仿宋" w:hAnsi="仿宋" w:eastAsia="仿宋" w:cs="Times New Roman"/>
          <w:b w:val="0"/>
        </w:rPr>
        <w:t>地区转移支付力度，增强其公共服务保障能力，支持乡村振兴帮扶村提升建设党群服务中心和政务服务终端体系。</w:t>
      </w:r>
    </w:p>
    <w:bookmarkEnd w:id="2428"/>
    <w:p w14:paraId="3BC8E346">
      <w:pPr>
        <w:pStyle w:val="2"/>
        <w:ind w:firstLine="640"/>
        <w:outlineLvl w:val="2"/>
        <w:rPr>
          <w:rFonts w:ascii="黑体" w:hAnsi="黑体" w:eastAsia="黑体" w:cs="Times New Roman"/>
          <w:b w:val="0"/>
        </w:rPr>
      </w:pPr>
      <w:bookmarkStart w:id="2430" w:name="_Toc83900379"/>
      <w:r>
        <w:rPr>
          <w:rFonts w:hint="eastAsia" w:ascii="黑体" w:hAnsi="黑体" w:eastAsia="黑体" w:cs="Times New Roman"/>
          <w:b w:val="0"/>
        </w:rPr>
        <w:t>五、实施企业帮扶镇村行动</w:t>
      </w:r>
      <w:bookmarkEnd w:id="2430"/>
    </w:p>
    <w:p w14:paraId="23A82C43">
      <w:pPr>
        <w:pStyle w:val="2"/>
        <w:ind w:firstLine="640"/>
        <w:rPr>
          <w:rFonts w:ascii="仿宋" w:hAnsi="仿宋" w:eastAsia="仿宋" w:cs="Times New Roman"/>
          <w:b w:val="0"/>
        </w:rPr>
      </w:pPr>
      <w:r>
        <w:rPr>
          <w:rFonts w:ascii="仿宋" w:hAnsi="仿宋" w:eastAsia="仿宋" w:cs="Times New Roman"/>
          <w:b w:val="0"/>
        </w:rPr>
        <w:t>充分发挥各类企业等市场主体优势，鼓励其通过村企结对、村企共建等形式，主动承担社会责任，积极参与乡村特色产业开发、消费帮扶协作、基础设施建设、社会化服务提供、乡村风貌提升、文明乡风培育、农村人才培养、农村低收入人口帮扶、特困群体救助等。完善企业参与乡村振兴的财政、金融、税费等支持政策，支持符合条件的企业通过</w:t>
      </w:r>
      <w:r>
        <w:rPr>
          <w:rFonts w:ascii="仿宋" w:hAnsi="仿宋" w:eastAsia="仿宋" w:cs="Times New Roman"/>
          <w:b w:val="0"/>
          <w:szCs w:val="32"/>
        </w:rPr>
        <w:t>“</w:t>
      </w:r>
      <w:r>
        <w:rPr>
          <w:rFonts w:ascii="仿宋" w:hAnsi="仿宋" w:eastAsia="仿宋" w:cs="Times New Roman"/>
          <w:b w:val="0"/>
        </w:rPr>
        <w:t>政府购买服务</w:t>
      </w:r>
      <w:r>
        <w:rPr>
          <w:rFonts w:ascii="仿宋" w:hAnsi="仿宋" w:eastAsia="仿宋" w:cs="Times New Roman"/>
          <w:b w:val="0"/>
          <w:szCs w:val="32"/>
        </w:rPr>
        <w:t xml:space="preserve">” </w:t>
      </w:r>
      <w:r>
        <w:rPr>
          <w:rFonts w:ascii="仿宋" w:hAnsi="仿宋" w:eastAsia="仿宋" w:cs="Times New Roman"/>
          <w:b w:val="0"/>
        </w:rPr>
        <w:t>形式承担乡村建设服务项目。完善</w:t>
      </w:r>
      <w:r>
        <w:rPr>
          <w:rFonts w:hint="eastAsia" w:ascii="仿宋" w:hAnsi="仿宋" w:eastAsia="仿宋" w:cs="Times New Roman"/>
          <w:b w:val="0"/>
        </w:rPr>
        <w:t>企业和镇村</w:t>
      </w:r>
      <w:r>
        <w:rPr>
          <w:rFonts w:ascii="仿宋" w:hAnsi="仿宋" w:eastAsia="仿宋" w:cs="Times New Roman"/>
          <w:b w:val="0"/>
        </w:rPr>
        <w:t>精准对接服务机制，推动社会力量参与帮扶</w:t>
      </w:r>
      <w:r>
        <w:rPr>
          <w:rFonts w:hint="eastAsia" w:ascii="仿宋" w:hAnsi="仿宋" w:eastAsia="仿宋" w:cs="Times New Roman"/>
          <w:b w:val="0"/>
        </w:rPr>
        <w:t>镇村</w:t>
      </w:r>
      <w:r>
        <w:rPr>
          <w:rFonts w:ascii="仿宋" w:hAnsi="仿宋" w:eastAsia="仿宋" w:cs="Times New Roman"/>
          <w:b w:val="0"/>
        </w:rPr>
        <w:t>制度化</w:t>
      </w:r>
      <w:r>
        <w:rPr>
          <w:rFonts w:hint="eastAsia" w:ascii="仿宋" w:hAnsi="仿宋" w:eastAsia="仿宋" w:cs="Times New Roman"/>
          <w:b w:val="0"/>
        </w:rPr>
        <w:t>和</w:t>
      </w:r>
      <w:r>
        <w:rPr>
          <w:rFonts w:ascii="仿宋" w:hAnsi="仿宋" w:eastAsia="仿宋" w:cs="Times New Roman"/>
          <w:b w:val="0"/>
        </w:rPr>
        <w:t>常态化。</w:t>
      </w:r>
    </w:p>
    <w:p w14:paraId="34EB4F5A">
      <w:pPr>
        <w:pStyle w:val="2"/>
      </w:pPr>
    </w:p>
    <w:p w14:paraId="373A1CF0">
      <w:pPr>
        <w:adjustRightInd w:val="0"/>
        <w:snapToGrid w:val="0"/>
        <w:spacing w:line="360" w:lineRule="auto"/>
        <w:ind w:firstLine="640"/>
        <w:jc w:val="center"/>
        <w:outlineLvl w:val="1"/>
        <w:rPr>
          <w:rFonts w:ascii="黑体" w:hAnsi="宋体" w:eastAsia="黑体" w:cs="黑体"/>
          <w:kern w:val="0"/>
          <w:szCs w:val="32"/>
        </w:rPr>
      </w:pPr>
      <w:bookmarkStart w:id="2431" w:name="_Toc14910"/>
      <w:bookmarkStart w:id="2432" w:name="_Toc6579"/>
      <w:bookmarkStart w:id="2433" w:name="_Toc30127"/>
      <w:bookmarkStart w:id="2434" w:name="_Toc22483"/>
      <w:bookmarkStart w:id="2435" w:name="_Toc21107"/>
      <w:bookmarkStart w:id="2436" w:name="_Toc15430"/>
      <w:bookmarkStart w:id="2437" w:name="_Toc16703"/>
      <w:bookmarkStart w:id="2438" w:name="_Toc23440"/>
      <w:bookmarkStart w:id="2439" w:name="_Toc21407"/>
      <w:bookmarkStart w:id="2440" w:name="_Toc20486"/>
      <w:bookmarkStart w:id="2441" w:name="_Toc13363"/>
      <w:bookmarkStart w:id="2442" w:name="_Toc185"/>
      <w:bookmarkStart w:id="2443" w:name="_Toc83900380"/>
      <w:bookmarkStart w:id="2444" w:name="_Toc22697"/>
      <w:bookmarkStart w:id="2445" w:name="_Toc3504"/>
      <w:bookmarkStart w:id="2446" w:name="_Toc3847"/>
      <w:bookmarkStart w:id="2447" w:name="_Toc18827"/>
      <w:bookmarkStart w:id="2448" w:name="_Toc32067"/>
      <w:r>
        <w:rPr>
          <w:rFonts w:eastAsia="方正小标宋简体"/>
          <w:szCs w:val="32"/>
        </w:rPr>
        <w:t>第</w:t>
      </w:r>
      <w:r>
        <w:rPr>
          <w:rFonts w:hint="eastAsia" w:eastAsia="方正小标宋简体"/>
          <w:szCs w:val="32"/>
        </w:rPr>
        <w:t>三</w:t>
      </w:r>
      <w:r>
        <w:rPr>
          <w:rFonts w:eastAsia="方正小标宋简体"/>
          <w:szCs w:val="32"/>
        </w:rPr>
        <w:t xml:space="preserve">节 </w:t>
      </w:r>
      <w:r>
        <w:rPr>
          <w:rFonts w:ascii="黑体" w:hAnsi="宋体" w:eastAsia="黑体" w:cs="黑体"/>
          <w:kern w:val="0"/>
          <w:szCs w:val="32"/>
        </w:rPr>
        <w:t>加强农村低收入人口常态化帮扶</w:t>
      </w:r>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14:paraId="71E2CF1F">
      <w:pPr>
        <w:pStyle w:val="2"/>
      </w:pPr>
    </w:p>
    <w:p w14:paraId="1810F566">
      <w:pPr>
        <w:widowControl/>
        <w:adjustRightInd w:val="0"/>
        <w:snapToGrid w:val="0"/>
        <w:spacing w:line="360" w:lineRule="auto"/>
        <w:ind w:firstLine="640"/>
        <w:outlineLvl w:val="2"/>
        <w:rPr>
          <w:rFonts w:ascii="黑体" w:hAnsi="黑体" w:eastAsia="黑体" w:cs="黑体"/>
          <w:b/>
          <w:bCs/>
          <w:kern w:val="0"/>
          <w:szCs w:val="32"/>
        </w:rPr>
      </w:pPr>
      <w:bookmarkStart w:id="2449" w:name="_Toc981"/>
      <w:bookmarkStart w:id="2450" w:name="_Toc32147"/>
      <w:bookmarkStart w:id="2451" w:name="_Toc3539"/>
      <w:bookmarkStart w:id="2452" w:name="_Toc83900381"/>
      <w:bookmarkStart w:id="2453" w:name="_Toc26564"/>
      <w:bookmarkStart w:id="2454" w:name="_Toc19442"/>
      <w:bookmarkStart w:id="2455" w:name="_Toc22075"/>
      <w:bookmarkStart w:id="2456" w:name="_Toc6510"/>
      <w:bookmarkStart w:id="2457" w:name="_Toc19520"/>
      <w:bookmarkStart w:id="2458" w:name="_Toc821"/>
      <w:bookmarkStart w:id="2459" w:name="_Toc30414"/>
      <w:bookmarkStart w:id="2460" w:name="_Toc31678"/>
      <w:bookmarkStart w:id="2461" w:name="_Toc3496"/>
      <w:bookmarkStart w:id="2462" w:name="_Toc23907"/>
      <w:bookmarkStart w:id="2463" w:name="_Toc116"/>
      <w:bookmarkStart w:id="2464" w:name="_Toc29544"/>
      <w:bookmarkStart w:id="2465" w:name="_Toc23426"/>
      <w:bookmarkStart w:id="2466" w:name="_Toc26830"/>
      <w:r>
        <w:rPr>
          <w:rFonts w:hint="eastAsia" w:ascii="黑体" w:hAnsi="黑体" w:eastAsia="黑体" w:cs="黑体"/>
          <w:szCs w:val="32"/>
        </w:rPr>
        <w:t>一、</w:t>
      </w:r>
      <w:r>
        <w:rPr>
          <w:rFonts w:ascii="黑体" w:hAnsi="黑体" w:eastAsia="黑体" w:cs="黑体"/>
          <w:b/>
          <w:bCs/>
          <w:kern w:val="0"/>
          <w:szCs w:val="32"/>
        </w:rPr>
        <w:t>做好</w:t>
      </w:r>
      <w:r>
        <w:rPr>
          <w:rFonts w:hint="eastAsia" w:ascii="黑体" w:hAnsi="黑体" w:eastAsia="黑体" w:cs="黑体"/>
          <w:b/>
          <w:bCs/>
          <w:kern w:val="0"/>
          <w:szCs w:val="32"/>
        </w:rPr>
        <w:t>低收入人口</w:t>
      </w:r>
      <w:r>
        <w:rPr>
          <w:rFonts w:ascii="黑体" w:hAnsi="黑体" w:eastAsia="黑体" w:cs="黑体"/>
          <w:b/>
          <w:bCs/>
          <w:kern w:val="0"/>
          <w:szCs w:val="32"/>
        </w:rPr>
        <w:t>精准识别管理</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14:paraId="4B9D1D17">
      <w:pPr>
        <w:widowControl/>
        <w:adjustRightInd w:val="0"/>
        <w:snapToGrid w:val="0"/>
        <w:spacing w:line="360" w:lineRule="auto"/>
        <w:ind w:firstLine="640"/>
        <w:rPr>
          <w:rFonts w:ascii="仿宋" w:hAnsi="仿宋"/>
        </w:rPr>
      </w:pPr>
      <w:r>
        <w:rPr>
          <w:rFonts w:ascii="仿宋" w:hAnsi="仿宋" w:cs="仿宋_GB2312"/>
          <w:kern w:val="0"/>
          <w:szCs w:val="32"/>
        </w:rPr>
        <w:t>以现有社会保障体系为基础，对农村低 保对象、农村特困人员、农村残疾人，以及因病因残因灾因意外事故等刚性支出较大或收入大幅缩减导致基本生活出现严重困难人口等农村低收入人口，开展动态监测。完善农村低收入人口定期核查和动态调整机制</w:t>
      </w:r>
      <w:r>
        <w:rPr>
          <w:rFonts w:hint="eastAsia" w:ascii="仿宋" w:hAnsi="仿宋" w:cs="仿宋_GB2312"/>
          <w:kern w:val="0"/>
          <w:szCs w:val="32"/>
        </w:rPr>
        <w:t>。</w:t>
      </w:r>
    </w:p>
    <w:p w14:paraId="3EDF217B">
      <w:pPr>
        <w:widowControl/>
        <w:adjustRightInd w:val="0"/>
        <w:snapToGrid w:val="0"/>
        <w:spacing w:line="360" w:lineRule="auto"/>
        <w:ind w:firstLine="643"/>
        <w:outlineLvl w:val="2"/>
        <w:rPr>
          <w:rFonts w:ascii="黑体" w:hAnsi="黑体" w:eastAsia="黑体" w:cs="黑体"/>
          <w:b/>
          <w:bCs/>
          <w:kern w:val="0"/>
          <w:szCs w:val="32"/>
        </w:rPr>
      </w:pPr>
      <w:bookmarkStart w:id="2467" w:name="_Toc1778"/>
      <w:bookmarkStart w:id="2468" w:name="_Toc9049"/>
      <w:bookmarkStart w:id="2469" w:name="_Toc10626"/>
      <w:bookmarkStart w:id="2470" w:name="_Toc16989"/>
      <w:bookmarkStart w:id="2471" w:name="_Toc4313"/>
      <w:bookmarkStart w:id="2472" w:name="_Toc23663"/>
      <w:bookmarkStart w:id="2473" w:name="_Toc29565"/>
      <w:bookmarkStart w:id="2474" w:name="_Toc29513"/>
      <w:bookmarkStart w:id="2475" w:name="_Toc31178"/>
      <w:bookmarkStart w:id="2476" w:name="_Toc25770"/>
      <w:bookmarkStart w:id="2477" w:name="_Toc4895"/>
      <w:bookmarkStart w:id="2478" w:name="_Toc12502"/>
      <w:bookmarkStart w:id="2479" w:name="_Toc83900382"/>
      <w:bookmarkStart w:id="2480" w:name="_Toc9674"/>
      <w:bookmarkStart w:id="2481" w:name="_Toc6854"/>
      <w:bookmarkStart w:id="2482" w:name="_Toc7772"/>
      <w:bookmarkStart w:id="2483" w:name="_Toc32262"/>
      <w:bookmarkStart w:id="2484" w:name="_Toc18154"/>
      <w:r>
        <w:rPr>
          <w:rFonts w:hint="eastAsia" w:ascii="黑体" w:hAnsi="黑体" w:eastAsia="黑体" w:cs="黑体"/>
          <w:b/>
          <w:bCs/>
          <w:kern w:val="0"/>
          <w:szCs w:val="32"/>
        </w:rPr>
        <w:t>二、</w:t>
      </w:r>
      <w:r>
        <w:rPr>
          <w:rFonts w:ascii="黑体" w:hAnsi="黑体" w:eastAsia="黑体" w:cs="黑体"/>
          <w:b/>
          <w:bCs/>
          <w:kern w:val="0"/>
          <w:szCs w:val="32"/>
        </w:rPr>
        <w:t>拓展</w:t>
      </w:r>
      <w:r>
        <w:rPr>
          <w:rFonts w:hint="eastAsia" w:ascii="黑体" w:hAnsi="黑体" w:eastAsia="黑体" w:cs="黑体"/>
          <w:b/>
          <w:bCs/>
          <w:kern w:val="0"/>
          <w:szCs w:val="32"/>
        </w:rPr>
        <w:t>低收入人口</w:t>
      </w:r>
      <w:r>
        <w:rPr>
          <w:rFonts w:ascii="黑体" w:hAnsi="黑体" w:eastAsia="黑体" w:cs="黑体"/>
          <w:b/>
          <w:bCs/>
          <w:kern w:val="0"/>
          <w:szCs w:val="32"/>
        </w:rPr>
        <w:t>增收渠道</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p>
    <w:p w14:paraId="6EC6F302">
      <w:pPr>
        <w:widowControl/>
        <w:adjustRightInd w:val="0"/>
        <w:snapToGrid w:val="0"/>
        <w:spacing w:line="360" w:lineRule="auto"/>
        <w:ind w:firstLine="640"/>
        <w:rPr>
          <w:rFonts w:ascii="仿宋" w:hAnsi="仿宋"/>
        </w:rPr>
      </w:pPr>
      <w:r>
        <w:rPr>
          <w:rFonts w:ascii="仿宋" w:hAnsi="仿宋" w:cs="仿宋_GB2312"/>
          <w:kern w:val="0"/>
          <w:szCs w:val="32"/>
        </w:rPr>
        <w:t>强化就业优先政策，完善各类产业园区吸纳</w:t>
      </w:r>
      <w:r>
        <w:rPr>
          <w:rFonts w:hint="eastAsia" w:ascii="仿宋" w:hAnsi="仿宋" w:cs="仿宋_GB2312"/>
          <w:kern w:val="0"/>
          <w:szCs w:val="32"/>
        </w:rPr>
        <w:t>低收入群体</w:t>
      </w:r>
      <w:r>
        <w:rPr>
          <w:rFonts w:ascii="仿宋" w:hAnsi="仿宋" w:cs="仿宋_GB2312"/>
          <w:kern w:val="0"/>
          <w:szCs w:val="32"/>
        </w:rPr>
        <w:t>就业管理机制，加强</w:t>
      </w:r>
      <w:r>
        <w:rPr>
          <w:rFonts w:ascii="仿宋" w:hAnsi="仿宋" w:cs="仿宋"/>
          <w:kern w:val="0"/>
          <w:szCs w:val="32"/>
        </w:rPr>
        <w:t>“</w:t>
      </w:r>
      <w:r>
        <w:rPr>
          <w:rFonts w:ascii="仿宋" w:hAnsi="仿宋" w:cs="仿宋_GB2312"/>
          <w:kern w:val="0"/>
          <w:szCs w:val="32"/>
        </w:rPr>
        <w:t>村企</w:t>
      </w:r>
      <w:r>
        <w:rPr>
          <w:rFonts w:hint="eastAsia" w:ascii="仿宋" w:hAnsi="仿宋" w:cs="仿宋"/>
          <w:kern w:val="0"/>
          <w:szCs w:val="32"/>
        </w:rPr>
        <w:t>”“</w:t>
      </w:r>
      <w:r>
        <w:rPr>
          <w:rFonts w:ascii="仿宋" w:hAnsi="仿宋" w:cs="仿宋_GB2312"/>
          <w:kern w:val="0"/>
          <w:szCs w:val="32"/>
        </w:rPr>
        <w:t>校企</w:t>
      </w:r>
      <w:r>
        <w:rPr>
          <w:rFonts w:hint="eastAsia" w:ascii="仿宋" w:hAnsi="仿宋" w:cs="仿宋"/>
          <w:kern w:val="0"/>
          <w:szCs w:val="32"/>
        </w:rPr>
        <w:t>”</w:t>
      </w:r>
      <w:r>
        <w:rPr>
          <w:rFonts w:ascii="仿宋" w:hAnsi="仿宋" w:cs="仿宋_GB2312"/>
          <w:kern w:val="0"/>
          <w:szCs w:val="32"/>
        </w:rPr>
        <w:t xml:space="preserve">招聘对接，深化区域劳务合作。大力发展乡村旅游、休闲康养、电子商务、文创体验等农村新产业，丰富乡村经济业态，拓展农民增收空间。积极开发就地就近就业岗位，继续办好扶贫车间，在农业农村基础设施建设领域推广以工代赈方式，引导有劳动能力低收入人口通过主动参与获得收益，对就业特别困难的人员通过公益性岗位进行托底安置。加强就业失业监测，建立失业事件处置及舆情引导机制。 </w:t>
      </w:r>
    </w:p>
    <w:p w14:paraId="40D541C7">
      <w:pPr>
        <w:widowControl/>
        <w:adjustRightInd w:val="0"/>
        <w:snapToGrid w:val="0"/>
        <w:spacing w:line="360" w:lineRule="auto"/>
        <w:ind w:firstLine="643"/>
        <w:outlineLvl w:val="2"/>
        <w:rPr>
          <w:rFonts w:ascii="黑体" w:hAnsi="黑体" w:eastAsia="黑体" w:cs="黑体"/>
          <w:b/>
          <w:bCs/>
          <w:kern w:val="0"/>
          <w:szCs w:val="32"/>
        </w:rPr>
      </w:pPr>
      <w:bookmarkStart w:id="2485" w:name="_Toc31803"/>
      <w:bookmarkStart w:id="2486" w:name="_Toc121"/>
      <w:bookmarkStart w:id="2487" w:name="_Toc28046"/>
      <w:bookmarkStart w:id="2488" w:name="_Toc23007"/>
      <w:bookmarkStart w:id="2489" w:name="_Toc27569"/>
      <w:bookmarkStart w:id="2490" w:name="_Toc4337"/>
      <w:bookmarkStart w:id="2491" w:name="_Toc10477"/>
      <w:bookmarkStart w:id="2492" w:name="_Toc7876"/>
      <w:bookmarkStart w:id="2493" w:name="_Toc83900383"/>
      <w:bookmarkStart w:id="2494" w:name="_Toc3049"/>
      <w:bookmarkStart w:id="2495" w:name="_Toc26562"/>
      <w:bookmarkStart w:id="2496" w:name="_Toc4156"/>
      <w:bookmarkStart w:id="2497" w:name="_Toc15239"/>
      <w:bookmarkStart w:id="2498" w:name="_Toc7274"/>
      <w:bookmarkStart w:id="2499" w:name="_Toc8511"/>
      <w:bookmarkStart w:id="2500" w:name="_Toc7076"/>
      <w:bookmarkStart w:id="2501" w:name="_Toc27006"/>
      <w:bookmarkStart w:id="2502" w:name="_Toc1008"/>
      <w:r>
        <w:rPr>
          <w:rFonts w:hint="eastAsia" w:ascii="黑体" w:hAnsi="黑体" w:eastAsia="黑体" w:cs="黑体"/>
          <w:b/>
          <w:bCs/>
          <w:kern w:val="0"/>
          <w:szCs w:val="32"/>
        </w:rPr>
        <w:t>三、</w:t>
      </w:r>
      <w:r>
        <w:rPr>
          <w:rFonts w:ascii="黑体" w:hAnsi="黑体" w:eastAsia="黑体" w:cs="黑体"/>
          <w:b/>
          <w:bCs/>
          <w:kern w:val="0"/>
          <w:szCs w:val="32"/>
        </w:rPr>
        <w:t>提升</w:t>
      </w:r>
      <w:r>
        <w:rPr>
          <w:rFonts w:hint="eastAsia" w:ascii="黑体" w:hAnsi="黑体" w:eastAsia="黑体" w:cs="黑体"/>
          <w:b/>
          <w:bCs/>
          <w:kern w:val="0"/>
          <w:szCs w:val="32"/>
        </w:rPr>
        <w:t>低收入人口</w:t>
      </w:r>
      <w:r>
        <w:rPr>
          <w:rFonts w:ascii="黑体" w:hAnsi="黑体" w:eastAsia="黑体" w:cs="黑体"/>
          <w:b/>
          <w:bCs/>
          <w:kern w:val="0"/>
          <w:szCs w:val="32"/>
        </w:rPr>
        <w:t>自身发展能力</w:t>
      </w:r>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p>
    <w:p w14:paraId="1AAD7E20">
      <w:pPr>
        <w:widowControl/>
        <w:adjustRightInd w:val="0"/>
        <w:snapToGrid w:val="0"/>
        <w:spacing w:line="360" w:lineRule="auto"/>
        <w:ind w:firstLine="640"/>
        <w:rPr>
          <w:rFonts w:ascii="仿宋" w:hAnsi="仿宋" w:cs="仿宋_GB2312"/>
          <w:kern w:val="0"/>
          <w:szCs w:val="32"/>
        </w:rPr>
      </w:pPr>
      <w:r>
        <w:rPr>
          <w:rFonts w:ascii="仿宋" w:hAnsi="仿宋" w:cs="仿宋_GB2312"/>
          <w:kern w:val="0"/>
          <w:szCs w:val="32"/>
        </w:rPr>
        <w:t>建立健全技能培训、信息推介、就业服务、预警监测综合服务体系。根据低收入人口多样化需求，高质量推进</w:t>
      </w:r>
      <w:r>
        <w:rPr>
          <w:rFonts w:ascii="仿宋" w:hAnsi="仿宋" w:cs="仿宋"/>
          <w:kern w:val="0"/>
          <w:szCs w:val="32"/>
        </w:rPr>
        <w:t>“</w:t>
      </w:r>
      <w:r>
        <w:rPr>
          <w:rFonts w:ascii="仿宋" w:hAnsi="仿宋" w:cs="仿宋_GB2312"/>
          <w:kern w:val="0"/>
          <w:szCs w:val="32"/>
        </w:rPr>
        <w:t>粤菜师傅</w:t>
      </w:r>
      <w:r>
        <w:rPr>
          <w:rFonts w:hint="eastAsia" w:ascii="仿宋" w:hAnsi="仿宋" w:cs="仿宋"/>
          <w:kern w:val="0"/>
          <w:szCs w:val="32"/>
        </w:rPr>
        <w:t>”“</w:t>
      </w:r>
      <w:r>
        <w:rPr>
          <w:rFonts w:ascii="仿宋" w:hAnsi="仿宋" w:cs="仿宋_GB2312"/>
          <w:kern w:val="0"/>
          <w:szCs w:val="32"/>
        </w:rPr>
        <w:t>广东技工</w:t>
      </w:r>
      <w:r>
        <w:rPr>
          <w:rFonts w:hint="eastAsia" w:ascii="仿宋" w:hAnsi="仿宋" w:cs="仿宋"/>
          <w:kern w:val="0"/>
          <w:szCs w:val="32"/>
        </w:rPr>
        <w:t>”“</w:t>
      </w:r>
      <w:r>
        <w:rPr>
          <w:rFonts w:ascii="仿宋" w:hAnsi="仿宋" w:cs="仿宋_GB2312"/>
          <w:kern w:val="0"/>
          <w:szCs w:val="32"/>
        </w:rPr>
        <w:t>南粤家政</w:t>
      </w:r>
      <w:r>
        <w:rPr>
          <w:rFonts w:hint="eastAsia" w:ascii="仿宋" w:hAnsi="仿宋" w:cs="仿宋"/>
          <w:kern w:val="0"/>
          <w:szCs w:val="32"/>
        </w:rPr>
        <w:t>”</w:t>
      </w:r>
      <w:r>
        <w:rPr>
          <w:rFonts w:ascii="仿宋" w:hAnsi="仿宋" w:cs="仿宋_GB2312"/>
          <w:kern w:val="0"/>
          <w:szCs w:val="32"/>
        </w:rPr>
        <w:t>三项工程，加快实施</w:t>
      </w:r>
      <w:r>
        <w:rPr>
          <w:rFonts w:hint="eastAsia" w:ascii="仿宋" w:hAnsi="仿宋" w:cs="仿宋"/>
          <w:kern w:val="0"/>
          <w:szCs w:val="32"/>
        </w:rPr>
        <w:t>“</w:t>
      </w:r>
      <w:r>
        <w:rPr>
          <w:rFonts w:ascii="仿宋" w:hAnsi="仿宋" w:cs="仿宋_GB2312"/>
          <w:kern w:val="0"/>
          <w:szCs w:val="32"/>
        </w:rPr>
        <w:t>乡村工匠</w:t>
      </w:r>
      <w:r>
        <w:rPr>
          <w:rFonts w:hint="eastAsia" w:ascii="仿宋" w:hAnsi="仿宋" w:cs="仿宋"/>
          <w:kern w:val="0"/>
          <w:szCs w:val="32"/>
        </w:rPr>
        <w:t>”“</w:t>
      </w:r>
      <w:r>
        <w:rPr>
          <w:rFonts w:ascii="仿宋" w:hAnsi="仿宋" w:cs="仿宋_GB2312"/>
          <w:kern w:val="0"/>
          <w:szCs w:val="32"/>
        </w:rPr>
        <w:t>高素质农民培育</w:t>
      </w:r>
      <w:r>
        <w:rPr>
          <w:rFonts w:hint="eastAsia" w:ascii="仿宋" w:hAnsi="仿宋" w:cs="仿宋"/>
          <w:kern w:val="0"/>
          <w:szCs w:val="32"/>
        </w:rPr>
        <w:t>”</w:t>
      </w:r>
      <w:r>
        <w:rPr>
          <w:rFonts w:ascii="仿宋" w:hAnsi="仿宋" w:cs="仿宋_GB2312"/>
          <w:kern w:val="0"/>
          <w:szCs w:val="32"/>
        </w:rPr>
        <w:t>重点工程，开展多层次多形式的培训服务。健全帮扶项目与低收入群众参与挂钩机制，采取以工代赈、生产奖补、劳务补贴等方式，组织动员低收入群众参与帮扶项目实施。</w:t>
      </w:r>
    </w:p>
    <w:p w14:paraId="400F68A7">
      <w:pPr>
        <w:widowControl/>
        <w:adjustRightInd w:val="0"/>
        <w:snapToGrid w:val="0"/>
        <w:spacing w:line="360" w:lineRule="auto"/>
        <w:ind w:firstLine="643"/>
        <w:outlineLvl w:val="2"/>
        <w:rPr>
          <w:rFonts w:ascii="黑体" w:hAnsi="黑体" w:eastAsia="黑体" w:cs="黑体"/>
          <w:b/>
          <w:bCs/>
          <w:kern w:val="0"/>
          <w:szCs w:val="32"/>
        </w:rPr>
      </w:pPr>
      <w:bookmarkStart w:id="2503" w:name="_Toc23554"/>
      <w:bookmarkStart w:id="2504" w:name="_Toc7437"/>
      <w:bookmarkStart w:id="2505" w:name="_Toc14266"/>
      <w:bookmarkStart w:id="2506" w:name="_Toc8552"/>
      <w:bookmarkStart w:id="2507" w:name="_Toc18890"/>
      <w:bookmarkStart w:id="2508" w:name="_Toc24936"/>
      <w:bookmarkStart w:id="2509" w:name="_Toc31301"/>
      <w:bookmarkStart w:id="2510" w:name="_Toc27607"/>
      <w:bookmarkStart w:id="2511" w:name="_Toc7756"/>
      <w:bookmarkStart w:id="2512" w:name="_Toc25566"/>
      <w:bookmarkStart w:id="2513" w:name="_Toc12278"/>
      <w:bookmarkStart w:id="2514" w:name="_Toc13748"/>
      <w:bookmarkStart w:id="2515" w:name="_Toc31743"/>
      <w:bookmarkStart w:id="2516" w:name="_Toc83900384"/>
      <w:bookmarkStart w:id="2517" w:name="_Toc23904"/>
      <w:bookmarkStart w:id="2518" w:name="_Toc20100"/>
      <w:bookmarkStart w:id="2519" w:name="_Toc31121"/>
      <w:bookmarkStart w:id="2520" w:name="_Toc3286"/>
      <w:r>
        <w:rPr>
          <w:rFonts w:hint="eastAsia" w:ascii="黑体" w:hAnsi="黑体" w:eastAsia="黑体" w:cs="黑体"/>
          <w:b/>
          <w:bCs/>
          <w:kern w:val="0"/>
          <w:szCs w:val="32"/>
        </w:rPr>
        <w:t>四、</w:t>
      </w:r>
      <w:r>
        <w:rPr>
          <w:rFonts w:ascii="黑体" w:hAnsi="黑体" w:eastAsia="黑体" w:cs="黑体"/>
          <w:b/>
          <w:bCs/>
          <w:kern w:val="0"/>
          <w:szCs w:val="32"/>
        </w:rPr>
        <w:t>分层分类实施社会救助</w:t>
      </w:r>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p>
    <w:p w14:paraId="0F93DFF4">
      <w:pPr>
        <w:widowControl/>
        <w:adjustRightInd w:val="0"/>
        <w:snapToGrid w:val="0"/>
        <w:spacing w:line="360" w:lineRule="auto"/>
        <w:ind w:firstLine="640"/>
        <w:rPr>
          <w:rFonts w:ascii="仿宋" w:hAnsi="仿宋" w:cs="仿宋_GB2312"/>
          <w:kern w:val="0"/>
          <w:szCs w:val="32"/>
        </w:rPr>
      </w:pPr>
      <w:r>
        <w:rPr>
          <w:rFonts w:ascii="仿宋" w:hAnsi="仿宋" w:cs="仿宋_GB2312"/>
          <w:kern w:val="0"/>
          <w:szCs w:val="32"/>
        </w:rPr>
        <w:t>完善最低生活保障制度，科学认定农村低保对象，提高政策精准性。调整优化针对原建档立卡贫困户的低保</w:t>
      </w:r>
      <w:r>
        <w:rPr>
          <w:rFonts w:ascii="仿宋" w:hAnsi="仿宋" w:cs="仿宋"/>
          <w:kern w:val="0"/>
          <w:szCs w:val="32"/>
        </w:rPr>
        <w:t>“</w:t>
      </w:r>
      <w:r>
        <w:rPr>
          <w:rFonts w:ascii="仿宋" w:hAnsi="仿宋" w:cs="仿宋_GB2312"/>
          <w:kern w:val="0"/>
          <w:szCs w:val="32"/>
        </w:rPr>
        <w:t>单人保</w:t>
      </w:r>
      <w:r>
        <w:rPr>
          <w:rFonts w:hint="eastAsia" w:ascii="仿宋" w:hAnsi="仿宋" w:cs="仿宋"/>
          <w:kern w:val="0"/>
          <w:szCs w:val="32"/>
        </w:rPr>
        <w:t>”</w:t>
      </w:r>
      <w:r>
        <w:rPr>
          <w:rFonts w:ascii="仿宋" w:hAnsi="仿宋" w:cs="仿宋_GB2312"/>
          <w:kern w:val="0"/>
          <w:szCs w:val="32"/>
        </w:rPr>
        <w:t>政策，将低收入家庭中的重病、重残人员参照</w:t>
      </w:r>
      <w:r>
        <w:rPr>
          <w:rFonts w:hint="eastAsia" w:ascii="仿宋" w:hAnsi="仿宋" w:cs="仿宋"/>
          <w:kern w:val="0"/>
          <w:szCs w:val="32"/>
        </w:rPr>
        <w:t>“</w:t>
      </w:r>
      <w:r>
        <w:rPr>
          <w:rFonts w:ascii="仿宋" w:hAnsi="仿宋" w:cs="仿宋_GB2312"/>
          <w:kern w:val="0"/>
          <w:szCs w:val="32"/>
        </w:rPr>
        <w:t>单人保</w:t>
      </w:r>
      <w:r>
        <w:rPr>
          <w:rFonts w:hint="eastAsia" w:ascii="仿宋" w:hAnsi="仿宋" w:cs="仿宋"/>
          <w:kern w:val="0"/>
          <w:szCs w:val="32"/>
        </w:rPr>
        <w:t>”</w:t>
      </w:r>
      <w:r>
        <w:rPr>
          <w:rFonts w:ascii="仿宋" w:hAnsi="仿宋" w:cs="仿宋_GB2312"/>
          <w:kern w:val="0"/>
          <w:szCs w:val="32"/>
        </w:rPr>
        <w:t>纳入低保范围，将符合条件的低收入家庭纳入教育、住房、医疗、就业等专项救助范围。</w:t>
      </w:r>
    </w:p>
    <w:p w14:paraId="0F8ECCF0">
      <w:pPr>
        <w:widowControl/>
        <w:adjustRightInd w:val="0"/>
        <w:snapToGrid w:val="0"/>
        <w:spacing w:line="360" w:lineRule="auto"/>
        <w:ind w:firstLine="640"/>
        <w:rPr>
          <w:rFonts w:ascii="仿宋" w:hAnsi="仿宋" w:cs="仿宋_GB2312"/>
          <w:kern w:val="0"/>
          <w:szCs w:val="32"/>
        </w:rPr>
      </w:pPr>
      <w:r>
        <w:rPr>
          <w:rFonts w:ascii="仿宋" w:hAnsi="仿宋" w:cs="仿宋_GB2312"/>
          <w:kern w:val="0"/>
          <w:szCs w:val="32"/>
        </w:rPr>
        <w:t>对脱贫人口中完全丧失劳动能力或部分丧失劳动能力且无法通过产业就业获得稳定收入的人口，按规定纳入农村低保或特困人员救助供养范围，并按困难类型及时给予专项救助、临时救助等。健全低保标准制定和特困人员供养标准动态调整机制，落实特困人员救助供养制度。</w:t>
      </w:r>
    </w:p>
    <w:p w14:paraId="6DB69A9B">
      <w:pPr>
        <w:widowControl/>
        <w:adjustRightInd w:val="0"/>
        <w:snapToGrid w:val="0"/>
        <w:spacing w:line="360" w:lineRule="auto"/>
        <w:ind w:firstLine="640"/>
        <w:rPr>
          <w:rFonts w:ascii="仿宋" w:hAnsi="仿宋"/>
        </w:rPr>
      </w:pPr>
      <w:r>
        <w:rPr>
          <w:rFonts w:ascii="仿宋" w:hAnsi="仿宋" w:cs="仿宋_GB2312"/>
          <w:kern w:val="0"/>
          <w:szCs w:val="32"/>
        </w:rPr>
        <w:t xml:space="preserve">对基本生活陷入暂时困难的群众加强临时救助，对社会救助家庭中生活不能自理的老年人、未成年人、残疾人等提供必要的访视、照料服务。 </w:t>
      </w:r>
    </w:p>
    <w:p w14:paraId="55BAEBDE">
      <w:pPr>
        <w:widowControl/>
        <w:adjustRightInd w:val="0"/>
        <w:snapToGrid w:val="0"/>
        <w:spacing w:line="360" w:lineRule="auto"/>
        <w:ind w:firstLine="643"/>
        <w:outlineLvl w:val="2"/>
        <w:rPr>
          <w:rFonts w:ascii="黑体" w:hAnsi="黑体" w:eastAsia="黑体" w:cs="黑体"/>
          <w:b/>
          <w:bCs/>
          <w:kern w:val="0"/>
          <w:szCs w:val="32"/>
        </w:rPr>
      </w:pPr>
      <w:bookmarkStart w:id="2521" w:name="_Toc21924"/>
      <w:bookmarkStart w:id="2522" w:name="_Toc3298"/>
      <w:bookmarkStart w:id="2523" w:name="_Toc30159"/>
      <w:bookmarkStart w:id="2524" w:name="_Toc12122"/>
      <w:bookmarkStart w:id="2525" w:name="_Toc12129"/>
      <w:bookmarkStart w:id="2526" w:name="_Toc30255"/>
      <w:bookmarkStart w:id="2527" w:name="_Toc30043"/>
      <w:bookmarkStart w:id="2528" w:name="_Toc24366"/>
      <w:bookmarkStart w:id="2529" w:name="_Toc10134"/>
      <w:bookmarkStart w:id="2530" w:name="_Toc16164"/>
      <w:bookmarkStart w:id="2531" w:name="_Toc6976"/>
      <w:bookmarkStart w:id="2532" w:name="_Toc27236"/>
      <w:bookmarkStart w:id="2533" w:name="_Toc7132"/>
      <w:bookmarkStart w:id="2534" w:name="_Toc30443"/>
      <w:bookmarkStart w:id="2535" w:name="_Toc29758"/>
      <w:bookmarkStart w:id="2536" w:name="_Toc31815"/>
      <w:bookmarkStart w:id="2537" w:name="_Toc19991"/>
      <w:bookmarkStart w:id="2538" w:name="_Toc83900385"/>
      <w:r>
        <w:rPr>
          <w:rFonts w:hint="eastAsia" w:ascii="黑体" w:hAnsi="黑体" w:eastAsia="黑体" w:cs="黑体"/>
          <w:b/>
          <w:bCs/>
          <w:kern w:val="0"/>
          <w:szCs w:val="32"/>
        </w:rPr>
        <w:t>五、</w:t>
      </w:r>
      <w:r>
        <w:rPr>
          <w:rFonts w:ascii="黑体" w:hAnsi="黑体" w:eastAsia="黑体" w:cs="黑体"/>
          <w:b/>
          <w:bCs/>
          <w:kern w:val="0"/>
          <w:szCs w:val="32"/>
        </w:rPr>
        <w:t>完善</w:t>
      </w:r>
      <w:r>
        <w:rPr>
          <w:rFonts w:hint="eastAsia" w:ascii="黑体" w:hAnsi="黑体" w:eastAsia="黑体" w:cs="黑体"/>
          <w:b/>
          <w:bCs/>
          <w:kern w:val="0"/>
          <w:szCs w:val="32"/>
        </w:rPr>
        <w:t>困难群体</w:t>
      </w:r>
      <w:r>
        <w:rPr>
          <w:rFonts w:ascii="黑体" w:hAnsi="黑体" w:eastAsia="黑体" w:cs="黑体"/>
          <w:b/>
          <w:bCs/>
          <w:kern w:val="0"/>
          <w:szCs w:val="32"/>
        </w:rPr>
        <w:t>养老保障和儿童关爱服务</w:t>
      </w:r>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p>
    <w:p w14:paraId="71A0B25E">
      <w:pPr>
        <w:widowControl/>
        <w:adjustRightInd w:val="0"/>
        <w:snapToGrid w:val="0"/>
        <w:spacing w:line="360" w:lineRule="auto"/>
        <w:ind w:firstLine="640"/>
        <w:rPr>
          <w:rFonts w:ascii="仿宋" w:hAnsi="仿宋" w:cs="仿宋_GB2312"/>
          <w:kern w:val="0"/>
          <w:szCs w:val="32"/>
        </w:rPr>
      </w:pPr>
      <w:r>
        <w:rPr>
          <w:rFonts w:ascii="仿宋" w:hAnsi="仿宋" w:cs="仿宋_GB2312"/>
          <w:kern w:val="0"/>
          <w:szCs w:val="32"/>
        </w:rPr>
        <w:t>继续实施城乡居民基本养老保险政府代缴保费政策，按照最低缴费档次为参加城乡居民基本养老保险的低保对象、特困人员、返贫致贫人员、重度残疾人和精神智力残疾人等缴费困难群体代缴部分或全部保费。</w:t>
      </w:r>
    </w:p>
    <w:p w14:paraId="68A5732E">
      <w:pPr>
        <w:widowControl/>
        <w:adjustRightInd w:val="0"/>
        <w:snapToGrid w:val="0"/>
        <w:spacing w:line="360" w:lineRule="auto"/>
        <w:ind w:firstLine="640"/>
        <w:rPr>
          <w:rFonts w:ascii="仿宋" w:hAnsi="仿宋"/>
        </w:rPr>
      </w:pPr>
      <w:r>
        <w:rPr>
          <w:rFonts w:ascii="仿宋" w:hAnsi="仿宋" w:cs="仿宋_GB2312"/>
          <w:kern w:val="0"/>
          <w:szCs w:val="32"/>
        </w:rPr>
        <w:t xml:space="preserve">强化公办养老机构对失能、半失能特困老年人的兜底保障。健全家庭经济困难学生资助体系。加大对孤儿、事实无人抚养儿童、重病重残儿童等困境儿童、农村留守儿童及留守老人关爱保障力度。稳步提高困难残疾人生活补贴和重度残疾人护理补贴标准，实施残疾人家庭无障碍改造，做好就业帮扶、托养照护、康复服务。 </w:t>
      </w:r>
    </w:p>
    <w:p w14:paraId="0509AF78">
      <w:pPr>
        <w:widowControl/>
        <w:adjustRightInd w:val="0"/>
        <w:snapToGrid w:val="0"/>
        <w:spacing w:line="360" w:lineRule="auto"/>
        <w:ind w:firstLine="643"/>
        <w:rPr>
          <w:rFonts w:ascii="黑体" w:hAnsi="黑体" w:eastAsia="黑体" w:cs="黑体"/>
          <w:b/>
          <w:bCs/>
          <w:kern w:val="0"/>
          <w:szCs w:val="32"/>
        </w:rPr>
      </w:pPr>
      <w:r>
        <w:rPr>
          <w:rFonts w:hint="eastAsia" w:ascii="黑体" w:hAnsi="黑体" w:eastAsia="黑体" w:cs="黑体"/>
          <w:b/>
          <w:bCs/>
          <w:kern w:val="0"/>
          <w:szCs w:val="32"/>
        </w:rPr>
        <w:t>六、</w:t>
      </w:r>
      <w:r>
        <w:rPr>
          <w:rFonts w:ascii="黑体" w:hAnsi="黑体" w:eastAsia="黑体" w:cs="黑体"/>
          <w:b/>
          <w:bCs/>
          <w:kern w:val="0"/>
          <w:szCs w:val="32"/>
        </w:rPr>
        <w:t>加强医疗保障工作</w:t>
      </w:r>
    </w:p>
    <w:p w14:paraId="418FCD2F">
      <w:pPr>
        <w:widowControl/>
        <w:adjustRightInd w:val="0"/>
        <w:snapToGrid w:val="0"/>
        <w:spacing w:line="360" w:lineRule="auto"/>
        <w:ind w:firstLine="640"/>
        <w:rPr>
          <w:rFonts w:ascii="仿宋" w:hAnsi="仿宋" w:cs="仿宋_GB2312"/>
          <w:kern w:val="0"/>
          <w:szCs w:val="32"/>
        </w:rPr>
      </w:pPr>
      <w:r>
        <w:rPr>
          <w:rFonts w:ascii="仿宋" w:hAnsi="仿宋" w:cs="仿宋_GB2312"/>
          <w:kern w:val="0"/>
          <w:szCs w:val="32"/>
        </w:rPr>
        <w:t>坚持统筹发挥基本医疗保险、大病保险、医疗救助三重保障制度综合梯次减负功能。将农村特困人员、农村低保对象、农村低收入家庭救助对象等纳入城乡居民基本医疗救助范围，继续全额资助农村特困人员，定额资助低保对象、农村低收入家庭救助对象。</w:t>
      </w:r>
    </w:p>
    <w:p w14:paraId="7A5A8236">
      <w:pPr>
        <w:widowControl/>
        <w:adjustRightInd w:val="0"/>
        <w:snapToGrid w:val="0"/>
        <w:spacing w:line="360" w:lineRule="auto"/>
        <w:ind w:firstLine="640"/>
        <w:rPr>
          <w:rFonts w:ascii="仿宋" w:hAnsi="仿宋" w:cs="仿宋_GB2312"/>
          <w:kern w:val="0"/>
          <w:szCs w:val="32"/>
        </w:rPr>
      </w:pPr>
      <w:r>
        <w:rPr>
          <w:rFonts w:ascii="仿宋" w:hAnsi="仿宋" w:cs="仿宋_GB2312"/>
          <w:kern w:val="0"/>
          <w:szCs w:val="32"/>
        </w:rPr>
        <w:t>对基本医疗保险、大病保险和其他补充医疗保险支付后，个人及其家庭难以承担的符合规定的基本医疗自负费用，给予适当比例补助。完善大病专项救治政策和县域内先诊疗后付费政策，优化高血压等主要慢性病签约服务。</w:t>
      </w:r>
    </w:p>
    <w:p w14:paraId="221A81E3">
      <w:pPr>
        <w:widowControl/>
        <w:adjustRightInd w:val="0"/>
        <w:snapToGrid w:val="0"/>
        <w:spacing w:line="360" w:lineRule="auto"/>
        <w:ind w:firstLine="640"/>
        <w:rPr>
          <w:rFonts w:ascii="仿宋" w:hAnsi="仿宋" w:cs="仿宋_GB2312"/>
          <w:kern w:val="0"/>
          <w:szCs w:val="32"/>
        </w:rPr>
      </w:pPr>
      <w:r>
        <w:rPr>
          <w:rFonts w:ascii="仿宋" w:hAnsi="仿宋" w:cs="仿宋_GB2312"/>
          <w:kern w:val="0"/>
          <w:szCs w:val="32"/>
        </w:rPr>
        <w:t>均衡城乡医疗保障待遇，建立健全城乡居民基本医疗保险门诊统筹制度，逐步提高门诊保障水平，减轻医疗费用负担。深入开展爱国卫生运动，加大欠发达地区传染病、地方病、慢性病防控力度。</w:t>
      </w:r>
    </w:p>
    <w:p w14:paraId="050FF5CB">
      <w:pPr>
        <w:pStyle w:val="2"/>
      </w:pPr>
    </w:p>
    <w:p w14:paraId="69E0EC47">
      <w:pPr>
        <w:pStyle w:val="2"/>
        <w:ind w:firstLine="0" w:firstLineChars="0"/>
        <w:jc w:val="center"/>
        <w:outlineLvl w:val="1"/>
        <w:rPr>
          <w:rFonts w:ascii="Times New Roman" w:hAnsi="Times New Roman" w:eastAsia="方正小标宋简体" w:cs="Times New Roman"/>
          <w:b w:val="0"/>
          <w:szCs w:val="32"/>
        </w:rPr>
      </w:pPr>
      <w:bookmarkStart w:id="2539" w:name="_Toc83900386"/>
      <w:r>
        <w:rPr>
          <w:rFonts w:ascii="Times New Roman" w:hAnsi="Times New Roman" w:eastAsia="方正小标宋简体" w:cs="Times New Roman"/>
          <w:b w:val="0"/>
          <w:szCs w:val="32"/>
        </w:rPr>
        <w:t>第</w:t>
      </w:r>
      <w:r>
        <w:rPr>
          <w:rFonts w:hint="eastAsia" w:ascii="Times New Roman" w:hAnsi="Times New Roman" w:eastAsia="方正小标宋简体" w:cs="Times New Roman"/>
          <w:b w:val="0"/>
          <w:szCs w:val="32"/>
        </w:rPr>
        <w:t>四</w:t>
      </w:r>
      <w:r>
        <w:rPr>
          <w:rFonts w:ascii="Times New Roman" w:hAnsi="Times New Roman" w:eastAsia="方正小标宋简体" w:cs="Times New Roman"/>
          <w:b w:val="0"/>
          <w:szCs w:val="32"/>
        </w:rPr>
        <w:t xml:space="preserve">节 </w:t>
      </w:r>
      <w:r>
        <w:rPr>
          <w:rFonts w:hint="eastAsia" w:ascii="Times New Roman" w:hAnsi="Times New Roman" w:eastAsia="方正小标宋简体" w:cs="Times New Roman"/>
          <w:b w:val="0"/>
          <w:szCs w:val="32"/>
        </w:rPr>
        <w:t>推动革命老区高质量发展</w:t>
      </w:r>
      <w:bookmarkEnd w:id="2539"/>
    </w:p>
    <w:p w14:paraId="02DA0216">
      <w:pPr>
        <w:pStyle w:val="2"/>
        <w:ind w:firstLine="0" w:firstLineChars="0"/>
        <w:jc w:val="center"/>
        <w:outlineLvl w:val="1"/>
        <w:rPr>
          <w:rFonts w:ascii="Times New Roman" w:hAnsi="Times New Roman" w:eastAsia="黑体" w:cs="Times New Roman"/>
          <w:b w:val="0"/>
          <w:szCs w:val="32"/>
        </w:rPr>
      </w:pPr>
    </w:p>
    <w:p w14:paraId="34D4EA12">
      <w:pPr>
        <w:pStyle w:val="2"/>
        <w:ind w:firstLine="640"/>
        <w:outlineLvl w:val="2"/>
        <w:rPr>
          <w:rFonts w:ascii="Times New Roman" w:hAnsi="Times New Roman" w:eastAsia="黑体" w:cs="Times New Roman"/>
          <w:b w:val="0"/>
          <w:szCs w:val="32"/>
        </w:rPr>
      </w:pPr>
      <w:bookmarkStart w:id="2540" w:name="_Toc83900387"/>
      <w:r>
        <w:rPr>
          <w:rFonts w:ascii="Times New Roman" w:hAnsi="Times New Roman" w:eastAsia="黑体" w:cs="Times New Roman"/>
          <w:b w:val="0"/>
          <w:szCs w:val="32"/>
        </w:rPr>
        <w:t>一、大力发展</w:t>
      </w:r>
      <w:r>
        <w:rPr>
          <w:rFonts w:hint="eastAsia" w:ascii="Times New Roman" w:hAnsi="Times New Roman" w:eastAsia="黑体" w:cs="Times New Roman"/>
          <w:b w:val="0"/>
          <w:szCs w:val="32"/>
        </w:rPr>
        <w:t>革命</w:t>
      </w:r>
      <w:r>
        <w:rPr>
          <w:rFonts w:ascii="Times New Roman" w:hAnsi="Times New Roman" w:eastAsia="黑体" w:cs="Times New Roman"/>
          <w:b w:val="0"/>
          <w:szCs w:val="32"/>
        </w:rPr>
        <w:t>老区</w:t>
      </w:r>
      <w:r>
        <w:rPr>
          <w:rFonts w:hint="eastAsia" w:ascii="Times New Roman" w:hAnsi="Times New Roman" w:eastAsia="黑体" w:cs="Times New Roman"/>
          <w:b w:val="0"/>
          <w:szCs w:val="32"/>
        </w:rPr>
        <w:t>特色的</w:t>
      </w:r>
      <w:r>
        <w:rPr>
          <w:rFonts w:ascii="Times New Roman" w:hAnsi="Times New Roman" w:eastAsia="黑体" w:cs="Times New Roman"/>
          <w:b w:val="0"/>
          <w:szCs w:val="32"/>
        </w:rPr>
        <w:t>现代农业</w:t>
      </w:r>
      <w:bookmarkEnd w:id="2540"/>
    </w:p>
    <w:p w14:paraId="44D98423">
      <w:pPr>
        <w:pStyle w:val="2"/>
        <w:ind w:firstLine="640"/>
        <w:rPr>
          <w:rFonts w:ascii="仿宋" w:hAnsi="仿宋" w:eastAsia="仿宋"/>
          <w:b w:val="0"/>
          <w:szCs w:val="32"/>
        </w:rPr>
      </w:pPr>
      <w:r>
        <w:rPr>
          <w:rFonts w:hint="eastAsia" w:ascii="仿宋" w:hAnsi="仿宋" w:eastAsia="仿宋"/>
          <w:b w:val="0"/>
          <w:szCs w:val="32"/>
        </w:rPr>
        <w:t>大力支持革命老区发展特色种植业。大力发展基地农业，建设有机食品和农产品供应基地、“菜篮子”和“米袋子”中央厨房配送中心。优化发展水稻、蔬菜、水果（柑橘、荔枝）、茶叶、玉米和南药等优势产业，加快品种改良和新品种培育推广应用，支持建设粤东乃至粤港澳大湾区种业基地。</w:t>
      </w:r>
    </w:p>
    <w:p w14:paraId="4467C5A4">
      <w:pPr>
        <w:pStyle w:val="2"/>
        <w:ind w:firstLine="640"/>
        <w:rPr>
          <w:rFonts w:ascii="仿宋" w:hAnsi="仿宋" w:eastAsia="仿宋"/>
          <w:b w:val="0"/>
          <w:szCs w:val="32"/>
        </w:rPr>
      </w:pPr>
      <w:r>
        <w:rPr>
          <w:rFonts w:hint="eastAsia" w:ascii="仿宋" w:hAnsi="仿宋" w:eastAsia="仿宋"/>
          <w:b w:val="0"/>
          <w:szCs w:val="32"/>
        </w:rPr>
        <w:t>建设农产品加工园区，推进规模化、标准化生产，加快培育农业产业化龙头企业、农民合作社和家庭农场，鼓励龙头企业和农民合作社做大做强精深加工。</w:t>
      </w:r>
    </w:p>
    <w:p w14:paraId="5201C2B4">
      <w:pPr>
        <w:pStyle w:val="2"/>
        <w:ind w:firstLine="640"/>
        <w:rPr>
          <w:rFonts w:ascii="仿宋" w:hAnsi="仿宋" w:eastAsia="仿宋"/>
          <w:b w:val="0"/>
          <w:szCs w:val="32"/>
        </w:rPr>
      </w:pPr>
      <w:r>
        <w:rPr>
          <w:rFonts w:hint="eastAsia" w:ascii="仿宋" w:hAnsi="仿宋" w:eastAsia="仿宋"/>
          <w:b w:val="0"/>
          <w:szCs w:val="32"/>
        </w:rPr>
        <w:t>大力发展休闲农业、设施农业，合理规划建设田园综合体，积极创建省级现代农业产业园区和农业公园。</w:t>
      </w:r>
    </w:p>
    <w:p w14:paraId="7D32AB7A">
      <w:pPr>
        <w:pStyle w:val="2"/>
        <w:ind w:firstLine="640"/>
        <w:rPr>
          <w:rFonts w:ascii="仿宋" w:hAnsi="仿宋" w:eastAsia="仿宋"/>
          <w:b w:val="0"/>
          <w:szCs w:val="32"/>
        </w:rPr>
      </w:pPr>
      <w:r>
        <w:rPr>
          <w:rFonts w:hint="eastAsia" w:ascii="仿宋" w:hAnsi="仿宋" w:eastAsia="仿宋"/>
          <w:b w:val="0"/>
          <w:szCs w:val="32"/>
        </w:rPr>
        <w:t>大力支持革命老区发展畜牧业。以扶持饲养大户、发展养殖小区为重点，以小区的建设带动老区农民的养殖。以优良品种的大力推广和无公害畜产品产地建设为基础，注重老区畜产品原产地的品牌建设和保护。通过扶持龙头企业和引导农民自发组建专业合作社，将老区畜牧产业主动推向市场。</w:t>
      </w:r>
    </w:p>
    <w:p w14:paraId="28DE4E20">
      <w:pPr>
        <w:pStyle w:val="2"/>
        <w:ind w:firstLine="640"/>
        <w:rPr>
          <w:rFonts w:ascii="仿宋" w:hAnsi="仿宋" w:eastAsia="仿宋" w:cs="Times New Roman"/>
          <w:b w:val="0"/>
          <w:szCs w:val="32"/>
        </w:rPr>
      </w:pPr>
      <w:r>
        <w:rPr>
          <w:rFonts w:hint="eastAsia" w:ascii="仿宋" w:hAnsi="仿宋" w:eastAsia="仿宋" w:cs="Times New Roman"/>
          <w:b w:val="0"/>
          <w:szCs w:val="32"/>
        </w:rPr>
        <w:t>大力支持革命老区发展海洋渔业。延伸远洋捕捞——深海养殖——精深加工高增值产业链条，开展海洋生物功能活性物质研究，加快开发海洋生物制品基料、海洋生物型临床保健制品、海洋活性化妆品、海洋新型药品和生物制剂等海洋生物功能制品。发展海洋捕捞、冷链物流、美食消费、渔船避风补给、水产品集散与加工、休闲渔业等多元化业态。加强现代渔港建设，培育发展现代化远洋捕捞船队，实施水产养殖业提升工程，深化海产品深加工与流通，发展休闲观光渔业，完善海洋渔业产业体系。建设休闲渔业博物馆、海洋博物馆、民俗渔村等渔业文化设施，丰富都市型渔港功能。</w:t>
      </w:r>
    </w:p>
    <w:p w14:paraId="3B122A38">
      <w:pPr>
        <w:pStyle w:val="2"/>
        <w:ind w:firstLine="640"/>
        <w:outlineLvl w:val="2"/>
        <w:rPr>
          <w:rFonts w:ascii="Times New Roman" w:hAnsi="Times New Roman" w:eastAsia="仿宋_GB2312" w:cs="Times New Roman"/>
          <w:szCs w:val="32"/>
        </w:rPr>
      </w:pPr>
      <w:bookmarkStart w:id="2541" w:name="_Toc83900388"/>
      <w:r>
        <w:rPr>
          <w:rFonts w:ascii="Times New Roman" w:hAnsi="Times New Roman" w:eastAsia="黑体" w:cs="Times New Roman"/>
          <w:b w:val="0"/>
          <w:szCs w:val="32"/>
        </w:rPr>
        <w:t>二、加快提升革命老区</w:t>
      </w:r>
      <w:r>
        <w:rPr>
          <w:rFonts w:hint="eastAsia" w:ascii="Times New Roman" w:hAnsi="Times New Roman" w:eastAsia="黑体" w:cs="Times New Roman"/>
          <w:b w:val="0"/>
          <w:szCs w:val="32"/>
        </w:rPr>
        <w:t>农业农村</w:t>
      </w:r>
      <w:r>
        <w:rPr>
          <w:rFonts w:ascii="Times New Roman" w:hAnsi="Times New Roman" w:eastAsia="黑体" w:cs="Times New Roman"/>
          <w:b w:val="0"/>
          <w:szCs w:val="32"/>
        </w:rPr>
        <w:t>发展活力</w:t>
      </w:r>
      <w:bookmarkEnd w:id="2541"/>
    </w:p>
    <w:p w14:paraId="4F1CDE09">
      <w:pPr>
        <w:adjustRightInd w:val="0"/>
        <w:snapToGrid w:val="0"/>
        <w:spacing w:line="360" w:lineRule="auto"/>
        <w:ind w:firstLine="640"/>
        <w:rPr>
          <w:rFonts w:ascii="仿宋" w:hAnsi="仿宋"/>
          <w:bCs/>
          <w:szCs w:val="32"/>
        </w:rPr>
      </w:pPr>
      <w:r>
        <w:rPr>
          <w:rFonts w:hint="eastAsia" w:ascii="仿宋" w:hAnsi="仿宋"/>
          <w:bCs/>
          <w:szCs w:val="32"/>
        </w:rPr>
        <w:t>发展富民兴村产业，打造“一村一品”升级版，形成各具特色、集中连片的专业村。深入实施老区农村一、二、三产业融合发展试点示范工程，建设一批农村产业融合发展示范园（区）。支持老区建设市级农业科技园区，推动省级农业科技园区升级成为国家级农业科技园区。支持老区贫困村开发利用本地生态资源、红色旅游资源和历史文化资源等，发展休闲农业、乡村旅游观光，拓展农业新功能，打造田园综合体。</w:t>
      </w:r>
    </w:p>
    <w:p w14:paraId="715D8641">
      <w:pPr>
        <w:adjustRightInd w:val="0"/>
        <w:snapToGrid w:val="0"/>
        <w:spacing w:line="360" w:lineRule="auto"/>
        <w:ind w:firstLine="640"/>
        <w:rPr>
          <w:rFonts w:ascii="仿宋" w:hAnsi="仿宋"/>
          <w:bCs/>
          <w:szCs w:val="32"/>
        </w:rPr>
      </w:pPr>
      <w:r>
        <w:rPr>
          <w:rFonts w:hint="eastAsia" w:ascii="仿宋" w:hAnsi="仿宋"/>
          <w:bCs/>
          <w:szCs w:val="32"/>
        </w:rPr>
        <w:t>整治提升老区村容村貌，建设宜居宜业特色乡村。加快推进老区省级新农村连片示范建设和省定贫困村创建新农村示范村，全力推进农村人居环境整治。加大传统村落民居、历史文化名镇名村、历史建筑等文化资源保护力度，推动文旅融合，打造精品线路。</w:t>
      </w:r>
    </w:p>
    <w:p w14:paraId="403773D4">
      <w:pPr>
        <w:adjustRightInd w:val="0"/>
        <w:snapToGrid w:val="0"/>
        <w:spacing w:line="360" w:lineRule="auto"/>
        <w:ind w:firstLine="640"/>
        <w:rPr>
          <w:rFonts w:ascii="仿宋" w:hAnsi="仿宋"/>
          <w:bCs/>
          <w:szCs w:val="32"/>
        </w:rPr>
      </w:pPr>
      <w:r>
        <w:rPr>
          <w:rFonts w:hint="eastAsia" w:ascii="仿宋" w:hAnsi="仿宋"/>
          <w:bCs/>
          <w:szCs w:val="32"/>
        </w:rPr>
        <w:t>加强农村基层基础工作，健全老区特色的自治、法治、德治相结合的乡村治理体系。</w:t>
      </w:r>
    </w:p>
    <w:p w14:paraId="3D766DA7">
      <w:pPr>
        <w:adjustRightInd w:val="0"/>
        <w:snapToGrid w:val="0"/>
        <w:spacing w:line="360" w:lineRule="auto"/>
        <w:ind w:firstLine="640"/>
        <w:outlineLvl w:val="2"/>
        <w:rPr>
          <w:rFonts w:eastAsia="黑体"/>
          <w:szCs w:val="32"/>
        </w:rPr>
      </w:pPr>
      <w:bookmarkStart w:id="2542" w:name="_Toc83900389"/>
      <w:r>
        <w:rPr>
          <w:rFonts w:hint="eastAsia" w:eastAsia="黑体"/>
          <w:szCs w:val="32"/>
        </w:rPr>
        <w:t>三、</w:t>
      </w:r>
      <w:r>
        <w:rPr>
          <w:rFonts w:eastAsia="黑体"/>
          <w:szCs w:val="32"/>
        </w:rPr>
        <w:t>推动</w:t>
      </w:r>
      <w:r>
        <w:rPr>
          <w:rFonts w:hint="eastAsia" w:eastAsia="黑体"/>
          <w:szCs w:val="32"/>
        </w:rPr>
        <w:t>革命老区</w:t>
      </w:r>
      <w:r>
        <w:rPr>
          <w:rFonts w:eastAsia="黑体"/>
          <w:szCs w:val="32"/>
        </w:rPr>
        <w:t>实现巩固拓展脱贫攻坚成果</w:t>
      </w:r>
      <w:bookmarkEnd w:id="2542"/>
    </w:p>
    <w:p w14:paraId="22B42DEF">
      <w:pPr>
        <w:adjustRightInd w:val="0"/>
        <w:snapToGrid w:val="0"/>
        <w:spacing w:line="360" w:lineRule="auto"/>
        <w:ind w:firstLine="640"/>
        <w:rPr>
          <w:rFonts w:ascii="仿宋" w:hAnsi="仿宋"/>
          <w:szCs w:val="32"/>
        </w:rPr>
      </w:pPr>
      <w:r>
        <w:rPr>
          <w:rFonts w:ascii="仿宋" w:hAnsi="仿宋"/>
          <w:szCs w:val="32"/>
        </w:rPr>
        <w:t>一定时期内保持脱贫攻坚政策总体稳定，完善防止返贫监测和帮扶机制，优先支持将</w:t>
      </w:r>
      <w:r>
        <w:rPr>
          <w:rFonts w:hint="eastAsia" w:ascii="仿宋" w:hAnsi="仿宋"/>
          <w:szCs w:val="32"/>
        </w:rPr>
        <w:t>我市</w:t>
      </w:r>
      <w:r>
        <w:rPr>
          <w:rFonts w:ascii="仿宋" w:hAnsi="仿宋"/>
          <w:szCs w:val="32"/>
        </w:rPr>
        <w:t>革命老区县列为乡村振兴重点帮扶县，巩固“两不愁三保障”等脱贫攻坚成果。</w:t>
      </w:r>
    </w:p>
    <w:p w14:paraId="28D9F275">
      <w:pPr>
        <w:adjustRightInd w:val="0"/>
        <w:snapToGrid w:val="0"/>
        <w:spacing w:line="360" w:lineRule="auto"/>
        <w:ind w:firstLine="640"/>
        <w:rPr>
          <w:rFonts w:ascii="仿宋" w:hAnsi="仿宋"/>
          <w:szCs w:val="32"/>
        </w:rPr>
      </w:pPr>
      <w:r>
        <w:rPr>
          <w:rFonts w:ascii="仿宋" w:hAnsi="仿宋"/>
          <w:szCs w:val="32"/>
        </w:rPr>
        <w:t>加大以工代赈对革命老区的支持力度，合理确定建设领域、赈济方式。统筹城乡规划，以交通、能源、水利、信息网络等为重点，加快推进革命老区美丽生态宜居乡村建设。提高农房设计和建造水平，改善群众住房条件和居住环境。</w:t>
      </w:r>
    </w:p>
    <w:p w14:paraId="717A5472">
      <w:pPr>
        <w:adjustRightInd w:val="0"/>
        <w:snapToGrid w:val="0"/>
        <w:spacing w:line="360" w:lineRule="auto"/>
        <w:ind w:firstLine="640"/>
        <w:rPr>
          <w:rFonts w:ascii="仿宋" w:hAnsi="仿宋"/>
          <w:szCs w:val="32"/>
        </w:rPr>
      </w:pPr>
      <w:r>
        <w:rPr>
          <w:rFonts w:ascii="仿宋" w:hAnsi="仿宋"/>
          <w:szCs w:val="32"/>
        </w:rPr>
        <w:t>因地制宜发展规模化供水、建设小型标准化供水设施，大力实施乡村电气化提升工程，全面推进“四好农村路”建设，开展数字乡村试点，加快乡村绿化美化。</w:t>
      </w:r>
    </w:p>
    <w:p w14:paraId="0DA3B13A">
      <w:pPr>
        <w:adjustRightInd w:val="0"/>
        <w:snapToGrid w:val="0"/>
        <w:spacing w:line="360" w:lineRule="auto"/>
        <w:ind w:firstLine="640"/>
        <w:rPr>
          <w:rFonts w:ascii="仿宋" w:hAnsi="仿宋"/>
          <w:szCs w:val="32"/>
        </w:rPr>
      </w:pPr>
      <w:r>
        <w:rPr>
          <w:rFonts w:ascii="仿宋" w:hAnsi="仿宋"/>
          <w:szCs w:val="32"/>
        </w:rPr>
        <w:t>坚持扶志扶智相结合，加大对革命老区农村低收入群体就业技能培训和外出务工的扶持力度。完善城乡低保对象认定方法，适当提高低保标准，</w:t>
      </w:r>
      <w:r>
        <w:rPr>
          <w:rFonts w:hint="eastAsia" w:ascii="仿宋" w:hAnsi="仿宋"/>
          <w:szCs w:val="32"/>
        </w:rPr>
        <w:t>足额落实并逐步提高老堡垒户、老游击队员、老苏区干部、老交通员、老党员的定期补助，提高</w:t>
      </w:r>
      <w:r>
        <w:rPr>
          <w:rFonts w:ascii="仿宋" w:hAnsi="仿宋"/>
          <w:szCs w:val="32"/>
        </w:rPr>
        <w:t>烈士老年子女、年满60周岁农村籍退役士兵等</w:t>
      </w:r>
      <w:r>
        <w:rPr>
          <w:rFonts w:hint="eastAsia" w:ascii="仿宋" w:hAnsi="仿宋"/>
          <w:szCs w:val="32"/>
        </w:rPr>
        <w:t>优抚对象</w:t>
      </w:r>
      <w:r>
        <w:rPr>
          <w:rFonts w:ascii="仿宋" w:hAnsi="仿宋"/>
          <w:szCs w:val="32"/>
        </w:rPr>
        <w:t>的优抚待遇。</w:t>
      </w:r>
    </w:p>
    <w:p w14:paraId="09B795DE">
      <w:pPr>
        <w:numPr>
          <w:ilvl w:val="255"/>
          <w:numId w:val="0"/>
        </w:numPr>
        <w:adjustRightInd w:val="0"/>
        <w:snapToGrid w:val="0"/>
        <w:spacing w:line="360" w:lineRule="auto"/>
        <w:ind w:firstLine="640" w:firstLineChars="200"/>
        <w:outlineLvl w:val="2"/>
        <w:rPr>
          <w:rFonts w:eastAsia="黑体"/>
          <w:szCs w:val="32"/>
        </w:rPr>
      </w:pPr>
      <w:bookmarkStart w:id="2543" w:name="_Toc83900390"/>
      <w:r>
        <w:rPr>
          <w:rFonts w:hint="eastAsia" w:eastAsia="黑体"/>
          <w:szCs w:val="32"/>
        </w:rPr>
        <w:t>四、因地制宜推进革命老区振兴发展</w:t>
      </w:r>
      <w:bookmarkEnd w:id="2543"/>
    </w:p>
    <w:p w14:paraId="13FC08CB">
      <w:pPr>
        <w:adjustRightInd w:val="0"/>
        <w:snapToGrid w:val="0"/>
        <w:spacing w:line="360" w:lineRule="auto"/>
        <w:ind w:firstLine="640"/>
        <w:rPr>
          <w:rFonts w:ascii="仿宋" w:hAnsi="仿宋"/>
          <w:szCs w:val="32"/>
        </w:rPr>
      </w:pPr>
      <w:r>
        <w:rPr>
          <w:rFonts w:ascii="仿宋" w:hAnsi="仿宋"/>
          <w:szCs w:val="32"/>
        </w:rPr>
        <w:t>促进</w:t>
      </w:r>
      <w:r>
        <w:rPr>
          <w:rFonts w:hint="eastAsia" w:ascii="仿宋" w:hAnsi="仿宋"/>
          <w:szCs w:val="32"/>
        </w:rPr>
        <w:t>各老区</w:t>
      </w:r>
      <w:r>
        <w:rPr>
          <w:rFonts w:ascii="仿宋" w:hAnsi="仿宋"/>
          <w:szCs w:val="32"/>
        </w:rPr>
        <w:t>协调发展。落实推进以人为核心的新型城镇化要求，支持革命老区重点城市提升功能品质、承接产业转移，建设区域性中心城市和综合交通枢纽城市。</w:t>
      </w:r>
    </w:p>
    <w:p w14:paraId="79C396F6">
      <w:pPr>
        <w:adjustRightInd w:val="0"/>
        <w:snapToGrid w:val="0"/>
        <w:spacing w:line="360" w:lineRule="auto"/>
        <w:ind w:firstLine="640"/>
        <w:rPr>
          <w:rFonts w:ascii="仿宋" w:hAnsi="仿宋"/>
          <w:szCs w:val="32"/>
        </w:rPr>
      </w:pPr>
      <w:r>
        <w:rPr>
          <w:rFonts w:ascii="仿宋" w:hAnsi="仿宋"/>
          <w:szCs w:val="32"/>
        </w:rPr>
        <w:t>支持革命老区县城建设和县域经济发展，促进环境卫生设施、市政公用设施、公共服务设施、产业配套设施提质增效，支持符合条件的县城建设一批产业转型升级示范园区，增强内生发展动力和服务农业农村能力。</w:t>
      </w:r>
    </w:p>
    <w:p w14:paraId="4027C0DE">
      <w:pPr>
        <w:adjustRightInd w:val="0"/>
        <w:snapToGrid w:val="0"/>
        <w:spacing w:line="360" w:lineRule="auto"/>
        <w:ind w:firstLine="640"/>
        <w:rPr>
          <w:rFonts w:ascii="仿宋" w:hAnsi="仿宋"/>
          <w:szCs w:val="32"/>
        </w:rPr>
      </w:pPr>
      <w:r>
        <w:rPr>
          <w:rFonts w:ascii="仿宋" w:hAnsi="仿宋"/>
          <w:szCs w:val="32"/>
        </w:rPr>
        <w:t>将支持革命老区振兴发展纳入国家重大区域战略和经济区、城市群、都市圈相关规划并放在突出重要位置，加强革命老区与中心</w:t>
      </w:r>
      <w:r>
        <w:rPr>
          <w:rFonts w:hint="eastAsia" w:ascii="仿宋" w:hAnsi="仿宋"/>
          <w:szCs w:val="32"/>
        </w:rPr>
        <w:t>县城</w:t>
      </w:r>
      <w:r>
        <w:rPr>
          <w:rFonts w:ascii="仿宋" w:hAnsi="仿宋"/>
          <w:szCs w:val="32"/>
        </w:rPr>
        <w:t>合作，共同探索生态、交通、产业、园区等多领域合作机制。</w:t>
      </w:r>
    </w:p>
    <w:p w14:paraId="3FAFFFA8">
      <w:pPr>
        <w:numPr>
          <w:ilvl w:val="255"/>
          <w:numId w:val="0"/>
        </w:numPr>
        <w:adjustRightInd w:val="0"/>
        <w:snapToGrid w:val="0"/>
        <w:spacing w:line="360" w:lineRule="auto"/>
        <w:ind w:firstLine="641"/>
        <w:outlineLvl w:val="2"/>
        <w:rPr>
          <w:rFonts w:eastAsia="黑体"/>
          <w:szCs w:val="32"/>
        </w:rPr>
      </w:pPr>
      <w:bookmarkStart w:id="2544" w:name="_Toc83900391"/>
      <w:r>
        <w:rPr>
          <w:rFonts w:hint="eastAsia" w:eastAsia="黑体"/>
          <w:szCs w:val="32"/>
        </w:rPr>
        <w:t>五、增进革命老区人民福祉</w:t>
      </w:r>
      <w:bookmarkEnd w:id="2544"/>
    </w:p>
    <w:p w14:paraId="026E68F2">
      <w:pPr>
        <w:adjustRightInd w:val="0"/>
        <w:snapToGrid w:val="0"/>
        <w:spacing w:line="360" w:lineRule="auto"/>
        <w:ind w:firstLine="640"/>
        <w:rPr>
          <w:rFonts w:ascii="仿宋" w:hAnsi="仿宋"/>
          <w:szCs w:val="32"/>
        </w:rPr>
      </w:pPr>
      <w:r>
        <w:rPr>
          <w:rFonts w:ascii="仿宋" w:hAnsi="仿宋"/>
          <w:szCs w:val="32"/>
        </w:rPr>
        <w:t>提升公共服务质量。支持革命老区依据国家基本公共服务标准，结合本地实际，尽力而为、量力而行，建立健全本地区基本公共服务标准，保障群众基本生活。</w:t>
      </w:r>
    </w:p>
    <w:p w14:paraId="5BB8D4ED">
      <w:pPr>
        <w:adjustRightInd w:val="0"/>
        <w:snapToGrid w:val="0"/>
        <w:spacing w:line="360" w:lineRule="auto"/>
        <w:ind w:firstLine="640"/>
        <w:rPr>
          <w:rFonts w:ascii="仿宋" w:hAnsi="仿宋"/>
          <w:szCs w:val="32"/>
        </w:rPr>
      </w:pPr>
      <w:r>
        <w:rPr>
          <w:rFonts w:ascii="仿宋" w:hAnsi="仿宋"/>
          <w:szCs w:val="32"/>
        </w:rPr>
        <w:t>完善革命老区中小学和幼儿园布局，加大教师培训力度。支持革命历史类纪念设施、遗址积极申报全国爱国主义教育示范基地、全国重点文物保护单位、国家级英雄烈士纪念设施和国家级抗战纪念设施、遗址。</w:t>
      </w:r>
    </w:p>
    <w:p w14:paraId="7305CFA1">
      <w:pPr>
        <w:adjustRightInd w:val="0"/>
        <w:snapToGrid w:val="0"/>
        <w:spacing w:line="360" w:lineRule="auto"/>
        <w:ind w:firstLine="640"/>
        <w:rPr>
          <w:rFonts w:ascii="仿宋" w:hAnsi="仿宋"/>
          <w:szCs w:val="32"/>
        </w:rPr>
      </w:pPr>
      <w:r>
        <w:rPr>
          <w:rFonts w:ascii="仿宋" w:hAnsi="仿宋"/>
          <w:szCs w:val="32"/>
        </w:rPr>
        <w:t>推动红色旅游高质量发展，建设红色旅游融合发展示范区，支持各类媒体通过新闻报道、公益广告等多种方式宣传推广红色旅游。支持革命老区开展促进生态保护修复的产权激励机制试点。鼓励地方依法依规通过租赁、置换、合作等方式规范流转集体林地。</w:t>
      </w:r>
    </w:p>
    <w:p w14:paraId="5DA9DEE0">
      <w:pPr>
        <w:adjustRightInd w:val="0"/>
        <w:snapToGrid w:val="0"/>
        <w:spacing w:line="360" w:lineRule="auto"/>
        <w:ind w:firstLine="640"/>
        <w:rPr>
          <w:rFonts w:eastAsia="仿宋_GB2312"/>
          <w:szCs w:val="32"/>
        </w:rPr>
      </w:pPr>
      <w:r>
        <w:rPr>
          <w:rFonts w:ascii="仿宋" w:hAnsi="仿宋"/>
          <w:szCs w:val="32"/>
        </w:rPr>
        <w:t>加快</w:t>
      </w:r>
      <w:r>
        <w:rPr>
          <w:rFonts w:hint="eastAsia" w:ascii="仿宋" w:hAnsi="仿宋"/>
          <w:szCs w:val="32"/>
        </w:rPr>
        <w:t>老区</w:t>
      </w:r>
      <w:r>
        <w:rPr>
          <w:rFonts w:ascii="仿宋" w:hAnsi="仿宋"/>
          <w:szCs w:val="32"/>
        </w:rPr>
        <w:t>能源资源产业绿色发展，延伸拓展产业链，鼓励资源就地转化和综合利用，支持资源开发和地方经济协同发展。</w:t>
      </w:r>
    </w:p>
    <w:p w14:paraId="733C744A">
      <w:pPr>
        <w:pStyle w:val="2"/>
        <w:outlineLvl w:val="2"/>
        <w:rPr>
          <w:rFonts w:ascii="黑体" w:hAnsi="黑体" w:eastAsia="黑体"/>
        </w:rPr>
      </w:pPr>
      <w:bookmarkStart w:id="2545" w:name="_Toc83900392"/>
      <w:r>
        <w:rPr>
          <w:rFonts w:hint="eastAsia" w:ascii="黑体" w:hAnsi="黑体" w:eastAsia="黑体"/>
        </w:rPr>
        <w:t>六、强化对老区产业发展的资金支持</w:t>
      </w:r>
      <w:bookmarkEnd w:id="2545"/>
    </w:p>
    <w:p w14:paraId="36E5FDA0">
      <w:pPr>
        <w:pStyle w:val="2"/>
        <w:ind w:firstLine="640"/>
        <w:rPr>
          <w:rFonts w:ascii="仿宋" w:hAnsi="仿宋" w:eastAsia="仿宋"/>
          <w:b w:val="0"/>
        </w:rPr>
      </w:pPr>
      <w:r>
        <w:rPr>
          <w:rFonts w:hint="eastAsia" w:ascii="仿宋" w:hAnsi="仿宋" w:eastAsia="仿宋"/>
          <w:b w:val="0"/>
        </w:rPr>
        <w:t>努力拓宽革命老区产业发展投融资渠道，整合乡村振兴、财政扶贫、农业综合开发、畜禽良种、项目资金等专项资金，并广泛吸引社会、个人和外资对产业的投入。支持金融部门为老区农户和企业提供小额信贷、农户联保贷款等，支持农户和企业发展规模生产，提高生产能力。</w:t>
      </w:r>
    </w:p>
    <w:p w14:paraId="0990F6C8">
      <w:pPr>
        <w:pStyle w:val="2"/>
        <w:ind w:firstLine="640"/>
        <w:rPr>
          <w:rFonts w:ascii="仿宋" w:hAnsi="仿宋" w:eastAsia="仿宋"/>
          <w:b w:val="0"/>
        </w:rPr>
      </w:pPr>
      <w:r>
        <w:rPr>
          <w:rFonts w:hint="eastAsia" w:ascii="仿宋" w:hAnsi="仿宋" w:eastAsia="仿宋"/>
          <w:b w:val="0"/>
        </w:rPr>
        <w:t>保证省有关部门的专项资金在同等条件下优先支持老区振兴发展。积极争取国家在安排中央预算内投资和国外优惠贷款等资金时，对海陆丰革命老区参照执行西部地区政策。支持符合条件的老区建设项目申请中央和省预算内投资、专项建设基金，以及国家和省有关产业投资基金、创业投资基金。</w:t>
      </w:r>
    </w:p>
    <w:p w14:paraId="0F769BA6">
      <w:pPr>
        <w:adjustRightInd w:val="0"/>
        <w:snapToGrid w:val="0"/>
        <w:spacing w:line="360" w:lineRule="auto"/>
        <w:ind w:firstLine="640"/>
        <w:rPr>
          <w:rFonts w:eastAsia="仿宋_GB2312"/>
          <w:szCs w:val="32"/>
        </w:rPr>
      </w:pPr>
      <w:r>
        <w:rPr>
          <w:rFonts w:hint="eastAsia" w:ascii="仿宋" w:hAnsi="仿宋"/>
        </w:rPr>
        <w:t>完善</w:t>
      </w:r>
      <w:r>
        <w:rPr>
          <w:rFonts w:hint="eastAsia"/>
        </w:rPr>
        <w:t>对</w:t>
      </w:r>
      <w:r>
        <w:rPr>
          <w:rFonts w:hint="eastAsia" w:ascii="仿宋" w:hAnsi="仿宋"/>
        </w:rPr>
        <w:t>老区内种养殖大户、流通</w:t>
      </w:r>
      <w:r>
        <w:rPr>
          <w:rFonts w:hint="eastAsia"/>
        </w:rPr>
        <w:t>大户</w:t>
      </w:r>
      <w:r>
        <w:rPr>
          <w:rFonts w:hint="eastAsia" w:ascii="仿宋" w:hAnsi="仿宋"/>
        </w:rPr>
        <w:t>、企业在</w:t>
      </w:r>
      <w:r>
        <w:rPr>
          <w:rFonts w:hint="eastAsia"/>
        </w:rPr>
        <w:t>建设用地用材、工商税收等方面的优惠政策。鼓励外来投资，外来投资同时可以享受招商引资优惠政策。鼓励我市机关事业单位干部、职工、技术人员及社会贤达采取科技入股、承包、领办等多种形式参与老区产业生产经营。</w:t>
      </w:r>
    </w:p>
    <w:p w14:paraId="055071E7">
      <w:pPr>
        <w:adjustRightInd w:val="0"/>
        <w:snapToGrid w:val="0"/>
        <w:spacing w:line="360" w:lineRule="auto"/>
        <w:ind w:firstLine="640"/>
        <w:jc w:val="left"/>
        <w:rPr>
          <w:rFonts w:eastAsia="仿宋_GB2312"/>
          <w:szCs w:val="32"/>
        </w:rPr>
      </w:pPr>
    </w:p>
    <w:p w14:paraId="2BEEB1BB">
      <w:pPr>
        <w:pStyle w:val="3"/>
        <w:adjustRightInd w:val="0"/>
        <w:snapToGrid w:val="0"/>
        <w:spacing w:beforeLines="0" w:afterLines="0"/>
        <w:ind w:firstLine="561"/>
        <w:rPr>
          <w:b w:val="0"/>
          <w:sz w:val="30"/>
          <w:szCs w:val="30"/>
        </w:rPr>
      </w:pPr>
      <w:r>
        <w:rPr>
          <w:b w:val="0"/>
          <w:sz w:val="30"/>
          <w:szCs w:val="30"/>
        </w:rPr>
        <w:br w:type="page"/>
      </w:r>
      <w:bookmarkStart w:id="2546" w:name="_Toc4535"/>
      <w:bookmarkStart w:id="2547" w:name="_Toc1773"/>
      <w:bookmarkStart w:id="2548" w:name="_Toc10207"/>
      <w:bookmarkStart w:id="2549" w:name="_Toc16627"/>
      <w:bookmarkStart w:id="2550" w:name="_Toc32327"/>
      <w:bookmarkStart w:id="2551" w:name="_Toc57282482"/>
      <w:bookmarkStart w:id="2552" w:name="_Toc6918"/>
      <w:bookmarkStart w:id="2553" w:name="_Toc31493"/>
      <w:bookmarkStart w:id="2554" w:name="_Toc69295539"/>
      <w:bookmarkStart w:id="2555" w:name="_Toc81494038"/>
      <w:bookmarkStart w:id="2556" w:name="_Toc4421"/>
      <w:bookmarkStart w:id="2557" w:name="_Toc3778"/>
      <w:bookmarkStart w:id="2558" w:name="_Toc10164"/>
      <w:bookmarkStart w:id="2559" w:name="_Toc21328"/>
      <w:bookmarkStart w:id="2560" w:name="_Toc26718"/>
      <w:bookmarkStart w:id="2561" w:name="_Toc15204"/>
      <w:bookmarkStart w:id="2562" w:name="_Toc26681"/>
      <w:bookmarkStart w:id="2563" w:name="_Toc8309"/>
      <w:bookmarkStart w:id="2564" w:name="_Toc21288"/>
      <w:bookmarkStart w:id="2565" w:name="_Toc19623"/>
    </w:p>
    <w:p w14:paraId="6DB1ACB6">
      <w:pPr>
        <w:pStyle w:val="3"/>
        <w:adjustRightInd w:val="0"/>
        <w:snapToGrid w:val="0"/>
        <w:spacing w:beforeLines="0" w:afterLines="0"/>
        <w:ind w:firstLine="561"/>
        <w:rPr>
          <w:b w:val="0"/>
          <w:sz w:val="30"/>
          <w:szCs w:val="30"/>
        </w:rPr>
      </w:pPr>
    </w:p>
    <w:p w14:paraId="0C07FDAE">
      <w:pPr>
        <w:pStyle w:val="3"/>
        <w:adjustRightInd w:val="0"/>
        <w:snapToGrid w:val="0"/>
        <w:spacing w:beforeLines="0" w:afterLines="0"/>
        <w:ind w:firstLine="561"/>
        <w:rPr>
          <w:rFonts w:eastAsia="方正小标宋简体"/>
          <w:b w:val="0"/>
          <w:kern w:val="2"/>
          <w:sz w:val="32"/>
          <w:szCs w:val="32"/>
        </w:rPr>
      </w:pPr>
      <w:bookmarkStart w:id="2566" w:name="_Toc83900393"/>
      <w:r>
        <w:rPr>
          <w:rFonts w:eastAsia="方正小标宋简体"/>
          <w:b w:val="0"/>
          <w:kern w:val="2"/>
          <w:sz w:val="32"/>
          <w:szCs w:val="32"/>
        </w:rPr>
        <w:t>第</w:t>
      </w:r>
      <w:r>
        <w:rPr>
          <w:rFonts w:hint="eastAsia" w:eastAsia="方正小标宋简体"/>
          <w:b w:val="0"/>
          <w:kern w:val="2"/>
          <w:sz w:val="32"/>
          <w:szCs w:val="32"/>
        </w:rPr>
        <w:t>九</w:t>
      </w:r>
      <w:r>
        <w:rPr>
          <w:rFonts w:eastAsia="方正小标宋简体"/>
          <w:b w:val="0"/>
          <w:kern w:val="2"/>
          <w:sz w:val="32"/>
          <w:szCs w:val="32"/>
        </w:rPr>
        <w:t>章 全面深化改革，破除农业农村高质量发展的制度障碍</w:t>
      </w:r>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14:paraId="23A5138E">
      <w:pPr>
        <w:ind w:firstLine="643"/>
        <w:rPr>
          <w:b/>
        </w:rPr>
      </w:pPr>
    </w:p>
    <w:p w14:paraId="2442B658">
      <w:pPr>
        <w:adjustRightInd w:val="0"/>
        <w:snapToGrid w:val="0"/>
        <w:spacing w:line="360" w:lineRule="auto"/>
        <w:ind w:firstLine="640"/>
        <w:rPr>
          <w:szCs w:val="32"/>
        </w:rPr>
      </w:pPr>
      <w:r>
        <w:rPr>
          <w:szCs w:val="32"/>
        </w:rPr>
        <w:t>以完善产权制度和要素市场化配置为重点，在巩固完善农村基本经营制度基础上，深化农村综合改革，全面激发农业农村发展内在活力，探索破解城乡二元结构的新时代“汕尾经验”。</w:t>
      </w:r>
    </w:p>
    <w:p w14:paraId="19E01BF1">
      <w:pPr>
        <w:pStyle w:val="2"/>
      </w:pPr>
    </w:p>
    <w:p w14:paraId="0056B593">
      <w:pPr>
        <w:pStyle w:val="2"/>
        <w:ind w:firstLine="640"/>
        <w:jc w:val="center"/>
        <w:outlineLvl w:val="1"/>
        <w:rPr>
          <w:rFonts w:ascii="Times New Roman" w:hAnsi="Times New Roman" w:eastAsia="方正小标宋简体" w:cs="Times New Roman"/>
          <w:szCs w:val="32"/>
        </w:rPr>
      </w:pPr>
      <w:bookmarkStart w:id="2567" w:name="_Toc31482"/>
      <w:bookmarkStart w:id="2568" w:name="_Toc19726"/>
      <w:bookmarkStart w:id="2569" w:name="_Toc8132"/>
      <w:bookmarkStart w:id="2570" w:name="_Toc8520"/>
      <w:bookmarkStart w:id="2571" w:name="_Toc2914"/>
      <w:bookmarkStart w:id="2572" w:name="_Toc11063"/>
      <w:bookmarkStart w:id="2573" w:name="_Toc31874"/>
      <w:bookmarkStart w:id="2574" w:name="_Toc19310"/>
      <w:bookmarkStart w:id="2575" w:name="_Toc14313"/>
      <w:bookmarkStart w:id="2576" w:name="_Toc5843"/>
      <w:bookmarkStart w:id="2577" w:name="_Toc81494039"/>
      <w:bookmarkStart w:id="2578" w:name="_Toc27557"/>
      <w:bookmarkStart w:id="2579" w:name="_Toc69295540"/>
      <w:bookmarkStart w:id="2580" w:name="_Toc13701"/>
      <w:bookmarkStart w:id="2581" w:name="_Toc32172"/>
      <w:bookmarkStart w:id="2582" w:name="_Toc4651"/>
      <w:bookmarkStart w:id="2583" w:name="_Toc22242"/>
      <w:bookmarkStart w:id="2584" w:name="_Toc83900394"/>
      <w:bookmarkStart w:id="2585" w:name="_Toc1603"/>
      <w:bookmarkStart w:id="2586" w:name="_Toc26989"/>
      <w:r>
        <w:rPr>
          <w:rFonts w:ascii="Times New Roman" w:hAnsi="Times New Roman" w:eastAsia="方正小标宋简体" w:cs="Times New Roman"/>
          <w:szCs w:val="32"/>
        </w:rPr>
        <w:t>第一节 全面激发乡村发展内在活力</w:t>
      </w:r>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p>
    <w:p w14:paraId="17CB80B4">
      <w:pPr>
        <w:pStyle w:val="2"/>
        <w:ind w:firstLine="640"/>
        <w:jc w:val="center"/>
        <w:outlineLvl w:val="1"/>
        <w:rPr>
          <w:rFonts w:ascii="Times New Roman" w:hAnsi="Times New Roman" w:eastAsia="方正小标宋简体" w:cs="Times New Roman"/>
          <w:szCs w:val="32"/>
        </w:rPr>
      </w:pPr>
    </w:p>
    <w:p w14:paraId="4D2C7CFB">
      <w:pPr>
        <w:pStyle w:val="444"/>
        <w:adjustRightInd w:val="0"/>
        <w:snapToGrid w:val="0"/>
        <w:spacing w:line="360" w:lineRule="auto"/>
        <w:ind w:firstLine="640"/>
        <w:outlineLvl w:val="2"/>
        <w:rPr>
          <w:rFonts w:ascii="Times New Roman" w:hAnsi="Times New Roman" w:eastAsia="黑体" w:cs="Times New Roman"/>
          <w:sz w:val="32"/>
          <w:szCs w:val="32"/>
        </w:rPr>
      </w:pPr>
      <w:bookmarkStart w:id="2587" w:name="_Toc11419"/>
      <w:bookmarkStart w:id="2588" w:name="_Toc7064"/>
      <w:bookmarkStart w:id="2589" w:name="_Toc4845"/>
      <w:bookmarkStart w:id="2590" w:name="_Toc31525"/>
      <w:bookmarkStart w:id="2591" w:name="_Toc20403"/>
      <w:bookmarkStart w:id="2592" w:name="_Toc66633302"/>
      <w:bookmarkStart w:id="2593" w:name="_Toc2799"/>
      <w:bookmarkStart w:id="2594" w:name="_Toc81494040"/>
      <w:bookmarkStart w:id="2595" w:name="_Toc11915"/>
      <w:bookmarkStart w:id="2596" w:name="_Toc20185"/>
      <w:bookmarkStart w:id="2597" w:name="_Toc24441"/>
      <w:bookmarkStart w:id="2598" w:name="_Toc27531"/>
      <w:bookmarkStart w:id="2599" w:name="_Toc83900395"/>
      <w:bookmarkStart w:id="2600" w:name="_Toc13041"/>
      <w:bookmarkStart w:id="2601" w:name="_Toc21989"/>
      <w:bookmarkStart w:id="2602" w:name="_Toc19933"/>
      <w:bookmarkStart w:id="2603" w:name="_Toc69295541"/>
      <w:bookmarkStart w:id="2604" w:name="_Toc31986"/>
      <w:bookmarkStart w:id="2605" w:name="_Toc25717"/>
      <w:bookmarkStart w:id="2606" w:name="_Toc2711"/>
      <w:bookmarkStart w:id="2607" w:name="_Toc29908"/>
      <w:bookmarkStart w:id="2608" w:name="_Toc57282483"/>
      <w:r>
        <w:rPr>
          <w:rFonts w:ascii="Times New Roman" w:hAnsi="Times New Roman" w:eastAsia="黑体" w:cs="Times New Roman"/>
          <w:sz w:val="32"/>
          <w:szCs w:val="32"/>
        </w:rPr>
        <w:t>一、深入开展“5+2”农村综合改革</w:t>
      </w:r>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p>
    <w:p w14:paraId="61C66B2F">
      <w:pPr>
        <w:pStyle w:val="444"/>
        <w:adjustRightInd w:val="0"/>
        <w:snapToGrid w:val="0"/>
        <w:spacing w:line="360" w:lineRule="auto"/>
        <w:ind w:firstLine="640"/>
        <w:rPr>
          <w:rFonts w:ascii="Times New Roman" w:hAnsi="Times New Roman" w:eastAsia="仿宋" w:cs="Times New Roman"/>
          <w:sz w:val="32"/>
          <w:szCs w:val="32"/>
        </w:rPr>
      </w:pPr>
      <w:bookmarkStart w:id="2609" w:name="_Toc66913181"/>
      <w:r>
        <w:rPr>
          <w:rFonts w:ascii="Times New Roman" w:hAnsi="Times New Roman" w:eastAsia="仿宋" w:cs="Times New Roman"/>
          <w:sz w:val="32"/>
          <w:szCs w:val="32"/>
        </w:rPr>
        <w:t>积极推进“5+2”农村综合改革，全面激活农业农村发展活力。</w:t>
      </w:r>
      <w:bookmarkEnd w:id="2609"/>
    </w:p>
    <w:p w14:paraId="37C97385">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深入开展“新地改”，推进农村“三块地”改革，包括</w:t>
      </w:r>
      <w:r>
        <w:rPr>
          <w:rFonts w:hint="eastAsia" w:ascii="Times New Roman" w:hAnsi="Times New Roman" w:eastAsia="仿宋" w:cs="Times New Roman"/>
          <w:b w:val="0"/>
          <w:szCs w:val="32"/>
        </w:rPr>
        <w:t>农村承包地</w:t>
      </w:r>
      <w:r>
        <w:rPr>
          <w:rFonts w:ascii="Times New Roman" w:hAnsi="Times New Roman" w:eastAsia="仿宋" w:cs="Times New Roman"/>
          <w:b w:val="0"/>
          <w:szCs w:val="32"/>
        </w:rPr>
        <w:t>、集体经营性建设用地入市和宅基地制度改革，盘活乡村闲置资源，打通土地入市通道，保障被征地农民长远生计。</w:t>
      </w:r>
    </w:p>
    <w:p w14:paraId="49654C09">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深入开展“新权改”，推进农村集体产权制度改革，发展壮大村组集体经济，增加农民财产性收入。</w:t>
      </w:r>
    </w:p>
    <w:p w14:paraId="7CE53EE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深入开展“新经改”，推进农业经营体制改革，包括深化供销合作社和农业生产经营管理体制改革，构建“三位一体”农村经营管理体系，实现小农户和大市场的衔接。</w:t>
      </w:r>
    </w:p>
    <w:p w14:paraId="4E5638CA">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深入开展“新金改”，推进农村金融改革，着力解决农村贷款难、贷款慢、贷款贵的问题。</w:t>
      </w:r>
    </w:p>
    <w:p w14:paraId="141311C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深入开展“新户改”，推进农村户籍制度改革，有序推进农业转移人口市民化，破除城乡二元体制。</w:t>
      </w:r>
    </w:p>
    <w:p w14:paraId="5B054286">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深入推进全域土地综合整治，以科学规划为前提，以镇（街）为基本单元实施，整体开展农用地、建设用地整理和乡村生态保护修复等，对闲置、利用低效、生态退化及环境破坏的区域实施国土空间综合整治活动。</w:t>
      </w:r>
    </w:p>
    <w:p w14:paraId="67A2CA6B">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深入推进城乡融合一体发展，缩小城乡发展差距和居民生活水平差距，促进城乡要素自由流动、平等交换和公共资源合理配置，加快形成工农互促、城乡互补、全面融合、共同繁荣的新型工农城乡关系。</w:t>
      </w:r>
    </w:p>
    <w:p w14:paraId="2986E2A1">
      <w:pPr>
        <w:pStyle w:val="2"/>
        <w:ind w:firstLine="640"/>
        <w:outlineLvl w:val="2"/>
        <w:rPr>
          <w:rFonts w:ascii="黑体" w:hAnsi="黑体" w:eastAsia="黑体" w:cs="Times New Roman"/>
          <w:b w:val="0"/>
          <w:szCs w:val="32"/>
        </w:rPr>
      </w:pPr>
      <w:bookmarkStart w:id="2610" w:name="_Toc83900396"/>
      <w:r>
        <w:rPr>
          <w:rFonts w:hint="eastAsia" w:ascii="黑体" w:hAnsi="黑体" w:eastAsia="黑体" w:cs="Times New Roman"/>
          <w:b w:val="0"/>
          <w:szCs w:val="32"/>
        </w:rPr>
        <w:t>二、深入推进农村“三块地”改革</w:t>
      </w:r>
      <w:bookmarkEnd w:id="2610"/>
    </w:p>
    <w:p w14:paraId="0D81F818">
      <w:pPr>
        <w:pStyle w:val="2"/>
        <w:ind w:firstLine="640"/>
        <w:rPr>
          <w:rFonts w:ascii="仿宋" w:hAnsi="仿宋" w:eastAsia="仿宋" w:cs="Times New Roman"/>
          <w:b w:val="0"/>
          <w:szCs w:val="32"/>
        </w:rPr>
      </w:pPr>
      <w:r>
        <w:rPr>
          <w:rFonts w:ascii="仿宋" w:hAnsi="仿宋" w:eastAsia="仿宋" w:cs="Times New Roman"/>
          <w:b w:val="0"/>
        </w:rPr>
        <w:t>围绕精准确权、依法赋权、全面活权</w:t>
      </w:r>
      <w:r>
        <w:rPr>
          <w:rFonts w:hint="eastAsia" w:ascii="仿宋" w:hAnsi="仿宋" w:eastAsia="仿宋" w:cs="Times New Roman"/>
          <w:b w:val="0"/>
        </w:rPr>
        <w:t>，推动</w:t>
      </w:r>
      <w:r>
        <w:rPr>
          <w:rFonts w:ascii="仿宋" w:hAnsi="仿宋" w:eastAsia="仿宋" w:cs="Times New Roman"/>
          <w:b w:val="0"/>
        </w:rPr>
        <w:t>农村</w:t>
      </w:r>
      <w:r>
        <w:rPr>
          <w:rFonts w:ascii="仿宋" w:hAnsi="仿宋" w:eastAsia="仿宋" w:cs="Times New Roman"/>
          <w:b w:val="0"/>
          <w:szCs w:val="32"/>
        </w:rPr>
        <w:t>“</w:t>
      </w:r>
      <w:r>
        <w:rPr>
          <w:rFonts w:ascii="仿宋" w:hAnsi="仿宋" w:eastAsia="仿宋" w:cs="Times New Roman"/>
          <w:b w:val="0"/>
        </w:rPr>
        <w:t>三块地</w:t>
      </w:r>
      <w:r>
        <w:rPr>
          <w:rFonts w:ascii="仿宋" w:hAnsi="仿宋" w:eastAsia="仿宋" w:cs="Times New Roman"/>
          <w:b w:val="0"/>
          <w:szCs w:val="32"/>
        </w:rPr>
        <w:t>”</w:t>
      </w:r>
      <w:r>
        <w:rPr>
          <w:rFonts w:ascii="仿宋" w:hAnsi="仿宋" w:eastAsia="仿宋" w:cs="Times New Roman"/>
          <w:b w:val="0"/>
        </w:rPr>
        <w:t>改革，做到土地承包经营权、宅基地使用权、集体经济收益分配权等</w:t>
      </w:r>
      <w:r>
        <w:rPr>
          <w:rFonts w:ascii="仿宋" w:hAnsi="仿宋" w:eastAsia="仿宋" w:cs="Times New Roman"/>
          <w:b w:val="0"/>
          <w:szCs w:val="32"/>
        </w:rPr>
        <w:t>“</w:t>
      </w:r>
      <w:r>
        <w:rPr>
          <w:rFonts w:ascii="仿宋" w:hAnsi="仿宋" w:eastAsia="仿宋" w:cs="Times New Roman"/>
          <w:b w:val="0"/>
        </w:rPr>
        <w:t>三权到人（户）、权随人（户）走</w:t>
      </w:r>
      <w:r>
        <w:rPr>
          <w:rFonts w:ascii="仿宋" w:hAnsi="仿宋" w:eastAsia="仿宋" w:cs="Times New Roman"/>
          <w:b w:val="0"/>
          <w:szCs w:val="32"/>
        </w:rPr>
        <w:t>”</w:t>
      </w:r>
      <w:r>
        <w:rPr>
          <w:rFonts w:ascii="仿宋" w:hAnsi="仿宋" w:eastAsia="仿宋" w:cs="Times New Roman"/>
          <w:b w:val="0"/>
        </w:rPr>
        <w:t>，推进土地承包经营权流转、宅基地使用权的盘活利用和集体经营性建设用地同权同价同等入市，提高集体收益和农民收入。</w:t>
      </w:r>
    </w:p>
    <w:p w14:paraId="2656FED9">
      <w:pPr>
        <w:pStyle w:val="2"/>
        <w:ind w:firstLine="640"/>
        <w:rPr>
          <w:rFonts w:ascii="仿宋" w:hAnsi="仿宋" w:eastAsia="仿宋" w:cs="Times New Roman"/>
          <w:b w:val="0"/>
        </w:rPr>
      </w:pPr>
      <w:r>
        <w:rPr>
          <w:rFonts w:ascii="仿宋" w:hAnsi="仿宋" w:eastAsia="仿宋" w:cs="Times New Roman"/>
          <w:b w:val="0"/>
        </w:rPr>
        <w:t>农村承包地改革方面，全面完成农村承包地确权登记颁证</w:t>
      </w:r>
      <w:r>
        <w:rPr>
          <w:rFonts w:hint="eastAsia" w:ascii="仿宋" w:hAnsi="仿宋" w:eastAsia="仿宋" w:cs="Times New Roman"/>
          <w:b w:val="0"/>
        </w:rPr>
        <w:t>后</w:t>
      </w:r>
      <w:r>
        <w:rPr>
          <w:rFonts w:ascii="仿宋" w:hAnsi="仿宋" w:eastAsia="仿宋" w:cs="Times New Roman"/>
          <w:b w:val="0"/>
        </w:rPr>
        <w:t>，加快农村产权流转管理服务平台建设，创新举措推动农村承包土地经营权连片流转，探索实施</w:t>
      </w:r>
      <w:r>
        <w:rPr>
          <w:rFonts w:ascii="仿宋" w:hAnsi="仿宋" w:eastAsia="仿宋" w:cs="Times New Roman"/>
          <w:b w:val="0"/>
          <w:szCs w:val="32"/>
        </w:rPr>
        <w:t>“</w:t>
      </w:r>
      <w:r>
        <w:rPr>
          <w:rFonts w:ascii="仿宋" w:hAnsi="仿宋" w:eastAsia="仿宋" w:cs="Times New Roman"/>
          <w:b w:val="0"/>
        </w:rPr>
        <w:t>股票田</w:t>
      </w:r>
      <w:r>
        <w:rPr>
          <w:rFonts w:ascii="仿宋" w:hAnsi="仿宋" w:eastAsia="仿宋" w:cs="Times New Roman"/>
          <w:b w:val="0"/>
          <w:szCs w:val="32"/>
        </w:rPr>
        <w:t>”</w:t>
      </w:r>
      <w:r>
        <w:rPr>
          <w:rFonts w:ascii="仿宋" w:hAnsi="仿宋" w:eastAsia="仿宋" w:cs="Times New Roman"/>
          <w:b w:val="0"/>
        </w:rPr>
        <w:t>改革，实现农业规模化经营。</w:t>
      </w:r>
    </w:p>
    <w:p w14:paraId="6D5C4AC6">
      <w:pPr>
        <w:pStyle w:val="2"/>
        <w:ind w:firstLine="640"/>
        <w:rPr>
          <w:rFonts w:ascii="仿宋" w:hAnsi="仿宋" w:eastAsia="仿宋" w:cs="Times New Roman"/>
          <w:b w:val="0"/>
          <w:szCs w:val="32"/>
        </w:rPr>
      </w:pPr>
      <w:r>
        <w:rPr>
          <w:rFonts w:ascii="仿宋" w:hAnsi="仿宋" w:eastAsia="仿宋" w:cs="Times New Roman"/>
          <w:b w:val="0"/>
        </w:rPr>
        <w:t>农村宅基地改革方面，规范农村宅基地审批和农房建设管理，推进房地一体宅基地使用权确权登记，适度放活宅基地和农民房屋使用权。争取上级支持作为改革试点，探索农房抵押贷款制度，鼓励社会资本通过租赁、入股、合作等方式开发利用闲置宅基地和闲置农房，发展生态康养、乡村民宿、文化创意等新业态，激发乡村发展新活力</w:t>
      </w:r>
      <w:r>
        <w:rPr>
          <w:rFonts w:hint="eastAsia" w:ascii="仿宋" w:hAnsi="仿宋" w:eastAsia="仿宋" w:cs="Times New Roman"/>
          <w:b w:val="0"/>
        </w:rPr>
        <w:t>。</w:t>
      </w:r>
      <w:r>
        <w:rPr>
          <w:rFonts w:ascii="仿宋" w:hAnsi="仿宋" w:eastAsia="仿宋" w:cs="Times New Roman"/>
          <w:b w:val="0"/>
          <w:szCs w:val="32"/>
        </w:rPr>
        <w:t>在符合国土空间规划和用途管制的前提下，探索通过整理、复垦、复绿等方式，对退出的宅基地有序开展整治，深入推进旧村庄改造，遵循房屋产权调换和货币补偿相结合的市场化补偿原则，明确征收农村集体土地上房屋的补偿标准。在符合规划、用途管制和尊重农民意愿前提下，允许县级政府优化村庄用地布局，鼓励农村集体经济组织及其成员盘活利用闲置宅基地和闲置房屋。</w:t>
      </w:r>
    </w:p>
    <w:p w14:paraId="46EACF3B">
      <w:pPr>
        <w:pStyle w:val="2"/>
        <w:ind w:firstLine="640"/>
        <w:rPr>
          <w:rFonts w:ascii="仿宋" w:hAnsi="仿宋" w:eastAsia="仿宋" w:cs="Times New Roman"/>
          <w:b w:val="0"/>
        </w:rPr>
      </w:pPr>
      <w:r>
        <w:rPr>
          <w:rFonts w:ascii="仿宋" w:hAnsi="仿宋" w:eastAsia="仿宋" w:cs="Times New Roman"/>
          <w:b w:val="0"/>
        </w:rPr>
        <w:t>集体经营性建设用地方面，规范入市范围、入市条件、入市途径、入市方式、入市程序、土地增值收益分配使用规则和监管方式，将集体经营性建设用地交易纳入全市统一的公共资源交易平台，建立与国有建设用地统一的集体经营性建设用地地价体系和评估规则，构建我市集体经营性建设用地入市的长效保障机制。完成全市农村集体经营性建设用地确权登记</w:t>
      </w:r>
      <w:r>
        <w:rPr>
          <w:rFonts w:hint="eastAsia" w:ascii="仿宋" w:hAnsi="仿宋" w:eastAsia="仿宋" w:cs="Times New Roman"/>
          <w:b w:val="0"/>
        </w:rPr>
        <w:t>后</w:t>
      </w:r>
      <w:r>
        <w:rPr>
          <w:rFonts w:ascii="仿宋" w:hAnsi="仿宋" w:eastAsia="仿宋" w:cs="Times New Roman"/>
          <w:b w:val="0"/>
        </w:rPr>
        <w:t>，确定可入市的存量集体经营性建设用地范围，选取一批适合进入土地一级市场的集体经营性建设用地进行入市试点，盘活存量农村集体建设用地，保障农村集体经济组织和村民合法权益</w:t>
      </w:r>
      <w:r>
        <w:rPr>
          <w:rFonts w:hint="eastAsia" w:ascii="仿宋" w:hAnsi="仿宋" w:eastAsia="仿宋" w:cs="Times New Roman"/>
          <w:b w:val="0"/>
        </w:rPr>
        <w:t>。</w:t>
      </w:r>
    </w:p>
    <w:p w14:paraId="422D7036">
      <w:pPr>
        <w:pStyle w:val="2"/>
        <w:ind w:firstLine="640"/>
        <w:rPr>
          <w:rFonts w:ascii="Times New Roman" w:hAnsi="Times New Roman" w:eastAsia="仿宋" w:cs="Times New Roman"/>
          <w:b w:val="0"/>
          <w:szCs w:val="32"/>
        </w:rPr>
      </w:pPr>
    </w:p>
    <w:p w14:paraId="3D32CAE9">
      <w:pPr>
        <w:adjustRightInd w:val="0"/>
        <w:snapToGrid w:val="0"/>
        <w:spacing w:line="360" w:lineRule="auto"/>
        <w:ind w:firstLine="602"/>
        <w:jc w:val="center"/>
        <w:outlineLvl w:val="2"/>
        <w:rPr>
          <w:b/>
          <w:bCs/>
          <w:sz w:val="30"/>
          <w:szCs w:val="30"/>
        </w:rPr>
      </w:pPr>
      <w:bookmarkStart w:id="2611" w:name="_Toc30504"/>
      <w:bookmarkStart w:id="2612" w:name="_Toc25644"/>
      <w:bookmarkStart w:id="2613" w:name="_Toc19909"/>
      <w:bookmarkStart w:id="2614" w:name="_Toc81494041"/>
      <w:bookmarkStart w:id="2615" w:name="_Toc16196"/>
      <w:bookmarkStart w:id="2616" w:name="_Toc16961"/>
      <w:bookmarkStart w:id="2617" w:name="_Toc69295542"/>
      <w:bookmarkStart w:id="2618" w:name="_Toc1891"/>
      <w:bookmarkStart w:id="2619" w:name="_Toc10185"/>
      <w:bookmarkStart w:id="2620" w:name="_Toc1487"/>
      <w:bookmarkStart w:id="2621" w:name="_Toc31918"/>
      <w:bookmarkStart w:id="2622" w:name="_Toc30088"/>
      <w:bookmarkStart w:id="2623" w:name="_Toc26256"/>
      <w:bookmarkStart w:id="2624" w:name="_Toc20007"/>
      <w:bookmarkStart w:id="2625" w:name="_Toc22349"/>
      <w:bookmarkStart w:id="2626" w:name="_Toc17334"/>
      <w:bookmarkStart w:id="2627" w:name="_Toc25749"/>
      <w:bookmarkStart w:id="2628" w:name="_Toc15532"/>
      <w:bookmarkStart w:id="2629" w:name="_Toc83900397"/>
      <w:bookmarkStart w:id="2630" w:name="_Toc30855"/>
      <w:r>
        <w:rPr>
          <w:b/>
          <w:bCs/>
          <w:sz w:val="30"/>
          <w:szCs w:val="30"/>
        </w:rPr>
        <w:t>专栏</w:t>
      </w:r>
      <w:r>
        <w:rPr>
          <w:rFonts w:hint="eastAsia"/>
          <w:b/>
          <w:bCs/>
          <w:sz w:val="30"/>
          <w:szCs w:val="30"/>
        </w:rPr>
        <w:t xml:space="preserve">9-1 </w:t>
      </w:r>
      <w:r>
        <w:rPr>
          <w:b/>
          <w:bCs/>
          <w:sz w:val="30"/>
          <w:szCs w:val="30"/>
        </w:rPr>
        <w:t>深化农村土地制度改革</w:t>
      </w:r>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1"/>
      </w:tblGrid>
      <w:tr w14:paraId="3EC4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1" w:type="dxa"/>
          </w:tcPr>
          <w:p w14:paraId="45FD82B3">
            <w:pPr>
              <w:adjustRightInd w:val="0"/>
              <w:snapToGrid w:val="0"/>
              <w:spacing w:line="360" w:lineRule="auto"/>
              <w:ind w:firstLine="480"/>
              <w:rPr>
                <w:sz w:val="24"/>
              </w:rPr>
            </w:pPr>
            <w:r>
              <w:rPr>
                <w:sz w:val="24"/>
              </w:rPr>
              <w:t>细化和明确农村</w:t>
            </w:r>
            <w:r>
              <w:rPr>
                <w:rFonts w:hint="eastAsia"/>
                <w:sz w:val="24"/>
              </w:rPr>
              <w:t>承包</w:t>
            </w:r>
            <w:r>
              <w:rPr>
                <w:sz w:val="24"/>
              </w:rPr>
              <w:t>土地“三权分置”（所有权、承包权、经营权分置）的配套措施，积极发展土地流转、土地托管等多种形式的适度规模经营，解决承包地细碎化和土地撂荒问题，到2025年规模经营和社会化服务面积达到80%以上。</w:t>
            </w:r>
          </w:p>
          <w:p w14:paraId="2B30D14E">
            <w:pPr>
              <w:adjustRightInd w:val="0"/>
              <w:snapToGrid w:val="0"/>
              <w:spacing w:line="360" w:lineRule="auto"/>
              <w:ind w:firstLine="480"/>
              <w:rPr>
                <w:sz w:val="24"/>
              </w:rPr>
            </w:pPr>
            <w:r>
              <w:rPr>
                <w:sz w:val="24"/>
              </w:rPr>
              <w:t>开展土地经营权入股发展农业产业化经营试点，推动农民以承包地经营权入股新型农业经营主体发展适度规模经营，深化农村土地股份合作制改革，规范土地流转市场，力争汕尾土地流转率达到60%以上；充分利用农村承包地确权登记颁证以及农村集体产权制度改革成果，选取一批镇街开展“股票田”试点工作，打造一批具有汕尾特色的“股票田”，增加居民财产性收入。探索制定农村集体建设用地存量活起来、同权同价同入市配套政策。</w:t>
            </w:r>
          </w:p>
          <w:p w14:paraId="162429C3">
            <w:pPr>
              <w:adjustRightInd w:val="0"/>
              <w:snapToGrid w:val="0"/>
              <w:spacing w:line="360" w:lineRule="auto"/>
              <w:ind w:firstLine="480"/>
              <w:rPr>
                <w:sz w:val="24"/>
              </w:rPr>
            </w:pPr>
            <w:r>
              <w:rPr>
                <w:sz w:val="24"/>
              </w:rPr>
              <w:t>规范农村宅基地管理。衔接镇（街）机构改革工作，制定出台农村宅基地管理办法贯彻落实农村宅基地和农村村民住房建设管理办法，制定宅基地审批管理细则，健全宅基地分配、使用、流转和宅基地违法用地查处等管理制度。稳步推进房地一体确权登记颁证工作；探索征地安置制度改革，规范原征地留用地开发模式。</w:t>
            </w:r>
          </w:p>
          <w:p w14:paraId="091C4EC6">
            <w:pPr>
              <w:adjustRightInd w:val="0"/>
              <w:snapToGrid w:val="0"/>
              <w:spacing w:line="360" w:lineRule="auto"/>
              <w:ind w:firstLine="480"/>
              <w:rPr>
                <w:bCs/>
                <w:sz w:val="24"/>
              </w:rPr>
            </w:pPr>
            <w:r>
              <w:rPr>
                <w:sz w:val="24"/>
              </w:rPr>
              <w:t>深入总结推广陆河县开展全国农村综合性改革试点试验工作和经验，</w:t>
            </w:r>
            <w:r>
              <w:rPr>
                <w:bCs/>
                <w:sz w:val="24"/>
              </w:rPr>
              <w:t>健全村级集体经济发展机制，完善乡村治理机制，构建农民持续增收机制，建立农村生态文明发展机制。</w:t>
            </w:r>
          </w:p>
          <w:p w14:paraId="1315B5A6">
            <w:pPr>
              <w:adjustRightInd w:val="0"/>
              <w:snapToGrid w:val="0"/>
              <w:spacing w:line="360" w:lineRule="auto"/>
              <w:ind w:firstLine="480"/>
              <w:rPr>
                <w:sz w:val="24"/>
              </w:rPr>
            </w:pPr>
            <w:r>
              <w:rPr>
                <w:sz w:val="24"/>
              </w:rPr>
              <w:t>积极推进农村宅基地管理制度改革试点，探索宅基地所有权、资格权、使用权分置实现形式，在保障农民住有所居的前提下，稳步推进宅基地有偿使用。宅基地制度改革过程中着力保证农民利益不受侵犯，通过流动增加农民的财产收入来源，创新农村集体经营性建设用地入市制度，探索通过镇（街）集中使用的方式提高农村集体经营性建设用地的使用效率，增加集体经济收入。</w:t>
            </w:r>
          </w:p>
        </w:tc>
      </w:tr>
    </w:tbl>
    <w:p w14:paraId="5E4903F4">
      <w:pPr>
        <w:pStyle w:val="2"/>
        <w:ind w:firstLine="600"/>
        <w:outlineLvl w:val="2"/>
        <w:rPr>
          <w:rFonts w:ascii="Times New Roman" w:hAnsi="Times New Roman" w:eastAsia="仿宋" w:cs="Times New Roman"/>
          <w:b w:val="0"/>
          <w:sz w:val="30"/>
          <w:szCs w:val="30"/>
        </w:rPr>
      </w:pPr>
      <w:bookmarkStart w:id="2631" w:name="_Toc69295543"/>
    </w:p>
    <w:p w14:paraId="6125AC08">
      <w:pPr>
        <w:pStyle w:val="2"/>
        <w:ind w:firstLine="640"/>
        <w:outlineLvl w:val="2"/>
        <w:rPr>
          <w:rFonts w:ascii="Times New Roman" w:hAnsi="Times New Roman" w:eastAsia="黑体" w:cs="Times New Roman"/>
          <w:b w:val="0"/>
          <w:szCs w:val="32"/>
        </w:rPr>
      </w:pPr>
      <w:bookmarkStart w:id="2632" w:name="_Toc305"/>
      <w:bookmarkStart w:id="2633" w:name="_Toc990"/>
      <w:bookmarkStart w:id="2634" w:name="_Toc22993"/>
      <w:bookmarkStart w:id="2635" w:name="_Toc27937"/>
      <w:bookmarkStart w:id="2636" w:name="_Toc23392"/>
      <w:bookmarkStart w:id="2637" w:name="_Toc23300"/>
      <w:bookmarkStart w:id="2638" w:name="_Toc28787"/>
      <w:bookmarkStart w:id="2639" w:name="_Toc81494042"/>
      <w:bookmarkStart w:id="2640" w:name="_Toc21061"/>
      <w:bookmarkStart w:id="2641" w:name="_Toc17561"/>
      <w:bookmarkStart w:id="2642" w:name="_Toc27772"/>
      <w:bookmarkStart w:id="2643" w:name="_Toc18958"/>
      <w:bookmarkStart w:id="2644" w:name="_Toc20673"/>
      <w:bookmarkStart w:id="2645" w:name="_Toc19789"/>
      <w:bookmarkStart w:id="2646" w:name="_Toc26873"/>
      <w:bookmarkStart w:id="2647" w:name="_Toc10163"/>
      <w:bookmarkStart w:id="2648" w:name="_Toc908"/>
      <w:bookmarkStart w:id="2649" w:name="_Toc83900398"/>
      <w:bookmarkStart w:id="2650" w:name="_Toc19849"/>
      <w:r>
        <w:rPr>
          <w:rFonts w:hint="eastAsia" w:ascii="Times New Roman" w:hAnsi="Times New Roman" w:eastAsia="黑体" w:cs="Times New Roman"/>
          <w:b w:val="0"/>
          <w:szCs w:val="32"/>
        </w:rPr>
        <w:t>三</w:t>
      </w:r>
      <w:r>
        <w:rPr>
          <w:rFonts w:ascii="Times New Roman" w:hAnsi="Times New Roman" w:eastAsia="黑体" w:cs="Times New Roman"/>
          <w:b w:val="0"/>
          <w:szCs w:val="32"/>
        </w:rPr>
        <w:t>、完善</w:t>
      </w:r>
      <w:r>
        <w:rPr>
          <w:rFonts w:hint="eastAsia" w:ascii="Times New Roman" w:hAnsi="Times New Roman" w:eastAsia="黑体" w:cs="Times New Roman"/>
          <w:b w:val="0"/>
          <w:szCs w:val="32"/>
        </w:rPr>
        <w:t>农村</w:t>
      </w:r>
      <w:r>
        <w:rPr>
          <w:rFonts w:ascii="Times New Roman" w:hAnsi="Times New Roman" w:eastAsia="黑体" w:cs="Times New Roman"/>
          <w:b w:val="0"/>
          <w:szCs w:val="32"/>
        </w:rPr>
        <w:t>集体产权改革管理制度</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14:paraId="41803994">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开展集体资产清产核资。对集体所有的各类资产进行全面清产核资，摸清集体家底。按照中央和省的部署要求做好资产清查核实和数据填报、建章立制、建档管理等工作。</w:t>
      </w:r>
    </w:p>
    <w:p w14:paraId="2C33CB4C">
      <w:pPr>
        <w:adjustRightInd w:val="0"/>
        <w:snapToGrid w:val="0"/>
        <w:spacing w:line="360" w:lineRule="auto"/>
        <w:ind w:firstLine="640"/>
        <w:rPr>
          <w:szCs w:val="32"/>
        </w:rPr>
      </w:pPr>
      <w:r>
        <w:rPr>
          <w:szCs w:val="32"/>
        </w:rPr>
        <w:t>明晰农村自治组织和集体经济组织关系。构建在村(社区)党组织的领导下，村(社区)自治组织和集体经济组织各司其职、相互配合的治理体制和运行机制，明晰农村集体经济组织与村(社区)自治组织的职能关系，在有需要且条件允许的地方，实行村(社区)自治事务与集体经济事务分离。</w:t>
      </w:r>
    </w:p>
    <w:p w14:paraId="52692CFF">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落实集体资产所有权。在全面清产核资的基础上，严格按照农村集体资产产权归属，将农村集体资产的所有权确权到不同层级的农村集体经济组织成员集体，并依法由农村集体经济组织代表集体行使所有权。</w:t>
      </w:r>
    </w:p>
    <w:p w14:paraId="53A19054">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加强农村集体资产财务管理。加强镇（街）农村经营管理体系建设，充实农村财会队伍，完善农村会计管理体制，推动农村自治组织和集体经济组织账目分离、独立核算。完善农村集体经济组织财务管理内部控制机制。</w:t>
      </w:r>
    </w:p>
    <w:p w14:paraId="6CD767A9">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界定农村集体经济组织成员身份。开展农村集体经济组织成员身份界定，探索农村集体经济组织成员身份确认的具体程序、范围、方式、标准和办法，建立健全农村集体经济组织成员登记备案机制。</w:t>
      </w:r>
    </w:p>
    <w:p w14:paraId="701F79DB">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推进经营性资产股份合作制改革。改革重点是将集体经营性资产以股份或份额的形式量化到本集体成员，确权到户，发展多种形式的股份合作制。</w:t>
      </w:r>
    </w:p>
    <w:p w14:paraId="18BF694C">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完善农民集体资产股份权能。加强试点示范，探索农村集体经济组织成员对所持有集体资产股份占有、收益、有偿退出及抵押、担保、继承权的更多有效实现形式。</w:t>
      </w:r>
    </w:p>
    <w:p w14:paraId="1F8DBF3F">
      <w:pPr>
        <w:adjustRightInd w:val="0"/>
        <w:snapToGrid w:val="0"/>
        <w:spacing w:line="360" w:lineRule="auto"/>
        <w:ind w:firstLine="602"/>
        <w:jc w:val="center"/>
        <w:outlineLvl w:val="2"/>
        <w:rPr>
          <w:b/>
          <w:bCs/>
          <w:sz w:val="30"/>
          <w:szCs w:val="30"/>
        </w:rPr>
      </w:pPr>
      <w:bookmarkStart w:id="2651" w:name="_Toc30225"/>
      <w:bookmarkStart w:id="2652" w:name="_Toc10038"/>
      <w:bookmarkStart w:id="2653" w:name="_Toc20541"/>
      <w:bookmarkStart w:id="2654" w:name="_Toc31751"/>
      <w:bookmarkStart w:id="2655" w:name="_Toc69295544"/>
      <w:bookmarkStart w:id="2656" w:name="_Toc14900"/>
      <w:bookmarkStart w:id="2657" w:name="_Toc8331"/>
      <w:bookmarkStart w:id="2658" w:name="_Toc1041"/>
      <w:bookmarkStart w:id="2659" w:name="_Toc21967"/>
      <w:bookmarkStart w:id="2660" w:name="_Toc83900399"/>
      <w:bookmarkStart w:id="2661" w:name="_Toc27016"/>
      <w:bookmarkStart w:id="2662" w:name="_Toc11662"/>
      <w:bookmarkStart w:id="2663" w:name="_Toc81494043"/>
      <w:bookmarkStart w:id="2664" w:name="_Toc31717"/>
      <w:bookmarkStart w:id="2665" w:name="_Toc30230"/>
      <w:bookmarkStart w:id="2666" w:name="_Toc8870"/>
      <w:bookmarkStart w:id="2667" w:name="_Toc19600"/>
      <w:bookmarkStart w:id="2668" w:name="_Toc7185"/>
      <w:bookmarkStart w:id="2669" w:name="_Toc23501"/>
      <w:bookmarkStart w:id="2670" w:name="_Toc5146"/>
      <w:r>
        <w:rPr>
          <w:b/>
          <w:bCs/>
          <w:sz w:val="30"/>
          <w:szCs w:val="30"/>
        </w:rPr>
        <w:t>专栏</w:t>
      </w:r>
      <w:r>
        <w:rPr>
          <w:rFonts w:hint="eastAsia"/>
          <w:b/>
          <w:bCs/>
          <w:sz w:val="30"/>
          <w:szCs w:val="30"/>
        </w:rPr>
        <w:t>9-2</w:t>
      </w:r>
      <w:r>
        <w:rPr>
          <w:b/>
          <w:bCs/>
          <w:sz w:val="30"/>
          <w:szCs w:val="30"/>
        </w:rPr>
        <w:t>筹建土地流转及产权交易平台</w:t>
      </w:r>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3"/>
      </w:tblGrid>
      <w:tr w14:paraId="2E11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3" w:type="dxa"/>
          </w:tcPr>
          <w:p w14:paraId="286F7580">
            <w:pPr>
              <w:adjustRightInd w:val="0"/>
              <w:snapToGrid w:val="0"/>
              <w:spacing w:line="360" w:lineRule="auto"/>
              <w:ind w:firstLine="480"/>
              <w:rPr>
                <w:sz w:val="24"/>
              </w:rPr>
            </w:pPr>
            <w:r>
              <w:rPr>
                <w:sz w:val="24"/>
              </w:rPr>
              <w:t>建立健全农村产权流转管理服务平台。加强现有农村集体资产管理交易、农村财务监管和土地流转管理等平台资源整合，推动实现市、县(市、区)、镇（街）(街道)、村(社区)四级互联互通，全面提升农村产权流转管理服务平台建设和服务水平，加快构建农村产权流转管理服务体系。</w:t>
            </w:r>
          </w:p>
          <w:p w14:paraId="1082BACC">
            <w:pPr>
              <w:adjustRightInd w:val="0"/>
              <w:snapToGrid w:val="0"/>
              <w:spacing w:line="360" w:lineRule="auto"/>
              <w:ind w:firstLine="480"/>
              <w:rPr>
                <w:sz w:val="24"/>
              </w:rPr>
            </w:pPr>
            <w:r>
              <w:rPr>
                <w:sz w:val="24"/>
              </w:rPr>
              <w:t>搭建农村承包地经营权流转平台，与现有农村三资管理平台对接，建设农村物权流转平台、农村物权评估公司、农地经营权收储公司，建立完善农村物权流转、价值评估和风险处置机制，推动汕尾土地流转及产权交易。</w:t>
            </w:r>
          </w:p>
          <w:p w14:paraId="4623421D">
            <w:pPr>
              <w:adjustRightInd w:val="0"/>
              <w:snapToGrid w:val="0"/>
              <w:spacing w:line="360" w:lineRule="auto"/>
              <w:ind w:firstLine="480"/>
              <w:rPr>
                <w:sz w:val="24"/>
              </w:rPr>
            </w:pPr>
            <w:r>
              <w:rPr>
                <w:sz w:val="24"/>
              </w:rPr>
              <w:t>探索盘活利用农村闲置宅基地和闲置住宅，做好土地分等定级、估价、队伍建设等各项基础性工作，探索与乡村产业有效衔接机制，建立宅基地使用权流转市场和信息平台，赋予宅基地使用权抵押融资功能，完善宅基地使用权抵押制度。</w:t>
            </w:r>
          </w:p>
          <w:p w14:paraId="5C89D342">
            <w:pPr>
              <w:adjustRightInd w:val="0"/>
              <w:snapToGrid w:val="0"/>
              <w:spacing w:line="360" w:lineRule="auto"/>
              <w:ind w:firstLine="480"/>
              <w:rPr>
                <w:sz w:val="24"/>
              </w:rPr>
            </w:pPr>
            <w:r>
              <w:rPr>
                <w:sz w:val="24"/>
              </w:rPr>
              <w:t>争取十四五期末，实现在汕尾农地流转如同超市购物一样简单快捷。</w:t>
            </w:r>
          </w:p>
        </w:tc>
      </w:tr>
    </w:tbl>
    <w:p w14:paraId="545CF470">
      <w:pPr>
        <w:pStyle w:val="2"/>
        <w:ind w:firstLine="600"/>
        <w:outlineLvl w:val="2"/>
        <w:rPr>
          <w:rFonts w:ascii="Times New Roman" w:hAnsi="Times New Roman" w:eastAsia="仿宋" w:cs="Times New Roman"/>
          <w:b w:val="0"/>
          <w:sz w:val="30"/>
          <w:szCs w:val="30"/>
        </w:rPr>
      </w:pPr>
      <w:bookmarkStart w:id="2671" w:name="_Toc69295545"/>
    </w:p>
    <w:p w14:paraId="13A2F24B">
      <w:pPr>
        <w:pStyle w:val="2"/>
        <w:ind w:firstLine="640"/>
        <w:outlineLvl w:val="2"/>
        <w:rPr>
          <w:rFonts w:ascii="Times New Roman" w:hAnsi="Times New Roman" w:eastAsia="黑体" w:cs="Times New Roman"/>
          <w:b w:val="0"/>
          <w:szCs w:val="32"/>
        </w:rPr>
      </w:pPr>
      <w:bookmarkStart w:id="2672" w:name="_Toc20840"/>
      <w:bookmarkStart w:id="2673" w:name="_Toc83900400"/>
      <w:bookmarkStart w:id="2674" w:name="_Toc2455"/>
      <w:bookmarkStart w:id="2675" w:name="_Toc11950"/>
      <w:bookmarkStart w:id="2676" w:name="_Toc7108"/>
      <w:bookmarkStart w:id="2677" w:name="_Toc10728"/>
      <w:bookmarkStart w:id="2678" w:name="_Toc21335"/>
      <w:bookmarkStart w:id="2679" w:name="_Toc25137"/>
      <w:bookmarkStart w:id="2680" w:name="_Toc1028"/>
      <w:bookmarkStart w:id="2681" w:name="_Toc3592"/>
      <w:bookmarkStart w:id="2682" w:name="_Toc81494044"/>
      <w:bookmarkStart w:id="2683" w:name="_Toc25040"/>
      <w:bookmarkStart w:id="2684" w:name="_Toc8278"/>
      <w:bookmarkStart w:id="2685" w:name="_Toc28258"/>
      <w:bookmarkStart w:id="2686" w:name="_Toc13853"/>
      <w:bookmarkStart w:id="2687" w:name="_Toc20108"/>
      <w:bookmarkStart w:id="2688" w:name="_Toc18468"/>
      <w:bookmarkStart w:id="2689" w:name="_Toc9459"/>
      <w:bookmarkStart w:id="2690" w:name="_Toc26719"/>
      <w:r>
        <w:rPr>
          <w:rFonts w:hint="eastAsia" w:ascii="Times New Roman" w:hAnsi="Times New Roman" w:eastAsia="黑体" w:cs="Times New Roman"/>
          <w:b w:val="0"/>
          <w:szCs w:val="32"/>
        </w:rPr>
        <w:t>四</w:t>
      </w:r>
      <w:r>
        <w:rPr>
          <w:rFonts w:ascii="Times New Roman" w:hAnsi="Times New Roman" w:eastAsia="黑体" w:cs="Times New Roman"/>
          <w:b w:val="0"/>
          <w:szCs w:val="32"/>
        </w:rPr>
        <w:t>、多种形式发展集体经济</w:t>
      </w:r>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p>
    <w:p w14:paraId="70379D25">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探索发展壮大农村集体经济路径，支持行政村级集体和村层级的集体经济同步发展，支持田园综合体试点项目建设，增加扶持村级集体经济试点，发展壮大农村集体经济。</w:t>
      </w:r>
    </w:p>
    <w:p w14:paraId="36B8E8CA">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鼓励农村集体经济组织以自主开发、合资合作、出租入股等方式，盘活利用未承包到户的集体“四荒”地、果园、养殖水面以及生态环境、人文历史、各类房产设施、集体建设用地等资产资源，发展现代农业、休闲农业和乡村旅游、社区养老、物业租赁等项目。</w:t>
      </w:r>
    </w:p>
    <w:p w14:paraId="295ADE28">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鼓励整合利用集体积累资金、政府帮扶资金、接受捐赠资金等，通过入股或者参股龙头企业、优质公共服务项目或者牵头兴办农民合作社、参与扶贫开发等多种形式发展集体经济。</w:t>
      </w:r>
    </w:p>
    <w:p w14:paraId="4DD8BFED">
      <w:pPr>
        <w:pStyle w:val="2"/>
        <w:ind w:firstLine="640"/>
        <w:rPr>
          <w:rFonts w:ascii="Times New Roman" w:hAnsi="Times New Roman" w:eastAsia="仿宋" w:cs="Times New Roman"/>
          <w:b w:val="0"/>
          <w:szCs w:val="32"/>
        </w:rPr>
      </w:pPr>
    </w:p>
    <w:p w14:paraId="41E8C078">
      <w:pPr>
        <w:adjustRightInd w:val="0"/>
        <w:snapToGrid w:val="0"/>
        <w:spacing w:line="360" w:lineRule="auto"/>
        <w:ind w:firstLine="640"/>
        <w:jc w:val="center"/>
        <w:outlineLvl w:val="1"/>
        <w:rPr>
          <w:rFonts w:eastAsia="方正小标宋简体"/>
          <w:szCs w:val="32"/>
        </w:rPr>
      </w:pPr>
      <w:bookmarkStart w:id="2691" w:name="_Toc5718"/>
      <w:bookmarkStart w:id="2692" w:name="_Toc81494045"/>
      <w:bookmarkStart w:id="2693" w:name="_Toc16263"/>
      <w:bookmarkStart w:id="2694" w:name="_Toc3613"/>
      <w:bookmarkStart w:id="2695" w:name="_Toc20029"/>
      <w:bookmarkStart w:id="2696" w:name="_Toc22438"/>
      <w:bookmarkStart w:id="2697" w:name="_Toc10065"/>
      <w:bookmarkStart w:id="2698" w:name="_Toc3668"/>
      <w:bookmarkStart w:id="2699" w:name="_Toc28060"/>
      <w:bookmarkStart w:id="2700" w:name="_Toc3933"/>
      <w:bookmarkStart w:id="2701" w:name="_Toc21875"/>
      <w:bookmarkStart w:id="2702" w:name="_Toc30734"/>
      <w:bookmarkStart w:id="2703" w:name="_Toc3794"/>
      <w:bookmarkStart w:id="2704" w:name="_Toc26772"/>
      <w:bookmarkStart w:id="2705" w:name="_Toc69295546"/>
      <w:bookmarkStart w:id="2706" w:name="_Toc32726"/>
      <w:bookmarkStart w:id="2707" w:name="_Toc12922"/>
      <w:bookmarkStart w:id="2708" w:name="_Toc5585"/>
      <w:bookmarkStart w:id="2709" w:name="_Toc18750"/>
      <w:bookmarkStart w:id="2710" w:name="_Toc83900401"/>
      <w:r>
        <w:rPr>
          <w:rFonts w:eastAsia="方正小标宋简体"/>
          <w:szCs w:val="32"/>
        </w:rPr>
        <w:t xml:space="preserve">第二节  </w:t>
      </w:r>
      <w:bookmarkEnd w:id="2608"/>
      <w:r>
        <w:rPr>
          <w:rFonts w:eastAsia="方正小标宋简体"/>
          <w:szCs w:val="32"/>
        </w:rPr>
        <w:t>强化县城和中心镇辐射带动能力</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p>
    <w:p w14:paraId="4760F197">
      <w:pPr>
        <w:pStyle w:val="2"/>
      </w:pPr>
    </w:p>
    <w:p w14:paraId="721C2F1B">
      <w:pPr>
        <w:adjustRightInd w:val="0"/>
        <w:snapToGrid w:val="0"/>
        <w:spacing w:line="360" w:lineRule="auto"/>
        <w:ind w:firstLine="640"/>
        <w:outlineLvl w:val="2"/>
        <w:rPr>
          <w:rFonts w:eastAsia="黑体"/>
          <w:szCs w:val="32"/>
        </w:rPr>
      </w:pPr>
      <w:bookmarkStart w:id="2711" w:name="_Toc26062"/>
      <w:bookmarkStart w:id="2712" w:name="_Toc15970"/>
      <w:bookmarkStart w:id="2713" w:name="_Toc27733"/>
      <w:bookmarkStart w:id="2714" w:name="_Toc2029"/>
      <w:bookmarkStart w:id="2715" w:name="_Toc27835"/>
      <w:bookmarkStart w:id="2716" w:name="_Toc3651"/>
      <w:bookmarkStart w:id="2717" w:name="_Toc19185"/>
      <w:bookmarkStart w:id="2718" w:name="_Toc28007"/>
      <w:bookmarkStart w:id="2719" w:name="_Toc57282485"/>
      <w:bookmarkStart w:id="2720" w:name="_Toc7932"/>
      <w:bookmarkStart w:id="2721" w:name="_Toc26930"/>
      <w:bookmarkStart w:id="2722" w:name="_Toc30033"/>
      <w:bookmarkStart w:id="2723" w:name="_Toc23694"/>
      <w:bookmarkStart w:id="2724" w:name="_Toc18366"/>
      <w:bookmarkStart w:id="2725" w:name="_Toc12587"/>
      <w:bookmarkStart w:id="2726" w:name="_Toc69295547"/>
      <w:bookmarkStart w:id="2727" w:name="_Toc31718"/>
      <w:bookmarkStart w:id="2728" w:name="_Toc81494046"/>
      <w:bookmarkStart w:id="2729" w:name="_Toc8539"/>
      <w:bookmarkStart w:id="2730" w:name="_Toc20247"/>
      <w:bookmarkStart w:id="2731" w:name="_Toc83900402"/>
      <w:r>
        <w:rPr>
          <w:rFonts w:eastAsia="黑体"/>
          <w:szCs w:val="32"/>
        </w:rPr>
        <w:t>一、增强中心镇辐射带动功能</w:t>
      </w:r>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p>
    <w:p w14:paraId="4A5269F3">
      <w:pPr>
        <w:adjustRightInd w:val="0"/>
        <w:snapToGrid w:val="0"/>
        <w:spacing w:line="360" w:lineRule="auto"/>
        <w:ind w:firstLine="640"/>
        <w:rPr>
          <w:szCs w:val="32"/>
        </w:rPr>
      </w:pPr>
      <w:r>
        <w:rPr>
          <w:szCs w:val="32"/>
        </w:rPr>
        <w:t>加快实施以促进人的城镇化为核心、提高质量为导向的新型城镇化战略。</w:t>
      </w:r>
    </w:p>
    <w:p w14:paraId="63AFEA25">
      <w:pPr>
        <w:adjustRightInd w:val="0"/>
        <w:snapToGrid w:val="0"/>
        <w:spacing w:line="360" w:lineRule="auto"/>
        <w:ind w:firstLine="640"/>
        <w:rPr>
          <w:szCs w:val="32"/>
        </w:rPr>
      </w:pPr>
      <w:r>
        <w:rPr>
          <w:szCs w:val="32"/>
        </w:rPr>
        <w:t>以海丰县海城镇、公平镇、梅陇镇、可塘镇，陆河县河田镇、河口镇、螺溪镇，陆丰市碣石镇、甲子镇、南塘镇等中心镇为重点，实施公共服务设施提标扩面、环境卫生设施提级扩能、市政公用设施提挡升级、产业培育设施提质增效等四大工程，补齐公共卫生、人居环境、公共服务、市政设施、产业配套等短板弱项，增强中心镇综合承载和辐射带动能力，为产业生态化、生态产业化提供全方位、综合性的城市服务。</w:t>
      </w:r>
    </w:p>
    <w:p w14:paraId="3D90C595">
      <w:pPr>
        <w:adjustRightInd w:val="0"/>
        <w:snapToGrid w:val="0"/>
        <w:spacing w:line="360" w:lineRule="auto"/>
        <w:ind w:firstLine="640"/>
        <w:rPr>
          <w:szCs w:val="32"/>
        </w:rPr>
      </w:pPr>
      <w:r>
        <w:rPr>
          <w:szCs w:val="32"/>
        </w:rPr>
        <w:t>充分发挥中心镇联结城乡作用，提升镇区公共服务水平，鼓励中心镇、专业镇、生态镇（街）、历史文化名镇等建制镇建设美丽特色小城镇，重点发展文化旅游小镇、地方工艺小镇、健康养生小镇等特色小城镇形态。加大对特色小镇重点项目的支持力度，完善基础设施建设，强化主导产业培育，促进城乡融合发展。</w:t>
      </w:r>
    </w:p>
    <w:p w14:paraId="256F0B6B">
      <w:pPr>
        <w:adjustRightInd w:val="0"/>
        <w:snapToGrid w:val="0"/>
        <w:spacing w:line="360" w:lineRule="auto"/>
        <w:ind w:firstLine="640"/>
        <w:rPr>
          <w:szCs w:val="32"/>
        </w:rPr>
      </w:pPr>
      <w:r>
        <w:rPr>
          <w:szCs w:val="32"/>
        </w:rPr>
        <w:t>强化圩镇建设，加强小城镇道路、污水垃圾处理、环境绿化等市政基础设施规划建设，提升镇区教育、医疗等公共服务水平，完善商业商务、休闲娱乐、创业创新、金融服务等城市功能，建设一批绿色宜居住宅小区，引导农村人口在镇区集中居住。</w:t>
      </w:r>
    </w:p>
    <w:p w14:paraId="548C5E2C">
      <w:pPr>
        <w:pStyle w:val="2"/>
        <w:ind w:firstLine="640"/>
        <w:outlineLvl w:val="2"/>
        <w:rPr>
          <w:rFonts w:ascii="Times New Roman" w:hAnsi="Times New Roman" w:eastAsia="黑体" w:cs="Times New Roman"/>
          <w:b w:val="0"/>
          <w:szCs w:val="32"/>
        </w:rPr>
      </w:pPr>
      <w:bookmarkStart w:id="2732" w:name="_Toc25942"/>
      <w:bookmarkStart w:id="2733" w:name="_Toc5943"/>
      <w:bookmarkStart w:id="2734" w:name="_Toc28198"/>
      <w:bookmarkStart w:id="2735" w:name="_Toc13418"/>
      <w:bookmarkStart w:id="2736" w:name="_Toc8873"/>
      <w:bookmarkStart w:id="2737" w:name="_Toc12185"/>
      <w:bookmarkStart w:id="2738" w:name="_Toc1738"/>
      <w:bookmarkStart w:id="2739" w:name="_Toc13059"/>
      <w:bookmarkStart w:id="2740" w:name="_Toc32577"/>
      <w:bookmarkStart w:id="2741" w:name="_Toc25488"/>
      <w:bookmarkStart w:id="2742" w:name="_Toc10201"/>
      <w:bookmarkStart w:id="2743" w:name="_Toc1309"/>
      <w:bookmarkStart w:id="2744" w:name="_Toc32413"/>
      <w:bookmarkStart w:id="2745" w:name="_Toc15938"/>
      <w:bookmarkStart w:id="2746" w:name="_Toc20295"/>
      <w:bookmarkStart w:id="2747" w:name="_Toc83900403"/>
      <w:bookmarkStart w:id="2748" w:name="_Toc69295548"/>
      <w:bookmarkStart w:id="2749" w:name="_Toc81494047"/>
      <w:bookmarkStart w:id="2750" w:name="_Toc7576"/>
      <w:bookmarkStart w:id="2751" w:name="_Toc15765"/>
      <w:r>
        <w:rPr>
          <w:rFonts w:ascii="Times New Roman" w:hAnsi="Times New Roman" w:eastAsia="黑体" w:cs="Times New Roman"/>
          <w:b w:val="0"/>
          <w:szCs w:val="32"/>
        </w:rPr>
        <w:t>二、强化县城在城乡融合发展中的带动作用</w:t>
      </w:r>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p w14:paraId="5E329734">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实施“大县城”战略，引导生产要素和优势资源向县城（含县级市城区）集中，把建设“大县城”当作城乡融合发展的重要抓手。把县城作为城乡融合发展的重要切入点，赋予县级更多资源整合使用的自主权，以补短板、强基础为重点，以城乡一体化为目标，强化县城综合服务能力。</w:t>
      </w:r>
    </w:p>
    <w:p w14:paraId="0707F65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把“大县城”的发展规划做细、做精、做实，进一步强化“大县城”的规划导向和建设导向，促进生产要素、优势资源、各类人才、劳动就业和各年龄段人口向大县城集中。</w:t>
      </w:r>
    </w:p>
    <w:p w14:paraId="7DBF8D49">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通过“大县城”战略平台，大力发展非农产业，提高农村劳动力非农就业比重，促进农村人口市民化，改造县城城中村，整合县城周边村，加快县城区社区建设，推进片区式、网络式的城镇组团，拓展“大县城”的功能，实现以城带乡，带动小城镇和中心村，辐射广大农村地区，实现城乡经济社会发展的有机融合。</w:t>
      </w:r>
    </w:p>
    <w:p w14:paraId="7249F52F">
      <w:pPr>
        <w:pStyle w:val="2"/>
        <w:ind w:firstLine="640"/>
        <w:rPr>
          <w:rFonts w:ascii="Times New Roman" w:hAnsi="Times New Roman" w:eastAsia="仿宋" w:cs="Times New Roman"/>
          <w:b w:val="0"/>
          <w:szCs w:val="32"/>
        </w:rPr>
      </w:pPr>
    </w:p>
    <w:p w14:paraId="2C067DFB">
      <w:pPr>
        <w:adjustRightInd w:val="0"/>
        <w:snapToGrid w:val="0"/>
        <w:spacing w:line="360" w:lineRule="auto"/>
        <w:ind w:firstLine="640"/>
        <w:jc w:val="center"/>
        <w:outlineLvl w:val="1"/>
        <w:rPr>
          <w:rFonts w:eastAsia="方正小标宋简体"/>
          <w:szCs w:val="32"/>
        </w:rPr>
      </w:pPr>
      <w:bookmarkStart w:id="2752" w:name="_Toc1500"/>
      <w:bookmarkStart w:id="2753" w:name="_Toc30320"/>
      <w:bookmarkStart w:id="2754" w:name="_Toc10656"/>
      <w:bookmarkStart w:id="2755" w:name="_Toc15762"/>
      <w:bookmarkStart w:id="2756" w:name="_Toc69295549"/>
      <w:bookmarkStart w:id="2757" w:name="_Toc7241"/>
      <w:bookmarkStart w:id="2758" w:name="_Toc57282487"/>
      <w:bookmarkStart w:id="2759" w:name="_Toc26453"/>
      <w:bookmarkStart w:id="2760" w:name="_Toc7797"/>
      <w:bookmarkStart w:id="2761" w:name="_Toc16603"/>
      <w:bookmarkStart w:id="2762" w:name="_Toc15308"/>
      <w:bookmarkStart w:id="2763" w:name="_Toc10637"/>
      <w:bookmarkStart w:id="2764" w:name="_Toc412"/>
      <w:bookmarkStart w:id="2765" w:name="_Toc1385"/>
      <w:bookmarkStart w:id="2766" w:name="_Toc23298"/>
      <w:bookmarkStart w:id="2767" w:name="_Toc7603"/>
      <w:bookmarkStart w:id="2768" w:name="_Toc13740"/>
      <w:bookmarkStart w:id="2769" w:name="_Toc81494048"/>
      <w:bookmarkStart w:id="2770" w:name="_Toc83900404"/>
      <w:bookmarkStart w:id="2771" w:name="_Toc31773"/>
      <w:bookmarkStart w:id="2772" w:name="_Toc44"/>
      <w:r>
        <w:rPr>
          <w:rFonts w:eastAsia="方正小标宋简体"/>
          <w:szCs w:val="32"/>
        </w:rPr>
        <w:t>第三节  打通城乡要素双向流动堵点</w:t>
      </w:r>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Start w:id="2773" w:name="_Toc57282488"/>
    </w:p>
    <w:p w14:paraId="1EB04259">
      <w:pPr>
        <w:pStyle w:val="2"/>
      </w:pPr>
    </w:p>
    <w:p w14:paraId="0183BE88">
      <w:pPr>
        <w:adjustRightInd w:val="0"/>
        <w:snapToGrid w:val="0"/>
        <w:spacing w:line="360" w:lineRule="auto"/>
        <w:ind w:firstLine="640"/>
        <w:outlineLvl w:val="2"/>
        <w:rPr>
          <w:rFonts w:eastAsia="黑体"/>
          <w:szCs w:val="32"/>
        </w:rPr>
      </w:pPr>
      <w:bookmarkStart w:id="2774" w:name="_Toc24284"/>
      <w:bookmarkStart w:id="2775" w:name="_Toc32250"/>
      <w:bookmarkStart w:id="2776" w:name="_Toc21703"/>
      <w:bookmarkStart w:id="2777" w:name="_Toc23451"/>
      <w:bookmarkStart w:id="2778" w:name="_Toc69295550"/>
      <w:bookmarkStart w:id="2779" w:name="_Toc7708"/>
      <w:bookmarkStart w:id="2780" w:name="_Toc5206"/>
      <w:bookmarkStart w:id="2781" w:name="_Toc12731"/>
      <w:bookmarkStart w:id="2782" w:name="_Toc16589"/>
      <w:bookmarkStart w:id="2783" w:name="_Toc6543"/>
      <w:bookmarkStart w:id="2784" w:name="_Toc16633"/>
      <w:bookmarkStart w:id="2785" w:name="_Toc12642"/>
      <w:bookmarkStart w:id="2786" w:name="_Toc12111"/>
      <w:bookmarkStart w:id="2787" w:name="_Toc11959"/>
      <w:bookmarkStart w:id="2788" w:name="_Toc81494049"/>
      <w:bookmarkStart w:id="2789" w:name="_Toc27769"/>
      <w:bookmarkStart w:id="2790" w:name="_Toc2353"/>
      <w:bookmarkStart w:id="2791" w:name="_Toc17637"/>
      <w:bookmarkStart w:id="2792" w:name="_Toc28838"/>
      <w:bookmarkStart w:id="2793" w:name="_Toc83900405"/>
      <w:r>
        <w:rPr>
          <w:rFonts w:eastAsia="黑体"/>
          <w:szCs w:val="32"/>
        </w:rPr>
        <w:t>一、</w:t>
      </w:r>
      <w:bookmarkEnd w:id="2773"/>
      <w:r>
        <w:rPr>
          <w:rFonts w:eastAsia="黑体"/>
          <w:szCs w:val="32"/>
        </w:rPr>
        <w:t>打通农村人口进城发展通道</w:t>
      </w:r>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p>
    <w:p w14:paraId="224B0C85">
      <w:pPr>
        <w:adjustRightInd w:val="0"/>
        <w:snapToGrid w:val="0"/>
        <w:spacing w:line="360" w:lineRule="auto"/>
        <w:ind w:firstLine="640"/>
        <w:rPr>
          <w:szCs w:val="32"/>
        </w:rPr>
      </w:pPr>
      <w:r>
        <w:rPr>
          <w:szCs w:val="32"/>
        </w:rPr>
        <w:t>建立健全由政府、企业、个人共同参与的农业转移人口市民化成本分担机制，全面落实支持农业转移人口市民化的财政政策、城镇建设用地增加规模同吸纳农业转移人口落户数量挂钩政策。</w:t>
      </w:r>
    </w:p>
    <w:p w14:paraId="3772C872">
      <w:pPr>
        <w:adjustRightInd w:val="0"/>
        <w:snapToGrid w:val="0"/>
        <w:spacing w:line="360" w:lineRule="auto"/>
        <w:ind w:firstLine="640"/>
        <w:rPr>
          <w:szCs w:val="32"/>
        </w:rPr>
      </w:pPr>
      <w:r>
        <w:rPr>
          <w:szCs w:val="32"/>
        </w:rPr>
        <w:t>深化户籍制度改革，强化基本公共服务保障，加快农业转移人口市民化，大幅提高城镇化率。</w:t>
      </w:r>
    </w:p>
    <w:p w14:paraId="5C250C78">
      <w:pPr>
        <w:adjustRightInd w:val="0"/>
        <w:snapToGrid w:val="0"/>
        <w:spacing w:line="360" w:lineRule="auto"/>
        <w:ind w:firstLine="640"/>
        <w:rPr>
          <w:szCs w:val="32"/>
        </w:rPr>
      </w:pPr>
      <w:r>
        <w:rPr>
          <w:szCs w:val="32"/>
        </w:rPr>
        <w:t>保障进城落户农民土地承包权、宅基地使用权、集体收益分配权，支持引导其依法自愿有偿转让上述权益。</w:t>
      </w:r>
    </w:p>
    <w:p w14:paraId="09CB90D9">
      <w:pPr>
        <w:adjustRightInd w:val="0"/>
        <w:snapToGrid w:val="0"/>
        <w:spacing w:line="360" w:lineRule="auto"/>
        <w:ind w:firstLine="640"/>
        <w:rPr>
          <w:szCs w:val="32"/>
        </w:rPr>
      </w:pPr>
      <w:r>
        <w:rPr>
          <w:szCs w:val="32"/>
        </w:rPr>
        <w:t>完善农业转移人口就业帮扶、公共服务、子女教育、住房保障等配套政策，提高城市包容性，促进农业转移人口全面融入城市。</w:t>
      </w:r>
    </w:p>
    <w:p w14:paraId="77F655AF">
      <w:pPr>
        <w:adjustRightInd w:val="0"/>
        <w:snapToGrid w:val="0"/>
        <w:spacing w:line="360" w:lineRule="auto"/>
        <w:ind w:firstLine="640"/>
        <w:outlineLvl w:val="2"/>
        <w:rPr>
          <w:rFonts w:eastAsia="黑体"/>
          <w:szCs w:val="32"/>
        </w:rPr>
      </w:pPr>
      <w:bookmarkStart w:id="2794" w:name="_Toc57282489"/>
      <w:bookmarkStart w:id="2795" w:name="_Toc31905"/>
      <w:bookmarkStart w:id="2796" w:name="_Toc9660"/>
      <w:bookmarkStart w:id="2797" w:name="_Toc30930"/>
      <w:bookmarkStart w:id="2798" w:name="_Toc11482"/>
      <w:bookmarkStart w:id="2799" w:name="_Toc6859"/>
      <w:bookmarkStart w:id="2800" w:name="_Toc3306"/>
      <w:bookmarkStart w:id="2801" w:name="_Toc25951"/>
      <w:bookmarkStart w:id="2802" w:name="_Toc81494050"/>
      <w:bookmarkStart w:id="2803" w:name="_Toc6810"/>
      <w:bookmarkStart w:id="2804" w:name="_Toc3300"/>
      <w:bookmarkStart w:id="2805" w:name="_Toc16179"/>
      <w:bookmarkStart w:id="2806" w:name="_Toc3931"/>
      <w:bookmarkStart w:id="2807" w:name="_Toc83900406"/>
      <w:bookmarkStart w:id="2808" w:name="_Toc69295551"/>
      <w:bookmarkStart w:id="2809" w:name="_Toc21812"/>
      <w:bookmarkStart w:id="2810" w:name="_Toc26389"/>
      <w:bookmarkStart w:id="2811" w:name="_Toc14923"/>
      <w:bookmarkStart w:id="2812" w:name="_Toc2626"/>
      <w:bookmarkStart w:id="2813" w:name="_Toc18059"/>
      <w:bookmarkStart w:id="2814" w:name="_Toc1109"/>
      <w:r>
        <w:rPr>
          <w:rFonts w:eastAsia="黑体"/>
          <w:szCs w:val="32"/>
        </w:rPr>
        <w:t>二、打通城市人才入乡</w:t>
      </w:r>
      <w:bookmarkEnd w:id="2794"/>
      <w:r>
        <w:rPr>
          <w:rFonts w:eastAsia="黑体"/>
          <w:szCs w:val="32"/>
        </w:rPr>
        <w:t>发展通道</w:t>
      </w:r>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p>
    <w:p w14:paraId="1A29BAF9">
      <w:pPr>
        <w:adjustRightInd w:val="0"/>
        <w:snapToGrid w:val="0"/>
        <w:spacing w:line="360" w:lineRule="auto"/>
        <w:ind w:firstLine="640"/>
        <w:rPr>
          <w:szCs w:val="32"/>
        </w:rPr>
      </w:pPr>
      <w:r>
        <w:rPr>
          <w:szCs w:val="32"/>
        </w:rPr>
        <w:t>打通市民下乡通道，在扩大农村集体产权结构开放性方面迈出更大步伐：以稳定经营主体预期、促进可持续规模经营为目标，进一步扩大承包地产权结构开放性；以优化人口结构、保障外来人口自住需求为目标，有序扩大农村宅基地产权结构开放性，探索宅基地所有权、资格权、使用权分置实现形式；以提高配置效率、发展乡村产业为目标，进一步扩大农村集体建设用地产权结构开放性。</w:t>
      </w:r>
    </w:p>
    <w:p w14:paraId="1C91F392">
      <w:pPr>
        <w:adjustRightInd w:val="0"/>
        <w:snapToGrid w:val="0"/>
        <w:spacing w:line="360" w:lineRule="auto"/>
        <w:ind w:firstLine="640"/>
        <w:rPr>
          <w:szCs w:val="32"/>
        </w:rPr>
      </w:pPr>
      <w:r>
        <w:rPr>
          <w:szCs w:val="32"/>
        </w:rPr>
        <w:t>以实施好“粤菜师傅”“广东技工”“南粤家政”三项工程为抓手，依托职业院校等各类培训主体，培养一大批适应城乡发展的高素质技能人才，助推乡村振兴及经济下行压力下返乡人员就业创业。</w:t>
      </w:r>
    </w:p>
    <w:p w14:paraId="3EEE0268">
      <w:pPr>
        <w:adjustRightInd w:val="0"/>
        <w:snapToGrid w:val="0"/>
        <w:spacing w:line="360" w:lineRule="auto"/>
        <w:ind w:firstLine="640"/>
        <w:rPr>
          <w:szCs w:val="32"/>
        </w:rPr>
      </w:pPr>
      <w:r>
        <w:rPr>
          <w:szCs w:val="32"/>
        </w:rPr>
        <w:t>吸引在外务工经商人员、复退军人、大学生等各类人才返乡创业。支持农村集体经济组织探索人才加入机制。</w:t>
      </w:r>
    </w:p>
    <w:p w14:paraId="47CE982E">
      <w:pPr>
        <w:adjustRightInd w:val="0"/>
        <w:snapToGrid w:val="0"/>
        <w:spacing w:line="360" w:lineRule="auto"/>
        <w:ind w:firstLine="640"/>
        <w:rPr>
          <w:szCs w:val="32"/>
        </w:rPr>
      </w:pPr>
      <w:r>
        <w:rPr>
          <w:szCs w:val="32"/>
        </w:rPr>
        <w:t>贯彻实施大学生村官、“三支一扶”行动。鼓励引导退休公职人员到乡村一线提供有偿或公益性志愿服务。引导规划、建筑、园林等设计人员下乡服务乡村振兴。</w:t>
      </w:r>
    </w:p>
    <w:p w14:paraId="3F9E6055">
      <w:pPr>
        <w:adjustRightInd w:val="0"/>
        <w:snapToGrid w:val="0"/>
        <w:spacing w:line="360" w:lineRule="auto"/>
        <w:ind w:firstLine="640"/>
        <w:outlineLvl w:val="2"/>
        <w:rPr>
          <w:rFonts w:eastAsia="黑体"/>
          <w:szCs w:val="32"/>
        </w:rPr>
      </w:pPr>
      <w:bookmarkStart w:id="2815" w:name="_Toc57282491"/>
      <w:bookmarkStart w:id="2816" w:name="_Toc22831"/>
      <w:bookmarkStart w:id="2817" w:name="_Toc83900407"/>
      <w:bookmarkStart w:id="2818" w:name="_Toc7400"/>
      <w:bookmarkStart w:id="2819" w:name="_Toc29791"/>
      <w:bookmarkStart w:id="2820" w:name="_Toc2035"/>
      <w:bookmarkStart w:id="2821" w:name="_Toc1328"/>
      <w:bookmarkStart w:id="2822" w:name="_Toc6598"/>
      <w:bookmarkStart w:id="2823" w:name="_Toc69295552"/>
      <w:bookmarkStart w:id="2824" w:name="_Toc81494051"/>
      <w:bookmarkStart w:id="2825" w:name="_Toc10376"/>
      <w:bookmarkStart w:id="2826" w:name="_Toc10844"/>
      <w:bookmarkStart w:id="2827" w:name="_Toc14595"/>
      <w:bookmarkStart w:id="2828" w:name="_Toc16121"/>
      <w:bookmarkStart w:id="2829" w:name="_Toc13991"/>
      <w:bookmarkStart w:id="2830" w:name="_Toc12808"/>
      <w:bookmarkStart w:id="2831" w:name="_Toc30500"/>
      <w:bookmarkStart w:id="2832" w:name="_Toc8866"/>
      <w:bookmarkStart w:id="2833" w:name="_Toc26281"/>
      <w:bookmarkStart w:id="2834" w:name="_Toc31156"/>
      <w:bookmarkStart w:id="2835" w:name="_Toc11386"/>
      <w:r>
        <w:rPr>
          <w:rFonts w:eastAsia="黑体"/>
          <w:szCs w:val="32"/>
        </w:rPr>
        <w:t>三</w:t>
      </w:r>
      <w:bookmarkEnd w:id="2815"/>
      <w:r>
        <w:rPr>
          <w:rFonts w:eastAsia="黑体"/>
          <w:szCs w:val="32"/>
        </w:rPr>
        <w:t>、引导市场资本下乡</w:t>
      </w:r>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p>
    <w:p w14:paraId="109996CC">
      <w:pPr>
        <w:adjustRightInd w:val="0"/>
        <w:snapToGrid w:val="0"/>
        <w:spacing w:line="360" w:lineRule="auto"/>
        <w:ind w:firstLine="640"/>
        <w:rPr>
          <w:szCs w:val="32"/>
        </w:rPr>
      </w:pPr>
      <w:r>
        <w:rPr>
          <w:szCs w:val="32"/>
        </w:rPr>
        <w:t>落实和完善融资贷款、配套设施建设补助、税费减免等扶持政策，引导市场资本积极投身农业农村现代化事业。</w:t>
      </w:r>
    </w:p>
    <w:p w14:paraId="176C0C2D">
      <w:pPr>
        <w:adjustRightInd w:val="0"/>
        <w:snapToGrid w:val="0"/>
        <w:spacing w:line="360" w:lineRule="auto"/>
        <w:ind w:firstLine="640"/>
        <w:rPr>
          <w:szCs w:val="32"/>
        </w:rPr>
      </w:pPr>
      <w:r>
        <w:rPr>
          <w:szCs w:val="32"/>
        </w:rPr>
        <w:t>加快制定鼓励引导市场资本参与农业农村现代化，鼓励市场资本投资适合产业化、规模化、集约化经营的农业领域，发展智慧农业、循环农业、休闲旅游、环境整治等方面的综合经营，通过项目建设带动人才回流农村，培养本土人才，为农业农村现代化注入现代生产元素和人力支撑。</w:t>
      </w:r>
    </w:p>
    <w:p w14:paraId="6B9DCF26">
      <w:pPr>
        <w:pStyle w:val="2"/>
        <w:ind w:firstLine="562"/>
        <w:jc w:val="center"/>
        <w:outlineLvl w:val="2"/>
        <w:rPr>
          <w:rFonts w:ascii="Times New Roman" w:hAnsi="Times New Roman" w:eastAsia="仿宋" w:cs="Times New Roman"/>
          <w:bCs/>
        </w:rPr>
      </w:pPr>
      <w:bookmarkStart w:id="2836" w:name="_Toc69295553"/>
      <w:bookmarkStart w:id="2837" w:name="_Toc10299"/>
      <w:bookmarkStart w:id="2838" w:name="_Toc22820"/>
      <w:bookmarkStart w:id="2839" w:name="_Toc30113"/>
      <w:bookmarkStart w:id="2840" w:name="_Toc16765"/>
      <w:bookmarkStart w:id="2841" w:name="_Toc12305"/>
      <w:bookmarkStart w:id="2842" w:name="_Toc2864"/>
      <w:bookmarkStart w:id="2843" w:name="_Toc20735"/>
      <w:bookmarkStart w:id="2844" w:name="_Toc694"/>
      <w:bookmarkStart w:id="2845" w:name="_Toc2888"/>
      <w:bookmarkStart w:id="2846" w:name="_Toc3313"/>
      <w:bookmarkStart w:id="2847" w:name="_Toc15509"/>
      <w:bookmarkStart w:id="2848" w:name="_Toc21225"/>
      <w:bookmarkStart w:id="2849" w:name="_Toc27238"/>
      <w:bookmarkStart w:id="2850" w:name="_Toc83900408"/>
      <w:bookmarkStart w:id="2851" w:name="_Toc4134"/>
      <w:bookmarkStart w:id="2852" w:name="_Toc29171"/>
      <w:bookmarkStart w:id="2853" w:name="_Toc29787"/>
      <w:bookmarkStart w:id="2854" w:name="_Toc81494052"/>
      <w:bookmarkStart w:id="2855" w:name="_Toc22511"/>
      <w:r>
        <w:rPr>
          <w:rFonts w:ascii="Times New Roman" w:hAnsi="Times New Roman" w:eastAsia="仿宋" w:cs="Times New Roman"/>
          <w:bCs/>
          <w:sz w:val="28"/>
          <w:szCs w:val="28"/>
        </w:rPr>
        <w:t>专栏</w:t>
      </w:r>
      <w:r>
        <w:rPr>
          <w:rFonts w:hint="eastAsia" w:ascii="Times New Roman" w:hAnsi="Times New Roman" w:eastAsia="仿宋" w:cs="Times New Roman"/>
          <w:bCs/>
          <w:sz w:val="28"/>
          <w:szCs w:val="28"/>
        </w:rPr>
        <w:t>9-3</w:t>
      </w:r>
      <w:r>
        <w:rPr>
          <w:rFonts w:ascii="Times New Roman" w:hAnsi="Times New Roman" w:eastAsia="仿宋" w:cs="Times New Roman"/>
          <w:bCs/>
          <w:sz w:val="28"/>
          <w:szCs w:val="28"/>
        </w:rPr>
        <w:t xml:space="preserve"> 扩大农业农村有效投资行动</w:t>
      </w:r>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1"/>
      </w:tblGrid>
      <w:tr w14:paraId="7BCA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1" w:type="dxa"/>
          </w:tcPr>
          <w:p w14:paraId="43D752A0">
            <w:pPr>
              <w:adjustRightInd w:val="0"/>
              <w:snapToGrid w:val="0"/>
              <w:spacing w:line="360" w:lineRule="auto"/>
              <w:ind w:firstLine="480"/>
              <w:rPr>
                <w:sz w:val="24"/>
              </w:rPr>
            </w:pPr>
            <w:r>
              <w:rPr>
                <w:sz w:val="24"/>
              </w:rPr>
              <w:t>1、完善农村产权抵押担保权能。推进农村集体经营性建设用地使用权、集体林权等抵押融资以及承包地经营权、集体资产股权等担保融资，在宅基地制度改革试点地区探索农民住房财产权（含宅基地使用权）抵押贷款。</w:t>
            </w:r>
          </w:p>
          <w:p w14:paraId="7C20B5EB">
            <w:pPr>
              <w:adjustRightInd w:val="0"/>
              <w:snapToGrid w:val="0"/>
              <w:spacing w:line="360" w:lineRule="auto"/>
              <w:ind w:firstLine="480"/>
              <w:rPr>
                <w:sz w:val="24"/>
              </w:rPr>
            </w:pPr>
            <w:r>
              <w:rPr>
                <w:sz w:val="24"/>
              </w:rPr>
              <w:t>2、探索发行“三农”领域地方政府债券。支持各地发行新增债券支持“三农”领域项目建设，鼓励同类项目集合打包发行和不同类型项目打捆集合发行。推行“财政资金+专项债资金”“财政资金+专项债资金+融资”等不同筹资组合模式。</w:t>
            </w:r>
          </w:p>
          <w:p w14:paraId="093ED56B">
            <w:pPr>
              <w:adjustRightInd w:val="0"/>
              <w:snapToGrid w:val="0"/>
              <w:spacing w:line="360" w:lineRule="auto"/>
              <w:ind w:firstLine="480"/>
              <w:rPr>
                <w:sz w:val="24"/>
              </w:rPr>
            </w:pPr>
            <w:r>
              <w:rPr>
                <w:sz w:val="24"/>
              </w:rPr>
              <w:t>3、实施乡村振兴金融支撑工程。推动温室大棚、养殖圈舍、大型农机、土地经营权依法合规抵押融资。促进产量指数保险、天气指数保险、价格指数保险试点以及大宗农产品“保险+期货”试点、“订单农业+保险+期货（权）”试点探索。</w:t>
            </w:r>
          </w:p>
          <w:p w14:paraId="3F6396E1">
            <w:pPr>
              <w:adjustRightInd w:val="0"/>
              <w:snapToGrid w:val="0"/>
              <w:spacing w:line="360" w:lineRule="auto"/>
              <w:ind w:firstLine="480"/>
              <w:rPr>
                <w:sz w:val="24"/>
              </w:rPr>
            </w:pPr>
            <w:r>
              <w:rPr>
                <w:sz w:val="24"/>
              </w:rPr>
              <w:t>4、引导社会资本投资。建立支持社会资本投入乡村振兴的政策体系，增强财政、土地、金融、税收等政策支持社会资本投资的协同性。在畜禽粪污资源化利用、农村生活污水垃圾处理等方面实施一批PPP项目。引导农业企业在资本市场上市融资，依托农高板为农业企业提供挂牌展示、培训路演、股份制改造等综合金融服务。支持符合条件的农业企业上市融资。</w:t>
            </w:r>
          </w:p>
        </w:tc>
      </w:tr>
    </w:tbl>
    <w:p w14:paraId="265A42C7">
      <w:pPr>
        <w:pStyle w:val="2"/>
        <w:ind w:firstLine="640"/>
        <w:rPr>
          <w:rFonts w:ascii="Times New Roman" w:hAnsi="Times New Roman" w:eastAsia="仿宋" w:cs="Times New Roman"/>
          <w:b w:val="0"/>
        </w:rPr>
      </w:pPr>
    </w:p>
    <w:p w14:paraId="4DE650A3">
      <w:pPr>
        <w:pStyle w:val="2"/>
        <w:ind w:firstLine="640"/>
        <w:outlineLvl w:val="2"/>
        <w:rPr>
          <w:rFonts w:ascii="Times New Roman" w:hAnsi="Times New Roman" w:eastAsia="黑体" w:cs="Times New Roman"/>
          <w:b w:val="0"/>
          <w:szCs w:val="32"/>
        </w:rPr>
      </w:pPr>
      <w:bookmarkStart w:id="2856" w:name="_Toc27942"/>
      <w:bookmarkStart w:id="2857" w:name="_Toc21209"/>
      <w:bookmarkStart w:id="2858" w:name="_Toc927"/>
      <w:bookmarkStart w:id="2859" w:name="_Toc69295554"/>
      <w:bookmarkStart w:id="2860" w:name="_Toc81494053"/>
      <w:bookmarkStart w:id="2861" w:name="_Toc9980"/>
      <w:bookmarkStart w:id="2862" w:name="_Toc25003"/>
      <w:bookmarkStart w:id="2863" w:name="_Toc4649"/>
      <w:bookmarkStart w:id="2864" w:name="_Toc83900409"/>
      <w:bookmarkStart w:id="2865" w:name="_Toc9213"/>
      <w:bookmarkStart w:id="2866" w:name="_Toc6804"/>
      <w:bookmarkStart w:id="2867" w:name="_Toc1016"/>
      <w:bookmarkStart w:id="2868" w:name="_Toc587"/>
      <w:bookmarkStart w:id="2869" w:name="_Toc25375"/>
      <w:bookmarkStart w:id="2870" w:name="_Toc317"/>
      <w:bookmarkStart w:id="2871" w:name="_Toc11895"/>
      <w:bookmarkStart w:id="2872" w:name="_Toc28886"/>
      <w:bookmarkStart w:id="2873" w:name="_Toc4069"/>
      <w:bookmarkStart w:id="2874" w:name="_Toc9775"/>
      <w:bookmarkStart w:id="2875" w:name="_Toc11221"/>
      <w:r>
        <w:rPr>
          <w:rFonts w:ascii="Times New Roman" w:hAnsi="Times New Roman" w:eastAsia="黑体" w:cs="Times New Roman"/>
          <w:b w:val="0"/>
          <w:szCs w:val="32"/>
        </w:rPr>
        <w:t>四、探索农村产业融合发展的融资租赁业务</w:t>
      </w:r>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p>
    <w:p w14:paraId="711FE322">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向金融机构推介农村集体经济组织和合作经济组织两类特别法人，为特别法人融资提供便利。探索推广“政银保”模式，探索开展“财政+银行+保险+担保”业务。</w:t>
      </w:r>
    </w:p>
    <w:p w14:paraId="23E032AA">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有序推进农村承包土地经营权抵押贷款试点。探索并推广林权、大型农机具、畜禽活体、保险保单等抵（质）押贷款业务。推进粮食生产规模经营主体营销贷款试点。</w:t>
      </w:r>
    </w:p>
    <w:p w14:paraId="1E0A4EA9">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鼓励符合条件的涉农企业通过股票、债券、私募股权等方式进行直接融资。探索设立涉农互助型保险组织。加快发展地方特色农业保险。推广农房保险、大型农机保险等普惠保险业务，拓宽农业保险保单质押范围。</w:t>
      </w:r>
    </w:p>
    <w:p w14:paraId="036FA6F3">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探索建立农业巨灾风险分担机制和风险准备金制度，稳步扩大特色农产品目标价格保险范围。</w:t>
      </w:r>
    </w:p>
    <w:p w14:paraId="62E52181">
      <w:pPr>
        <w:pStyle w:val="2"/>
        <w:ind w:firstLine="562"/>
        <w:jc w:val="center"/>
        <w:outlineLvl w:val="2"/>
        <w:rPr>
          <w:rFonts w:ascii="Times New Roman" w:hAnsi="Times New Roman" w:eastAsia="仿宋" w:cs="Times New Roman"/>
          <w:bCs/>
          <w:sz w:val="30"/>
          <w:szCs w:val="30"/>
        </w:rPr>
      </w:pPr>
      <w:bookmarkStart w:id="2876" w:name="_Toc2442"/>
      <w:bookmarkStart w:id="2877" w:name="_Toc20444"/>
      <w:bookmarkStart w:id="2878" w:name="_Toc25672"/>
      <w:bookmarkStart w:id="2879" w:name="_Toc1606"/>
      <w:bookmarkStart w:id="2880" w:name="_Toc13319"/>
      <w:bookmarkStart w:id="2881" w:name="_Toc11669"/>
      <w:bookmarkStart w:id="2882" w:name="_Toc21650"/>
      <w:bookmarkStart w:id="2883" w:name="_Toc13513"/>
      <w:bookmarkStart w:id="2884" w:name="_Toc29058"/>
      <w:bookmarkStart w:id="2885" w:name="_Toc2015"/>
      <w:bookmarkStart w:id="2886" w:name="_Toc81494054"/>
      <w:bookmarkStart w:id="2887" w:name="_Toc17887"/>
      <w:bookmarkStart w:id="2888" w:name="_Toc69295555"/>
      <w:bookmarkStart w:id="2889" w:name="_Toc26760"/>
      <w:bookmarkStart w:id="2890" w:name="_Toc2171"/>
      <w:bookmarkStart w:id="2891" w:name="_Toc28390"/>
      <w:bookmarkStart w:id="2892" w:name="_Toc27565"/>
      <w:bookmarkStart w:id="2893" w:name="_Toc17691"/>
      <w:bookmarkStart w:id="2894" w:name="_Toc83900410"/>
      <w:bookmarkStart w:id="2895" w:name="_Toc11483"/>
      <w:r>
        <w:rPr>
          <w:rFonts w:ascii="Times New Roman" w:hAnsi="Times New Roman" w:eastAsia="仿宋" w:cs="Times New Roman"/>
          <w:bCs/>
          <w:sz w:val="28"/>
          <w:szCs w:val="28"/>
        </w:rPr>
        <w:t>专栏</w:t>
      </w:r>
      <w:r>
        <w:rPr>
          <w:rFonts w:hint="eastAsia" w:ascii="Times New Roman" w:hAnsi="Times New Roman" w:eastAsia="仿宋" w:cs="Times New Roman"/>
          <w:bCs/>
          <w:sz w:val="28"/>
          <w:szCs w:val="28"/>
        </w:rPr>
        <w:t xml:space="preserve">9-4 </w:t>
      </w:r>
      <w:r>
        <w:rPr>
          <w:rFonts w:ascii="Times New Roman" w:hAnsi="Times New Roman" w:eastAsia="仿宋" w:cs="Times New Roman"/>
          <w:bCs/>
          <w:sz w:val="28"/>
          <w:szCs w:val="28"/>
        </w:rPr>
        <w:t>搭建金融支农平台</w:t>
      </w:r>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1"/>
      </w:tblGrid>
      <w:tr w14:paraId="44E3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1" w:type="dxa"/>
          </w:tcPr>
          <w:p w14:paraId="73BC6BCE">
            <w:pPr>
              <w:adjustRightInd w:val="0"/>
              <w:snapToGrid w:val="0"/>
              <w:spacing w:line="360" w:lineRule="auto"/>
              <w:ind w:firstLine="480"/>
              <w:rPr>
                <w:sz w:val="24"/>
              </w:rPr>
            </w:pPr>
            <w:r>
              <w:rPr>
                <w:sz w:val="24"/>
              </w:rPr>
              <w:t>引进省农业担保公司等涉农金融机构设立分支，支持设立农业融资风险补偿基金，引导银行机构加大“三农”信贷投入，开展农村物权抵押融资业务，缓解“三农”融资难题。积极拓展农村承包土地经营权等融资担保业务，支持全国农村宅基地管理制度改革试点单位陆河县稳慎推进农民住房财产权、宅基地使用权抵押贷款业务，盘活利用闲置农房和闲置宅基地。</w:t>
            </w:r>
          </w:p>
          <w:p w14:paraId="3196029C">
            <w:pPr>
              <w:adjustRightInd w:val="0"/>
              <w:snapToGrid w:val="0"/>
              <w:spacing w:line="360" w:lineRule="auto"/>
              <w:ind w:firstLine="480"/>
              <w:rPr>
                <w:sz w:val="24"/>
              </w:rPr>
            </w:pPr>
            <w:r>
              <w:rPr>
                <w:sz w:val="24"/>
              </w:rPr>
              <w:t>认真研究金融支农面临的困难，各方利益关系人偏好等，积极借助国家、省市各类支持解决实际问题，用好农信社、市级农业供给侧改革基金、农商银行等金融主体，在风险可控的原则下大力发展信用合作，在政策支持、风险可控的条件下探索建立多层次，多性质的农业农村金融机构，搭建务实、高效的汕尾农业农村金融支撑平台。</w:t>
            </w:r>
          </w:p>
          <w:p w14:paraId="11D2B237">
            <w:pPr>
              <w:adjustRightInd w:val="0"/>
              <w:snapToGrid w:val="0"/>
              <w:spacing w:line="360" w:lineRule="auto"/>
              <w:ind w:firstLine="480"/>
              <w:rPr>
                <w:sz w:val="24"/>
              </w:rPr>
            </w:pPr>
            <w:r>
              <w:rPr>
                <w:sz w:val="24"/>
              </w:rPr>
              <w:t>鼓励开展以土地流转规模经营主体为服务对象的涉农保险业务。探索建立保险公司与涉农银行机构政策互补、风险共担的互动机制，解决土地规模经营主体贷款难问题。加快推动重要农产品保险发展，支持符合具有汕尾本地特色险种落地，开发地方特色农产品价格、收入保险业务，提高地方特色品种保险覆盖面，共同推动汕尾市农业保险由“保成本”向“保价格、保收入”转变。</w:t>
            </w:r>
          </w:p>
          <w:p w14:paraId="1F9A0706">
            <w:pPr>
              <w:adjustRightInd w:val="0"/>
              <w:snapToGrid w:val="0"/>
              <w:spacing w:line="360" w:lineRule="auto"/>
              <w:ind w:firstLine="480"/>
              <w:rPr>
                <w:sz w:val="24"/>
              </w:rPr>
            </w:pPr>
            <w:r>
              <w:rPr>
                <w:sz w:val="24"/>
              </w:rPr>
              <w:t>推动温室大棚、养殖圈舍、大型农机、土地经营权依法合规抵押融资；建立健全农业保险体系，不断提升新型经营主体和服务主体的风险保障水平；鼓励地方政府探索开展产量保险、气象指数保险、农产品价格保险、收入保险等新的保险类型。</w:t>
            </w:r>
          </w:p>
        </w:tc>
      </w:tr>
    </w:tbl>
    <w:p w14:paraId="4C433611">
      <w:pPr>
        <w:pStyle w:val="2"/>
        <w:ind w:firstLine="600"/>
        <w:rPr>
          <w:rFonts w:ascii="Times New Roman" w:hAnsi="Times New Roman" w:eastAsia="仿宋" w:cs="Times New Roman"/>
          <w:b w:val="0"/>
          <w:sz w:val="30"/>
          <w:szCs w:val="30"/>
        </w:rPr>
      </w:pPr>
    </w:p>
    <w:p w14:paraId="7FD4031B">
      <w:pPr>
        <w:adjustRightInd w:val="0"/>
        <w:snapToGrid w:val="0"/>
        <w:spacing w:line="360" w:lineRule="auto"/>
        <w:ind w:firstLine="640"/>
        <w:outlineLvl w:val="2"/>
        <w:rPr>
          <w:rFonts w:eastAsia="黑体"/>
          <w:szCs w:val="32"/>
        </w:rPr>
      </w:pPr>
      <w:bookmarkStart w:id="2896" w:name="_Toc18966"/>
      <w:bookmarkStart w:id="2897" w:name="_Toc1217"/>
      <w:bookmarkStart w:id="2898" w:name="_Toc11845"/>
      <w:bookmarkStart w:id="2899" w:name="_Toc32501"/>
      <w:bookmarkStart w:id="2900" w:name="_Toc7749"/>
      <w:bookmarkStart w:id="2901" w:name="_Toc24219"/>
      <w:bookmarkStart w:id="2902" w:name="_Toc69295556"/>
      <w:bookmarkStart w:id="2903" w:name="_Toc9473"/>
      <w:bookmarkStart w:id="2904" w:name="_Toc29695"/>
      <w:bookmarkStart w:id="2905" w:name="_Toc2199"/>
      <w:bookmarkStart w:id="2906" w:name="_Toc81494055"/>
      <w:bookmarkStart w:id="2907" w:name="_Toc5235"/>
      <w:bookmarkStart w:id="2908" w:name="_Toc31657"/>
      <w:bookmarkStart w:id="2909" w:name="_Toc13895"/>
      <w:bookmarkStart w:id="2910" w:name="_Toc4210"/>
      <w:bookmarkStart w:id="2911" w:name="_Toc2613"/>
      <w:bookmarkStart w:id="2912" w:name="_Toc28191"/>
      <w:bookmarkStart w:id="2913" w:name="_Toc83900411"/>
      <w:bookmarkStart w:id="2914" w:name="_Toc26748"/>
      <w:bookmarkStart w:id="2915" w:name="_Toc13626"/>
      <w:r>
        <w:rPr>
          <w:rFonts w:eastAsia="黑体"/>
          <w:szCs w:val="32"/>
        </w:rPr>
        <w:t>五、保障农业农村发展用地供给</w:t>
      </w:r>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p>
    <w:p w14:paraId="3F70DAA1">
      <w:pPr>
        <w:adjustRightInd w:val="0"/>
        <w:snapToGrid w:val="0"/>
        <w:spacing w:line="360" w:lineRule="auto"/>
        <w:ind w:firstLine="640"/>
        <w:rPr>
          <w:szCs w:val="32"/>
        </w:rPr>
      </w:pPr>
      <w:r>
        <w:rPr>
          <w:szCs w:val="32"/>
        </w:rPr>
        <w:t>强化乡村振兴建设用地指标保障，对符合国家产业政策、技术含量高、市场前景好的重点项目，优先用地保障、优先批准立项。</w:t>
      </w:r>
    </w:p>
    <w:p w14:paraId="07F0FE54">
      <w:pPr>
        <w:adjustRightInd w:val="0"/>
        <w:snapToGrid w:val="0"/>
        <w:spacing w:line="360" w:lineRule="auto"/>
        <w:ind w:firstLine="640"/>
        <w:rPr>
          <w:szCs w:val="32"/>
        </w:rPr>
      </w:pPr>
      <w:r>
        <w:rPr>
          <w:szCs w:val="32"/>
        </w:rPr>
        <w:t>有效利用农村零星分散的存量建设用地发展农村新产业新业态，推动落实点状供地模式，实行“农业+”混合供地。</w:t>
      </w:r>
    </w:p>
    <w:p w14:paraId="49745136">
      <w:pPr>
        <w:adjustRightInd w:val="0"/>
        <w:snapToGrid w:val="0"/>
        <w:spacing w:line="360" w:lineRule="auto"/>
        <w:ind w:firstLine="640"/>
        <w:rPr>
          <w:szCs w:val="32"/>
        </w:rPr>
      </w:pPr>
      <w:r>
        <w:rPr>
          <w:szCs w:val="32"/>
        </w:rPr>
        <w:t>推动新增建设用地指标优先保障农业农村基础设施、农村人居环境整治、公共服务等用地需求。</w:t>
      </w:r>
    </w:p>
    <w:p w14:paraId="39BB8D6A">
      <w:pPr>
        <w:adjustRightInd w:val="0"/>
        <w:snapToGrid w:val="0"/>
        <w:spacing w:line="360" w:lineRule="auto"/>
        <w:ind w:firstLine="640"/>
        <w:rPr>
          <w:szCs w:val="32"/>
        </w:rPr>
      </w:pPr>
      <w:r>
        <w:rPr>
          <w:szCs w:val="32"/>
        </w:rPr>
        <w:t>落实设施农业用地管理政策，合理规划、引导设施农业发展，充分保障设施农业用地需求。</w:t>
      </w:r>
    </w:p>
    <w:p w14:paraId="3042C481">
      <w:pPr>
        <w:adjustRightInd w:val="0"/>
        <w:snapToGrid w:val="0"/>
        <w:spacing w:line="360" w:lineRule="auto"/>
        <w:ind w:firstLine="640"/>
        <w:rPr>
          <w:szCs w:val="32"/>
        </w:rPr>
      </w:pPr>
      <w:r>
        <w:rPr>
          <w:szCs w:val="32"/>
        </w:rPr>
        <w:t>对民宿、农家乐及其休闲农业配套设施建设用地，以及农村产业融合发展项目和农产品冷链、初加工、烘干、仓储、机库等设施建设用地，优先提供保障；各县（市、区）应当优先保障农村新产业新业态发展所需年度土地利用计划指标。</w:t>
      </w:r>
    </w:p>
    <w:p w14:paraId="22158DF0">
      <w:pPr>
        <w:pStyle w:val="2"/>
      </w:pPr>
    </w:p>
    <w:p w14:paraId="5B103078">
      <w:pPr>
        <w:pStyle w:val="2"/>
        <w:ind w:firstLine="640"/>
        <w:jc w:val="center"/>
        <w:outlineLvl w:val="1"/>
        <w:rPr>
          <w:rFonts w:ascii="Times New Roman" w:hAnsi="Times New Roman" w:eastAsia="方正小标宋简体" w:cs="Times New Roman"/>
          <w:b w:val="0"/>
          <w:szCs w:val="32"/>
        </w:rPr>
      </w:pPr>
      <w:bookmarkStart w:id="2916" w:name="_Toc31640"/>
      <w:bookmarkStart w:id="2917" w:name="_Toc6501"/>
      <w:bookmarkStart w:id="2918" w:name="_Toc14709"/>
      <w:bookmarkStart w:id="2919" w:name="_Toc81494056"/>
      <w:bookmarkStart w:id="2920" w:name="_Toc21046"/>
      <w:bookmarkStart w:id="2921" w:name="_Toc16463"/>
      <w:bookmarkStart w:id="2922" w:name="_Toc69295557"/>
      <w:bookmarkStart w:id="2923" w:name="_Toc13851"/>
      <w:bookmarkStart w:id="2924" w:name="_Toc17768"/>
      <w:bookmarkStart w:id="2925" w:name="_Toc28013"/>
      <w:bookmarkStart w:id="2926" w:name="_Toc32288"/>
      <w:bookmarkStart w:id="2927" w:name="_Toc9615"/>
      <w:bookmarkStart w:id="2928" w:name="_Toc17713"/>
      <w:bookmarkStart w:id="2929" w:name="_Toc22218"/>
      <w:bookmarkStart w:id="2930" w:name="_Toc10515"/>
      <w:bookmarkStart w:id="2931" w:name="_Toc18129"/>
      <w:bookmarkStart w:id="2932" w:name="_Toc13303"/>
      <w:bookmarkStart w:id="2933" w:name="_Toc27065"/>
      <w:bookmarkStart w:id="2934" w:name="_Toc83900412"/>
      <w:bookmarkStart w:id="2935" w:name="_Toc6535"/>
      <w:r>
        <w:rPr>
          <w:rFonts w:ascii="Times New Roman" w:hAnsi="Times New Roman" w:eastAsia="方正小标宋简体" w:cs="Times New Roman"/>
          <w:b w:val="0"/>
          <w:szCs w:val="32"/>
        </w:rPr>
        <w:t>第四节 优先配置乡村基础设施和公共服务</w:t>
      </w:r>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p>
    <w:p w14:paraId="023582F6">
      <w:pPr>
        <w:pStyle w:val="2"/>
        <w:ind w:firstLine="640"/>
        <w:jc w:val="center"/>
        <w:outlineLvl w:val="1"/>
        <w:rPr>
          <w:rFonts w:ascii="Times New Roman" w:hAnsi="Times New Roman" w:eastAsia="方正小标宋简体" w:cs="Times New Roman"/>
          <w:b w:val="0"/>
          <w:szCs w:val="32"/>
        </w:rPr>
      </w:pPr>
    </w:p>
    <w:p w14:paraId="4BBC4B0E">
      <w:pPr>
        <w:tabs>
          <w:tab w:val="left" w:pos="4200"/>
        </w:tabs>
        <w:adjustRightInd w:val="0"/>
        <w:snapToGrid w:val="0"/>
        <w:spacing w:line="360" w:lineRule="auto"/>
        <w:ind w:firstLine="643"/>
        <w:outlineLvl w:val="2"/>
        <w:rPr>
          <w:rFonts w:eastAsia="黑体"/>
          <w:szCs w:val="32"/>
        </w:rPr>
      </w:pPr>
      <w:bookmarkStart w:id="2936" w:name="_Toc32233"/>
      <w:bookmarkStart w:id="2937" w:name="_Toc5921"/>
      <w:bookmarkStart w:id="2938" w:name="_Toc1710"/>
      <w:bookmarkStart w:id="2939" w:name="_Toc19472"/>
      <w:bookmarkStart w:id="2940" w:name="_Toc32466"/>
      <w:bookmarkStart w:id="2941" w:name="_Toc10853"/>
      <w:bookmarkStart w:id="2942" w:name="_Toc13028"/>
      <w:bookmarkStart w:id="2943" w:name="_Toc24303"/>
      <w:bookmarkStart w:id="2944" w:name="_Toc13837"/>
      <w:bookmarkStart w:id="2945" w:name="_Toc81494057"/>
      <w:bookmarkStart w:id="2946" w:name="_Toc12511"/>
      <w:bookmarkStart w:id="2947" w:name="_Toc16606"/>
      <w:bookmarkStart w:id="2948" w:name="_Toc28243"/>
      <w:bookmarkStart w:id="2949" w:name="_Toc13799"/>
      <w:bookmarkStart w:id="2950" w:name="_Toc28930"/>
      <w:bookmarkStart w:id="2951" w:name="_Toc83900413"/>
      <w:bookmarkStart w:id="2952" w:name="_Toc1896"/>
      <w:bookmarkStart w:id="2953" w:name="_Toc14240"/>
      <w:bookmarkStart w:id="2954" w:name="_Toc23923"/>
      <w:bookmarkStart w:id="2955" w:name="_Toc69295558"/>
      <w:r>
        <w:rPr>
          <w:rFonts w:eastAsia="黑体"/>
          <w:b/>
          <w:szCs w:val="32"/>
        </w:rPr>
        <w:t>一、</w:t>
      </w:r>
      <w:r>
        <w:rPr>
          <w:rFonts w:eastAsia="黑体"/>
          <w:szCs w:val="32"/>
        </w:rPr>
        <w:t>加快提升乡村基本公共服务水平</w:t>
      </w:r>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p>
    <w:p w14:paraId="4DEFD1FE">
      <w:pPr>
        <w:tabs>
          <w:tab w:val="left" w:pos="4200"/>
        </w:tabs>
        <w:adjustRightInd w:val="0"/>
        <w:snapToGrid w:val="0"/>
        <w:spacing w:line="360" w:lineRule="auto"/>
        <w:ind w:firstLine="640"/>
        <w:rPr>
          <w:szCs w:val="32"/>
        </w:rPr>
      </w:pPr>
      <w:r>
        <w:rPr>
          <w:szCs w:val="32"/>
        </w:rPr>
        <w:t>全面推进健康乡村建设，提升村卫生室标准化建设和健康管理水平，推动乡村医生向执业助理医师转变，采取派驻、巡诊等方式提高基层卫生服务水平。加强农村重点传染病监测研判，强化突发急性传染病防控。持续提升乡村医生医疗服务能力。</w:t>
      </w:r>
    </w:p>
    <w:p w14:paraId="6CE93A04">
      <w:pPr>
        <w:tabs>
          <w:tab w:val="left" w:pos="4200"/>
        </w:tabs>
        <w:adjustRightInd w:val="0"/>
        <w:snapToGrid w:val="0"/>
        <w:spacing w:line="360" w:lineRule="auto"/>
        <w:ind w:firstLine="640"/>
        <w:rPr>
          <w:szCs w:val="32"/>
        </w:rPr>
      </w:pPr>
      <w:r>
        <w:rPr>
          <w:szCs w:val="32"/>
        </w:rPr>
        <w:t>推广农村中医药适宜技术，发展农村中医药事业。提高农村教育质量，多渠道增加农村普惠性学前教育资源供给，落实常住人口规模4000人以上行政村举办规范化普惠性幼儿园，改善镇（街）寄宿制学校办学条件。</w:t>
      </w:r>
    </w:p>
    <w:p w14:paraId="35C9C4C2">
      <w:pPr>
        <w:tabs>
          <w:tab w:val="left" w:pos="4200"/>
        </w:tabs>
        <w:adjustRightInd w:val="0"/>
        <w:snapToGrid w:val="0"/>
        <w:spacing w:line="360" w:lineRule="auto"/>
        <w:ind w:firstLine="640"/>
        <w:rPr>
          <w:b/>
          <w:szCs w:val="32"/>
        </w:rPr>
      </w:pPr>
      <w:r>
        <w:rPr>
          <w:szCs w:val="32"/>
        </w:rPr>
        <w:t>加强对农村留守儿童和妇女、老年人、残疾人以及困难儿童的关爱服务。健全县镇村衔接的三级养老服务网络，加强农村养老服务设施建设。推进农村公益性安葬（放）殡葬设施建设。</w:t>
      </w:r>
    </w:p>
    <w:p w14:paraId="0FA5C333">
      <w:pPr>
        <w:pStyle w:val="2"/>
        <w:ind w:firstLine="640"/>
        <w:outlineLvl w:val="2"/>
        <w:rPr>
          <w:rFonts w:ascii="Times New Roman" w:hAnsi="Times New Roman" w:eastAsia="黑体" w:cs="Times New Roman"/>
          <w:b w:val="0"/>
          <w:szCs w:val="32"/>
        </w:rPr>
      </w:pPr>
      <w:bookmarkStart w:id="2956" w:name="_Toc24602"/>
      <w:bookmarkStart w:id="2957" w:name="_Toc23888"/>
      <w:bookmarkStart w:id="2958" w:name="_Toc5426"/>
      <w:bookmarkStart w:id="2959" w:name="_Toc29372"/>
      <w:bookmarkStart w:id="2960" w:name="_Toc23139"/>
      <w:bookmarkStart w:id="2961" w:name="_Toc24812"/>
      <w:bookmarkStart w:id="2962" w:name="_Toc27461"/>
      <w:bookmarkStart w:id="2963" w:name="_Toc14701"/>
      <w:bookmarkStart w:id="2964" w:name="_Toc6546"/>
      <w:bookmarkStart w:id="2965" w:name="_Toc5594"/>
      <w:bookmarkStart w:id="2966" w:name="_Toc2939"/>
      <w:bookmarkStart w:id="2967" w:name="_Toc15617"/>
      <w:bookmarkStart w:id="2968" w:name="_Toc31922"/>
      <w:bookmarkStart w:id="2969" w:name="_Toc83900414"/>
      <w:bookmarkStart w:id="2970" w:name="_Toc29822"/>
      <w:bookmarkStart w:id="2971" w:name="_Toc20228"/>
      <w:bookmarkStart w:id="2972" w:name="_Toc81494058"/>
      <w:bookmarkStart w:id="2973" w:name="_Toc20709"/>
      <w:bookmarkStart w:id="2974" w:name="_Toc912"/>
      <w:r>
        <w:rPr>
          <w:rFonts w:ascii="Times New Roman" w:hAnsi="Times New Roman" w:eastAsia="黑体" w:cs="Times New Roman"/>
          <w:b w:val="0"/>
          <w:szCs w:val="32"/>
        </w:rPr>
        <w:t>二、统筹建设城乡基础设施</w:t>
      </w:r>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p>
    <w:p w14:paraId="2CB222D6">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坚持先建机制、后建工程，实现城乡基础设施统一规划、统一建设、统一管护。统筹规划城乡道路、供水、供电、通讯、防洪、垃圾污水等基础设施建设，把公共基础设施建设重点放在乡村，加快推动乡村基础设施提档升级。</w:t>
      </w:r>
    </w:p>
    <w:p w14:paraId="73C6AE4A">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健全统一建设机制，明确乡村基础设施的公共产品定位，健全分级分类投入机制，确立各级政府、社会资本和农村集体投入职责，强化政府公益性设施投资职责，引导市场投资建设经营性设施，支持有条件的地方政府将城乡基础设施项目整体打包，实行一体化开发建设。</w:t>
      </w:r>
    </w:p>
    <w:p w14:paraId="2EE2062E">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创新统一管护机制，将城乡道路等公益性设施的管护和运行投入，纳入一般公共财政预算，以政府购买服务等方式引入专业化企业，提高管护市场化程度。</w:t>
      </w:r>
    </w:p>
    <w:p w14:paraId="1745C459">
      <w:pPr>
        <w:pStyle w:val="2"/>
        <w:ind w:firstLine="640"/>
        <w:outlineLvl w:val="2"/>
        <w:rPr>
          <w:rFonts w:ascii="Times New Roman" w:hAnsi="Times New Roman" w:eastAsia="黑体" w:cs="Times New Roman"/>
          <w:b w:val="0"/>
          <w:szCs w:val="32"/>
        </w:rPr>
      </w:pPr>
      <w:bookmarkStart w:id="2975" w:name="_Toc19495"/>
      <w:bookmarkStart w:id="2976" w:name="_Toc14328"/>
      <w:bookmarkStart w:id="2977" w:name="_Toc103"/>
      <w:bookmarkStart w:id="2978" w:name="_Toc14398"/>
      <w:bookmarkStart w:id="2979" w:name="_Toc25050"/>
      <w:bookmarkStart w:id="2980" w:name="_Toc83900415"/>
      <w:bookmarkStart w:id="2981" w:name="_Toc20381"/>
      <w:bookmarkStart w:id="2982" w:name="_Toc6400"/>
      <w:bookmarkStart w:id="2983" w:name="_Toc8072"/>
      <w:bookmarkStart w:id="2984" w:name="_Toc19624"/>
      <w:bookmarkStart w:id="2985" w:name="_Toc14778"/>
      <w:bookmarkStart w:id="2986" w:name="_Toc25703"/>
      <w:bookmarkStart w:id="2987" w:name="_Toc24810"/>
      <w:bookmarkStart w:id="2988" w:name="_Toc69295559"/>
      <w:bookmarkStart w:id="2989" w:name="_Toc31684"/>
      <w:bookmarkStart w:id="2990" w:name="_Toc32224"/>
      <w:bookmarkStart w:id="2991" w:name="_Toc13167"/>
      <w:bookmarkStart w:id="2992" w:name="_Toc32380"/>
      <w:bookmarkStart w:id="2993" w:name="_Toc81494059"/>
      <w:bookmarkStart w:id="2994" w:name="_Toc27052"/>
      <w:r>
        <w:rPr>
          <w:rFonts w:ascii="Times New Roman" w:hAnsi="Times New Roman" w:eastAsia="黑体" w:cs="Times New Roman"/>
          <w:b w:val="0"/>
          <w:szCs w:val="32"/>
        </w:rPr>
        <w:t>三、建立城乡基本公共服务普惠共享机制</w:t>
      </w:r>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p>
    <w:p w14:paraId="4021F19A">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优先发展农村教育事业，稳步提高待遇等措施增强乡村教师岗位吸引力，完善教育信息化发展机制，推动优质教育资源城乡共享，多渠道增加乡村普惠性学前教育资源，推行城乡义务教育学校一体化规划建设。</w:t>
      </w:r>
    </w:p>
    <w:p w14:paraId="22FE842F">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统筹城乡公共文化设施布局、服务提供、队伍建设，推动文化资源重点向乡村倾斜，引导社会力量参与公共文化服务体系建设。健全覆盖城乡居民的基本医疗和公共卫生制度，实施医疗健康和公共卫生下乡行动，鼓励大医院与</w:t>
      </w:r>
      <w:r>
        <w:rPr>
          <w:rFonts w:hint="eastAsia" w:ascii="Times New Roman" w:hAnsi="Times New Roman" w:eastAsia="仿宋" w:cs="Times New Roman"/>
          <w:b w:val="0"/>
          <w:szCs w:val="32"/>
        </w:rPr>
        <w:t>乡镇(社区)</w:t>
      </w:r>
      <w:r>
        <w:rPr>
          <w:rFonts w:ascii="Times New Roman" w:hAnsi="Times New Roman" w:eastAsia="仿宋" w:cs="Times New Roman"/>
          <w:b w:val="0"/>
          <w:szCs w:val="32"/>
        </w:rPr>
        <w:t>医院建立对口帮扶、巡回医疗和远程医疗机制。</w:t>
      </w:r>
    </w:p>
    <w:p w14:paraId="10A2A9E7">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完善统一的城乡居民基本医疗保险、大病保险和基本养老保险制度，建立完善城乡居民基本养老保险待遇确定和基础养老金正常调整机制，推进低保制度城乡统筹。</w:t>
      </w:r>
    </w:p>
    <w:p w14:paraId="4D0A63F8">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完善乡村公共法律服务体系，建设综合性、一站式的服务型窗口，为乡村提供普惠优质高效的公共法律服务，加强涉农法律援助。</w:t>
      </w:r>
    </w:p>
    <w:p w14:paraId="4619AC1C">
      <w:pPr>
        <w:pStyle w:val="2"/>
        <w:ind w:firstLine="640"/>
        <w:outlineLvl w:val="2"/>
        <w:rPr>
          <w:rFonts w:ascii="Times New Roman" w:hAnsi="Times New Roman" w:eastAsia="黑体" w:cs="Times New Roman"/>
          <w:b w:val="0"/>
          <w:szCs w:val="32"/>
        </w:rPr>
      </w:pPr>
      <w:bookmarkStart w:id="2995" w:name="_Toc54544021"/>
      <w:bookmarkStart w:id="2996" w:name="_Toc46384899"/>
      <w:bookmarkStart w:id="2997" w:name="_Toc46329029"/>
      <w:bookmarkStart w:id="2998" w:name="_Toc5962"/>
      <w:bookmarkStart w:id="2999" w:name="_Toc7371"/>
      <w:bookmarkStart w:id="3000" w:name="_Toc81494060"/>
      <w:bookmarkStart w:id="3001" w:name="_Toc2326"/>
      <w:bookmarkStart w:id="3002" w:name="_Toc10994"/>
      <w:bookmarkStart w:id="3003" w:name="_Toc69295561"/>
      <w:bookmarkStart w:id="3004" w:name="_Toc13669"/>
      <w:bookmarkStart w:id="3005" w:name="_Toc28049"/>
      <w:bookmarkStart w:id="3006" w:name="_Toc6132"/>
      <w:bookmarkStart w:id="3007" w:name="_Toc31686"/>
      <w:bookmarkStart w:id="3008" w:name="_Toc18300"/>
      <w:bookmarkStart w:id="3009" w:name="_Toc29005"/>
      <w:bookmarkStart w:id="3010" w:name="_Toc30947"/>
      <w:bookmarkStart w:id="3011" w:name="_Toc16836"/>
      <w:bookmarkStart w:id="3012" w:name="_Toc23347"/>
      <w:bookmarkStart w:id="3013" w:name="_Toc1832"/>
      <w:bookmarkStart w:id="3014" w:name="_Toc14548"/>
      <w:bookmarkStart w:id="3015" w:name="_Toc27359"/>
      <w:bookmarkStart w:id="3016" w:name="_Toc9820"/>
      <w:bookmarkStart w:id="3017" w:name="_Toc83900416"/>
      <w:r>
        <w:rPr>
          <w:rFonts w:ascii="Times New Roman" w:hAnsi="Times New Roman" w:eastAsia="黑体" w:cs="Times New Roman"/>
          <w:b w:val="0"/>
          <w:szCs w:val="32"/>
        </w:rPr>
        <w:t>四、</w:t>
      </w:r>
      <w:bookmarkEnd w:id="2995"/>
      <w:bookmarkEnd w:id="2996"/>
      <w:bookmarkEnd w:id="2997"/>
      <w:r>
        <w:rPr>
          <w:rFonts w:ascii="Times New Roman" w:hAnsi="Times New Roman" w:eastAsia="黑体" w:cs="Times New Roman"/>
          <w:b w:val="0"/>
          <w:szCs w:val="32"/>
        </w:rPr>
        <w:t>探索城乡融合发展的汕尾经验</w:t>
      </w:r>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p>
    <w:p w14:paraId="4FF3CE99">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以陆河河口镇、陆丰碣石镇作为广东省城乡融合发展省级试点地区为契机，探索符合汕尾实际的城乡融合发展体制机制。力争在城镇发展、城乡统一的社会保障、城乡基础设施一体化建设管护、城乡基本公共服务均等化、城乡产业协同发展、农村集体经济运行、农民持续增收、村改社区管理、科技成果入乡转化、新农人参与乡村社会治理等体制机制改革创新方面取得重大突破，率先建立起城乡融合发展体制机制和政策体系。</w:t>
      </w:r>
    </w:p>
    <w:p w14:paraId="2CB1C63E">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加强对城乡融合发展省级试点地区改革的监测评估，及时总结推广典型经验，探索城乡融合发展的汕尾经验，条件成熟时上升为全市的制度安排和政策设计，在更大范围内释放改革效应。</w:t>
      </w:r>
    </w:p>
    <w:p w14:paraId="160E4805">
      <w:pPr>
        <w:widowControl/>
        <w:ind w:firstLine="0" w:firstLineChars="0"/>
        <w:jc w:val="left"/>
        <w:rPr>
          <w:rFonts w:eastAsia="方正小标宋简体"/>
          <w:b/>
          <w:szCs w:val="32"/>
        </w:rPr>
      </w:pPr>
      <w:bookmarkStart w:id="3018" w:name="_Toc4377"/>
      <w:bookmarkStart w:id="3019" w:name="_Toc27899"/>
      <w:bookmarkStart w:id="3020" w:name="_Toc10137"/>
      <w:bookmarkStart w:id="3021" w:name="_Toc17043"/>
      <w:bookmarkStart w:id="3022" w:name="_Toc3576"/>
      <w:bookmarkStart w:id="3023" w:name="_Toc12216"/>
      <w:bookmarkStart w:id="3024" w:name="_Toc8546"/>
      <w:bookmarkStart w:id="3025" w:name="_Toc914"/>
      <w:bookmarkStart w:id="3026" w:name="_Toc29318"/>
      <w:bookmarkStart w:id="3027" w:name="_Toc23773"/>
      <w:bookmarkStart w:id="3028" w:name="_Toc2768"/>
      <w:bookmarkStart w:id="3029" w:name="_Toc31962"/>
      <w:r>
        <w:rPr>
          <w:rFonts w:eastAsia="方正小标宋简体"/>
          <w:b/>
          <w:szCs w:val="32"/>
        </w:rPr>
        <w:br w:type="page"/>
      </w:r>
    </w:p>
    <w:bookmarkEnd w:id="3018"/>
    <w:bookmarkEnd w:id="3019"/>
    <w:bookmarkEnd w:id="3020"/>
    <w:bookmarkEnd w:id="3021"/>
    <w:bookmarkEnd w:id="3022"/>
    <w:bookmarkEnd w:id="3023"/>
    <w:bookmarkEnd w:id="3024"/>
    <w:bookmarkEnd w:id="3025"/>
    <w:bookmarkEnd w:id="3026"/>
    <w:bookmarkEnd w:id="3027"/>
    <w:bookmarkEnd w:id="3028"/>
    <w:bookmarkEnd w:id="3029"/>
    <w:p w14:paraId="7DD1A864">
      <w:pPr>
        <w:adjustRightInd w:val="0"/>
        <w:snapToGrid w:val="0"/>
        <w:spacing w:line="360" w:lineRule="auto"/>
        <w:ind w:firstLine="600"/>
        <w:jc w:val="center"/>
        <w:outlineLvl w:val="0"/>
        <w:rPr>
          <w:sz w:val="30"/>
          <w:szCs w:val="30"/>
        </w:rPr>
      </w:pPr>
      <w:bookmarkStart w:id="3030" w:name="_Toc4670"/>
      <w:bookmarkStart w:id="3031" w:name="_Toc1657"/>
      <w:bookmarkStart w:id="3032" w:name="_Toc13252"/>
      <w:bookmarkStart w:id="3033" w:name="_Toc23202"/>
    </w:p>
    <w:p w14:paraId="51020A19">
      <w:pPr>
        <w:adjustRightInd w:val="0"/>
        <w:snapToGrid w:val="0"/>
        <w:spacing w:line="360" w:lineRule="auto"/>
        <w:ind w:firstLine="640"/>
        <w:jc w:val="center"/>
        <w:outlineLvl w:val="0"/>
        <w:rPr>
          <w:rFonts w:eastAsia="方正小标宋简体"/>
          <w:szCs w:val="32"/>
        </w:rPr>
      </w:pPr>
      <w:bookmarkStart w:id="3034" w:name="_Toc83900417"/>
      <w:bookmarkStart w:id="3035" w:name="_Toc28924"/>
      <w:bookmarkStart w:id="3036" w:name="_Toc2561"/>
      <w:bookmarkStart w:id="3037" w:name="_Toc29417"/>
      <w:bookmarkStart w:id="3038" w:name="_Toc57282495"/>
      <w:bookmarkStart w:id="3039" w:name="_Toc16461"/>
      <w:bookmarkStart w:id="3040" w:name="_Toc18121"/>
      <w:bookmarkStart w:id="3041" w:name="_Toc13800"/>
      <w:bookmarkStart w:id="3042" w:name="_Toc8381"/>
      <w:bookmarkStart w:id="3043" w:name="_Toc81494061"/>
      <w:bookmarkStart w:id="3044" w:name="_Toc18123"/>
      <w:bookmarkStart w:id="3045" w:name="_Toc5983"/>
      <w:bookmarkStart w:id="3046" w:name="_Toc15064"/>
      <w:bookmarkStart w:id="3047" w:name="_Toc25683"/>
      <w:bookmarkStart w:id="3048" w:name="_Toc69295564"/>
      <w:bookmarkStart w:id="3049" w:name="_Toc8919"/>
      <w:r>
        <w:rPr>
          <w:rFonts w:eastAsia="方正小标宋简体"/>
          <w:szCs w:val="32"/>
        </w:rPr>
        <w:t>第</w:t>
      </w:r>
      <w:r>
        <w:rPr>
          <w:rFonts w:hint="eastAsia" w:eastAsia="方正小标宋简体"/>
          <w:szCs w:val="32"/>
        </w:rPr>
        <w:t>十</w:t>
      </w:r>
      <w:r>
        <w:rPr>
          <w:rFonts w:eastAsia="方正小标宋简体"/>
          <w:szCs w:val="32"/>
        </w:rPr>
        <w:t>章 强化保障措施，健全规划有序实施机制</w:t>
      </w:r>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p>
    <w:p w14:paraId="050D251C">
      <w:pPr>
        <w:pStyle w:val="2"/>
      </w:pPr>
    </w:p>
    <w:p w14:paraId="772D0E8D">
      <w:pPr>
        <w:adjustRightInd w:val="0"/>
        <w:snapToGrid w:val="0"/>
        <w:spacing w:line="360" w:lineRule="auto"/>
        <w:ind w:firstLine="640"/>
        <w:rPr>
          <w:szCs w:val="32"/>
        </w:rPr>
      </w:pPr>
      <w:r>
        <w:rPr>
          <w:szCs w:val="32"/>
        </w:rPr>
        <w:t>全面加强党的领导，以组织管理、政策法规、要素和重大项目和发动社会公众监督保障规划实施。持续深入学习贯彻习近平新时代中国特色社会主义思想，增强“四个意识”、坚定“四个自信”、做到“两个维护”，充分发挥党总揽全局、协调各方的领导核心作用，把党的领导始终贯穿规划实施的全过程。</w:t>
      </w:r>
    </w:p>
    <w:p w14:paraId="47716DED">
      <w:pPr>
        <w:pStyle w:val="2"/>
      </w:pPr>
    </w:p>
    <w:p w14:paraId="439ED788">
      <w:pPr>
        <w:adjustRightInd w:val="0"/>
        <w:snapToGrid w:val="0"/>
        <w:spacing w:line="360" w:lineRule="auto"/>
        <w:ind w:firstLine="640"/>
        <w:jc w:val="center"/>
        <w:outlineLvl w:val="1"/>
        <w:rPr>
          <w:rFonts w:eastAsia="方正小标宋简体"/>
          <w:szCs w:val="32"/>
        </w:rPr>
      </w:pPr>
      <w:bookmarkStart w:id="3050" w:name="_Toc7873"/>
      <w:bookmarkStart w:id="3051" w:name="_Toc28380"/>
      <w:bookmarkStart w:id="3052" w:name="_Toc14756"/>
      <w:bookmarkStart w:id="3053" w:name="_Toc13293"/>
      <w:bookmarkStart w:id="3054" w:name="_Toc3656"/>
      <w:bookmarkStart w:id="3055" w:name="_Toc14633"/>
      <w:bookmarkStart w:id="3056" w:name="_Toc19563"/>
      <w:bookmarkStart w:id="3057" w:name="_Toc8250"/>
      <w:bookmarkStart w:id="3058" w:name="_Toc11829"/>
      <w:bookmarkStart w:id="3059" w:name="_Toc5566"/>
      <w:bookmarkStart w:id="3060" w:name="_Toc30891"/>
      <w:bookmarkStart w:id="3061" w:name="_Toc4622"/>
      <w:bookmarkStart w:id="3062" w:name="_Toc83900418"/>
      <w:bookmarkStart w:id="3063" w:name="_Toc19550"/>
      <w:bookmarkStart w:id="3064" w:name="_Toc5666"/>
      <w:bookmarkStart w:id="3065" w:name="_Toc6470"/>
      <w:bookmarkStart w:id="3066" w:name="_Toc81494062"/>
      <w:bookmarkStart w:id="3067" w:name="_Toc69295565"/>
      <w:bookmarkStart w:id="3068" w:name="_Toc17684"/>
      <w:bookmarkStart w:id="3069" w:name="_Toc13499"/>
      <w:r>
        <w:rPr>
          <w:rFonts w:eastAsia="方正小标宋简体"/>
          <w:szCs w:val="32"/>
        </w:rPr>
        <w:t>第一节 组织管理保障</w:t>
      </w:r>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p>
    <w:p w14:paraId="2E550E71">
      <w:pPr>
        <w:pStyle w:val="2"/>
      </w:pPr>
    </w:p>
    <w:p w14:paraId="03A280C7">
      <w:pPr>
        <w:adjustRightInd w:val="0"/>
        <w:snapToGrid w:val="0"/>
        <w:spacing w:line="360" w:lineRule="auto"/>
        <w:ind w:firstLine="640"/>
        <w:outlineLvl w:val="2"/>
        <w:rPr>
          <w:rFonts w:eastAsia="黑体"/>
          <w:szCs w:val="32"/>
        </w:rPr>
      </w:pPr>
      <w:bookmarkStart w:id="3070" w:name="_Toc32256"/>
      <w:bookmarkStart w:id="3071" w:name="_Toc14035"/>
      <w:bookmarkStart w:id="3072" w:name="_Toc29503"/>
      <w:bookmarkStart w:id="3073" w:name="_Toc7643"/>
      <w:bookmarkStart w:id="3074" w:name="_Toc24273"/>
      <w:bookmarkStart w:id="3075" w:name="_Toc12369"/>
      <w:bookmarkStart w:id="3076" w:name="_Toc69295566"/>
      <w:bookmarkStart w:id="3077" w:name="_Toc16851"/>
      <w:bookmarkStart w:id="3078" w:name="_Toc10950"/>
      <w:bookmarkStart w:id="3079" w:name="_Toc81494063"/>
      <w:bookmarkStart w:id="3080" w:name="_Toc4055"/>
      <w:bookmarkStart w:id="3081" w:name="_Toc26028"/>
      <w:bookmarkStart w:id="3082" w:name="_Toc17289"/>
      <w:bookmarkStart w:id="3083" w:name="_Toc6102"/>
      <w:bookmarkStart w:id="3084" w:name="_Toc28566"/>
      <w:bookmarkStart w:id="3085" w:name="_Toc3770"/>
      <w:bookmarkStart w:id="3086" w:name="_Toc14194"/>
      <w:bookmarkStart w:id="3087" w:name="_Toc9585"/>
      <w:bookmarkStart w:id="3088" w:name="_Toc83900419"/>
      <w:bookmarkStart w:id="3089" w:name="_Toc21662"/>
      <w:r>
        <w:rPr>
          <w:rFonts w:eastAsia="黑体"/>
          <w:szCs w:val="32"/>
        </w:rPr>
        <w:t>一、全面加强党的领导</w:t>
      </w:r>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p>
    <w:p w14:paraId="727B1223">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健全党委统一领导、政府负责、党委农村工作部门统筹协调的农业农村工作领导体制。以市委农村工作领导小组、市委实施乡村振兴战略领导小组统筹领导和组织协调农业农村现代化建设重大事项。</w:t>
      </w:r>
    </w:p>
    <w:p w14:paraId="2EF9F42C">
      <w:pPr>
        <w:adjustRightInd w:val="0"/>
        <w:snapToGrid w:val="0"/>
        <w:spacing w:line="360" w:lineRule="auto"/>
        <w:ind w:firstLine="640"/>
        <w:rPr>
          <w:szCs w:val="32"/>
        </w:rPr>
      </w:pPr>
      <w:r>
        <w:rPr>
          <w:szCs w:val="32"/>
        </w:rPr>
        <w:t>落实五级书记抓乡村振兴工作部署，建立健全职责清晰的责任体系，建立和落实党政一把手第一负责人制度，县（区）委书记要当好“一线总指挥”，镇（街）党委书记当好一级施工队长。</w:t>
      </w:r>
    </w:p>
    <w:p w14:paraId="6AFC92E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镇（街）党委和村党组织应当全面贯彻落实上级部署，全面领导镇（街）、村的各类组织和各项工作，全面发动群众、组织群众，推动各项政策措施落实落地。</w:t>
      </w:r>
    </w:p>
    <w:p w14:paraId="72E776C7">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切实加强各级党委农村工作部门建设，做好党委农村工作部门机构设置和人员配置工作，强化决策参谋、统筹协调、政策指导、推动落实、督查检查等职能。各部门按照职能职责，制定政策措施，形成合力，共同推动工作落实。</w:t>
      </w:r>
    </w:p>
    <w:p w14:paraId="78BB5434">
      <w:pPr>
        <w:pStyle w:val="2"/>
        <w:ind w:firstLine="640"/>
        <w:outlineLvl w:val="2"/>
        <w:rPr>
          <w:rFonts w:ascii="Times New Roman" w:hAnsi="Times New Roman" w:eastAsia="黑体" w:cs="Times New Roman"/>
          <w:b w:val="0"/>
          <w:szCs w:val="32"/>
        </w:rPr>
      </w:pPr>
      <w:bookmarkStart w:id="3090" w:name="_Toc10939"/>
      <w:bookmarkStart w:id="3091" w:name="_Toc15814"/>
      <w:bookmarkStart w:id="3092" w:name="_Toc28127"/>
      <w:bookmarkStart w:id="3093" w:name="_Toc23452"/>
      <w:bookmarkStart w:id="3094" w:name="_Toc81494064"/>
      <w:bookmarkStart w:id="3095" w:name="_Toc7240"/>
      <w:bookmarkStart w:id="3096" w:name="_Toc2434"/>
      <w:bookmarkStart w:id="3097" w:name="_Toc1454"/>
      <w:bookmarkStart w:id="3098" w:name="_Toc5876"/>
      <w:bookmarkStart w:id="3099" w:name="_Toc22780"/>
      <w:bookmarkStart w:id="3100" w:name="_Toc601"/>
      <w:bookmarkStart w:id="3101" w:name="_Toc1666"/>
      <w:bookmarkStart w:id="3102" w:name="_Toc69295567"/>
      <w:bookmarkStart w:id="3103" w:name="_Toc8170"/>
      <w:bookmarkStart w:id="3104" w:name="_Toc10132"/>
      <w:bookmarkStart w:id="3105" w:name="_Toc18656"/>
      <w:bookmarkStart w:id="3106" w:name="_Toc24451"/>
      <w:bookmarkStart w:id="3107" w:name="_Toc83900420"/>
      <w:bookmarkStart w:id="3108" w:name="_Toc7146"/>
      <w:bookmarkStart w:id="3109" w:name="_Toc14809"/>
      <w:r>
        <w:rPr>
          <w:rFonts w:ascii="Times New Roman" w:hAnsi="Times New Roman" w:eastAsia="黑体" w:cs="Times New Roman"/>
          <w:b w:val="0"/>
          <w:szCs w:val="32"/>
        </w:rPr>
        <w:t>二、健全规划实施管理</w:t>
      </w:r>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p>
    <w:p w14:paraId="53D4B8B9">
      <w:pPr>
        <w:adjustRightInd w:val="0"/>
        <w:snapToGrid w:val="0"/>
        <w:spacing w:line="360" w:lineRule="auto"/>
        <w:ind w:firstLine="640"/>
        <w:rPr>
          <w:szCs w:val="32"/>
        </w:rPr>
      </w:pPr>
      <w:r>
        <w:rPr>
          <w:szCs w:val="32"/>
        </w:rPr>
        <w:t>成立规划实施领导小组，由市委市政府主管领导担任组长，提高对加快推进农业现代化的认识，把推进农业农村现代化作为农业农村工作的首要任务，切实加强领导，统筹协调规划编制过程中的各项工作，明确各部门责任分工，确保规划的各项任务的组织、跟踪和落实。</w:t>
      </w:r>
    </w:p>
    <w:p w14:paraId="70D54017">
      <w:pPr>
        <w:pStyle w:val="2"/>
        <w:ind w:firstLine="640"/>
        <w:outlineLvl w:val="2"/>
        <w:rPr>
          <w:rFonts w:ascii="Times New Roman" w:hAnsi="Times New Roman" w:eastAsia="黑体" w:cs="Times New Roman"/>
          <w:b w:val="0"/>
          <w:szCs w:val="32"/>
        </w:rPr>
      </w:pPr>
      <w:bookmarkStart w:id="3110" w:name="_Toc7329"/>
      <w:bookmarkStart w:id="3111" w:name="_Toc25536"/>
      <w:bookmarkStart w:id="3112" w:name="_Toc81494065"/>
      <w:bookmarkStart w:id="3113" w:name="_Toc1423"/>
      <w:bookmarkStart w:id="3114" w:name="_Toc28038"/>
      <w:bookmarkStart w:id="3115" w:name="_Toc32072"/>
      <w:bookmarkStart w:id="3116" w:name="_Toc15340"/>
      <w:bookmarkStart w:id="3117" w:name="_Toc17099"/>
      <w:bookmarkStart w:id="3118" w:name="_Toc5777"/>
      <w:bookmarkStart w:id="3119" w:name="_Toc9056"/>
      <w:bookmarkStart w:id="3120" w:name="_Toc13119"/>
      <w:bookmarkStart w:id="3121" w:name="_Toc85"/>
      <w:bookmarkStart w:id="3122" w:name="_Toc19462"/>
      <w:bookmarkStart w:id="3123" w:name="_Toc23830"/>
      <w:bookmarkStart w:id="3124" w:name="_Toc17453"/>
      <w:bookmarkStart w:id="3125" w:name="_Toc83900421"/>
      <w:bookmarkStart w:id="3126" w:name="_Toc69295568"/>
      <w:bookmarkStart w:id="3127" w:name="_Toc24575"/>
      <w:bookmarkStart w:id="3128" w:name="_Toc5219"/>
      <w:bookmarkStart w:id="3129" w:name="_Toc31215"/>
      <w:r>
        <w:rPr>
          <w:rFonts w:ascii="Times New Roman" w:hAnsi="Times New Roman" w:eastAsia="黑体" w:cs="Times New Roman"/>
          <w:b w:val="0"/>
          <w:szCs w:val="32"/>
        </w:rPr>
        <w:t>三、保障目标落实</w:t>
      </w:r>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p>
    <w:p w14:paraId="274B1A6F">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本规划所提目标任务，主要依靠发挥市场的基础性作用，但政府需要正确履行职责，调控和引导社会资源，合理配置公共资源，保障规划顺利实施。</w:t>
      </w:r>
    </w:p>
    <w:p w14:paraId="4793061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立足规划、着眼长远，对照上级党委政府的新部署、新要求，结合实际，积极谋划好新的工作、新的项目，梳理细化成为工作新清单，一个一个攻坚、一项一项落实，确保上级党委政府的新部署、新要求和“十四五”规划部署在落实落地并达到目标。</w:t>
      </w:r>
    </w:p>
    <w:p w14:paraId="3853B81C">
      <w:pPr>
        <w:pStyle w:val="2"/>
        <w:ind w:firstLine="640"/>
        <w:outlineLvl w:val="2"/>
        <w:rPr>
          <w:rFonts w:ascii="Times New Roman" w:hAnsi="Times New Roman" w:eastAsia="黑体" w:cs="Times New Roman"/>
          <w:b w:val="0"/>
          <w:szCs w:val="32"/>
        </w:rPr>
      </w:pPr>
      <w:bookmarkStart w:id="3130" w:name="_Toc18200"/>
      <w:bookmarkStart w:id="3131" w:name="_Toc9076"/>
      <w:bookmarkStart w:id="3132" w:name="_Toc69295569"/>
      <w:bookmarkStart w:id="3133" w:name="_Toc17017"/>
      <w:bookmarkStart w:id="3134" w:name="_Toc5052"/>
      <w:bookmarkStart w:id="3135" w:name="_Toc81494066"/>
      <w:bookmarkStart w:id="3136" w:name="_Toc29353"/>
      <w:bookmarkStart w:id="3137" w:name="_Toc10902"/>
      <w:bookmarkStart w:id="3138" w:name="_Toc22390"/>
      <w:bookmarkStart w:id="3139" w:name="_Toc14277"/>
      <w:bookmarkStart w:id="3140" w:name="_Toc3724"/>
      <w:bookmarkStart w:id="3141" w:name="_Toc20296"/>
      <w:bookmarkStart w:id="3142" w:name="_Toc3176"/>
      <w:bookmarkStart w:id="3143" w:name="_Toc12858"/>
      <w:bookmarkStart w:id="3144" w:name="_Toc24085"/>
      <w:bookmarkStart w:id="3145" w:name="_Toc83900422"/>
      <w:bookmarkStart w:id="3146" w:name="_Toc19779"/>
      <w:bookmarkStart w:id="3147" w:name="_Toc20323"/>
      <w:bookmarkStart w:id="3148" w:name="_Toc27861"/>
      <w:bookmarkStart w:id="3149" w:name="_Toc16701"/>
      <w:r>
        <w:rPr>
          <w:rFonts w:ascii="Times New Roman" w:hAnsi="Times New Roman" w:eastAsia="黑体" w:cs="Times New Roman"/>
          <w:b w:val="0"/>
          <w:szCs w:val="32"/>
        </w:rPr>
        <w:t>四、建立农业农村现代化监测评价体系</w:t>
      </w:r>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p>
    <w:p w14:paraId="28DB6765">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建立农业农村现代化监测评价体系，建立规范任务落实情况督促检查和第三方评价机制。</w:t>
      </w:r>
    </w:p>
    <w:p w14:paraId="75D4650C">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加强落实粮食安全生产责任制和“菜篮子”负责制，将高标准农田建设情况、保障农产品质量和食品安全作为考核主要内容。</w:t>
      </w:r>
    </w:p>
    <w:p w14:paraId="147A1B7D">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统筹做好现代农业发展与环境保护工作，做好对建设项目的资源论证和环境影响评价，落实各项环保措施，确保农业可持续发展和生态环境安全。</w:t>
      </w:r>
    </w:p>
    <w:p w14:paraId="781A3534">
      <w:pPr>
        <w:pStyle w:val="2"/>
        <w:ind w:firstLine="640"/>
        <w:outlineLvl w:val="2"/>
        <w:rPr>
          <w:rFonts w:ascii="Times New Roman" w:hAnsi="Times New Roman" w:eastAsia="黑体" w:cs="Times New Roman"/>
          <w:b w:val="0"/>
          <w:szCs w:val="32"/>
        </w:rPr>
      </w:pPr>
      <w:bookmarkStart w:id="3150" w:name="_Toc6698"/>
      <w:bookmarkStart w:id="3151" w:name="_Toc24242"/>
      <w:bookmarkStart w:id="3152" w:name="_Toc12526"/>
      <w:bookmarkStart w:id="3153" w:name="_Toc13714"/>
      <w:bookmarkStart w:id="3154" w:name="_Toc14530"/>
      <w:bookmarkStart w:id="3155" w:name="_Toc7848"/>
      <w:bookmarkStart w:id="3156" w:name="_Toc16427"/>
      <w:bookmarkStart w:id="3157" w:name="_Toc20649"/>
      <w:bookmarkStart w:id="3158" w:name="_Toc5643"/>
      <w:bookmarkStart w:id="3159" w:name="_Toc31237"/>
      <w:bookmarkStart w:id="3160" w:name="_Toc31614"/>
      <w:bookmarkStart w:id="3161" w:name="_Toc21230"/>
      <w:bookmarkStart w:id="3162" w:name="_Toc12132"/>
      <w:bookmarkStart w:id="3163" w:name="_Toc23161"/>
      <w:bookmarkStart w:id="3164" w:name="_Toc7882"/>
      <w:bookmarkStart w:id="3165" w:name="_Toc83900423"/>
      <w:bookmarkStart w:id="3166" w:name="_Toc8675"/>
      <w:bookmarkStart w:id="3167" w:name="_Toc18042"/>
      <w:bookmarkStart w:id="3168" w:name="_Toc81494067"/>
      <w:r>
        <w:rPr>
          <w:rFonts w:ascii="Times New Roman" w:hAnsi="Times New Roman" w:eastAsia="黑体" w:cs="Times New Roman"/>
          <w:b w:val="0"/>
          <w:szCs w:val="32"/>
        </w:rPr>
        <w:t>五、全面接受考核和社会监督</w:t>
      </w:r>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p>
    <w:p w14:paraId="02227822">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围绕市农业农村现代化“十四五”规划确定的目标任务，制定年度计划，提出年度落实目标和任务，并将责任分解落实到有关部门和单位。有关部门和单位要根据年度计划，细化工作方案和推进措施，落实工作任务。将规划主要指标、工作任务的完成情况纳入干部考核评价指标体系。</w:t>
      </w:r>
    </w:p>
    <w:p w14:paraId="754EFD44">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加大规划宣传力度，使公众深入了解农业农村现代化“十四五”规划宏伟蓝图，进一步凝聚社会共识，激发发展热情。积极探索创新公众参与形式，拓宽公众参与渠道，完善规划实施的公众参与和民主监督机制。及时公开规划实施情况，主动接受社会监督。</w:t>
      </w:r>
    </w:p>
    <w:p w14:paraId="619D6920">
      <w:pPr>
        <w:pStyle w:val="2"/>
        <w:ind w:firstLine="640"/>
        <w:rPr>
          <w:rFonts w:ascii="Times New Roman" w:hAnsi="Times New Roman" w:eastAsia="仿宋" w:cs="Times New Roman"/>
          <w:b w:val="0"/>
          <w:szCs w:val="32"/>
        </w:rPr>
      </w:pPr>
    </w:p>
    <w:p w14:paraId="2D309F23">
      <w:pPr>
        <w:adjustRightInd w:val="0"/>
        <w:snapToGrid w:val="0"/>
        <w:spacing w:line="360" w:lineRule="auto"/>
        <w:ind w:firstLine="640"/>
        <w:jc w:val="center"/>
        <w:outlineLvl w:val="1"/>
        <w:rPr>
          <w:rFonts w:eastAsia="方正小标宋简体"/>
          <w:szCs w:val="32"/>
        </w:rPr>
      </w:pPr>
      <w:bookmarkStart w:id="3169" w:name="_Toc57282497"/>
      <w:bookmarkStart w:id="3170" w:name="_Toc18345"/>
      <w:bookmarkStart w:id="3171" w:name="_Toc83900424"/>
      <w:bookmarkStart w:id="3172" w:name="_Toc2227"/>
      <w:bookmarkStart w:id="3173" w:name="_Toc12919"/>
      <w:bookmarkStart w:id="3174" w:name="_Toc13317"/>
      <w:bookmarkStart w:id="3175" w:name="_Toc13904"/>
      <w:bookmarkStart w:id="3176" w:name="_Toc69295570"/>
      <w:bookmarkStart w:id="3177" w:name="_Toc1804"/>
      <w:bookmarkStart w:id="3178" w:name="_Toc12498"/>
      <w:bookmarkStart w:id="3179" w:name="_Toc16187"/>
      <w:bookmarkStart w:id="3180" w:name="_Toc81494068"/>
      <w:bookmarkStart w:id="3181" w:name="_Toc348"/>
      <w:bookmarkStart w:id="3182" w:name="_Toc30282"/>
      <w:bookmarkStart w:id="3183" w:name="_Toc16104"/>
      <w:bookmarkStart w:id="3184" w:name="_Toc1797"/>
      <w:bookmarkStart w:id="3185" w:name="_Toc28099"/>
      <w:bookmarkStart w:id="3186" w:name="_Toc28169"/>
      <w:bookmarkStart w:id="3187" w:name="_Toc25330"/>
      <w:bookmarkStart w:id="3188" w:name="_Toc17652"/>
      <w:bookmarkStart w:id="3189" w:name="_Toc27663"/>
      <w:r>
        <w:rPr>
          <w:rFonts w:eastAsia="方正小标宋简体"/>
          <w:szCs w:val="32"/>
        </w:rPr>
        <w:t xml:space="preserve">第二节  </w:t>
      </w:r>
      <w:bookmarkEnd w:id="3169"/>
      <w:r>
        <w:rPr>
          <w:rFonts w:eastAsia="方正小标宋简体"/>
          <w:szCs w:val="32"/>
        </w:rPr>
        <w:t>政策法规保障</w:t>
      </w:r>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p>
    <w:p w14:paraId="03078BBB">
      <w:pPr>
        <w:pStyle w:val="2"/>
      </w:pPr>
    </w:p>
    <w:p w14:paraId="43AD64B5">
      <w:pPr>
        <w:adjustRightInd w:val="0"/>
        <w:snapToGrid w:val="0"/>
        <w:spacing w:line="360" w:lineRule="auto"/>
        <w:ind w:firstLine="640"/>
        <w:outlineLvl w:val="2"/>
        <w:rPr>
          <w:rFonts w:eastAsia="黑体"/>
          <w:szCs w:val="32"/>
        </w:rPr>
      </w:pPr>
      <w:bookmarkStart w:id="3190" w:name="_Toc19314"/>
      <w:bookmarkStart w:id="3191" w:name="_Toc69295571"/>
      <w:bookmarkStart w:id="3192" w:name="_Toc28467"/>
      <w:bookmarkStart w:id="3193" w:name="_Toc24016"/>
      <w:bookmarkStart w:id="3194" w:name="_Toc17284"/>
      <w:bookmarkStart w:id="3195" w:name="_Toc10848"/>
      <w:bookmarkStart w:id="3196" w:name="_Toc5366"/>
      <w:bookmarkStart w:id="3197" w:name="_Toc81494069"/>
      <w:bookmarkStart w:id="3198" w:name="_Toc17989"/>
      <w:bookmarkStart w:id="3199" w:name="_Toc9654"/>
      <w:bookmarkStart w:id="3200" w:name="_Toc16833"/>
      <w:bookmarkStart w:id="3201" w:name="_Toc3831"/>
      <w:bookmarkStart w:id="3202" w:name="_Toc30387"/>
      <w:bookmarkStart w:id="3203" w:name="_Toc20880"/>
      <w:bookmarkStart w:id="3204" w:name="_Toc26829"/>
      <w:bookmarkStart w:id="3205" w:name="_Toc16984"/>
      <w:bookmarkStart w:id="3206" w:name="_Toc2201"/>
      <w:bookmarkStart w:id="3207" w:name="_Toc138"/>
      <w:bookmarkStart w:id="3208" w:name="_Toc83900425"/>
      <w:bookmarkStart w:id="3209" w:name="_Toc28363"/>
      <w:r>
        <w:rPr>
          <w:rFonts w:eastAsia="黑体"/>
          <w:szCs w:val="32"/>
        </w:rPr>
        <w:t>一、坚持规划引领</w:t>
      </w:r>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p>
    <w:p w14:paraId="6086CC5C">
      <w:pPr>
        <w:adjustRightInd w:val="0"/>
        <w:snapToGrid w:val="0"/>
        <w:spacing w:line="360" w:lineRule="auto"/>
        <w:ind w:firstLine="640"/>
        <w:rPr>
          <w:szCs w:val="32"/>
        </w:rPr>
      </w:pPr>
      <w:r>
        <w:rPr>
          <w:szCs w:val="32"/>
        </w:rPr>
        <w:t>充分与国土空间规划衔接，坚持规划引领，编制本规划实施方案或行动计划，按照既定发展目标和阶段性要求，落实规划提出的目标任务、重大工程和保障措施，扎实推动农业农村现代化。</w:t>
      </w:r>
    </w:p>
    <w:p w14:paraId="720EE058">
      <w:pPr>
        <w:pStyle w:val="2"/>
        <w:ind w:firstLine="640"/>
        <w:outlineLvl w:val="2"/>
        <w:rPr>
          <w:rFonts w:ascii="Times New Roman" w:hAnsi="Times New Roman" w:eastAsia="黑体" w:cs="Times New Roman"/>
          <w:b w:val="0"/>
          <w:szCs w:val="32"/>
        </w:rPr>
      </w:pPr>
      <w:bookmarkStart w:id="3210" w:name="_Toc22457"/>
      <w:bookmarkStart w:id="3211" w:name="_Toc13986"/>
      <w:bookmarkStart w:id="3212" w:name="_Toc20571"/>
      <w:bookmarkStart w:id="3213" w:name="_Toc69295572"/>
      <w:bookmarkStart w:id="3214" w:name="_Toc13147"/>
      <w:bookmarkStart w:id="3215" w:name="_Toc8391"/>
      <w:bookmarkStart w:id="3216" w:name="_Toc17988"/>
      <w:bookmarkStart w:id="3217" w:name="_Toc83900426"/>
      <w:bookmarkStart w:id="3218" w:name="_Toc31795"/>
      <w:bookmarkStart w:id="3219" w:name="_Toc9284"/>
      <w:bookmarkStart w:id="3220" w:name="_Toc81494070"/>
      <w:bookmarkStart w:id="3221" w:name="_Toc23795"/>
      <w:bookmarkStart w:id="3222" w:name="_Toc31338"/>
      <w:bookmarkStart w:id="3223" w:name="_Toc17438"/>
      <w:bookmarkStart w:id="3224" w:name="_Toc21226"/>
      <w:bookmarkStart w:id="3225" w:name="_Toc2699"/>
      <w:bookmarkStart w:id="3226" w:name="_Toc6756"/>
      <w:bookmarkStart w:id="3227" w:name="_Toc2695"/>
      <w:bookmarkStart w:id="3228" w:name="_Toc24888"/>
      <w:bookmarkStart w:id="3229" w:name="_Toc20382"/>
      <w:r>
        <w:rPr>
          <w:rFonts w:ascii="Times New Roman" w:hAnsi="Times New Roman" w:eastAsia="黑体" w:cs="Times New Roman"/>
          <w:b w:val="0"/>
          <w:szCs w:val="32"/>
        </w:rPr>
        <w:t>二、将规划政策法定化</w:t>
      </w:r>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p>
    <w:p w14:paraId="349CB574">
      <w:pPr>
        <w:pStyle w:val="2"/>
        <w:ind w:firstLine="640"/>
        <w:rPr>
          <w:rFonts w:ascii="Times New Roman" w:hAnsi="Times New Roman" w:eastAsia="仿宋" w:cs="Times New Roman"/>
          <w:b w:val="0"/>
          <w:szCs w:val="32"/>
        </w:rPr>
      </w:pPr>
      <w:r>
        <w:rPr>
          <w:rFonts w:ascii="Times New Roman" w:hAnsi="Times New Roman" w:eastAsia="仿宋" w:cs="Times New Roman"/>
          <w:b w:val="0"/>
          <w:szCs w:val="32"/>
        </w:rPr>
        <w:t>用法治思维和法治方式推进农业农村现代化“十四五”规划工作，在规划编制、项目安排、资金使用、监督管理等方面，提高规范化、制度化、法治化水平。从农业农村现代化的实际需要出发，制定促进农业农村现代化的地方性法规、规章，把行之有效的农业农村现代化政策法定化，发挥立法在农业农村现代化的保障和推动作用。</w:t>
      </w:r>
    </w:p>
    <w:p w14:paraId="50CA8DB5">
      <w:pPr>
        <w:pStyle w:val="2"/>
        <w:ind w:firstLine="640"/>
        <w:rPr>
          <w:rFonts w:ascii="Times New Roman" w:hAnsi="Times New Roman" w:eastAsia="仿宋" w:cs="Times New Roman"/>
          <w:b w:val="0"/>
          <w:szCs w:val="32"/>
        </w:rPr>
      </w:pPr>
    </w:p>
    <w:p w14:paraId="7E3944A5">
      <w:pPr>
        <w:adjustRightInd w:val="0"/>
        <w:snapToGrid w:val="0"/>
        <w:spacing w:line="360" w:lineRule="auto"/>
        <w:ind w:firstLine="640"/>
        <w:jc w:val="center"/>
        <w:outlineLvl w:val="1"/>
        <w:rPr>
          <w:rFonts w:eastAsia="方正小标宋简体"/>
          <w:szCs w:val="32"/>
        </w:rPr>
      </w:pPr>
      <w:bookmarkStart w:id="3230" w:name="_Toc409"/>
      <w:bookmarkStart w:id="3231" w:name="_Toc14343"/>
      <w:bookmarkStart w:id="3232" w:name="_Toc20900"/>
      <w:bookmarkStart w:id="3233" w:name="_Toc8233"/>
      <w:bookmarkStart w:id="3234" w:name="_Toc81494071"/>
      <w:bookmarkStart w:id="3235" w:name="_Toc69295573"/>
      <w:bookmarkStart w:id="3236" w:name="_Toc23167"/>
      <w:bookmarkStart w:id="3237" w:name="_Toc27148"/>
      <w:bookmarkStart w:id="3238" w:name="_Toc4087"/>
      <w:bookmarkStart w:id="3239" w:name="_Toc10336"/>
      <w:bookmarkStart w:id="3240" w:name="_Toc27882"/>
      <w:bookmarkStart w:id="3241" w:name="_Toc29538"/>
      <w:bookmarkStart w:id="3242" w:name="_Toc32309"/>
      <w:bookmarkStart w:id="3243" w:name="_Toc24103"/>
      <w:bookmarkStart w:id="3244" w:name="_Toc57282498"/>
      <w:bookmarkStart w:id="3245" w:name="_Toc22961"/>
      <w:bookmarkStart w:id="3246" w:name="_Toc83900427"/>
      <w:bookmarkStart w:id="3247" w:name="_Toc12464"/>
      <w:bookmarkStart w:id="3248" w:name="_Toc12844"/>
      <w:bookmarkStart w:id="3249" w:name="_Toc26125"/>
      <w:bookmarkStart w:id="3250" w:name="_Toc5833"/>
      <w:r>
        <w:rPr>
          <w:rFonts w:eastAsia="方正小标宋简体"/>
          <w:szCs w:val="32"/>
        </w:rPr>
        <w:t>第三节  强化要素和重大项目支撑</w:t>
      </w:r>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p>
    <w:p w14:paraId="05CFFBD0">
      <w:pPr>
        <w:pStyle w:val="2"/>
      </w:pPr>
    </w:p>
    <w:p w14:paraId="040882A9">
      <w:pPr>
        <w:adjustRightInd w:val="0"/>
        <w:snapToGrid w:val="0"/>
        <w:spacing w:line="360" w:lineRule="auto"/>
        <w:ind w:firstLine="640"/>
        <w:outlineLvl w:val="2"/>
        <w:rPr>
          <w:rFonts w:eastAsia="黑体"/>
          <w:szCs w:val="32"/>
        </w:rPr>
      </w:pPr>
      <w:bookmarkStart w:id="3251" w:name="_Toc31693"/>
      <w:bookmarkStart w:id="3252" w:name="_Toc6685"/>
      <w:bookmarkStart w:id="3253" w:name="_Toc19475"/>
      <w:bookmarkStart w:id="3254" w:name="_Toc20141"/>
      <w:bookmarkStart w:id="3255" w:name="_Toc18216"/>
      <w:bookmarkStart w:id="3256" w:name="_Toc1105"/>
      <w:bookmarkStart w:id="3257" w:name="_Toc23408"/>
      <w:bookmarkStart w:id="3258" w:name="_Toc69295574"/>
      <w:bookmarkStart w:id="3259" w:name="_Toc19911"/>
      <w:bookmarkStart w:id="3260" w:name="_Toc740"/>
      <w:bookmarkStart w:id="3261" w:name="_Toc20842"/>
      <w:bookmarkStart w:id="3262" w:name="_Toc83900428"/>
      <w:bookmarkStart w:id="3263" w:name="_Toc19595"/>
      <w:bookmarkStart w:id="3264" w:name="_Toc81494072"/>
      <w:bookmarkStart w:id="3265" w:name="_Toc22854"/>
      <w:bookmarkStart w:id="3266" w:name="_Toc1005"/>
      <w:bookmarkStart w:id="3267" w:name="_Toc27854"/>
      <w:bookmarkStart w:id="3268" w:name="_Toc16737"/>
      <w:bookmarkStart w:id="3269" w:name="_Toc2447"/>
      <w:bookmarkStart w:id="3270" w:name="_Toc26610"/>
      <w:r>
        <w:rPr>
          <w:rFonts w:eastAsia="黑体"/>
          <w:szCs w:val="32"/>
        </w:rPr>
        <w:t>一、打造过硬工作队伍</w:t>
      </w:r>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p>
    <w:p w14:paraId="0D431EF0">
      <w:pPr>
        <w:adjustRightInd w:val="0"/>
        <w:snapToGrid w:val="0"/>
        <w:spacing w:line="360" w:lineRule="auto"/>
        <w:ind w:firstLine="640"/>
        <w:rPr>
          <w:szCs w:val="32"/>
        </w:rPr>
      </w:pPr>
      <w:r>
        <w:rPr>
          <w:rFonts w:hint="eastAsia"/>
          <w:szCs w:val="32"/>
        </w:rPr>
        <w:t>当地充分发挥基层党组织头雁带动效应和推动乡村振兴主心骨作用，因地制宜，挖掘特色，推动乡村振兴。</w:t>
      </w:r>
      <w:r>
        <w:rPr>
          <w:szCs w:val="32"/>
        </w:rPr>
        <w:t>把懂农业、爱农村、爱农民作为基本要求，健全人才培养、配备、管理、使用机制，建设政治强、本领硬、作风实的农业农村现代化工作队伍。突出抓基层、强基础、固基本的工作导向，推动各类资源向基层下沉，为基层干事创业创造更好条件。</w:t>
      </w:r>
    </w:p>
    <w:p w14:paraId="0FC8FA99">
      <w:pPr>
        <w:pStyle w:val="2"/>
        <w:ind w:firstLine="640"/>
        <w:outlineLvl w:val="2"/>
        <w:rPr>
          <w:rFonts w:ascii="Times New Roman" w:hAnsi="Times New Roman" w:eastAsia="黑体" w:cs="Times New Roman"/>
          <w:b w:val="0"/>
          <w:szCs w:val="32"/>
        </w:rPr>
      </w:pPr>
      <w:bookmarkStart w:id="3271" w:name="_Toc7559"/>
      <w:bookmarkStart w:id="3272" w:name="_Toc16841"/>
      <w:bookmarkStart w:id="3273" w:name="_Toc11850"/>
      <w:bookmarkStart w:id="3274" w:name="_Toc28423"/>
      <w:bookmarkStart w:id="3275" w:name="_Toc21112"/>
      <w:bookmarkStart w:id="3276" w:name="_Toc17649"/>
      <w:bookmarkStart w:id="3277" w:name="_Toc32260"/>
      <w:bookmarkStart w:id="3278" w:name="_Toc31425"/>
      <w:bookmarkStart w:id="3279" w:name="_Toc10497"/>
      <w:bookmarkStart w:id="3280" w:name="_Toc13623"/>
      <w:bookmarkStart w:id="3281" w:name="_Toc83900429"/>
      <w:bookmarkStart w:id="3282" w:name="_Toc10433"/>
      <w:bookmarkStart w:id="3283" w:name="_Toc11601"/>
      <w:bookmarkStart w:id="3284" w:name="_Toc19493"/>
      <w:bookmarkStart w:id="3285" w:name="_Toc10116"/>
      <w:bookmarkStart w:id="3286" w:name="_Toc14103"/>
      <w:bookmarkStart w:id="3287" w:name="_Toc680"/>
      <w:bookmarkStart w:id="3288" w:name="_Toc69295575"/>
      <w:bookmarkStart w:id="3289" w:name="_Toc22696"/>
      <w:bookmarkStart w:id="3290" w:name="_Toc81494073"/>
      <w:r>
        <w:rPr>
          <w:rFonts w:ascii="Times New Roman" w:hAnsi="Times New Roman" w:eastAsia="黑体" w:cs="Times New Roman"/>
          <w:b w:val="0"/>
          <w:szCs w:val="32"/>
        </w:rPr>
        <w:t>二、加大资金投入</w:t>
      </w:r>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p>
    <w:p w14:paraId="64824A1C">
      <w:pPr>
        <w:adjustRightInd w:val="0"/>
        <w:snapToGrid w:val="0"/>
        <w:spacing w:line="360" w:lineRule="auto"/>
        <w:ind w:firstLine="640"/>
        <w:rPr>
          <w:szCs w:val="32"/>
        </w:rPr>
      </w:pPr>
      <w:r>
        <w:rPr>
          <w:szCs w:val="32"/>
        </w:rPr>
        <w:t>加大“三农”领域突出短板的投资力度，在生猪规模化养殖场建设、非畜牧大县畜禽粪污资源化利用整县推进、屠宰转型升级、陆生动物保护能力提升工程、农产品仓储保鲜冷链物流设施建设工程等方面给予政策倾斜。</w:t>
      </w:r>
    </w:p>
    <w:p w14:paraId="6376E7D3">
      <w:pPr>
        <w:adjustRightInd w:val="0"/>
        <w:snapToGrid w:val="0"/>
        <w:spacing w:line="360" w:lineRule="auto"/>
        <w:ind w:firstLine="640"/>
        <w:rPr>
          <w:szCs w:val="32"/>
        </w:rPr>
      </w:pPr>
      <w:r>
        <w:rPr>
          <w:szCs w:val="32"/>
        </w:rPr>
        <w:t>坚持资金优先保障乡村振兴，做好安排投入乡村振兴建设的资金，除省市财政资金支持之外，各县（市、区）要加大涉农资金整合力度，推动乡村振兴发展。鼓励引入工商资本，加大对工商资本的引导力度，鼓励社会力量积极参与。</w:t>
      </w:r>
    </w:p>
    <w:p w14:paraId="4E477E4F">
      <w:pPr>
        <w:pStyle w:val="2"/>
        <w:ind w:firstLine="640"/>
        <w:outlineLvl w:val="2"/>
        <w:rPr>
          <w:rFonts w:ascii="Times New Roman" w:hAnsi="Times New Roman" w:eastAsia="黑体" w:cs="Times New Roman"/>
          <w:b w:val="0"/>
          <w:szCs w:val="32"/>
        </w:rPr>
      </w:pPr>
      <w:bookmarkStart w:id="3291" w:name="_Toc29436"/>
      <w:bookmarkStart w:id="3292" w:name="_Toc13737"/>
      <w:bookmarkStart w:id="3293" w:name="_Toc10487"/>
      <w:bookmarkStart w:id="3294" w:name="_Toc16081"/>
      <w:bookmarkStart w:id="3295" w:name="_Toc3558"/>
      <w:bookmarkStart w:id="3296" w:name="_Toc23183"/>
      <w:bookmarkStart w:id="3297" w:name="_Toc29366"/>
      <w:bookmarkStart w:id="3298" w:name="_Toc83900430"/>
      <w:bookmarkStart w:id="3299" w:name="_Toc11621"/>
      <w:bookmarkStart w:id="3300" w:name="_Toc9938"/>
      <w:bookmarkStart w:id="3301" w:name="_Toc11889"/>
      <w:bookmarkStart w:id="3302" w:name="_Toc719"/>
      <w:bookmarkStart w:id="3303" w:name="_Toc81494074"/>
      <w:bookmarkStart w:id="3304" w:name="_Toc2603"/>
      <w:bookmarkStart w:id="3305" w:name="_Toc5775"/>
      <w:bookmarkStart w:id="3306" w:name="_Toc69295576"/>
      <w:bookmarkStart w:id="3307" w:name="_Toc20302"/>
      <w:bookmarkStart w:id="3308" w:name="_Toc30907"/>
      <w:bookmarkStart w:id="3309" w:name="_Toc25927"/>
      <w:bookmarkStart w:id="3310" w:name="_Toc12435"/>
      <w:r>
        <w:rPr>
          <w:rFonts w:ascii="Times New Roman" w:hAnsi="Times New Roman" w:eastAsia="黑体" w:cs="Times New Roman"/>
          <w:b w:val="0"/>
          <w:szCs w:val="32"/>
        </w:rPr>
        <w:t>三、强化重大项目支撑</w:t>
      </w:r>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p>
    <w:p w14:paraId="13755F2C">
      <w:pPr>
        <w:adjustRightInd w:val="0"/>
        <w:snapToGrid w:val="0"/>
        <w:spacing w:line="360" w:lineRule="auto"/>
        <w:ind w:firstLine="640"/>
        <w:rPr>
          <w:szCs w:val="32"/>
        </w:rPr>
      </w:pPr>
      <w:r>
        <w:rPr>
          <w:szCs w:val="32"/>
        </w:rPr>
        <w:t>围绕规划目标和主要任务，积极推进一批全局性、基础性、战略性、造血型重大项目建设，作为规划实施的重要支撑。在基础设施建设、农林和水利等领域谋划实施一批重大项目，将规划的重大项目纳入农业农村现代化“十四五”规划加以重点推进建设。</w:t>
      </w:r>
    </w:p>
    <w:p w14:paraId="7AA25BDC">
      <w:pPr>
        <w:adjustRightInd w:val="0"/>
        <w:snapToGrid w:val="0"/>
        <w:spacing w:line="360" w:lineRule="auto"/>
        <w:ind w:firstLine="640"/>
        <w:rPr>
          <w:szCs w:val="32"/>
        </w:rPr>
      </w:pPr>
      <w:r>
        <w:rPr>
          <w:szCs w:val="32"/>
        </w:rPr>
        <w:t>加强重大项目储备，有序推进重大项目建设，形成“储备一批、开工一批、建设一批、竣工一批”的循环发展态势。力争更多项目纳入省重点项目计划。</w:t>
      </w:r>
    </w:p>
    <w:p w14:paraId="187CFDF1">
      <w:pPr>
        <w:adjustRightInd w:val="0"/>
        <w:snapToGrid w:val="0"/>
        <w:spacing w:line="360" w:lineRule="auto"/>
        <w:ind w:firstLine="640"/>
        <w:rPr>
          <w:szCs w:val="32"/>
        </w:rPr>
      </w:pPr>
      <w:r>
        <w:rPr>
          <w:szCs w:val="32"/>
        </w:rPr>
        <w:br w:type="page"/>
      </w:r>
    </w:p>
    <w:p w14:paraId="1F0592D8">
      <w:pPr>
        <w:pStyle w:val="3"/>
        <w:adjustRightInd w:val="0"/>
        <w:snapToGrid w:val="0"/>
        <w:spacing w:beforeLines="0" w:afterLines="0"/>
        <w:rPr>
          <w:rFonts w:eastAsia="黑体"/>
          <w:b w:val="0"/>
          <w:sz w:val="24"/>
          <w:szCs w:val="24"/>
        </w:rPr>
      </w:pPr>
      <w:bookmarkStart w:id="3311" w:name="_Toc69916992"/>
      <w:bookmarkStart w:id="3312" w:name="_Toc25966"/>
      <w:bookmarkStart w:id="3313" w:name="_Toc32663"/>
      <w:bookmarkStart w:id="3314" w:name="_Toc24948"/>
      <w:bookmarkStart w:id="3315" w:name="_Toc19025"/>
      <w:bookmarkStart w:id="3316" w:name="_Toc26203"/>
    </w:p>
    <w:p w14:paraId="374504D9">
      <w:pPr>
        <w:pStyle w:val="3"/>
        <w:adjustRightInd w:val="0"/>
        <w:snapToGrid w:val="0"/>
        <w:spacing w:beforeLines="0" w:afterLines="0"/>
        <w:rPr>
          <w:rFonts w:eastAsia="黑体"/>
          <w:b w:val="0"/>
          <w:sz w:val="24"/>
          <w:szCs w:val="24"/>
        </w:rPr>
      </w:pPr>
      <w:bookmarkStart w:id="3317" w:name="_Toc83900431"/>
      <w:r>
        <w:rPr>
          <w:rFonts w:hint="eastAsia" w:eastAsia="黑体"/>
          <w:b w:val="0"/>
          <w:sz w:val="24"/>
          <w:szCs w:val="24"/>
        </w:rPr>
        <w:t>附件：汕尾市农业农村现代化“十四五”规划农业农村重点建设项目汇总表</w:t>
      </w:r>
      <w:bookmarkEnd w:id="3311"/>
      <w:bookmarkEnd w:id="3312"/>
      <w:bookmarkEnd w:id="3313"/>
      <w:bookmarkEnd w:id="3314"/>
      <w:bookmarkEnd w:id="3315"/>
      <w:bookmarkEnd w:id="3316"/>
      <w:bookmarkEnd w:id="3317"/>
    </w:p>
    <w:p w14:paraId="4441DF6E">
      <w:pPr>
        <w:ind w:firstLine="643"/>
        <w:rPr>
          <w:b/>
        </w:rPr>
      </w:pPr>
    </w:p>
    <w:tbl>
      <w:tblPr>
        <w:tblStyle w:val="26"/>
        <w:tblW w:w="4997" w:type="pct"/>
        <w:tblInd w:w="0" w:type="dxa"/>
        <w:tblLayout w:type="fixed"/>
        <w:tblCellMar>
          <w:top w:w="15" w:type="dxa"/>
          <w:left w:w="15" w:type="dxa"/>
          <w:bottom w:w="15" w:type="dxa"/>
          <w:right w:w="15" w:type="dxa"/>
        </w:tblCellMar>
      </w:tblPr>
      <w:tblGrid>
        <w:gridCol w:w="260"/>
        <w:gridCol w:w="865"/>
        <w:gridCol w:w="4785"/>
        <w:gridCol w:w="608"/>
        <w:gridCol w:w="672"/>
        <w:gridCol w:w="647"/>
        <w:gridCol w:w="1032"/>
      </w:tblGrid>
      <w:tr w14:paraId="781BFD9E">
        <w:tblPrEx>
          <w:tblCellMar>
            <w:top w:w="15" w:type="dxa"/>
            <w:left w:w="15" w:type="dxa"/>
            <w:bottom w:w="15" w:type="dxa"/>
            <w:right w:w="15" w:type="dxa"/>
          </w:tblCellMar>
        </w:tblPrEx>
        <w:trPr>
          <w:trHeight w:val="608" w:hRule="atLeast"/>
        </w:trPr>
        <w:tc>
          <w:tcPr>
            <w:tcW w:w="146" w:type="pct"/>
            <w:vMerge w:val="restart"/>
            <w:tcBorders>
              <w:top w:val="single" w:color="000000" w:sz="4" w:space="0"/>
              <w:left w:val="single" w:color="000000" w:sz="4" w:space="0"/>
              <w:right w:val="single" w:color="000000" w:sz="4" w:space="0"/>
            </w:tcBorders>
            <w:noWrap/>
            <w:vAlign w:val="center"/>
          </w:tcPr>
          <w:p w14:paraId="06C436E6">
            <w:pPr>
              <w:widowControl/>
              <w:adjustRightInd w:val="0"/>
              <w:snapToGrid w:val="0"/>
              <w:spacing w:line="360" w:lineRule="auto"/>
              <w:ind w:firstLine="0" w:firstLineChars="0"/>
              <w:jc w:val="left"/>
              <w:textAlignment w:val="center"/>
              <w:rPr>
                <w:rFonts w:ascii="仿宋" w:hAnsi="仿宋" w:cs="仿宋"/>
                <w:b/>
                <w:sz w:val="21"/>
                <w:szCs w:val="21"/>
              </w:rPr>
            </w:pPr>
            <w:r>
              <w:rPr>
                <w:rFonts w:hint="eastAsia" w:ascii="仿宋" w:hAnsi="仿宋" w:cs="仿宋"/>
                <w:b/>
                <w:kern w:val="0"/>
                <w:sz w:val="21"/>
                <w:szCs w:val="21"/>
              </w:rPr>
              <w:t>序号</w:t>
            </w:r>
          </w:p>
        </w:tc>
        <w:tc>
          <w:tcPr>
            <w:tcW w:w="487" w:type="pct"/>
            <w:vMerge w:val="restart"/>
            <w:tcBorders>
              <w:top w:val="single" w:color="000000" w:sz="4" w:space="0"/>
              <w:left w:val="single" w:color="000000" w:sz="4" w:space="0"/>
              <w:right w:val="single" w:color="000000" w:sz="4" w:space="0"/>
            </w:tcBorders>
            <w:noWrap/>
            <w:vAlign w:val="center"/>
          </w:tcPr>
          <w:p w14:paraId="1C4B3A88">
            <w:pPr>
              <w:widowControl/>
              <w:adjustRightInd w:val="0"/>
              <w:snapToGrid w:val="0"/>
              <w:spacing w:line="360" w:lineRule="auto"/>
              <w:ind w:firstLine="0" w:firstLineChars="0"/>
              <w:jc w:val="left"/>
              <w:textAlignment w:val="center"/>
              <w:rPr>
                <w:rFonts w:ascii="仿宋" w:hAnsi="仿宋" w:cs="仿宋"/>
                <w:b/>
                <w:sz w:val="21"/>
                <w:szCs w:val="21"/>
              </w:rPr>
            </w:pPr>
            <w:r>
              <w:rPr>
                <w:rFonts w:hint="eastAsia" w:ascii="仿宋" w:hAnsi="仿宋" w:cs="仿宋"/>
                <w:b/>
                <w:kern w:val="0"/>
                <w:sz w:val="21"/>
                <w:szCs w:val="21"/>
              </w:rPr>
              <w:t>项目名称</w:t>
            </w:r>
          </w:p>
        </w:tc>
        <w:tc>
          <w:tcPr>
            <w:tcW w:w="2696" w:type="pct"/>
            <w:vMerge w:val="restart"/>
            <w:tcBorders>
              <w:top w:val="single" w:color="000000" w:sz="4" w:space="0"/>
              <w:left w:val="single" w:color="000000" w:sz="4" w:space="0"/>
              <w:right w:val="single" w:color="000000" w:sz="4" w:space="0"/>
            </w:tcBorders>
            <w:noWrap/>
            <w:vAlign w:val="center"/>
          </w:tcPr>
          <w:p w14:paraId="587AC15B">
            <w:pPr>
              <w:widowControl/>
              <w:adjustRightInd w:val="0"/>
              <w:snapToGrid w:val="0"/>
              <w:spacing w:line="360" w:lineRule="auto"/>
              <w:ind w:firstLine="0" w:firstLineChars="0"/>
              <w:jc w:val="left"/>
              <w:textAlignment w:val="center"/>
              <w:rPr>
                <w:rFonts w:ascii="仿宋" w:hAnsi="仿宋" w:cs="仿宋"/>
                <w:b/>
                <w:sz w:val="21"/>
                <w:szCs w:val="21"/>
              </w:rPr>
            </w:pPr>
            <w:r>
              <w:rPr>
                <w:rFonts w:hint="eastAsia" w:ascii="仿宋" w:hAnsi="仿宋" w:cs="仿宋"/>
                <w:b/>
                <w:kern w:val="0"/>
                <w:sz w:val="21"/>
                <w:szCs w:val="21"/>
              </w:rPr>
              <w:t>建设内容及规模</w:t>
            </w:r>
          </w:p>
        </w:tc>
        <w:tc>
          <w:tcPr>
            <w:tcW w:w="343" w:type="pct"/>
            <w:vMerge w:val="restart"/>
            <w:tcBorders>
              <w:top w:val="single" w:color="000000" w:sz="4" w:space="0"/>
              <w:left w:val="single" w:color="000000" w:sz="4" w:space="0"/>
              <w:right w:val="single" w:color="000000" w:sz="4" w:space="0"/>
            </w:tcBorders>
            <w:noWrap/>
            <w:vAlign w:val="center"/>
          </w:tcPr>
          <w:p w14:paraId="7DF91FB2">
            <w:pPr>
              <w:widowControl/>
              <w:adjustRightInd w:val="0"/>
              <w:snapToGrid w:val="0"/>
              <w:spacing w:line="360" w:lineRule="auto"/>
              <w:ind w:firstLine="0" w:firstLineChars="0"/>
              <w:jc w:val="left"/>
              <w:textAlignment w:val="center"/>
              <w:rPr>
                <w:rFonts w:ascii="仿宋" w:hAnsi="仿宋" w:cs="仿宋"/>
                <w:b/>
                <w:sz w:val="21"/>
                <w:szCs w:val="21"/>
              </w:rPr>
            </w:pPr>
            <w:r>
              <w:rPr>
                <w:rFonts w:hint="eastAsia" w:ascii="仿宋" w:hAnsi="仿宋" w:cs="仿宋"/>
                <w:b/>
                <w:kern w:val="0"/>
                <w:sz w:val="21"/>
                <w:szCs w:val="21"/>
              </w:rPr>
              <w:t>建设起止年限</w:t>
            </w:r>
          </w:p>
        </w:tc>
        <w:tc>
          <w:tcPr>
            <w:tcW w:w="744" w:type="pct"/>
            <w:gridSpan w:val="2"/>
            <w:tcBorders>
              <w:top w:val="single" w:color="000000" w:sz="4" w:space="0"/>
              <w:left w:val="single" w:color="000000" w:sz="4" w:space="0"/>
              <w:bottom w:val="nil"/>
              <w:right w:val="single" w:color="000000" w:sz="4" w:space="0"/>
            </w:tcBorders>
            <w:noWrap/>
            <w:vAlign w:val="center"/>
          </w:tcPr>
          <w:p w14:paraId="2F308F11">
            <w:pPr>
              <w:widowControl/>
              <w:adjustRightInd w:val="0"/>
              <w:snapToGrid w:val="0"/>
              <w:spacing w:line="360" w:lineRule="auto"/>
              <w:ind w:firstLine="0" w:firstLineChars="0"/>
              <w:jc w:val="left"/>
              <w:textAlignment w:val="center"/>
              <w:rPr>
                <w:rFonts w:ascii="仿宋" w:hAnsi="仿宋" w:cs="仿宋"/>
                <w:b/>
                <w:sz w:val="21"/>
                <w:szCs w:val="21"/>
              </w:rPr>
            </w:pPr>
            <w:r>
              <w:rPr>
                <w:rFonts w:hint="eastAsia" w:ascii="仿宋" w:hAnsi="仿宋" w:cs="仿宋"/>
                <w:b/>
                <w:sz w:val="21"/>
                <w:szCs w:val="21"/>
              </w:rPr>
              <w:t>项目总投资（万元）</w:t>
            </w:r>
          </w:p>
        </w:tc>
        <w:tc>
          <w:tcPr>
            <w:tcW w:w="582" w:type="pct"/>
            <w:vMerge w:val="restart"/>
            <w:tcBorders>
              <w:top w:val="single" w:color="000000" w:sz="4" w:space="0"/>
              <w:left w:val="single" w:color="000000" w:sz="4" w:space="0"/>
              <w:right w:val="single" w:color="000000" w:sz="4" w:space="0"/>
            </w:tcBorders>
            <w:noWrap/>
            <w:vAlign w:val="center"/>
          </w:tcPr>
          <w:p w14:paraId="462D65E7">
            <w:pPr>
              <w:widowControl/>
              <w:adjustRightInd w:val="0"/>
              <w:snapToGrid w:val="0"/>
              <w:spacing w:line="360" w:lineRule="auto"/>
              <w:ind w:firstLine="0" w:firstLineChars="0"/>
              <w:jc w:val="left"/>
              <w:textAlignment w:val="center"/>
              <w:rPr>
                <w:rFonts w:ascii="仿宋" w:hAnsi="仿宋" w:cs="仿宋"/>
                <w:b/>
                <w:sz w:val="21"/>
                <w:szCs w:val="21"/>
              </w:rPr>
            </w:pPr>
            <w:r>
              <w:rPr>
                <w:rFonts w:hint="eastAsia" w:ascii="仿宋" w:hAnsi="仿宋" w:cs="仿宋"/>
                <w:b/>
                <w:sz w:val="21"/>
                <w:szCs w:val="21"/>
              </w:rPr>
              <w:t>备注</w:t>
            </w:r>
          </w:p>
        </w:tc>
      </w:tr>
      <w:tr w14:paraId="38B3C42D">
        <w:tblPrEx>
          <w:tblCellMar>
            <w:top w:w="15" w:type="dxa"/>
            <w:left w:w="15" w:type="dxa"/>
            <w:bottom w:w="15" w:type="dxa"/>
            <w:right w:w="15" w:type="dxa"/>
          </w:tblCellMar>
        </w:tblPrEx>
        <w:trPr>
          <w:trHeight w:val="379" w:hRule="atLeast"/>
        </w:trPr>
        <w:tc>
          <w:tcPr>
            <w:tcW w:w="146" w:type="pct"/>
            <w:vMerge w:val="continue"/>
            <w:tcBorders>
              <w:left w:val="single" w:color="000000" w:sz="4" w:space="0"/>
              <w:bottom w:val="single" w:color="000000" w:sz="4" w:space="0"/>
              <w:right w:val="single" w:color="000000" w:sz="4" w:space="0"/>
            </w:tcBorders>
            <w:noWrap/>
            <w:vAlign w:val="center"/>
          </w:tcPr>
          <w:p w14:paraId="46E08CDF">
            <w:pPr>
              <w:adjustRightInd w:val="0"/>
              <w:snapToGrid w:val="0"/>
              <w:spacing w:line="360" w:lineRule="auto"/>
              <w:ind w:firstLine="0" w:firstLineChars="0"/>
              <w:jc w:val="left"/>
              <w:rPr>
                <w:rFonts w:ascii="仿宋" w:hAnsi="仿宋" w:cs="仿宋"/>
                <w:b/>
                <w:sz w:val="21"/>
                <w:szCs w:val="21"/>
              </w:rPr>
            </w:pPr>
          </w:p>
        </w:tc>
        <w:tc>
          <w:tcPr>
            <w:tcW w:w="487" w:type="pct"/>
            <w:vMerge w:val="continue"/>
            <w:tcBorders>
              <w:left w:val="single" w:color="000000" w:sz="4" w:space="0"/>
              <w:bottom w:val="single" w:color="000000" w:sz="4" w:space="0"/>
              <w:right w:val="single" w:color="000000" w:sz="4" w:space="0"/>
            </w:tcBorders>
            <w:noWrap/>
            <w:vAlign w:val="center"/>
          </w:tcPr>
          <w:p w14:paraId="1DC695B3">
            <w:pPr>
              <w:widowControl/>
              <w:adjustRightInd w:val="0"/>
              <w:snapToGrid w:val="0"/>
              <w:spacing w:line="360" w:lineRule="auto"/>
              <w:ind w:firstLine="0" w:firstLineChars="0"/>
              <w:jc w:val="left"/>
              <w:textAlignment w:val="center"/>
              <w:rPr>
                <w:rFonts w:ascii="仿宋" w:hAnsi="仿宋" w:cs="仿宋"/>
                <w:b/>
                <w:kern w:val="0"/>
                <w:sz w:val="21"/>
                <w:szCs w:val="21"/>
              </w:rPr>
            </w:pPr>
          </w:p>
        </w:tc>
        <w:tc>
          <w:tcPr>
            <w:tcW w:w="2696" w:type="pct"/>
            <w:vMerge w:val="continue"/>
            <w:tcBorders>
              <w:left w:val="single" w:color="000000" w:sz="4" w:space="0"/>
              <w:bottom w:val="single" w:color="000000" w:sz="4" w:space="0"/>
              <w:right w:val="single" w:color="000000" w:sz="4" w:space="0"/>
            </w:tcBorders>
            <w:noWrap/>
            <w:vAlign w:val="center"/>
          </w:tcPr>
          <w:p w14:paraId="0F011644">
            <w:pPr>
              <w:adjustRightInd w:val="0"/>
              <w:snapToGrid w:val="0"/>
              <w:spacing w:line="360" w:lineRule="auto"/>
              <w:ind w:firstLine="0" w:firstLineChars="0"/>
              <w:jc w:val="left"/>
              <w:rPr>
                <w:rFonts w:ascii="仿宋" w:hAnsi="仿宋" w:cs="仿宋"/>
                <w:b/>
                <w:sz w:val="21"/>
                <w:szCs w:val="21"/>
              </w:rPr>
            </w:pPr>
          </w:p>
        </w:tc>
        <w:tc>
          <w:tcPr>
            <w:tcW w:w="343" w:type="pct"/>
            <w:vMerge w:val="continue"/>
            <w:tcBorders>
              <w:left w:val="single" w:color="000000" w:sz="4" w:space="0"/>
              <w:bottom w:val="single" w:color="000000" w:sz="4" w:space="0"/>
              <w:right w:val="single" w:color="000000" w:sz="4" w:space="0"/>
            </w:tcBorders>
            <w:noWrap/>
            <w:vAlign w:val="center"/>
          </w:tcPr>
          <w:p w14:paraId="403D468F">
            <w:pPr>
              <w:adjustRightInd w:val="0"/>
              <w:snapToGrid w:val="0"/>
              <w:spacing w:line="360" w:lineRule="auto"/>
              <w:ind w:firstLine="0" w:firstLineChars="0"/>
              <w:jc w:val="left"/>
              <w:rPr>
                <w:rFonts w:ascii="仿宋" w:hAnsi="仿宋" w:cs="仿宋"/>
                <w:b/>
                <w:sz w:val="21"/>
                <w:szCs w:val="21"/>
              </w:rPr>
            </w:pPr>
          </w:p>
        </w:tc>
        <w:tc>
          <w:tcPr>
            <w:tcW w:w="379" w:type="pct"/>
            <w:tcBorders>
              <w:top w:val="nil"/>
              <w:left w:val="single" w:color="000000" w:sz="4" w:space="0"/>
              <w:bottom w:val="single" w:color="000000" w:sz="4" w:space="0"/>
              <w:right w:val="single" w:color="000000" w:sz="4" w:space="0"/>
            </w:tcBorders>
            <w:noWrap/>
            <w:vAlign w:val="center"/>
          </w:tcPr>
          <w:p w14:paraId="34471422">
            <w:pPr>
              <w:widowControl/>
              <w:adjustRightInd w:val="0"/>
              <w:snapToGrid w:val="0"/>
              <w:spacing w:line="360" w:lineRule="auto"/>
              <w:ind w:firstLine="0" w:firstLineChars="0"/>
              <w:jc w:val="left"/>
              <w:textAlignment w:val="center"/>
              <w:rPr>
                <w:rFonts w:ascii="仿宋" w:hAnsi="仿宋" w:cs="仿宋"/>
                <w:b/>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650222AF">
            <w:pPr>
              <w:widowControl/>
              <w:adjustRightInd w:val="0"/>
              <w:snapToGrid w:val="0"/>
              <w:spacing w:line="360" w:lineRule="auto"/>
              <w:ind w:firstLine="0" w:firstLineChars="0"/>
              <w:jc w:val="left"/>
              <w:textAlignment w:val="center"/>
              <w:rPr>
                <w:rFonts w:ascii="仿宋" w:hAnsi="仿宋" w:cs="仿宋"/>
                <w:b/>
                <w:sz w:val="21"/>
                <w:szCs w:val="21"/>
              </w:rPr>
            </w:pPr>
            <w:r>
              <w:rPr>
                <w:rFonts w:hint="eastAsia" w:ascii="仿宋" w:hAnsi="仿宋" w:cs="仿宋"/>
                <w:b/>
                <w:sz w:val="21"/>
                <w:szCs w:val="21"/>
              </w:rPr>
              <w:t>其中财政资金（万元）</w:t>
            </w:r>
          </w:p>
        </w:tc>
        <w:tc>
          <w:tcPr>
            <w:tcW w:w="582" w:type="pct"/>
            <w:vMerge w:val="continue"/>
            <w:tcBorders>
              <w:left w:val="single" w:color="000000" w:sz="4" w:space="0"/>
              <w:bottom w:val="single" w:color="000000" w:sz="4" w:space="0"/>
              <w:right w:val="single" w:color="000000" w:sz="4" w:space="0"/>
            </w:tcBorders>
            <w:noWrap/>
            <w:vAlign w:val="center"/>
          </w:tcPr>
          <w:p w14:paraId="27F9B9E0">
            <w:pPr>
              <w:widowControl/>
              <w:adjustRightInd w:val="0"/>
              <w:snapToGrid w:val="0"/>
              <w:spacing w:line="360" w:lineRule="auto"/>
              <w:ind w:firstLine="0" w:firstLineChars="0"/>
              <w:jc w:val="left"/>
              <w:textAlignment w:val="center"/>
              <w:rPr>
                <w:rFonts w:ascii="仿宋" w:hAnsi="仿宋" w:cs="仿宋"/>
                <w:b/>
                <w:sz w:val="21"/>
                <w:szCs w:val="21"/>
              </w:rPr>
            </w:pPr>
          </w:p>
        </w:tc>
      </w:tr>
      <w:tr w14:paraId="58BA85B8">
        <w:tblPrEx>
          <w:tblCellMar>
            <w:top w:w="15" w:type="dxa"/>
            <w:left w:w="15" w:type="dxa"/>
            <w:bottom w:w="15" w:type="dxa"/>
            <w:right w:w="15" w:type="dxa"/>
          </w:tblCellMar>
        </w:tblPrEx>
        <w:trPr>
          <w:trHeight w:val="379"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2BCD7F1A">
            <w:pPr>
              <w:adjustRightInd w:val="0"/>
              <w:snapToGrid w:val="0"/>
              <w:spacing w:line="360" w:lineRule="auto"/>
              <w:ind w:firstLine="0" w:firstLineChars="0"/>
              <w:jc w:val="left"/>
              <w:rPr>
                <w:rFonts w:ascii="仿宋" w:hAnsi="仿宋" w:cs="仿宋"/>
                <w:b/>
                <w:sz w:val="21"/>
                <w:szCs w:val="21"/>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6E580981">
            <w:pPr>
              <w:widowControl/>
              <w:adjustRightInd w:val="0"/>
              <w:snapToGrid w:val="0"/>
              <w:spacing w:line="360" w:lineRule="auto"/>
              <w:ind w:firstLine="0" w:firstLineChars="0"/>
              <w:jc w:val="left"/>
              <w:textAlignment w:val="center"/>
              <w:rPr>
                <w:rFonts w:ascii="仿宋" w:hAnsi="仿宋" w:cs="仿宋"/>
                <w:b/>
                <w:sz w:val="21"/>
                <w:szCs w:val="21"/>
              </w:rPr>
            </w:pPr>
            <w:r>
              <w:rPr>
                <w:rFonts w:hint="eastAsia" w:ascii="仿宋" w:hAnsi="仿宋" w:cs="仿宋"/>
                <w:b/>
                <w:kern w:val="0"/>
                <w:sz w:val="21"/>
                <w:szCs w:val="21"/>
              </w:rPr>
              <w:t>合计</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0BBC3030">
            <w:pPr>
              <w:adjustRightInd w:val="0"/>
              <w:snapToGrid w:val="0"/>
              <w:spacing w:line="360" w:lineRule="auto"/>
              <w:ind w:firstLine="0" w:firstLineChars="0"/>
              <w:jc w:val="left"/>
              <w:rPr>
                <w:rFonts w:ascii="仿宋" w:hAnsi="仿宋" w:cs="仿宋"/>
                <w:b/>
                <w:sz w:val="21"/>
                <w:szCs w:val="21"/>
              </w:rPr>
            </w:pP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258A9DAF">
            <w:pPr>
              <w:adjustRightInd w:val="0"/>
              <w:snapToGrid w:val="0"/>
              <w:spacing w:line="360" w:lineRule="auto"/>
              <w:ind w:firstLine="0" w:firstLineChars="0"/>
              <w:jc w:val="left"/>
              <w:rPr>
                <w:rFonts w:ascii="仿宋" w:hAnsi="仿宋" w:cs="仿宋"/>
                <w:b/>
                <w:sz w:val="21"/>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0E5D4CA6">
            <w:pPr>
              <w:widowControl/>
              <w:adjustRightInd w:val="0"/>
              <w:snapToGrid w:val="0"/>
              <w:spacing w:line="360" w:lineRule="auto"/>
              <w:ind w:firstLine="0" w:firstLineChars="0"/>
              <w:jc w:val="left"/>
              <w:textAlignment w:val="center"/>
              <w:rPr>
                <w:rFonts w:ascii="仿宋" w:hAnsi="仿宋" w:cs="仿宋"/>
                <w:b/>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565DABCB">
            <w:pPr>
              <w:widowControl/>
              <w:adjustRightInd w:val="0"/>
              <w:snapToGrid w:val="0"/>
              <w:spacing w:line="360" w:lineRule="auto"/>
              <w:ind w:firstLine="0" w:firstLineChars="0"/>
              <w:jc w:val="left"/>
              <w:textAlignment w:val="center"/>
              <w:rPr>
                <w:rFonts w:ascii="仿宋" w:hAnsi="仿宋" w:cs="仿宋"/>
                <w:b/>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5BF29B53">
            <w:pPr>
              <w:widowControl/>
              <w:adjustRightInd w:val="0"/>
              <w:snapToGrid w:val="0"/>
              <w:spacing w:line="360" w:lineRule="auto"/>
              <w:ind w:firstLine="0" w:firstLineChars="0"/>
              <w:jc w:val="left"/>
              <w:textAlignment w:val="center"/>
              <w:rPr>
                <w:rFonts w:ascii="仿宋" w:hAnsi="仿宋" w:cs="仿宋"/>
                <w:b/>
                <w:sz w:val="21"/>
                <w:szCs w:val="21"/>
              </w:rPr>
            </w:pPr>
          </w:p>
        </w:tc>
      </w:tr>
      <w:tr w14:paraId="7551A79D">
        <w:tblPrEx>
          <w:tblCellMar>
            <w:top w:w="15" w:type="dxa"/>
            <w:left w:w="15" w:type="dxa"/>
            <w:bottom w:w="15" w:type="dxa"/>
            <w:right w:w="15" w:type="dxa"/>
          </w:tblCellMar>
        </w:tblPrEx>
        <w:trPr>
          <w:trHeight w:val="136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46CFF264">
            <w:pPr>
              <w:widowControl/>
              <w:adjustRightInd w:val="0"/>
              <w:snapToGrid w:val="0"/>
              <w:spacing w:line="360" w:lineRule="auto"/>
              <w:ind w:firstLine="0" w:firstLineChars="0"/>
              <w:jc w:val="left"/>
              <w:textAlignment w:val="center"/>
              <w:rPr>
                <w:rFonts w:ascii="仿宋" w:hAnsi="仿宋" w:cs="仿宋"/>
                <w:sz w:val="21"/>
                <w:szCs w:val="21"/>
              </w:rPr>
            </w:pPr>
            <w:r>
              <w:rPr>
                <w:rFonts w:hint="eastAsia" w:ascii="仿宋" w:hAnsi="仿宋" w:cs="仿宋"/>
                <w:kern w:val="0"/>
                <w:sz w:val="21"/>
                <w:szCs w:val="21"/>
              </w:rPr>
              <w:t>1</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47AD998B">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高标准农田建设项目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3695C21F">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xml:space="preserve"> 高标准农田建设（按建设高标准农田20万亩，其中：新增高标农田建设任务12.7万亩，改造提升任务7.3万亩，投入标准为3000元/亩；具体任务待省下达后相应调整，具体投入标准待省农业农村厅和省财政厅下达明确后相应调整</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26C69712">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32643CF4">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60000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2B2053A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50941</w:t>
            </w: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3C0AC994">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预计增加粮食生产能力约400万公斤</w:t>
            </w:r>
          </w:p>
        </w:tc>
      </w:tr>
      <w:tr w14:paraId="167CDD8C">
        <w:tblPrEx>
          <w:tblCellMar>
            <w:top w:w="15" w:type="dxa"/>
            <w:left w:w="15" w:type="dxa"/>
            <w:bottom w:w="15" w:type="dxa"/>
            <w:right w:w="15" w:type="dxa"/>
          </w:tblCellMar>
        </w:tblPrEx>
        <w:trPr>
          <w:trHeight w:val="576"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7697EAAC">
            <w:pPr>
              <w:widowControl/>
              <w:adjustRightInd w:val="0"/>
              <w:snapToGrid w:val="0"/>
              <w:spacing w:line="360" w:lineRule="auto"/>
              <w:ind w:firstLine="0" w:firstLineChars="0"/>
              <w:jc w:val="left"/>
              <w:textAlignment w:val="center"/>
              <w:rPr>
                <w:rFonts w:ascii="仿宋" w:hAnsi="仿宋" w:cs="仿宋"/>
                <w:sz w:val="21"/>
                <w:szCs w:val="21"/>
              </w:rPr>
            </w:pPr>
            <w:r>
              <w:rPr>
                <w:rFonts w:hint="eastAsia" w:ascii="仿宋" w:hAnsi="仿宋" w:cs="仿宋"/>
                <w:kern w:val="0"/>
                <w:sz w:val="21"/>
                <w:szCs w:val="21"/>
              </w:rPr>
              <w:t>2</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2DFCC076">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耕地质量提升建设项目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6D74FFA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开展新一轮垦造水田三年行动，建设完善全市耕地质量监测网络体系。支持建设退化耕地治理示范区。</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7817868D">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7DF8D39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15000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465163A4">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15000</w:t>
            </w: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64AB2FB2">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2021年建设垦造水田2500亩，每亩投入6万元。共15000万元。</w:t>
            </w:r>
          </w:p>
        </w:tc>
      </w:tr>
      <w:tr w14:paraId="5DEF9073">
        <w:tblPrEx>
          <w:tblCellMar>
            <w:top w:w="15" w:type="dxa"/>
            <w:left w:w="15" w:type="dxa"/>
            <w:bottom w:w="15" w:type="dxa"/>
            <w:right w:w="15" w:type="dxa"/>
          </w:tblCellMar>
        </w:tblPrEx>
        <w:trPr>
          <w:trHeight w:val="1177"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56EA2D8A">
            <w:pPr>
              <w:widowControl/>
              <w:adjustRightInd w:val="0"/>
              <w:snapToGrid w:val="0"/>
              <w:spacing w:line="360" w:lineRule="auto"/>
              <w:ind w:firstLine="0" w:firstLineChars="0"/>
              <w:jc w:val="left"/>
              <w:textAlignment w:val="center"/>
              <w:rPr>
                <w:rFonts w:ascii="仿宋" w:hAnsi="仿宋" w:cs="仿宋"/>
                <w:sz w:val="21"/>
                <w:szCs w:val="21"/>
              </w:rPr>
            </w:pPr>
            <w:r>
              <w:rPr>
                <w:rFonts w:hint="eastAsia" w:ascii="仿宋" w:hAnsi="仿宋" w:cs="仿宋"/>
                <w:kern w:val="0"/>
                <w:sz w:val="21"/>
                <w:szCs w:val="21"/>
              </w:rPr>
              <w:t>3</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4528013B">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农业现代化示范区创建项目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25754921">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支持海丰县、陆丰市创建国家农业现代化示范区。</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50FD83C2">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79491CD8">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528A9C55">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32263A6A">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78826994">
        <w:tblPrEx>
          <w:tblCellMar>
            <w:top w:w="15" w:type="dxa"/>
            <w:left w:w="15" w:type="dxa"/>
            <w:bottom w:w="15" w:type="dxa"/>
            <w:right w:w="15" w:type="dxa"/>
          </w:tblCellMar>
        </w:tblPrEx>
        <w:trPr>
          <w:trHeight w:val="436"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2EE39806">
            <w:pPr>
              <w:widowControl/>
              <w:adjustRightInd w:val="0"/>
              <w:snapToGrid w:val="0"/>
              <w:spacing w:line="360" w:lineRule="auto"/>
              <w:ind w:firstLine="0" w:firstLineChars="0"/>
              <w:jc w:val="left"/>
              <w:textAlignment w:val="center"/>
              <w:rPr>
                <w:rFonts w:ascii="仿宋" w:hAnsi="仿宋" w:cs="仿宋"/>
                <w:sz w:val="21"/>
                <w:szCs w:val="21"/>
              </w:rPr>
            </w:pPr>
            <w:r>
              <w:rPr>
                <w:rFonts w:hint="eastAsia" w:ascii="仿宋" w:hAnsi="仿宋" w:cs="仿宋"/>
                <w:kern w:val="0"/>
                <w:sz w:val="21"/>
                <w:szCs w:val="21"/>
              </w:rPr>
              <w:t>4</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2C48E01C">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现代农业产业园建设项目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1EC1B563">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争取创建1个国家现代农业产业园和3个省级现代农业产业园（含1个跨县集群产业园和特色产业园）。</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7CE3BC64">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262A4B7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280000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62EEE102">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55000</w:t>
            </w: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1AF74921">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0EAC69A9">
        <w:tblPrEx>
          <w:tblCellMar>
            <w:top w:w="15" w:type="dxa"/>
            <w:left w:w="15" w:type="dxa"/>
            <w:bottom w:w="15" w:type="dxa"/>
            <w:right w:w="15" w:type="dxa"/>
          </w:tblCellMar>
        </w:tblPrEx>
        <w:trPr>
          <w:trHeight w:val="5074"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7E3124A3">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5</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26FA701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实施驻镇帮镇扶村工程</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70A8E2BA">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为巩固拓展脱贫攻坚成果同乡村振兴有效衔接，全面推进乡村振兴，根据省委办公厅、省政府办公厅《关于印发广东省乡村振兴驻镇帮镇扶村工作方案》(粤委办发电〔2021〕60号)精神，实施驻镇帮镇扶村工程。我市共有40个镇、11个街道以及陆丰市星都管理办公室下辖的村（居）委，按每镇每年2000万元的标准落实帮扶资金。我市需负担资金如下：</w:t>
            </w:r>
            <w:r>
              <w:rPr>
                <w:rFonts w:hint="eastAsia" w:ascii="仿宋" w:hAnsi="仿宋" w:cs="仿宋"/>
                <w:b/>
                <w:bCs/>
                <w:sz w:val="21"/>
                <w:szCs w:val="21"/>
              </w:rPr>
              <w:t>一是</w:t>
            </w:r>
            <w:r>
              <w:rPr>
                <w:rFonts w:hint="eastAsia" w:ascii="仿宋" w:hAnsi="仿宋" w:cs="仿宋"/>
                <w:sz w:val="21"/>
                <w:szCs w:val="21"/>
              </w:rPr>
              <w:t>我市纳入省帮扶范围40个镇每年需投入8亿元，资金按6：3：1比例分担，其中省级负责4.8亿、深圳2.4亿、市本级0.8亿，连续5年，我市需负担资金共4亿元。</w:t>
            </w:r>
            <w:r>
              <w:rPr>
                <w:rFonts w:hint="eastAsia" w:ascii="仿宋" w:hAnsi="仿宋" w:cs="仿宋"/>
                <w:b/>
                <w:bCs/>
                <w:sz w:val="21"/>
                <w:szCs w:val="21"/>
              </w:rPr>
              <w:t>二是</w:t>
            </w:r>
            <w:r>
              <w:rPr>
                <w:rFonts w:hint="eastAsia" w:ascii="仿宋" w:hAnsi="仿宋" w:cs="仿宋"/>
                <w:sz w:val="21"/>
                <w:szCs w:val="21"/>
              </w:rPr>
              <w:t>未纳入省帮扶范围的11个街道以及星都开发区，参照镇的帮扶标准（每年每镇2000万元）落实，每年共需资金2.4亿。其中，建制县区街道(陆丰市3个街道以及星都开发区，市城区4个街道)按市县两级3：7比例承担，市本级每年需负担0.48亿元，连续5年，共需2.4亿元；非建制县区街道(红海湾开发区3个街道，华侨管理区1个街道)按市县两级5：5比例承担，市本级每年需负担0.4亿元，连续5年，共需2亿元，市本级合计每年共承担0.88亿，连续5年，共需资金4.4亿元。以上两项市本级财政每年共承担1.68亿元，连续5年，共需8.4亿元。</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2B3DDF90">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782DEEB0">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520000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0ED72C0D">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84000</w:t>
            </w: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64558572">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1028A537">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6C6FF45C">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6</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75F1808D">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生猪产能恢复与升级建设项目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708EF39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开展生猪屠宰标准化示范创建，培育一批省级标准化屠宰企业，力争认定4个省级标准化屠宰企业，支持建设1家生猪养殖、屠宰、加工、配送全产业链示范企业。</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2C97E12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52E4EA11">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6ED9C446">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04C3F2B9">
            <w:pPr>
              <w:adjustRightInd w:val="0"/>
              <w:snapToGrid w:val="0"/>
              <w:spacing w:line="360" w:lineRule="auto"/>
              <w:ind w:firstLine="0" w:firstLineChars="0"/>
              <w:jc w:val="left"/>
              <w:rPr>
                <w:rFonts w:ascii="仿宋" w:hAnsi="仿宋" w:cs="仿宋"/>
                <w:sz w:val="21"/>
                <w:szCs w:val="21"/>
              </w:rPr>
            </w:pPr>
          </w:p>
        </w:tc>
      </w:tr>
      <w:tr w14:paraId="102889B1">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0DD36202">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7</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7113A4C3">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病死畜禽无害化处理中心</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13F95EF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支持陆丰市病死畜禽无害化处理中心项目建设。</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1A25AE5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66947502">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3000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3EF2BA4F">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2987B11B">
            <w:pPr>
              <w:adjustRightInd w:val="0"/>
              <w:snapToGrid w:val="0"/>
              <w:spacing w:line="360" w:lineRule="auto"/>
              <w:ind w:firstLine="0" w:firstLineChars="0"/>
              <w:jc w:val="left"/>
              <w:rPr>
                <w:rFonts w:ascii="仿宋" w:hAnsi="仿宋" w:cs="仿宋"/>
                <w:sz w:val="21"/>
                <w:szCs w:val="21"/>
              </w:rPr>
            </w:pPr>
          </w:p>
        </w:tc>
      </w:tr>
      <w:tr w14:paraId="7AB554C0">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28DE2A11">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8</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7ED08890">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烘干中心建设项目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5109D411">
            <w:pPr>
              <w:adjustRightInd w:val="0"/>
              <w:snapToGrid w:val="0"/>
              <w:spacing w:line="360" w:lineRule="auto"/>
              <w:ind w:firstLine="0" w:firstLineChars="0"/>
              <w:jc w:val="left"/>
              <w:rPr>
                <w:rFonts w:ascii="仿宋" w:hAnsi="仿宋" w:cs="仿宋"/>
                <w:sz w:val="21"/>
                <w:szCs w:val="21"/>
              </w:rPr>
            </w:pP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427E3191">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3EAFE70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2841</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3B06EBFD">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1284.22</w:t>
            </w: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003963BE">
            <w:pPr>
              <w:adjustRightInd w:val="0"/>
              <w:snapToGrid w:val="0"/>
              <w:spacing w:line="360" w:lineRule="auto"/>
              <w:ind w:firstLine="0" w:firstLineChars="0"/>
              <w:jc w:val="left"/>
              <w:rPr>
                <w:rFonts w:ascii="仿宋" w:hAnsi="仿宋" w:cs="仿宋"/>
                <w:sz w:val="21"/>
                <w:szCs w:val="21"/>
              </w:rPr>
            </w:pPr>
          </w:p>
        </w:tc>
      </w:tr>
      <w:tr w14:paraId="0F3DC42C">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15AA5329">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9</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65C193CE">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水稻产业全程机械化</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5360FA15">
            <w:pPr>
              <w:adjustRightInd w:val="0"/>
              <w:snapToGrid w:val="0"/>
              <w:spacing w:line="360" w:lineRule="auto"/>
              <w:ind w:firstLine="0" w:firstLineChars="0"/>
              <w:jc w:val="left"/>
              <w:rPr>
                <w:rFonts w:ascii="仿宋" w:hAnsi="仿宋" w:cs="仿宋"/>
                <w:sz w:val="21"/>
                <w:szCs w:val="21"/>
              </w:rPr>
            </w:pP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020450A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6F417656">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10000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1AE2834D">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6000</w:t>
            </w: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344BD145">
            <w:pPr>
              <w:adjustRightInd w:val="0"/>
              <w:snapToGrid w:val="0"/>
              <w:spacing w:line="360" w:lineRule="auto"/>
              <w:ind w:firstLine="0" w:firstLineChars="0"/>
              <w:jc w:val="left"/>
              <w:rPr>
                <w:rFonts w:ascii="仿宋" w:hAnsi="仿宋" w:cs="仿宋"/>
                <w:sz w:val="21"/>
                <w:szCs w:val="21"/>
              </w:rPr>
            </w:pPr>
          </w:p>
        </w:tc>
      </w:tr>
      <w:tr w14:paraId="3BE07330">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77245AA4">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sz w:val="21"/>
                <w:szCs w:val="21"/>
              </w:rPr>
              <w:t>10</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271C8EB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农作物病虫疫情防控能力建设项目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2F9BC27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支持粮食主产区开展水稻病虫统防统治示范区创建，实施草地贪夜蛾、红火蚁阻截防控行动，建设一批重大植物疫情综合治理示范区。</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11DBA552">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6F4CA086">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25000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651AC461">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25000</w:t>
            </w: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557223A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新建1个标准化区域站，6-7个病虫田间监测点，2个水稻病虫专业化绿色防控示范县，投入2.5亿元　</w:t>
            </w:r>
          </w:p>
        </w:tc>
      </w:tr>
      <w:tr w14:paraId="6F686305">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5A747F07">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11</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4010EF67">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“果盘子”提升建设项目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202A9380">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建设优势水果标准化种植基地，建设热带优质水果、打造汕尾荔枝、油柑、菠萝等特色水果品牌。建设6个荔枝高标准示范园。</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5BB59707">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689AC0AC">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1500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47A16E1A">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2174721F">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全市荔枝种植面积稳定在21万亩以上，荔枝产业关键性指标显著增长，荔枝总产量、荔枝优质品种率增长50%　</w:t>
            </w:r>
          </w:p>
        </w:tc>
      </w:tr>
      <w:tr w14:paraId="570A2702">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0D05B38D">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12</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0771E960">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“一村一品、一镇一业”建设项目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1D78D78F">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建设10个以上“一村一品、一镇一业”特色专业镇，50个以上农业特色专业村，建成一批全国示范村镇。</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0422D50C">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3748406A">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3.0亿元</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0E0FFDF3">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2.0亿元</w:t>
            </w: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73B3CCEE">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每年建设10个特色专业村，2025年前建设1-2个国家级农业产业强镇，　</w:t>
            </w:r>
          </w:p>
        </w:tc>
      </w:tr>
      <w:tr w14:paraId="009E4EE2">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03BF22AD">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13</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4905F6E4">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化肥农药减量增效项目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63DA14B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创建1个粮油大县化肥减量增效利用试点示范县建设，1个特色农业大县创建果菜茶有机肥替代示范县，支持2-3个农作物病虫绿色防控示范县，支持1个重点县开展农药包装回收处置体系建设。</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5DF2E69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3FB23824">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30000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63B864DA">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30000</w:t>
            </w: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4BA2A5A7">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2025年前争取创建1个粮油大县化肥减量增效利用试点示范县建设，支持2024-2025各建设1个农作物病虫绿色防控示范县，2025年前支持1个重点县开展农药包装回收处置体系建设。</w:t>
            </w:r>
          </w:p>
        </w:tc>
      </w:tr>
      <w:tr w14:paraId="4734D258">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744CAFE0">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14</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2FD7DCEA">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农业废弃物资源化利用建设项目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0608E95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支持陆丰市建设1个畜禽养殖废弃物资源化利用处理中心。海丰县建设1个畜禽养殖废弃的资源化利用处理中心（包括病死畜禽无害化处理中心）。争取建设1个整县秸秆综合利用省级重点县。推进农膜体系建设，探索建设农膜回收试点。</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3340BFF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084B9CF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30000</w:t>
            </w:r>
          </w:p>
          <w:p w14:paraId="65048EA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（+秸秆2.0亿元）</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777FE856">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5600（+秸秆2.0亿元）</w:t>
            </w: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0D8CFF7E">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2025年前争取建设1个综合利用重点县。</w:t>
            </w:r>
          </w:p>
        </w:tc>
      </w:tr>
      <w:tr w14:paraId="32AA6B60">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5AD0FCDE">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15</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2FDE2827">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乡村振兴示范带建设</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77CEC51B">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按美丽乡村、美丽农居、美丽田园、美丽通道、美丽产业、美丽民生、美丽动力、美丽党建等“八大美丽”标准，将示范带创建为乡村振兴综合体。十四五期间规划建设45条乡村振兴示范带（每条示范带5-12条行政村），全市形成“带带相连、串带成环”的格局，探索城乡一体化发展，促进县城、圩镇、乡村同建同治同美，加快改革创新力度，加快探索乡村振兴4.0版本。</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477607F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17385A94">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1E14248A">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6F770A1C">
            <w:pPr>
              <w:adjustRightInd w:val="0"/>
              <w:snapToGrid w:val="0"/>
              <w:spacing w:line="360" w:lineRule="auto"/>
              <w:ind w:firstLine="0" w:firstLineChars="0"/>
              <w:jc w:val="left"/>
              <w:rPr>
                <w:rFonts w:ascii="仿宋" w:hAnsi="仿宋" w:cs="仿宋"/>
                <w:sz w:val="21"/>
                <w:szCs w:val="21"/>
              </w:rPr>
            </w:pPr>
          </w:p>
        </w:tc>
      </w:tr>
      <w:tr w14:paraId="3D8674BC">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6C78E70B">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16</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22A1453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农村“四小园”创建项目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5C3E794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鼓励、指导村民在房前屋后因地制宜打造“四小园”（小菜园、小果园、小花园、小公园），全市100个行政村（不含原省定贫困村）完成“四小园”创建工作。</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063E34B1">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68BCB5E2">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030244E7">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6D196D60">
            <w:pPr>
              <w:adjustRightInd w:val="0"/>
              <w:snapToGrid w:val="0"/>
              <w:spacing w:line="360" w:lineRule="auto"/>
              <w:ind w:firstLine="0" w:firstLineChars="0"/>
              <w:jc w:val="left"/>
              <w:rPr>
                <w:rFonts w:ascii="仿宋" w:hAnsi="仿宋" w:cs="仿宋"/>
                <w:sz w:val="21"/>
                <w:szCs w:val="21"/>
              </w:rPr>
            </w:pPr>
          </w:p>
        </w:tc>
      </w:tr>
      <w:tr w14:paraId="34F77BB3">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6863C35F">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17</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3F5C6A43">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农村违法乱占耕地建房整治攻坚行动</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1ECC1B81">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到2021年，农村违法建设明显减少，50%农房完成安全隐患排查整治任务，新建农房管理进入规范化法治化轨道；各县（市、区）沿线连片完成存量农房微改造不少于3000户，打造1条美丽乡村风貌带；2022年底前，75%的行政村完成农村危险破旧泥砖房、“两违”建筑整治清拆，完成全市310户存量农村削坡建房风险点整治；全市全面完成乱搭乱建临时建筑清理整治和裸房外墙装修，各县（市、区）沿线连片累计完成存量农房微改造不少于6000户，累计打造2条美丽乡村风貌带。</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3D6BD36E">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7690B811">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6FC32A8C">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20A5BB71">
            <w:pPr>
              <w:adjustRightInd w:val="0"/>
              <w:snapToGrid w:val="0"/>
              <w:spacing w:line="360" w:lineRule="auto"/>
              <w:ind w:firstLine="0" w:firstLineChars="0"/>
              <w:jc w:val="left"/>
              <w:rPr>
                <w:rFonts w:ascii="仿宋" w:hAnsi="仿宋" w:cs="仿宋"/>
                <w:sz w:val="21"/>
                <w:szCs w:val="21"/>
              </w:rPr>
            </w:pPr>
          </w:p>
        </w:tc>
      </w:tr>
      <w:tr w14:paraId="700E21EE">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7212FFFB">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18</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5B3816E0">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高标准农田建设攻坚行动</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26AF5624">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2021年，建设高标准农田3.739万亩，完成50%存量撂荒耕地复耕复种任务，对连片15亩以上的可复耕撂荒耕地进行复耕复种；2022年，建设高标准农田9万亩；2023-2025年对7.261万亩高标准农田提质增效改造。</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7B75E4E1">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5CC12D6B">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1C98F444">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157C6923">
            <w:pPr>
              <w:adjustRightInd w:val="0"/>
              <w:snapToGrid w:val="0"/>
              <w:spacing w:line="360" w:lineRule="auto"/>
              <w:ind w:firstLine="0" w:firstLineChars="0"/>
              <w:jc w:val="left"/>
              <w:rPr>
                <w:rFonts w:ascii="仿宋" w:hAnsi="仿宋" w:cs="仿宋"/>
                <w:sz w:val="21"/>
                <w:szCs w:val="21"/>
              </w:rPr>
            </w:pPr>
          </w:p>
        </w:tc>
      </w:tr>
      <w:tr w14:paraId="0D98C66D">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4A6FD406">
            <w:pPr>
              <w:widowControl/>
              <w:adjustRightInd w:val="0"/>
              <w:snapToGrid w:val="0"/>
              <w:spacing w:line="360" w:lineRule="auto"/>
              <w:ind w:firstLine="0" w:firstLineChars="0"/>
              <w:jc w:val="left"/>
              <w:textAlignment w:val="center"/>
              <w:rPr>
                <w:rFonts w:ascii="仿宋" w:hAnsi="仿宋" w:cs="仿宋"/>
                <w:sz w:val="21"/>
                <w:szCs w:val="21"/>
              </w:rPr>
            </w:pPr>
            <w:r>
              <w:rPr>
                <w:rFonts w:hint="eastAsia" w:ascii="仿宋" w:hAnsi="仿宋" w:cs="仿宋"/>
                <w:kern w:val="0"/>
                <w:sz w:val="21"/>
                <w:szCs w:val="21"/>
              </w:rPr>
              <w:t>19</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1BC7545A">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种业翻身仗攻坚行动</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0F2911B3">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到2021年建成海洋经济种业园区，建成1个存栏3600头祖代母猪、20头公猪的祖代原种猪场；到2022年建成陆丰黄牛育种保护基地，申报1个畜禽（肉鸡）新品种（配套系）；到2023年建成5个以上良种良法示范基地；到2024年，培育2家以上种业企业；到2025年,全市培育2个以上具有自主知识产权的高产、优质、高效、多抗的突破性品种，培育1个以上种业发展创新联盟。</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7E7FB71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6A24D700">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0676E184">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6E7FA7D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6064269D">
        <w:tblPrEx>
          <w:tblCellMar>
            <w:top w:w="15" w:type="dxa"/>
            <w:left w:w="15" w:type="dxa"/>
            <w:bottom w:w="15" w:type="dxa"/>
            <w:right w:w="15" w:type="dxa"/>
          </w:tblCellMar>
        </w:tblPrEx>
        <w:trPr>
          <w:trHeight w:val="4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7D130434">
            <w:pPr>
              <w:widowControl/>
              <w:adjustRightInd w:val="0"/>
              <w:snapToGrid w:val="0"/>
              <w:spacing w:line="360" w:lineRule="auto"/>
              <w:ind w:firstLine="0" w:firstLineChars="0"/>
              <w:jc w:val="left"/>
              <w:textAlignment w:val="center"/>
              <w:rPr>
                <w:rFonts w:ascii="仿宋" w:hAnsi="仿宋" w:cs="仿宋"/>
                <w:sz w:val="21"/>
                <w:szCs w:val="21"/>
              </w:rPr>
            </w:pPr>
            <w:r>
              <w:rPr>
                <w:rFonts w:hint="eastAsia" w:ascii="仿宋" w:hAnsi="仿宋" w:cs="仿宋"/>
                <w:sz w:val="21"/>
                <w:szCs w:val="21"/>
              </w:rPr>
              <w:t>20</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4D2309EF">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农村生活污水治理攻坚行动</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141E27C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统筹农村改厕和农村生活污水、黑臭水体治理，因地制宜，加快提升农村生活污水治理率。2021年，新增50个自然村完成农村生活污水治理；2022年，全市农村生活污水治理率达到省下达的目标。</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1C1F3247">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67F694A9">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21D183C3">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5CAF49F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37FB3254">
        <w:tblPrEx>
          <w:tblCellMar>
            <w:top w:w="15" w:type="dxa"/>
            <w:left w:w="15" w:type="dxa"/>
            <w:bottom w:w="15" w:type="dxa"/>
            <w:right w:w="15" w:type="dxa"/>
          </w:tblCellMar>
        </w:tblPrEx>
        <w:trPr>
          <w:trHeight w:val="1313"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7CEE8B86">
            <w:pPr>
              <w:widowControl/>
              <w:adjustRightInd w:val="0"/>
              <w:snapToGrid w:val="0"/>
              <w:spacing w:line="360" w:lineRule="auto"/>
              <w:ind w:firstLine="0" w:firstLineChars="0"/>
              <w:jc w:val="left"/>
              <w:textAlignment w:val="center"/>
              <w:rPr>
                <w:rFonts w:ascii="仿宋" w:hAnsi="仿宋" w:cs="仿宋"/>
                <w:sz w:val="21"/>
                <w:szCs w:val="21"/>
              </w:rPr>
            </w:pPr>
            <w:r>
              <w:rPr>
                <w:rFonts w:hint="eastAsia" w:ascii="仿宋" w:hAnsi="仿宋" w:cs="仿宋"/>
                <w:kern w:val="0"/>
                <w:sz w:val="21"/>
                <w:szCs w:val="21"/>
              </w:rPr>
              <w:t>21</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04CBA6B7">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农村集中供水全覆盖攻坚行动</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615D40EC">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2021年底基本实现全域自然村集中供水全覆盖，自来水普及率达到99%以上，农村生活饮用水水质合格率达到90%以上。</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1F52D99D">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300BB5EB">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56548A82">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78163AFA">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60CB6F19">
        <w:tblPrEx>
          <w:tblCellMar>
            <w:top w:w="15" w:type="dxa"/>
            <w:left w:w="15" w:type="dxa"/>
            <w:bottom w:w="15" w:type="dxa"/>
            <w:right w:w="15" w:type="dxa"/>
          </w:tblCellMar>
        </w:tblPrEx>
        <w:trPr>
          <w:trHeight w:val="94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34FE0248">
            <w:pPr>
              <w:widowControl/>
              <w:adjustRightInd w:val="0"/>
              <w:snapToGrid w:val="0"/>
              <w:spacing w:line="360" w:lineRule="auto"/>
              <w:ind w:firstLine="0" w:firstLineChars="0"/>
              <w:jc w:val="left"/>
              <w:textAlignment w:val="center"/>
              <w:rPr>
                <w:rFonts w:ascii="仿宋" w:hAnsi="仿宋" w:cs="仿宋"/>
                <w:sz w:val="21"/>
                <w:szCs w:val="21"/>
              </w:rPr>
            </w:pPr>
            <w:r>
              <w:rPr>
                <w:rFonts w:hint="eastAsia" w:ascii="仿宋" w:hAnsi="仿宋" w:cs="仿宋"/>
                <w:kern w:val="0"/>
                <w:sz w:val="21"/>
                <w:szCs w:val="21"/>
              </w:rPr>
              <w:t>22</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0936791E">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村内道路建设攻坚行动</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7CD38DEE">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2021年，基本实现自然村内主干道路面硬化；2022年，自然村符合要求的村内道路面基本实现硬底化。</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7CC02F96">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0FC70A66">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0F113DDA">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03BE0DD1">
            <w:pPr>
              <w:adjustRightInd w:val="0"/>
              <w:snapToGrid w:val="0"/>
              <w:spacing w:line="360" w:lineRule="auto"/>
              <w:ind w:firstLine="0" w:firstLineChars="0"/>
              <w:jc w:val="left"/>
              <w:rPr>
                <w:rFonts w:ascii="仿宋" w:hAnsi="仿宋" w:cs="仿宋"/>
                <w:sz w:val="21"/>
                <w:szCs w:val="21"/>
              </w:rPr>
            </w:pPr>
          </w:p>
        </w:tc>
      </w:tr>
      <w:tr w14:paraId="44C6BDFB">
        <w:tblPrEx>
          <w:tblCellMar>
            <w:top w:w="15" w:type="dxa"/>
            <w:left w:w="15" w:type="dxa"/>
            <w:bottom w:w="15" w:type="dxa"/>
            <w:right w:w="15" w:type="dxa"/>
          </w:tblCellMar>
        </w:tblPrEx>
        <w:trPr>
          <w:trHeight w:val="1020"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41D29563">
            <w:pPr>
              <w:widowControl/>
              <w:adjustRightInd w:val="0"/>
              <w:snapToGrid w:val="0"/>
              <w:spacing w:line="360" w:lineRule="auto"/>
              <w:ind w:firstLine="0" w:firstLineChars="0"/>
              <w:jc w:val="left"/>
              <w:textAlignment w:val="center"/>
              <w:rPr>
                <w:rFonts w:ascii="仿宋" w:hAnsi="仿宋" w:cs="仿宋"/>
                <w:sz w:val="21"/>
                <w:szCs w:val="21"/>
              </w:rPr>
            </w:pPr>
            <w:r>
              <w:rPr>
                <w:rFonts w:hint="eastAsia" w:ascii="仿宋" w:hAnsi="仿宋" w:cs="仿宋"/>
                <w:kern w:val="0"/>
                <w:sz w:val="21"/>
                <w:szCs w:val="21"/>
              </w:rPr>
              <w:t>23</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472F73AF">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美丽圩镇建设攻坚行动</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1B2D819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全面提升圩镇人居环境、基础设施和公共服务水平、提升集聚辐射带动能力，实现镇村同建同治同美。2021年基本完成圩镇“三清理、三拆除、三整治”任务，建立农村人居环境基础设施管护机制。2022年，全面完成镇域环境基础整治，开展一批“美丽圩镇建设专项改革试点”。</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3AA8CEE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2DB2773F">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3639EE44">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72C64D23">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5F971ECA">
        <w:tblPrEx>
          <w:tblCellMar>
            <w:top w:w="15" w:type="dxa"/>
            <w:left w:w="15" w:type="dxa"/>
            <w:bottom w:w="15" w:type="dxa"/>
            <w:right w:w="15" w:type="dxa"/>
          </w:tblCellMar>
        </w:tblPrEx>
        <w:trPr>
          <w:trHeight w:val="45"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5DA3643F">
            <w:pPr>
              <w:widowControl/>
              <w:adjustRightInd w:val="0"/>
              <w:snapToGrid w:val="0"/>
              <w:spacing w:line="360" w:lineRule="auto"/>
              <w:ind w:firstLine="0" w:firstLineChars="0"/>
              <w:jc w:val="left"/>
              <w:textAlignment w:val="center"/>
              <w:rPr>
                <w:rFonts w:ascii="仿宋" w:hAnsi="仿宋" w:cs="仿宋"/>
                <w:sz w:val="21"/>
                <w:szCs w:val="21"/>
              </w:rPr>
            </w:pPr>
            <w:r>
              <w:rPr>
                <w:rFonts w:hint="eastAsia" w:ascii="仿宋" w:hAnsi="仿宋" w:cs="仿宋"/>
                <w:kern w:val="0"/>
                <w:sz w:val="21"/>
                <w:szCs w:val="21"/>
              </w:rPr>
              <w:t>24</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7DF9A99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渔港建设攻坚行动</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3E7F10E2">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推进渔港综合整治建设，大力打造渔港经济区， 加快水产业转型升级。2021年推进“平安渔港”建设及渔港综合管理改革，全市三级以上渔港全部落实“港长制”，二级及以上渔港实行渔港管理站建设，推进渔港管理站建设实体化运作；三级及以上渔港制定渔港港章。</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295ACBB6">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6F65241B">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373F11F1">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6CEA407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01D0764E">
        <w:tblPrEx>
          <w:tblCellMar>
            <w:top w:w="15" w:type="dxa"/>
            <w:left w:w="15" w:type="dxa"/>
            <w:bottom w:w="15" w:type="dxa"/>
            <w:right w:w="15" w:type="dxa"/>
          </w:tblCellMar>
        </w:tblPrEx>
        <w:trPr>
          <w:trHeight w:val="11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2523D21A">
            <w:pPr>
              <w:widowControl/>
              <w:adjustRightInd w:val="0"/>
              <w:snapToGrid w:val="0"/>
              <w:spacing w:line="360" w:lineRule="auto"/>
              <w:ind w:firstLine="0" w:firstLineChars="0"/>
              <w:jc w:val="left"/>
              <w:textAlignment w:val="center"/>
              <w:rPr>
                <w:rFonts w:ascii="仿宋" w:hAnsi="仿宋" w:cs="仿宋"/>
                <w:sz w:val="21"/>
                <w:szCs w:val="21"/>
              </w:rPr>
            </w:pPr>
            <w:r>
              <w:rPr>
                <w:rFonts w:hint="eastAsia" w:ascii="仿宋" w:hAnsi="仿宋" w:cs="仿宋"/>
                <w:kern w:val="0"/>
                <w:sz w:val="21"/>
                <w:szCs w:val="21"/>
              </w:rPr>
              <w:t>25</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70F86D8A">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金融支持乡村振兴攻坚行动</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0A050E77">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到2021年底，全市各农村商业银行基本完成属地辖内农户的信息采集、电子建档工作，海丰、陆河县分别成功打造2个农村金融综合服务站；到2022年底，全市各农村商业银行完成属地辖内农户信用等级测评、信用贷款额度授信工作；2023年实现5000人以上行政村（或以街道为单位）建立农村金融综合服务站；到2025年末，市内银行机构与“农合联”合作的相关贷款规模年均增长达到20%以上。</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3D7FEE03">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3381F9BA">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5230E2EF">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338192CA">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2E5E28F0">
        <w:tblPrEx>
          <w:tblCellMar>
            <w:top w:w="15" w:type="dxa"/>
            <w:left w:w="15" w:type="dxa"/>
            <w:bottom w:w="15" w:type="dxa"/>
            <w:right w:w="15" w:type="dxa"/>
          </w:tblCellMar>
        </w:tblPrEx>
        <w:trPr>
          <w:trHeight w:val="259"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120EE991">
            <w:pPr>
              <w:widowControl/>
              <w:adjustRightInd w:val="0"/>
              <w:snapToGrid w:val="0"/>
              <w:spacing w:line="360" w:lineRule="auto"/>
              <w:ind w:firstLine="0" w:firstLineChars="0"/>
              <w:jc w:val="left"/>
              <w:textAlignment w:val="center"/>
              <w:rPr>
                <w:rFonts w:ascii="仿宋" w:hAnsi="仿宋" w:cs="仿宋"/>
                <w:sz w:val="21"/>
                <w:szCs w:val="21"/>
              </w:rPr>
            </w:pPr>
            <w:r>
              <w:rPr>
                <w:rFonts w:hint="eastAsia" w:ascii="仿宋" w:hAnsi="仿宋" w:cs="仿宋"/>
                <w:kern w:val="0"/>
                <w:sz w:val="21"/>
                <w:szCs w:val="21"/>
              </w:rPr>
              <w:t>26</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007C6A00">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农村人居环境整治提升五年行动项目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28E5AE6C">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建设1个省级农村人居环境整治示范县、10条美丽乡村精品旅游线路、100个特色精品村。因地制宜推进农村改厕、农村生活垃圾分类、农村生活污水治理、农村黑臭水体治理，开展村庄清洁和绿化行动。</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177E0ACB">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038B2BB8">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6F64821C">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2381652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5FE1AA96">
        <w:tblPrEx>
          <w:tblCellMar>
            <w:top w:w="15" w:type="dxa"/>
            <w:left w:w="15" w:type="dxa"/>
            <w:bottom w:w="15" w:type="dxa"/>
            <w:right w:w="15" w:type="dxa"/>
          </w:tblCellMar>
        </w:tblPrEx>
        <w:trPr>
          <w:trHeight w:val="1237"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48CA2C5B">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27</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6309521F">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农房管控与风貌提升项目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4173719B">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推进60%以上存量农房完成微改造，改造一批低收入农户危房和抗震不达标农户住房，建设一批宜居型示范农房。落实“一户一宅”制度。支持县域乡村风貌示范带建设，支持在省际边界打造5个省级乡村风貌示范带。建设50个整治提升类、保护修复类、地域特色类的风貌提升样板村庄。因地制宜开展“四小园”小生态板块规划建设。实施全域五美行动，开展“美丽家园”“美丽田园”“美丽河湖”“美丽园区”“美丽廊道”建设，持续推进“三旧”改造，加快城中村改造进度。建设岭南特色乡村风貌带，结合“四好农村路”、南粤古驿道保护利用、万里碧道建设等工程，支持县域乡村风貌示范带建设。开展村庄“洁化、绿化、美化”行动，每年绿化美化乡村50个。实施强镇兴村工程，促进镇村同建、同治、同美，打造一批乡村振兴示范镇村。</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6D6A179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2716A7FD">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6B0C1C7F">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629EEBEB">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134C4886">
        <w:tblPrEx>
          <w:tblCellMar>
            <w:top w:w="15" w:type="dxa"/>
            <w:left w:w="15" w:type="dxa"/>
            <w:bottom w:w="15" w:type="dxa"/>
            <w:right w:w="15" w:type="dxa"/>
          </w:tblCellMar>
        </w:tblPrEx>
        <w:trPr>
          <w:trHeight w:val="570"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5FDF050A">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28</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5C22F8D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农村公共基础设施提升建设项目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0FFDDAFA">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实施通乡镇三级及以上农村公路改造，完成0.08万公里村道硬化建设，完成.0.07万公里通建制村单车道改双车道,持续开展“四好农村路”示范县创建。全力推进全域自然村集中供水工程建设，推进以城市供水管网延伸和规模化供水工程为主、小型标准化供水工程为补充的农村供水保障网络。推进农村电网智能化升级，建设一批配网新技术应用试点。实施乡村电气化提升工程，建设一批电气化示范试点。实施宽带乡村工程，推进5G网络入乡进村。实施信息进村入户工程，培育50个益农信息示范社。开展乡村生活圈示范创建，探索建设乡村生活圈“邻里中心”。</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257CFB21">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1108D6E4">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5EDEEC48">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7E095920">
            <w:pPr>
              <w:adjustRightInd w:val="0"/>
              <w:snapToGrid w:val="0"/>
              <w:spacing w:line="360" w:lineRule="auto"/>
              <w:ind w:firstLine="0" w:firstLineChars="0"/>
              <w:jc w:val="left"/>
              <w:rPr>
                <w:rFonts w:ascii="仿宋" w:hAnsi="仿宋" w:cs="仿宋"/>
                <w:sz w:val="21"/>
                <w:szCs w:val="21"/>
              </w:rPr>
            </w:pPr>
          </w:p>
        </w:tc>
      </w:tr>
      <w:tr w14:paraId="2D6FAA2B">
        <w:tblPrEx>
          <w:tblCellMar>
            <w:top w:w="15" w:type="dxa"/>
            <w:left w:w="15" w:type="dxa"/>
            <w:bottom w:w="15" w:type="dxa"/>
            <w:right w:w="15" w:type="dxa"/>
          </w:tblCellMar>
        </w:tblPrEx>
        <w:trPr>
          <w:trHeight w:val="570"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5FBA9FFC">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29</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0DA2085E">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乡村治理能力现代化建设项目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2A1E08DF">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实施“头雁”和南粤党员先锋行动。支持50个乡村治理示范村推动村民议事大厅、“雪亮工程”、（智能）积分兑换点、村务财务（含集体“三资”）动态查询公示终端、政务服务和公共服务运用终端等乡村治理载体建设。整合建设县镇村三级乡村治理体验展示载体，支持建成1个以上县级乡村治理体验展示中心和一批镇村级中心（站）。</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3459D23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0F81E706">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73892897">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0173B627">
            <w:pPr>
              <w:adjustRightInd w:val="0"/>
              <w:snapToGrid w:val="0"/>
              <w:spacing w:line="360" w:lineRule="auto"/>
              <w:ind w:firstLine="0" w:firstLineChars="0"/>
              <w:jc w:val="left"/>
              <w:rPr>
                <w:rFonts w:ascii="仿宋" w:hAnsi="仿宋" w:cs="仿宋"/>
                <w:sz w:val="21"/>
                <w:szCs w:val="21"/>
              </w:rPr>
            </w:pPr>
          </w:p>
        </w:tc>
      </w:tr>
      <w:tr w14:paraId="76A4A216">
        <w:tblPrEx>
          <w:tblCellMar>
            <w:top w:w="15" w:type="dxa"/>
            <w:left w:w="15" w:type="dxa"/>
            <w:bottom w:w="15" w:type="dxa"/>
            <w:right w:w="15" w:type="dxa"/>
          </w:tblCellMar>
        </w:tblPrEx>
        <w:trPr>
          <w:trHeight w:val="570"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4FAC1C4C">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30</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1C34009C">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农村文化精神风貌提升建设项目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2C18EF7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创建2个文明示范县、25个文明示范镇、250个文明示范村。开展“移风易俗、告别陋习、树立新风”“家越美、粤幸福”等主题实践活动，评选农村“星级文明户”“广东好人”“南粤新乡贤”“最美家庭”。评选推出一批“岭南精勤农民文化名片”典型代表。建设促进文化资源向乡村流通，提升乡镇综合文化站和行政村综合性文化服务中心服务效能。</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06979AAD">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54B2BB8D">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3B954DAD">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714E227B">
            <w:pPr>
              <w:adjustRightInd w:val="0"/>
              <w:snapToGrid w:val="0"/>
              <w:spacing w:line="360" w:lineRule="auto"/>
              <w:ind w:firstLine="0" w:firstLineChars="0"/>
              <w:jc w:val="left"/>
              <w:rPr>
                <w:rFonts w:ascii="仿宋" w:hAnsi="仿宋" w:cs="仿宋"/>
                <w:sz w:val="21"/>
                <w:szCs w:val="21"/>
              </w:rPr>
            </w:pPr>
          </w:p>
        </w:tc>
      </w:tr>
      <w:tr w14:paraId="2409F72E">
        <w:tblPrEx>
          <w:tblCellMar>
            <w:top w:w="15" w:type="dxa"/>
            <w:left w:w="15" w:type="dxa"/>
            <w:bottom w:w="15" w:type="dxa"/>
            <w:right w:w="15" w:type="dxa"/>
          </w:tblCellMar>
        </w:tblPrEx>
        <w:trPr>
          <w:trHeight w:val="570"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72944748">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31</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2457DDAF">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新型农业经营与服务体系高质量建设项目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063596BC">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推进陆河县国家级农民合作社高质量发展整县推进试点和陆丰市省级农民合作社高质量发展整县推进试点工作，实施农民合作社高质量发展整县推进全覆盖行动，培育支持50个农民合作社、25个家庭农场。争取并实施省级农业生产社会化服务项目。</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6B9928B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2C7110FC">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0DCC6931">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2000</w:t>
            </w: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3F154360">
            <w:pPr>
              <w:adjustRightInd w:val="0"/>
              <w:snapToGrid w:val="0"/>
              <w:spacing w:line="360" w:lineRule="auto"/>
              <w:ind w:firstLine="0" w:firstLineChars="0"/>
              <w:jc w:val="left"/>
              <w:rPr>
                <w:rFonts w:ascii="仿宋" w:hAnsi="仿宋" w:cs="仿宋"/>
                <w:sz w:val="21"/>
                <w:szCs w:val="21"/>
              </w:rPr>
            </w:pPr>
          </w:p>
        </w:tc>
      </w:tr>
      <w:tr w14:paraId="0CD27CC2">
        <w:tblPrEx>
          <w:tblCellMar>
            <w:top w:w="15" w:type="dxa"/>
            <w:left w:w="15" w:type="dxa"/>
            <w:bottom w:w="15" w:type="dxa"/>
            <w:right w:w="15" w:type="dxa"/>
          </w:tblCellMar>
        </w:tblPrEx>
        <w:trPr>
          <w:trHeight w:val="570"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3AE6883A">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32</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0532D71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深化农村综合改革与强化农村集体资产信息化管理项目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670A0484">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加快推进农村“三块地”改革，积极探索“股票田”新型农村集体经济发展机制；推进农村集体产权制度改革，力争2021年10月前全面完成全市农村集体资产股份合作制改革工作；建设市级农村产权管理服务平台。进一步健全农村产权信息化管理机制，推动农村集体资产管理和交易规范化、制度化、信息化，促进农村集体资产保值增值；建设市级农村宅基地信息化管理平台。进一步规范农村宅基地和农村村民住房建设管理审批，通过信息化手段实现对全市宅基地审批监管；建设县级农村产权交易服务中心。2021年，以陆河县为试点，推动县级农村产权交易服务中心建设工作。同时，以陆河县的试点经验为鉴，推动全市其他县（市、区）县级产权交易服务中心建设工作，力争在2023年底前全市县级产权交易服务中心正常运营。</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36A0BFD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5E114332">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7508CF9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2000</w:t>
            </w: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72F06AC2">
            <w:pPr>
              <w:adjustRightInd w:val="0"/>
              <w:snapToGrid w:val="0"/>
              <w:spacing w:line="360" w:lineRule="auto"/>
              <w:ind w:firstLine="0" w:firstLineChars="0"/>
              <w:jc w:val="left"/>
              <w:rPr>
                <w:rFonts w:ascii="仿宋" w:hAnsi="仿宋" w:cs="仿宋"/>
                <w:sz w:val="21"/>
                <w:szCs w:val="21"/>
              </w:rPr>
            </w:pPr>
          </w:p>
        </w:tc>
      </w:tr>
      <w:tr w14:paraId="06A16BC3">
        <w:tblPrEx>
          <w:tblCellMar>
            <w:top w:w="15" w:type="dxa"/>
            <w:left w:w="15" w:type="dxa"/>
            <w:bottom w:w="15" w:type="dxa"/>
            <w:right w:w="15" w:type="dxa"/>
          </w:tblCellMar>
        </w:tblPrEx>
        <w:trPr>
          <w:trHeight w:val="570"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65DFB491">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33</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7419CF5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畜牧业转型提质建设项目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6B2D2091">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培育以广东省食品进出口公司为龙头，新建、改扩建高效安全、绿色环保规模化畜禽标准养殖场5个，支持建成省级生猪特色产业园，形成生猪种苗、肉猪生产、饲料加工、生猪屠宰、肉产品加工销售为一体的全产业链生产模式。</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2328EAB1">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617162D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100000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395A1E81">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1E359638">
            <w:pPr>
              <w:adjustRightInd w:val="0"/>
              <w:snapToGrid w:val="0"/>
              <w:spacing w:line="360" w:lineRule="auto"/>
              <w:ind w:firstLine="0" w:firstLineChars="0"/>
              <w:jc w:val="left"/>
              <w:rPr>
                <w:rFonts w:ascii="仿宋" w:hAnsi="仿宋" w:cs="仿宋"/>
                <w:sz w:val="21"/>
                <w:szCs w:val="21"/>
              </w:rPr>
            </w:pPr>
            <w:r>
              <w:rPr>
                <w:rFonts w:hint="eastAsia" w:ascii="仿宋" w:hAnsi="仿宋" w:cs="仿宋"/>
                <w:spacing w:val="24"/>
                <w:kern w:val="10"/>
                <w:sz w:val="21"/>
                <w:szCs w:val="21"/>
              </w:rPr>
              <w:t>预计年可新增出栏30万头生猪</w:t>
            </w:r>
            <w:r>
              <w:rPr>
                <w:rFonts w:hint="eastAsia" w:ascii="仿宋" w:hAnsi="仿宋" w:cs="仿宋"/>
                <w:sz w:val="21"/>
                <w:szCs w:val="21"/>
              </w:rPr>
              <w:t>　</w:t>
            </w:r>
          </w:p>
        </w:tc>
      </w:tr>
      <w:tr w14:paraId="26DDBFF3">
        <w:tblPrEx>
          <w:tblCellMar>
            <w:top w:w="15" w:type="dxa"/>
            <w:left w:w="15" w:type="dxa"/>
            <w:bottom w:w="15" w:type="dxa"/>
            <w:right w:w="15" w:type="dxa"/>
          </w:tblCellMar>
        </w:tblPrEx>
        <w:trPr>
          <w:trHeight w:val="570"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7B3561D1">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34</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71E53EBC">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农产品质量安全保障提升建设项目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300E1E72">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建设具备检测种植业产品、畜禽产品、水产品等三大类农产品质量安全能力的市级检验检测机构。</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797F5369">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7879C70A">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3000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37D3E38F">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58E58709">
            <w:pPr>
              <w:adjustRightInd w:val="0"/>
              <w:snapToGrid w:val="0"/>
              <w:spacing w:line="360" w:lineRule="auto"/>
              <w:ind w:firstLine="0" w:firstLineChars="0"/>
              <w:jc w:val="left"/>
              <w:rPr>
                <w:rFonts w:ascii="仿宋" w:hAnsi="仿宋" w:cs="仿宋"/>
                <w:sz w:val="21"/>
                <w:szCs w:val="21"/>
              </w:rPr>
            </w:pPr>
          </w:p>
        </w:tc>
      </w:tr>
      <w:tr w14:paraId="7551B747">
        <w:tblPrEx>
          <w:tblCellMar>
            <w:top w:w="15" w:type="dxa"/>
            <w:left w:w="15" w:type="dxa"/>
            <w:bottom w:w="15" w:type="dxa"/>
            <w:right w:w="15" w:type="dxa"/>
          </w:tblCellMar>
        </w:tblPrEx>
        <w:trPr>
          <w:trHeight w:val="570"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48E99A4C">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35</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1DF4E53B">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“菜篮子”保障基地建设项目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3979F70F">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实施“菜篮子”体系建设，支持建设一批现代化设施农业示范基地。建设高标准生态智慧“菜篮子”基地。</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41A32CD0">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29506F50">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4D2144F8">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2B893DF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59C170EA">
        <w:tblPrEx>
          <w:tblCellMar>
            <w:top w:w="15" w:type="dxa"/>
            <w:left w:w="15" w:type="dxa"/>
            <w:bottom w:w="15" w:type="dxa"/>
            <w:right w:w="15" w:type="dxa"/>
          </w:tblCellMar>
        </w:tblPrEx>
        <w:trPr>
          <w:trHeight w:val="981"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78658B45">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36</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5FE3FDEE">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农产品仓储保鲜冷链设施建设建设项目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4BDA66AC">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创建市级农产品骨干冷链物流基地、县级区域性农产品仓储保鲜冷链物流基地和镇村级田头冷链保鲜仓储设施体系，建设1个地市级农产品骨干冷链物流基地、4个县级区域性农产品仓储保鲜冷链物流基地、50个乡村物流设施示范村，完善镇村级田头冷链保鲜仓储设施，以及农产品产地低温直销电商配送示范中心。</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5566EF84">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0D4535BA">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6881A26C">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4185F782">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428A8686">
        <w:tblPrEx>
          <w:tblCellMar>
            <w:top w:w="15" w:type="dxa"/>
            <w:left w:w="15" w:type="dxa"/>
            <w:bottom w:w="15" w:type="dxa"/>
            <w:right w:w="15" w:type="dxa"/>
          </w:tblCellMar>
        </w:tblPrEx>
        <w:trPr>
          <w:trHeight w:val="376"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24EB0958">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37</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3DDF422D">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休闲农业与乡村旅游精品创建项目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18879EC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创建5个省级休闲农业与乡村旅游示范镇（点），推介1-2条休闲农业与乡村旅游精品景点线路，推动我市休闲农业与乡村旅游业发展。</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7C0D7E46">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7D6302F2">
            <w:pPr>
              <w:adjustRightInd w:val="0"/>
              <w:snapToGrid w:val="0"/>
              <w:spacing w:line="360" w:lineRule="auto"/>
              <w:ind w:firstLine="0" w:firstLineChars="0"/>
              <w:jc w:val="left"/>
              <w:rPr>
                <w:rFonts w:ascii="仿宋" w:hAnsi="仿宋" w:cs="仿宋"/>
                <w:sz w:val="21"/>
                <w:szCs w:val="21"/>
              </w:rPr>
            </w:pP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067F385F">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2426071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预计休闲农业与乡村旅游示范镇（点）和精品线路新增游客量50%　</w:t>
            </w:r>
          </w:p>
        </w:tc>
      </w:tr>
      <w:tr w14:paraId="0C854AED">
        <w:tblPrEx>
          <w:tblCellMar>
            <w:top w:w="15" w:type="dxa"/>
            <w:left w:w="15" w:type="dxa"/>
            <w:bottom w:w="15" w:type="dxa"/>
            <w:right w:w="15" w:type="dxa"/>
          </w:tblCellMar>
        </w:tblPrEx>
        <w:trPr>
          <w:trHeight w:val="376"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2800D037">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38</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6E993D60">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“粤字号”“汕字号”品牌提升项目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05B2C123">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支持特色优势农业品牌提升，重点培育1个以上标杆区域公用品牌。</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1DCFC33B">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00AAB0EF">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1000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1BA258C0">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76510F81">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66CB8BB0">
        <w:tblPrEx>
          <w:tblCellMar>
            <w:top w:w="15" w:type="dxa"/>
            <w:left w:w="15" w:type="dxa"/>
            <w:bottom w:w="15" w:type="dxa"/>
            <w:right w:w="15" w:type="dxa"/>
          </w:tblCellMar>
        </w:tblPrEx>
        <w:trPr>
          <w:trHeight w:val="1323" w:hRule="atLeast"/>
        </w:trPr>
        <w:tc>
          <w:tcPr>
            <w:tcW w:w="146" w:type="pct"/>
            <w:tcBorders>
              <w:top w:val="single" w:color="000000" w:sz="4" w:space="0"/>
              <w:left w:val="single" w:color="000000" w:sz="4" w:space="0"/>
              <w:bottom w:val="single" w:color="000000" w:sz="4" w:space="0"/>
              <w:right w:val="single" w:color="000000" w:sz="4" w:space="0"/>
            </w:tcBorders>
            <w:noWrap/>
            <w:vAlign w:val="center"/>
          </w:tcPr>
          <w:p w14:paraId="7CC6D29F">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39</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50347E8A">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“粤强种芯”建设项目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6E5BB216">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建设汕尾市鱼虾贝藻水产种业园项目，做大做强水产业。包括对虾繁育中心、海水鱼育苗基地等，渔光一体贝藻养殖项目。</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05655E0D">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644B976C">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10000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6F5B062C">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6F4FE664">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w:t>
            </w:r>
          </w:p>
        </w:tc>
      </w:tr>
      <w:tr w14:paraId="1B541C02">
        <w:tblPrEx>
          <w:tblCellMar>
            <w:top w:w="15" w:type="dxa"/>
            <w:left w:w="15" w:type="dxa"/>
            <w:bottom w:w="15" w:type="dxa"/>
            <w:right w:w="15" w:type="dxa"/>
          </w:tblCellMar>
        </w:tblPrEx>
        <w:trPr>
          <w:trHeight w:val="1323" w:hRule="atLeast"/>
        </w:trPr>
        <w:tc>
          <w:tcPr>
            <w:tcW w:w="146" w:type="pct"/>
            <w:vMerge w:val="restart"/>
            <w:tcBorders>
              <w:top w:val="single" w:color="000000" w:sz="4" w:space="0"/>
              <w:left w:val="single" w:color="000000" w:sz="4" w:space="0"/>
              <w:right w:val="single" w:color="000000" w:sz="4" w:space="0"/>
            </w:tcBorders>
            <w:noWrap/>
            <w:vAlign w:val="center"/>
          </w:tcPr>
          <w:p w14:paraId="5CBF9433">
            <w:pPr>
              <w:widowControl/>
              <w:adjustRightInd w:val="0"/>
              <w:snapToGrid w:val="0"/>
              <w:spacing w:line="360" w:lineRule="auto"/>
              <w:ind w:firstLine="0" w:firstLineChars="0"/>
              <w:jc w:val="left"/>
              <w:textAlignment w:val="center"/>
              <w:rPr>
                <w:rFonts w:ascii="仿宋" w:hAnsi="仿宋" w:cs="仿宋"/>
                <w:kern w:val="0"/>
                <w:sz w:val="21"/>
                <w:szCs w:val="21"/>
              </w:rPr>
            </w:pPr>
            <w:r>
              <w:rPr>
                <w:rFonts w:hint="eastAsia" w:ascii="仿宋" w:hAnsi="仿宋" w:cs="仿宋"/>
                <w:kern w:val="0"/>
                <w:sz w:val="21"/>
                <w:szCs w:val="21"/>
              </w:rPr>
              <w:t>40</w:t>
            </w:r>
          </w:p>
        </w:tc>
        <w:tc>
          <w:tcPr>
            <w:tcW w:w="487" w:type="pct"/>
            <w:vMerge w:val="restart"/>
            <w:tcBorders>
              <w:top w:val="single" w:color="000000" w:sz="4" w:space="0"/>
              <w:left w:val="single" w:color="000000" w:sz="4" w:space="0"/>
              <w:bottom w:val="single" w:color="000000" w:sz="4" w:space="0"/>
              <w:right w:val="single" w:color="000000" w:sz="4" w:space="0"/>
            </w:tcBorders>
            <w:noWrap/>
            <w:vAlign w:val="center"/>
          </w:tcPr>
          <w:p w14:paraId="10D9A2A5">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渔业转型升级建设项目</w:t>
            </w: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4D87C331">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 xml:space="preserve">   推动建设深水网箱养殖基地，提升深水养殖效益，高效发展海洋渔业。</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655DC8F6">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2231C12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5000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43E5EAC6">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53DFCBF9">
            <w:pPr>
              <w:adjustRightInd w:val="0"/>
              <w:snapToGrid w:val="0"/>
              <w:spacing w:line="360" w:lineRule="auto"/>
              <w:ind w:firstLine="0" w:firstLineChars="0"/>
              <w:jc w:val="left"/>
              <w:rPr>
                <w:rFonts w:ascii="仿宋" w:hAnsi="仿宋" w:cs="仿宋"/>
                <w:sz w:val="21"/>
                <w:szCs w:val="21"/>
              </w:rPr>
            </w:pPr>
          </w:p>
        </w:tc>
      </w:tr>
      <w:tr w14:paraId="634F82D2">
        <w:tblPrEx>
          <w:tblCellMar>
            <w:top w:w="15" w:type="dxa"/>
            <w:left w:w="15" w:type="dxa"/>
            <w:bottom w:w="15" w:type="dxa"/>
            <w:right w:w="15" w:type="dxa"/>
          </w:tblCellMar>
        </w:tblPrEx>
        <w:trPr>
          <w:trHeight w:val="1323" w:hRule="atLeast"/>
        </w:trPr>
        <w:tc>
          <w:tcPr>
            <w:tcW w:w="146" w:type="pct"/>
            <w:vMerge w:val="continue"/>
            <w:tcBorders>
              <w:left w:val="single" w:color="000000" w:sz="4" w:space="0"/>
              <w:right w:val="single" w:color="000000" w:sz="4" w:space="0"/>
            </w:tcBorders>
            <w:noWrap/>
            <w:vAlign w:val="center"/>
          </w:tcPr>
          <w:p w14:paraId="1F5A6D6A">
            <w:pPr>
              <w:widowControl/>
              <w:adjustRightInd w:val="0"/>
              <w:snapToGrid w:val="0"/>
              <w:spacing w:line="360" w:lineRule="auto"/>
              <w:ind w:firstLine="0" w:firstLineChars="0"/>
              <w:jc w:val="left"/>
              <w:textAlignment w:val="center"/>
              <w:rPr>
                <w:rFonts w:ascii="仿宋" w:hAnsi="仿宋" w:cs="仿宋"/>
                <w:kern w:val="0"/>
                <w:sz w:val="21"/>
                <w:szCs w:val="21"/>
              </w:rPr>
            </w:pPr>
          </w:p>
        </w:tc>
        <w:tc>
          <w:tcPr>
            <w:tcW w:w="487" w:type="pct"/>
            <w:vMerge w:val="continue"/>
            <w:tcBorders>
              <w:top w:val="single" w:color="000000" w:sz="4" w:space="0"/>
              <w:left w:val="single" w:color="000000" w:sz="4" w:space="0"/>
              <w:bottom w:val="single" w:color="000000" w:sz="4" w:space="0"/>
              <w:right w:val="single" w:color="000000" w:sz="4" w:space="0"/>
            </w:tcBorders>
            <w:noWrap/>
            <w:vAlign w:val="center"/>
          </w:tcPr>
          <w:p w14:paraId="23D94F3E">
            <w:pPr>
              <w:adjustRightInd w:val="0"/>
              <w:snapToGrid w:val="0"/>
              <w:spacing w:line="360" w:lineRule="auto"/>
              <w:ind w:firstLine="0" w:firstLineChars="0"/>
              <w:jc w:val="left"/>
              <w:rPr>
                <w:rFonts w:ascii="仿宋" w:hAnsi="仿宋" w:cs="仿宋"/>
                <w:sz w:val="21"/>
                <w:szCs w:val="21"/>
              </w:rPr>
            </w:pP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4C726AF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推动海洋牧场建设，保护增殖海洋渔业资源，提升公益性资源增殖养护水平和能力。</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4D89F874">
            <w:pPr>
              <w:adjustRightInd w:val="0"/>
              <w:snapToGrid w:val="0"/>
              <w:spacing w:line="360" w:lineRule="auto"/>
              <w:ind w:firstLine="0" w:firstLineChars="0"/>
              <w:jc w:val="left"/>
              <w:rPr>
                <w:rFonts w:ascii="仿宋" w:hAnsi="仿宋" w:cs="仿宋"/>
                <w:sz w:val="21"/>
                <w:szCs w:val="21"/>
              </w:rPr>
            </w:pPr>
            <w:r>
              <w:rPr>
                <w:rFonts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68E9E168">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2500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1E3C41D0">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1EA94416">
            <w:pPr>
              <w:adjustRightInd w:val="0"/>
              <w:snapToGrid w:val="0"/>
              <w:spacing w:line="360" w:lineRule="auto"/>
              <w:ind w:firstLine="0" w:firstLineChars="0"/>
              <w:jc w:val="left"/>
              <w:rPr>
                <w:rFonts w:ascii="仿宋" w:hAnsi="仿宋" w:cs="仿宋"/>
                <w:sz w:val="21"/>
                <w:szCs w:val="21"/>
              </w:rPr>
            </w:pPr>
          </w:p>
        </w:tc>
      </w:tr>
      <w:tr w14:paraId="2811B282">
        <w:tblPrEx>
          <w:tblCellMar>
            <w:top w:w="15" w:type="dxa"/>
            <w:left w:w="15" w:type="dxa"/>
            <w:bottom w:w="15" w:type="dxa"/>
            <w:right w:w="15" w:type="dxa"/>
          </w:tblCellMar>
        </w:tblPrEx>
        <w:trPr>
          <w:trHeight w:val="1323" w:hRule="atLeast"/>
        </w:trPr>
        <w:tc>
          <w:tcPr>
            <w:tcW w:w="146" w:type="pct"/>
            <w:vMerge w:val="continue"/>
            <w:tcBorders>
              <w:left w:val="single" w:color="000000" w:sz="4" w:space="0"/>
              <w:bottom w:val="single" w:color="000000" w:sz="4" w:space="0"/>
              <w:right w:val="single" w:color="000000" w:sz="4" w:space="0"/>
            </w:tcBorders>
            <w:noWrap/>
            <w:vAlign w:val="center"/>
          </w:tcPr>
          <w:p w14:paraId="72C105B2">
            <w:pPr>
              <w:widowControl/>
              <w:adjustRightInd w:val="0"/>
              <w:snapToGrid w:val="0"/>
              <w:spacing w:line="360" w:lineRule="auto"/>
              <w:ind w:firstLine="0" w:firstLineChars="0"/>
              <w:jc w:val="left"/>
              <w:textAlignment w:val="center"/>
              <w:rPr>
                <w:rFonts w:ascii="仿宋" w:hAnsi="仿宋" w:cs="仿宋"/>
                <w:kern w:val="0"/>
                <w:sz w:val="21"/>
                <w:szCs w:val="21"/>
              </w:rPr>
            </w:pPr>
          </w:p>
        </w:tc>
        <w:tc>
          <w:tcPr>
            <w:tcW w:w="487" w:type="pct"/>
            <w:vMerge w:val="continue"/>
            <w:tcBorders>
              <w:top w:val="single" w:color="000000" w:sz="4" w:space="0"/>
              <w:left w:val="single" w:color="000000" w:sz="4" w:space="0"/>
              <w:bottom w:val="single" w:color="000000" w:sz="4" w:space="0"/>
              <w:right w:val="single" w:color="000000" w:sz="4" w:space="0"/>
            </w:tcBorders>
            <w:noWrap/>
            <w:vAlign w:val="center"/>
          </w:tcPr>
          <w:p w14:paraId="2B65DCEB">
            <w:pPr>
              <w:adjustRightInd w:val="0"/>
              <w:snapToGrid w:val="0"/>
              <w:spacing w:line="360" w:lineRule="auto"/>
              <w:ind w:firstLine="0" w:firstLineChars="0"/>
              <w:jc w:val="left"/>
              <w:rPr>
                <w:rFonts w:ascii="仿宋" w:hAnsi="仿宋" w:cs="仿宋"/>
                <w:sz w:val="21"/>
                <w:szCs w:val="21"/>
              </w:rPr>
            </w:pPr>
          </w:p>
        </w:tc>
        <w:tc>
          <w:tcPr>
            <w:tcW w:w="2696" w:type="pct"/>
            <w:tcBorders>
              <w:top w:val="single" w:color="000000" w:sz="4" w:space="0"/>
              <w:left w:val="single" w:color="000000" w:sz="4" w:space="0"/>
              <w:bottom w:val="single" w:color="000000" w:sz="4" w:space="0"/>
              <w:right w:val="single" w:color="000000" w:sz="4" w:space="0"/>
            </w:tcBorders>
            <w:noWrap/>
            <w:vAlign w:val="center"/>
          </w:tcPr>
          <w:p w14:paraId="3E3B8337">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推动汕尾市水产养殖尾水处理设施建设，促进养殖尾水达标排放，保护水域生态环境。</w:t>
            </w: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1EE3CDCC">
            <w:pPr>
              <w:adjustRightInd w:val="0"/>
              <w:snapToGrid w:val="0"/>
              <w:spacing w:line="360" w:lineRule="auto"/>
              <w:ind w:firstLine="0" w:firstLineChars="0"/>
              <w:jc w:val="left"/>
              <w:rPr>
                <w:rFonts w:ascii="仿宋" w:hAnsi="仿宋" w:cs="仿宋"/>
                <w:sz w:val="21"/>
                <w:szCs w:val="21"/>
              </w:rPr>
            </w:pPr>
            <w:r>
              <w:rPr>
                <w:rFonts w:ascii="仿宋" w:hAnsi="仿宋" w:cs="仿宋"/>
                <w:sz w:val="21"/>
                <w:szCs w:val="21"/>
              </w:rPr>
              <w:t>2021-2025</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411B1750">
            <w:pPr>
              <w:adjustRightInd w:val="0"/>
              <w:snapToGrid w:val="0"/>
              <w:spacing w:line="360" w:lineRule="auto"/>
              <w:ind w:firstLine="0" w:firstLineChars="0"/>
              <w:jc w:val="left"/>
              <w:rPr>
                <w:rFonts w:ascii="仿宋" w:hAnsi="仿宋" w:cs="仿宋"/>
                <w:sz w:val="21"/>
                <w:szCs w:val="21"/>
              </w:rPr>
            </w:pPr>
            <w:r>
              <w:rPr>
                <w:rFonts w:hint="eastAsia" w:ascii="仿宋" w:hAnsi="仿宋" w:cs="仿宋"/>
                <w:sz w:val="21"/>
                <w:szCs w:val="21"/>
              </w:rPr>
              <w:t>1000</w:t>
            </w:r>
          </w:p>
        </w:tc>
        <w:tc>
          <w:tcPr>
            <w:tcW w:w="364" w:type="pct"/>
            <w:tcBorders>
              <w:top w:val="single" w:color="000000" w:sz="4" w:space="0"/>
              <w:left w:val="single" w:color="000000" w:sz="4" w:space="0"/>
              <w:bottom w:val="single" w:color="000000" w:sz="4" w:space="0"/>
              <w:right w:val="single" w:color="000000" w:sz="4" w:space="0"/>
            </w:tcBorders>
            <w:noWrap/>
            <w:vAlign w:val="center"/>
          </w:tcPr>
          <w:p w14:paraId="18D27E64">
            <w:pPr>
              <w:adjustRightInd w:val="0"/>
              <w:snapToGrid w:val="0"/>
              <w:spacing w:line="360" w:lineRule="auto"/>
              <w:ind w:firstLine="0" w:firstLineChars="0"/>
              <w:jc w:val="left"/>
              <w:rPr>
                <w:rFonts w:ascii="仿宋" w:hAnsi="仿宋" w:cs="仿宋"/>
                <w:sz w:val="21"/>
                <w:szCs w:val="21"/>
              </w:rPr>
            </w:pPr>
          </w:p>
        </w:tc>
        <w:tc>
          <w:tcPr>
            <w:tcW w:w="582" w:type="pct"/>
            <w:tcBorders>
              <w:top w:val="single" w:color="000000" w:sz="4" w:space="0"/>
              <w:left w:val="single" w:color="000000" w:sz="4" w:space="0"/>
              <w:bottom w:val="single" w:color="000000" w:sz="4" w:space="0"/>
              <w:right w:val="single" w:color="000000" w:sz="4" w:space="0"/>
            </w:tcBorders>
            <w:noWrap/>
            <w:vAlign w:val="center"/>
          </w:tcPr>
          <w:p w14:paraId="00B45473">
            <w:pPr>
              <w:adjustRightInd w:val="0"/>
              <w:snapToGrid w:val="0"/>
              <w:spacing w:line="360" w:lineRule="auto"/>
              <w:ind w:firstLine="0" w:firstLineChars="0"/>
              <w:jc w:val="left"/>
              <w:rPr>
                <w:rFonts w:ascii="仿宋" w:hAnsi="仿宋" w:cs="仿宋"/>
                <w:sz w:val="21"/>
                <w:szCs w:val="21"/>
              </w:rPr>
            </w:pPr>
          </w:p>
        </w:tc>
      </w:tr>
    </w:tbl>
    <w:p w14:paraId="4BA73185">
      <w:pPr>
        <w:ind w:firstLine="640"/>
      </w:pPr>
    </w:p>
    <w:p w14:paraId="2E9F0F94">
      <w:pPr>
        <w:pStyle w:val="2"/>
      </w:pPr>
    </w:p>
    <w:p w14:paraId="7A5D1A2B">
      <w:pPr>
        <w:pStyle w:val="2"/>
        <w:ind w:firstLine="600"/>
        <w:rPr>
          <w:rFonts w:ascii="Times New Roman" w:hAnsi="Times New Roman" w:eastAsia="仿宋" w:cs="Times New Roman"/>
          <w:b w:val="0"/>
          <w:sz w:val="30"/>
          <w:szCs w:val="30"/>
        </w:rPr>
      </w:pPr>
    </w:p>
    <w:p w14:paraId="013CA151">
      <w:pPr>
        <w:spacing w:line="360" w:lineRule="auto"/>
        <w:ind w:firstLine="640"/>
      </w:pPr>
    </w:p>
    <w:sectPr>
      <w:footnotePr>
        <w:numFmt w:val="decimalEnclosedCircleChinese"/>
      </w:footnotePr>
      <w:type w:val="continuous"/>
      <w:pgSz w:w="11906" w:h="16838"/>
      <w:pgMar w:top="2041" w:right="1531" w:bottom="1701" w:left="153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E4EC3">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1403C">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58CF">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2A1A">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670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486A74">
                          <w:pPr>
                            <w:pStyle w:val="15"/>
                            <w:ind w:firstLine="360"/>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21pt;mso-position-horizontal:center;mso-position-horizontal-relative:margin;mso-wrap-style:none;z-index:251659264;mso-width-relative:page;mso-height-relative:page;" filled="f" stroked="f" coordsize="21600,21600" o:gfxdata="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V18d0AAAAAMBAAAPAAAAAAAAAAEAIAAAACIAAABkcnMvZG93bnJl&#10;di54bWxQSwECFAAUAAAACACHTuJAF0mU5cwBAACnAwAADgAAAAAAAAABACAAAAAfAQAAZHJzL2Uy&#10;b0RvYy54bWxQSwUGAAAAAAYABgBZAQAAXQUAAAAA&#10;">
              <v:fill on="f" focussize="0,0"/>
              <v:stroke on="f"/>
              <v:imagedata o:title=""/>
              <o:lock v:ext="edit" aspectratio="f"/>
              <v:textbox inset="0mm,0mm,0mm,0mm" style="mso-fit-shape-to-text:t;">
                <w:txbxContent>
                  <w:p w14:paraId="56486A74">
                    <w:pPr>
                      <w:pStyle w:val="15"/>
                      <w:ind w:firstLine="3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4920">
    <w:pPr>
      <w:pStyle w:val="15"/>
      <w:ind w:firstLine="360"/>
      <w:jc w:val="center"/>
    </w:pPr>
    <w:r>
      <w:fldChar w:fldCharType="begin"/>
    </w:r>
    <w:r>
      <w:instrText xml:space="preserve"> PAGE   \* MERGEFORMAT </w:instrText>
    </w:r>
    <w:r>
      <w:fldChar w:fldCharType="separate"/>
    </w:r>
    <w:r>
      <w:rPr>
        <w:lang w:val="zh-CN"/>
      </w:rPr>
      <w:t>8</w:t>
    </w:r>
    <w:r>
      <w:rPr>
        <w:lang w:val="zh-CN"/>
      </w:rPr>
      <w:fldChar w:fldCharType="end"/>
    </w:r>
  </w:p>
  <w:p w14:paraId="111CF420">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7D715">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708C1">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71A44">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024A2">
    <w:pPr>
      <w:pStyle w:val="16"/>
      <w:pBdr>
        <w:bottom w:val="none" w:color="auto" w:sz="0" w:space="0"/>
      </w:pBdr>
      <w:adjustRightInd w:val="0"/>
      <w:spacing w:line="360" w:lineRule="auto"/>
      <w:ind w:firstLine="562"/>
      <w:rPr>
        <w:rFonts w:ascii="仿宋" w:hAnsi="仿宋" w:cs="仿宋"/>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trackRevisions w:val="1"/>
  <w:documentProtection w:enforcement="0"/>
  <w:defaultTabStop w:val="420"/>
  <w:drawingGridHorizontalSpacing w:val="160"/>
  <w:drawingGridVerticalSpacing w:val="435"/>
  <w:noPunctuationKerning w:val="1"/>
  <w:characterSpacingControl w:val="compressPunctuation"/>
  <w:hdrShapeDefaults>
    <o:shapelayout v:ext="edit">
      <o:idmap v:ext="edit" data="1"/>
    </o:shapelayout>
  </w:hdrShapeDefaults>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OTc3MjE0NjM2ODYyN2VmNGIzYzliN2QxYWM2ZDUifQ=="/>
  </w:docVars>
  <w:rsids>
    <w:rsidRoot w:val="005A500F"/>
    <w:rsid w:val="00004715"/>
    <w:rsid w:val="0001558D"/>
    <w:rsid w:val="00021C75"/>
    <w:rsid w:val="00023FFB"/>
    <w:rsid w:val="00034E1A"/>
    <w:rsid w:val="000350C5"/>
    <w:rsid w:val="00037D29"/>
    <w:rsid w:val="00044C61"/>
    <w:rsid w:val="000505C8"/>
    <w:rsid w:val="00052D51"/>
    <w:rsid w:val="00072B42"/>
    <w:rsid w:val="000821A3"/>
    <w:rsid w:val="00084E38"/>
    <w:rsid w:val="000910D3"/>
    <w:rsid w:val="00092CE3"/>
    <w:rsid w:val="00097CA1"/>
    <w:rsid w:val="000A7358"/>
    <w:rsid w:val="000D7828"/>
    <w:rsid w:val="000F0DD9"/>
    <w:rsid w:val="000F3F17"/>
    <w:rsid w:val="000F52B6"/>
    <w:rsid w:val="00100D17"/>
    <w:rsid w:val="00101646"/>
    <w:rsid w:val="0012084D"/>
    <w:rsid w:val="00136CCD"/>
    <w:rsid w:val="0014529B"/>
    <w:rsid w:val="00155C33"/>
    <w:rsid w:val="0015625D"/>
    <w:rsid w:val="00157639"/>
    <w:rsid w:val="00157ED7"/>
    <w:rsid w:val="001639F9"/>
    <w:rsid w:val="00163FDD"/>
    <w:rsid w:val="00183F2D"/>
    <w:rsid w:val="00185AF6"/>
    <w:rsid w:val="00187DA4"/>
    <w:rsid w:val="00193E95"/>
    <w:rsid w:val="00193F11"/>
    <w:rsid w:val="00194C47"/>
    <w:rsid w:val="00196FD0"/>
    <w:rsid w:val="00197052"/>
    <w:rsid w:val="001971F7"/>
    <w:rsid w:val="001A068B"/>
    <w:rsid w:val="001B0CA7"/>
    <w:rsid w:val="001B542B"/>
    <w:rsid w:val="001C5506"/>
    <w:rsid w:val="001D0DCF"/>
    <w:rsid w:val="001D33C2"/>
    <w:rsid w:val="001D3426"/>
    <w:rsid w:val="001E46EE"/>
    <w:rsid w:val="001E5F2A"/>
    <w:rsid w:val="001F14C9"/>
    <w:rsid w:val="001F3D56"/>
    <w:rsid w:val="001F3DD6"/>
    <w:rsid w:val="00202481"/>
    <w:rsid w:val="00202E7F"/>
    <w:rsid w:val="00212D68"/>
    <w:rsid w:val="00214F18"/>
    <w:rsid w:val="00216D2F"/>
    <w:rsid w:val="00216E5A"/>
    <w:rsid w:val="0022416A"/>
    <w:rsid w:val="00224B54"/>
    <w:rsid w:val="002254CF"/>
    <w:rsid w:val="00227008"/>
    <w:rsid w:val="00230F59"/>
    <w:rsid w:val="00233ECB"/>
    <w:rsid w:val="0024122A"/>
    <w:rsid w:val="00245247"/>
    <w:rsid w:val="002509ED"/>
    <w:rsid w:val="00251DB0"/>
    <w:rsid w:val="00252683"/>
    <w:rsid w:val="00252A9B"/>
    <w:rsid w:val="00264268"/>
    <w:rsid w:val="00266469"/>
    <w:rsid w:val="00267F84"/>
    <w:rsid w:val="00280091"/>
    <w:rsid w:val="002813AD"/>
    <w:rsid w:val="00281B7C"/>
    <w:rsid w:val="00282717"/>
    <w:rsid w:val="002961A0"/>
    <w:rsid w:val="002A5CF3"/>
    <w:rsid w:val="002B1863"/>
    <w:rsid w:val="002B1A05"/>
    <w:rsid w:val="002C1238"/>
    <w:rsid w:val="002C2C29"/>
    <w:rsid w:val="002C7D19"/>
    <w:rsid w:val="002D087B"/>
    <w:rsid w:val="002D311E"/>
    <w:rsid w:val="002E0BB7"/>
    <w:rsid w:val="002E726C"/>
    <w:rsid w:val="002F028A"/>
    <w:rsid w:val="0030363D"/>
    <w:rsid w:val="00320027"/>
    <w:rsid w:val="00321ACA"/>
    <w:rsid w:val="00327E1E"/>
    <w:rsid w:val="00342C58"/>
    <w:rsid w:val="00343D72"/>
    <w:rsid w:val="00356CF7"/>
    <w:rsid w:val="00356E6D"/>
    <w:rsid w:val="00362929"/>
    <w:rsid w:val="00371A0D"/>
    <w:rsid w:val="00371E20"/>
    <w:rsid w:val="00372A4E"/>
    <w:rsid w:val="00377D7F"/>
    <w:rsid w:val="00381533"/>
    <w:rsid w:val="003816B8"/>
    <w:rsid w:val="003836F3"/>
    <w:rsid w:val="0039316F"/>
    <w:rsid w:val="00396AC7"/>
    <w:rsid w:val="00397A89"/>
    <w:rsid w:val="003A26A6"/>
    <w:rsid w:val="003A6945"/>
    <w:rsid w:val="003A788D"/>
    <w:rsid w:val="003B4666"/>
    <w:rsid w:val="003B634A"/>
    <w:rsid w:val="003D086B"/>
    <w:rsid w:val="003D277C"/>
    <w:rsid w:val="003E0E96"/>
    <w:rsid w:val="003E117E"/>
    <w:rsid w:val="003E6C53"/>
    <w:rsid w:val="003E6C6B"/>
    <w:rsid w:val="003F12BE"/>
    <w:rsid w:val="003F5860"/>
    <w:rsid w:val="003F72FE"/>
    <w:rsid w:val="004015B2"/>
    <w:rsid w:val="00403D58"/>
    <w:rsid w:val="004176CB"/>
    <w:rsid w:val="00424A3F"/>
    <w:rsid w:val="004373EA"/>
    <w:rsid w:val="004907B8"/>
    <w:rsid w:val="004A2CB9"/>
    <w:rsid w:val="004B2EA4"/>
    <w:rsid w:val="004B4B51"/>
    <w:rsid w:val="004B56D7"/>
    <w:rsid w:val="004B5E22"/>
    <w:rsid w:val="004B6926"/>
    <w:rsid w:val="004C6EA6"/>
    <w:rsid w:val="004D1869"/>
    <w:rsid w:val="004D4DDA"/>
    <w:rsid w:val="004E1280"/>
    <w:rsid w:val="004E2669"/>
    <w:rsid w:val="004F0063"/>
    <w:rsid w:val="004F2EC8"/>
    <w:rsid w:val="00503470"/>
    <w:rsid w:val="005075A7"/>
    <w:rsid w:val="00507DB1"/>
    <w:rsid w:val="0051206A"/>
    <w:rsid w:val="00515AC7"/>
    <w:rsid w:val="00527ACE"/>
    <w:rsid w:val="005329F8"/>
    <w:rsid w:val="00532B29"/>
    <w:rsid w:val="00534A0B"/>
    <w:rsid w:val="00535585"/>
    <w:rsid w:val="00543654"/>
    <w:rsid w:val="005450D0"/>
    <w:rsid w:val="005533F9"/>
    <w:rsid w:val="005553F8"/>
    <w:rsid w:val="00560039"/>
    <w:rsid w:val="00564925"/>
    <w:rsid w:val="005663F2"/>
    <w:rsid w:val="00582CA0"/>
    <w:rsid w:val="00594878"/>
    <w:rsid w:val="0059602E"/>
    <w:rsid w:val="00596459"/>
    <w:rsid w:val="0059702C"/>
    <w:rsid w:val="005A500F"/>
    <w:rsid w:val="005A77FC"/>
    <w:rsid w:val="005B11A8"/>
    <w:rsid w:val="005B797A"/>
    <w:rsid w:val="005C0EAD"/>
    <w:rsid w:val="005C4E93"/>
    <w:rsid w:val="005D302D"/>
    <w:rsid w:val="005D4375"/>
    <w:rsid w:val="005D5432"/>
    <w:rsid w:val="005E0F43"/>
    <w:rsid w:val="005F0260"/>
    <w:rsid w:val="005F1350"/>
    <w:rsid w:val="005F49A8"/>
    <w:rsid w:val="005F508F"/>
    <w:rsid w:val="00602FFE"/>
    <w:rsid w:val="00614CBD"/>
    <w:rsid w:val="00615B6F"/>
    <w:rsid w:val="0062152A"/>
    <w:rsid w:val="0062768B"/>
    <w:rsid w:val="0063273F"/>
    <w:rsid w:val="00643CEF"/>
    <w:rsid w:val="00645E89"/>
    <w:rsid w:val="0064713E"/>
    <w:rsid w:val="0065789B"/>
    <w:rsid w:val="00666E6D"/>
    <w:rsid w:val="006670D1"/>
    <w:rsid w:val="00673803"/>
    <w:rsid w:val="00680D19"/>
    <w:rsid w:val="006811B3"/>
    <w:rsid w:val="00681A31"/>
    <w:rsid w:val="006845E3"/>
    <w:rsid w:val="006861B1"/>
    <w:rsid w:val="00693009"/>
    <w:rsid w:val="00694873"/>
    <w:rsid w:val="00696B3B"/>
    <w:rsid w:val="006A092D"/>
    <w:rsid w:val="006A2623"/>
    <w:rsid w:val="006B2301"/>
    <w:rsid w:val="006B5878"/>
    <w:rsid w:val="006C0393"/>
    <w:rsid w:val="006C16FB"/>
    <w:rsid w:val="006C5ED6"/>
    <w:rsid w:val="006D0E32"/>
    <w:rsid w:val="006D1AAF"/>
    <w:rsid w:val="006D5D3D"/>
    <w:rsid w:val="006E3A66"/>
    <w:rsid w:val="006F1433"/>
    <w:rsid w:val="006F37F3"/>
    <w:rsid w:val="00700371"/>
    <w:rsid w:val="0070546C"/>
    <w:rsid w:val="007145D8"/>
    <w:rsid w:val="007177BF"/>
    <w:rsid w:val="007272E3"/>
    <w:rsid w:val="007279A6"/>
    <w:rsid w:val="007309EA"/>
    <w:rsid w:val="0073152F"/>
    <w:rsid w:val="00733412"/>
    <w:rsid w:val="0073377C"/>
    <w:rsid w:val="007538E3"/>
    <w:rsid w:val="0078062A"/>
    <w:rsid w:val="00783FE4"/>
    <w:rsid w:val="0078568B"/>
    <w:rsid w:val="00795DBC"/>
    <w:rsid w:val="007A04D8"/>
    <w:rsid w:val="007A1934"/>
    <w:rsid w:val="007A7ECD"/>
    <w:rsid w:val="007B5A94"/>
    <w:rsid w:val="007B641D"/>
    <w:rsid w:val="007B7512"/>
    <w:rsid w:val="007C09B6"/>
    <w:rsid w:val="007C0EDA"/>
    <w:rsid w:val="007D0305"/>
    <w:rsid w:val="007D36BE"/>
    <w:rsid w:val="007D4FCE"/>
    <w:rsid w:val="007D518A"/>
    <w:rsid w:val="00800868"/>
    <w:rsid w:val="0080670E"/>
    <w:rsid w:val="00810A95"/>
    <w:rsid w:val="00821D03"/>
    <w:rsid w:val="00834C8D"/>
    <w:rsid w:val="00836C4E"/>
    <w:rsid w:val="00841FDB"/>
    <w:rsid w:val="00846140"/>
    <w:rsid w:val="00847F68"/>
    <w:rsid w:val="00851D60"/>
    <w:rsid w:val="00865186"/>
    <w:rsid w:val="00872F8A"/>
    <w:rsid w:val="008746A5"/>
    <w:rsid w:val="00877009"/>
    <w:rsid w:val="00877689"/>
    <w:rsid w:val="0089163B"/>
    <w:rsid w:val="00892991"/>
    <w:rsid w:val="00892BF3"/>
    <w:rsid w:val="00892C00"/>
    <w:rsid w:val="00894A1C"/>
    <w:rsid w:val="00897ECC"/>
    <w:rsid w:val="008C2FC3"/>
    <w:rsid w:val="008D0F66"/>
    <w:rsid w:val="008D30CF"/>
    <w:rsid w:val="008E53E0"/>
    <w:rsid w:val="008E76FB"/>
    <w:rsid w:val="008F12B3"/>
    <w:rsid w:val="008F63A6"/>
    <w:rsid w:val="008F6FEF"/>
    <w:rsid w:val="00900C3C"/>
    <w:rsid w:val="00910704"/>
    <w:rsid w:val="00911AC0"/>
    <w:rsid w:val="009134D8"/>
    <w:rsid w:val="00933525"/>
    <w:rsid w:val="00934BB3"/>
    <w:rsid w:val="00942CD7"/>
    <w:rsid w:val="009473B1"/>
    <w:rsid w:val="00961414"/>
    <w:rsid w:val="0096165E"/>
    <w:rsid w:val="00962D50"/>
    <w:rsid w:val="00975D23"/>
    <w:rsid w:val="00983C74"/>
    <w:rsid w:val="00984C5A"/>
    <w:rsid w:val="00985F3A"/>
    <w:rsid w:val="0098694D"/>
    <w:rsid w:val="009907BF"/>
    <w:rsid w:val="009961E5"/>
    <w:rsid w:val="00997D47"/>
    <w:rsid w:val="009A1281"/>
    <w:rsid w:val="009A1D42"/>
    <w:rsid w:val="009A5702"/>
    <w:rsid w:val="009A5990"/>
    <w:rsid w:val="009B3677"/>
    <w:rsid w:val="009B4BC9"/>
    <w:rsid w:val="009C0D35"/>
    <w:rsid w:val="009C26A4"/>
    <w:rsid w:val="009C313F"/>
    <w:rsid w:val="009C3941"/>
    <w:rsid w:val="009C5706"/>
    <w:rsid w:val="009E5154"/>
    <w:rsid w:val="009E5D02"/>
    <w:rsid w:val="009E6D05"/>
    <w:rsid w:val="009F2008"/>
    <w:rsid w:val="00A04D52"/>
    <w:rsid w:val="00A11451"/>
    <w:rsid w:val="00A15349"/>
    <w:rsid w:val="00A1580E"/>
    <w:rsid w:val="00A26238"/>
    <w:rsid w:val="00A2633F"/>
    <w:rsid w:val="00A40110"/>
    <w:rsid w:val="00A41D0D"/>
    <w:rsid w:val="00A44F2C"/>
    <w:rsid w:val="00A4566A"/>
    <w:rsid w:val="00A63710"/>
    <w:rsid w:val="00A66468"/>
    <w:rsid w:val="00A705DB"/>
    <w:rsid w:val="00A732F7"/>
    <w:rsid w:val="00A74B6D"/>
    <w:rsid w:val="00A75CD9"/>
    <w:rsid w:val="00A77ED9"/>
    <w:rsid w:val="00A833E5"/>
    <w:rsid w:val="00A952DB"/>
    <w:rsid w:val="00AA57B6"/>
    <w:rsid w:val="00AB17F7"/>
    <w:rsid w:val="00AB2EEA"/>
    <w:rsid w:val="00AB4EEE"/>
    <w:rsid w:val="00AC49CE"/>
    <w:rsid w:val="00AC5437"/>
    <w:rsid w:val="00AD131A"/>
    <w:rsid w:val="00AE206D"/>
    <w:rsid w:val="00AE3AC6"/>
    <w:rsid w:val="00AE4590"/>
    <w:rsid w:val="00B03894"/>
    <w:rsid w:val="00B061B2"/>
    <w:rsid w:val="00B06993"/>
    <w:rsid w:val="00B140A2"/>
    <w:rsid w:val="00B2154F"/>
    <w:rsid w:val="00B305CD"/>
    <w:rsid w:val="00B32F4E"/>
    <w:rsid w:val="00B3341E"/>
    <w:rsid w:val="00B36905"/>
    <w:rsid w:val="00B41484"/>
    <w:rsid w:val="00B425F9"/>
    <w:rsid w:val="00B43570"/>
    <w:rsid w:val="00B45AF3"/>
    <w:rsid w:val="00B46BE7"/>
    <w:rsid w:val="00B474EE"/>
    <w:rsid w:val="00B50DF8"/>
    <w:rsid w:val="00B52C1D"/>
    <w:rsid w:val="00B543F3"/>
    <w:rsid w:val="00B57FCB"/>
    <w:rsid w:val="00B651A1"/>
    <w:rsid w:val="00B65C33"/>
    <w:rsid w:val="00B72213"/>
    <w:rsid w:val="00B850C3"/>
    <w:rsid w:val="00B85FF7"/>
    <w:rsid w:val="00B97BB1"/>
    <w:rsid w:val="00BA0076"/>
    <w:rsid w:val="00BA37D5"/>
    <w:rsid w:val="00BA3F05"/>
    <w:rsid w:val="00BB3122"/>
    <w:rsid w:val="00BB7770"/>
    <w:rsid w:val="00BC264F"/>
    <w:rsid w:val="00BD602D"/>
    <w:rsid w:val="00BD6FEE"/>
    <w:rsid w:val="00BF3C4F"/>
    <w:rsid w:val="00BF429C"/>
    <w:rsid w:val="00BF72C7"/>
    <w:rsid w:val="00C16635"/>
    <w:rsid w:val="00C23F8A"/>
    <w:rsid w:val="00C24FB6"/>
    <w:rsid w:val="00C34AE5"/>
    <w:rsid w:val="00C368B3"/>
    <w:rsid w:val="00C370CC"/>
    <w:rsid w:val="00C37ACA"/>
    <w:rsid w:val="00C500D9"/>
    <w:rsid w:val="00C50BF2"/>
    <w:rsid w:val="00C626A4"/>
    <w:rsid w:val="00C64A22"/>
    <w:rsid w:val="00C654F4"/>
    <w:rsid w:val="00C713B8"/>
    <w:rsid w:val="00C81AEA"/>
    <w:rsid w:val="00C9161A"/>
    <w:rsid w:val="00C93253"/>
    <w:rsid w:val="00C942B6"/>
    <w:rsid w:val="00CA26EE"/>
    <w:rsid w:val="00CA29F4"/>
    <w:rsid w:val="00CA31FC"/>
    <w:rsid w:val="00CA47E6"/>
    <w:rsid w:val="00CB1CCF"/>
    <w:rsid w:val="00CB5E6C"/>
    <w:rsid w:val="00CB6943"/>
    <w:rsid w:val="00CD3E36"/>
    <w:rsid w:val="00CE0FFB"/>
    <w:rsid w:val="00CE67B9"/>
    <w:rsid w:val="00CF1802"/>
    <w:rsid w:val="00CF69BB"/>
    <w:rsid w:val="00CF7430"/>
    <w:rsid w:val="00D025F2"/>
    <w:rsid w:val="00D06B19"/>
    <w:rsid w:val="00D138AD"/>
    <w:rsid w:val="00D169A0"/>
    <w:rsid w:val="00D20FD4"/>
    <w:rsid w:val="00D240C1"/>
    <w:rsid w:val="00D30403"/>
    <w:rsid w:val="00D338D3"/>
    <w:rsid w:val="00D35D52"/>
    <w:rsid w:val="00D43C3C"/>
    <w:rsid w:val="00D827DC"/>
    <w:rsid w:val="00D8514B"/>
    <w:rsid w:val="00D94FA3"/>
    <w:rsid w:val="00D9669D"/>
    <w:rsid w:val="00D97676"/>
    <w:rsid w:val="00DA1FF7"/>
    <w:rsid w:val="00DA7E7B"/>
    <w:rsid w:val="00DB20C2"/>
    <w:rsid w:val="00DB4157"/>
    <w:rsid w:val="00DC19FC"/>
    <w:rsid w:val="00DC3E89"/>
    <w:rsid w:val="00DC54B7"/>
    <w:rsid w:val="00DC6A9D"/>
    <w:rsid w:val="00DD3417"/>
    <w:rsid w:val="00DD7664"/>
    <w:rsid w:val="00DE040C"/>
    <w:rsid w:val="00DF03BE"/>
    <w:rsid w:val="00DF65E9"/>
    <w:rsid w:val="00E011C8"/>
    <w:rsid w:val="00E06EBC"/>
    <w:rsid w:val="00E267E9"/>
    <w:rsid w:val="00E26AD3"/>
    <w:rsid w:val="00E303A1"/>
    <w:rsid w:val="00E33F31"/>
    <w:rsid w:val="00E408D3"/>
    <w:rsid w:val="00E43F2D"/>
    <w:rsid w:val="00E50F22"/>
    <w:rsid w:val="00E54E80"/>
    <w:rsid w:val="00E56F6D"/>
    <w:rsid w:val="00E62502"/>
    <w:rsid w:val="00E7712A"/>
    <w:rsid w:val="00E80B8E"/>
    <w:rsid w:val="00E84D96"/>
    <w:rsid w:val="00E90244"/>
    <w:rsid w:val="00E907AC"/>
    <w:rsid w:val="00E90FC2"/>
    <w:rsid w:val="00E935D7"/>
    <w:rsid w:val="00E953B9"/>
    <w:rsid w:val="00EA29A5"/>
    <w:rsid w:val="00EA6F58"/>
    <w:rsid w:val="00EB1211"/>
    <w:rsid w:val="00EB6E62"/>
    <w:rsid w:val="00ED2E38"/>
    <w:rsid w:val="00EE2D3A"/>
    <w:rsid w:val="00EF3C46"/>
    <w:rsid w:val="00EF5352"/>
    <w:rsid w:val="00EF5E71"/>
    <w:rsid w:val="00F0470F"/>
    <w:rsid w:val="00F05C32"/>
    <w:rsid w:val="00F10C73"/>
    <w:rsid w:val="00F11FBC"/>
    <w:rsid w:val="00F12F25"/>
    <w:rsid w:val="00F16B47"/>
    <w:rsid w:val="00F22369"/>
    <w:rsid w:val="00F251B6"/>
    <w:rsid w:val="00F25A73"/>
    <w:rsid w:val="00F30781"/>
    <w:rsid w:val="00F35F59"/>
    <w:rsid w:val="00F36D8B"/>
    <w:rsid w:val="00F36EAF"/>
    <w:rsid w:val="00F4002B"/>
    <w:rsid w:val="00F40A86"/>
    <w:rsid w:val="00F45D87"/>
    <w:rsid w:val="00F4745A"/>
    <w:rsid w:val="00F51D95"/>
    <w:rsid w:val="00F538D6"/>
    <w:rsid w:val="00F5465C"/>
    <w:rsid w:val="00F64178"/>
    <w:rsid w:val="00F65175"/>
    <w:rsid w:val="00F661DF"/>
    <w:rsid w:val="00F71BB0"/>
    <w:rsid w:val="00F74FE0"/>
    <w:rsid w:val="00F7508D"/>
    <w:rsid w:val="00F807E1"/>
    <w:rsid w:val="00F8110A"/>
    <w:rsid w:val="00F8291F"/>
    <w:rsid w:val="00F856AD"/>
    <w:rsid w:val="00F94201"/>
    <w:rsid w:val="00F965EF"/>
    <w:rsid w:val="00F97F64"/>
    <w:rsid w:val="00FA59AA"/>
    <w:rsid w:val="00FB33AD"/>
    <w:rsid w:val="00FC4729"/>
    <w:rsid w:val="00FD3011"/>
    <w:rsid w:val="00FD60E9"/>
    <w:rsid w:val="00FE5166"/>
    <w:rsid w:val="00FF3D06"/>
    <w:rsid w:val="01C119CF"/>
    <w:rsid w:val="01C53EB7"/>
    <w:rsid w:val="038351C3"/>
    <w:rsid w:val="06421522"/>
    <w:rsid w:val="065C0428"/>
    <w:rsid w:val="06AB28E7"/>
    <w:rsid w:val="081718D7"/>
    <w:rsid w:val="0938512E"/>
    <w:rsid w:val="0A013C57"/>
    <w:rsid w:val="0AF060A4"/>
    <w:rsid w:val="0CF47BBF"/>
    <w:rsid w:val="0E396E1F"/>
    <w:rsid w:val="0E543AC2"/>
    <w:rsid w:val="0F9C5143"/>
    <w:rsid w:val="10264C58"/>
    <w:rsid w:val="119A7367"/>
    <w:rsid w:val="129D6718"/>
    <w:rsid w:val="13423BBF"/>
    <w:rsid w:val="13512D7E"/>
    <w:rsid w:val="136A682C"/>
    <w:rsid w:val="14A86491"/>
    <w:rsid w:val="17E92FBB"/>
    <w:rsid w:val="184A48B8"/>
    <w:rsid w:val="18515367"/>
    <w:rsid w:val="186F7FF6"/>
    <w:rsid w:val="1AF31CBC"/>
    <w:rsid w:val="1B615A71"/>
    <w:rsid w:val="1B982137"/>
    <w:rsid w:val="1CE82E0D"/>
    <w:rsid w:val="1DF3464D"/>
    <w:rsid w:val="1F38361F"/>
    <w:rsid w:val="1FCA7805"/>
    <w:rsid w:val="21A57E33"/>
    <w:rsid w:val="226E6556"/>
    <w:rsid w:val="228371A2"/>
    <w:rsid w:val="23E17DF4"/>
    <w:rsid w:val="24271742"/>
    <w:rsid w:val="26ED62C4"/>
    <w:rsid w:val="279D06E0"/>
    <w:rsid w:val="293E4255"/>
    <w:rsid w:val="29B95FE0"/>
    <w:rsid w:val="2AC15C36"/>
    <w:rsid w:val="2B5D321A"/>
    <w:rsid w:val="2C362D98"/>
    <w:rsid w:val="2C573FE5"/>
    <w:rsid w:val="2C857D67"/>
    <w:rsid w:val="2D261BA6"/>
    <w:rsid w:val="2EF54B09"/>
    <w:rsid w:val="2FB20ECE"/>
    <w:rsid w:val="2FEC3502"/>
    <w:rsid w:val="319D13E5"/>
    <w:rsid w:val="329027DB"/>
    <w:rsid w:val="32ED44FC"/>
    <w:rsid w:val="34216AE6"/>
    <w:rsid w:val="34D13E61"/>
    <w:rsid w:val="34D7397F"/>
    <w:rsid w:val="3615760A"/>
    <w:rsid w:val="379170F6"/>
    <w:rsid w:val="38A00796"/>
    <w:rsid w:val="39C274C9"/>
    <w:rsid w:val="39E95461"/>
    <w:rsid w:val="3B3132F6"/>
    <w:rsid w:val="3B473879"/>
    <w:rsid w:val="3C753F56"/>
    <w:rsid w:val="3E6D3554"/>
    <w:rsid w:val="4033067B"/>
    <w:rsid w:val="40A86D0D"/>
    <w:rsid w:val="41A7230F"/>
    <w:rsid w:val="41F90278"/>
    <w:rsid w:val="431F0FD9"/>
    <w:rsid w:val="438B17D8"/>
    <w:rsid w:val="447D37B2"/>
    <w:rsid w:val="4499374A"/>
    <w:rsid w:val="45216081"/>
    <w:rsid w:val="456C28C5"/>
    <w:rsid w:val="47CA3F6D"/>
    <w:rsid w:val="47E77ED3"/>
    <w:rsid w:val="48AB6D69"/>
    <w:rsid w:val="48B13226"/>
    <w:rsid w:val="49145D4B"/>
    <w:rsid w:val="4A9D0B7F"/>
    <w:rsid w:val="4B050E8A"/>
    <w:rsid w:val="4DAC1324"/>
    <w:rsid w:val="4E5F618D"/>
    <w:rsid w:val="4EF807EC"/>
    <w:rsid w:val="4FA25A67"/>
    <w:rsid w:val="50EE009F"/>
    <w:rsid w:val="52060BA9"/>
    <w:rsid w:val="53906BF2"/>
    <w:rsid w:val="55CF346C"/>
    <w:rsid w:val="56EF5BD0"/>
    <w:rsid w:val="5A0B49D9"/>
    <w:rsid w:val="5A9F0C15"/>
    <w:rsid w:val="5B9F003E"/>
    <w:rsid w:val="5C44135D"/>
    <w:rsid w:val="5E2B04E0"/>
    <w:rsid w:val="5F731A49"/>
    <w:rsid w:val="61110FAC"/>
    <w:rsid w:val="61A33AEA"/>
    <w:rsid w:val="63F30A44"/>
    <w:rsid w:val="64C2046A"/>
    <w:rsid w:val="6A19445D"/>
    <w:rsid w:val="6C156774"/>
    <w:rsid w:val="6CBD2B36"/>
    <w:rsid w:val="6D0F5958"/>
    <w:rsid w:val="6F4C3116"/>
    <w:rsid w:val="6F650394"/>
    <w:rsid w:val="7175262D"/>
    <w:rsid w:val="735F7B5A"/>
    <w:rsid w:val="741A30C0"/>
    <w:rsid w:val="76D6441D"/>
    <w:rsid w:val="78D1647D"/>
    <w:rsid w:val="78D6606B"/>
    <w:rsid w:val="7A0976D7"/>
    <w:rsid w:val="7B1E25E9"/>
    <w:rsid w:val="7C533267"/>
    <w:rsid w:val="7D253CF6"/>
    <w:rsid w:val="7DB12DEE"/>
    <w:rsid w:val="7E3F1497"/>
    <w:rsid w:val="7FA45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964"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42"/>
    <w:qFormat/>
    <w:uiPriority w:val="0"/>
    <w:pPr>
      <w:keepNext/>
      <w:keepLines/>
      <w:spacing w:beforeLines="50" w:afterLines="50" w:line="360" w:lineRule="auto"/>
      <w:ind w:firstLine="0" w:firstLineChars="0"/>
      <w:jc w:val="center"/>
      <w:outlineLvl w:val="0"/>
    </w:pPr>
    <w:rPr>
      <w:b/>
      <w:kern w:val="44"/>
      <w:sz w:val="20"/>
      <w:szCs w:val="20"/>
    </w:rPr>
  </w:style>
  <w:style w:type="paragraph" w:styleId="4">
    <w:name w:val="heading 2"/>
    <w:basedOn w:val="1"/>
    <w:next w:val="1"/>
    <w:link w:val="43"/>
    <w:qFormat/>
    <w:uiPriority w:val="0"/>
    <w:pPr>
      <w:keepNext/>
      <w:keepLines/>
      <w:spacing w:beforeLines="50" w:afterLines="50" w:line="360" w:lineRule="auto"/>
      <w:ind w:firstLine="0" w:firstLineChars="0"/>
      <w:jc w:val="center"/>
      <w:outlineLvl w:val="1"/>
    </w:pPr>
    <w:rPr>
      <w:rFonts w:ascii="Arial" w:hAnsi="Arial"/>
      <w:b/>
    </w:rPr>
  </w:style>
  <w:style w:type="paragraph" w:styleId="5">
    <w:name w:val="heading 3"/>
    <w:basedOn w:val="1"/>
    <w:next w:val="1"/>
    <w:link w:val="44"/>
    <w:qFormat/>
    <w:uiPriority w:val="0"/>
    <w:pPr>
      <w:keepNext/>
      <w:keepLines/>
      <w:spacing w:beforeLines="50" w:afterLines="50" w:line="360" w:lineRule="auto"/>
      <w:outlineLvl w:val="2"/>
    </w:pPr>
    <w:rPr>
      <w:rFonts w:eastAsia="仿宋_GB2312"/>
      <w:b/>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48"/>
    <w:qFormat/>
    <w:uiPriority w:val="99"/>
    <w:pPr>
      <w:adjustRightInd w:val="0"/>
      <w:snapToGrid w:val="0"/>
      <w:spacing w:line="360" w:lineRule="auto"/>
      <w:ind w:firstLine="643"/>
    </w:pPr>
    <w:rPr>
      <w:rFonts w:ascii="宋体" w:hAnsi="宋体" w:eastAsiaTheme="minorEastAsia" w:cstheme="minorBidi"/>
      <w:b/>
    </w:rPr>
  </w:style>
  <w:style w:type="paragraph" w:styleId="6">
    <w:name w:val="toc 7"/>
    <w:basedOn w:val="1"/>
    <w:next w:val="1"/>
    <w:unhideWhenUsed/>
    <w:qFormat/>
    <w:uiPriority w:val="39"/>
    <w:pPr>
      <w:ind w:left="1920"/>
      <w:jc w:val="left"/>
    </w:pPr>
    <w:rPr>
      <w:rFonts w:ascii="Calibri" w:hAnsi="Calibri"/>
      <w:sz w:val="18"/>
      <w:szCs w:val="18"/>
    </w:rPr>
  </w:style>
  <w:style w:type="paragraph" w:styleId="7">
    <w:name w:val="Normal Indent"/>
    <w:basedOn w:val="1"/>
    <w:qFormat/>
    <w:uiPriority w:val="99"/>
    <w:pPr>
      <w:spacing w:line="360" w:lineRule="auto"/>
      <w:ind w:firstLine="200"/>
    </w:pPr>
    <w:rPr>
      <w:sz w:val="24"/>
    </w:rPr>
  </w:style>
  <w:style w:type="paragraph" w:styleId="8">
    <w:name w:val="annotation text"/>
    <w:basedOn w:val="1"/>
    <w:link w:val="445"/>
    <w:qFormat/>
    <w:uiPriority w:val="0"/>
    <w:pPr>
      <w:jc w:val="left"/>
    </w:pPr>
    <w:rPr>
      <w:rFonts w:asciiTheme="minorHAnsi" w:hAnsiTheme="minorHAnsi" w:cstheme="minorBidi"/>
    </w:rPr>
  </w:style>
  <w:style w:type="paragraph" w:styleId="9">
    <w:name w:val="Body Text Indent"/>
    <w:basedOn w:val="1"/>
    <w:link w:val="310"/>
    <w:unhideWhenUsed/>
    <w:qFormat/>
    <w:uiPriority w:val="0"/>
    <w:pPr>
      <w:spacing w:after="120"/>
      <w:ind w:left="420" w:leftChars="200"/>
    </w:pPr>
  </w:style>
  <w:style w:type="paragraph" w:styleId="10">
    <w:name w:val="toc 5"/>
    <w:basedOn w:val="1"/>
    <w:next w:val="1"/>
    <w:unhideWhenUsed/>
    <w:qFormat/>
    <w:uiPriority w:val="39"/>
    <w:pPr>
      <w:ind w:left="1280"/>
      <w:jc w:val="left"/>
    </w:pPr>
    <w:rPr>
      <w:rFonts w:ascii="Calibri" w:hAnsi="Calibri"/>
      <w:sz w:val="18"/>
      <w:szCs w:val="18"/>
    </w:rPr>
  </w:style>
  <w:style w:type="paragraph" w:styleId="11">
    <w:name w:val="toc 3"/>
    <w:basedOn w:val="1"/>
    <w:next w:val="1"/>
    <w:qFormat/>
    <w:uiPriority w:val="39"/>
    <w:pPr>
      <w:ind w:left="640"/>
      <w:jc w:val="left"/>
    </w:pPr>
    <w:rPr>
      <w:rFonts w:ascii="Calibri" w:hAnsi="Calibri"/>
      <w:i/>
      <w:iCs/>
      <w:sz w:val="20"/>
      <w:szCs w:val="20"/>
    </w:rPr>
  </w:style>
  <w:style w:type="paragraph" w:styleId="12">
    <w:name w:val="Plain Text"/>
    <w:basedOn w:val="1"/>
    <w:link w:val="440"/>
    <w:qFormat/>
    <w:uiPriority w:val="0"/>
    <w:pPr>
      <w:jc w:val="center"/>
    </w:pPr>
    <w:rPr>
      <w:rFonts w:ascii="宋体" w:hAnsi="宋体"/>
    </w:rPr>
  </w:style>
  <w:style w:type="paragraph" w:styleId="13">
    <w:name w:val="toc 8"/>
    <w:basedOn w:val="1"/>
    <w:next w:val="1"/>
    <w:unhideWhenUsed/>
    <w:qFormat/>
    <w:uiPriority w:val="39"/>
    <w:pPr>
      <w:ind w:left="2240"/>
      <w:jc w:val="left"/>
    </w:pPr>
    <w:rPr>
      <w:rFonts w:ascii="Calibri" w:hAnsi="Calibri"/>
      <w:sz w:val="18"/>
      <w:szCs w:val="18"/>
    </w:rPr>
  </w:style>
  <w:style w:type="paragraph" w:styleId="14">
    <w:name w:val="Balloon Text"/>
    <w:basedOn w:val="1"/>
    <w:link w:val="450"/>
    <w:qFormat/>
    <w:uiPriority w:val="0"/>
    <w:rPr>
      <w:rFonts w:asciiTheme="minorHAnsi" w:hAnsiTheme="minorHAnsi" w:cstheme="minorBidi"/>
      <w:sz w:val="18"/>
      <w:szCs w:val="18"/>
    </w:rPr>
  </w:style>
  <w:style w:type="paragraph" w:styleId="15">
    <w:name w:val="footer"/>
    <w:basedOn w:val="1"/>
    <w:link w:val="46"/>
    <w:unhideWhenUsed/>
    <w:qFormat/>
    <w:uiPriority w:val="99"/>
    <w:pPr>
      <w:tabs>
        <w:tab w:val="center" w:pos="4153"/>
        <w:tab w:val="right" w:pos="8306"/>
      </w:tabs>
      <w:snapToGrid w:val="0"/>
      <w:jc w:val="left"/>
    </w:pPr>
    <w:rPr>
      <w:sz w:val="18"/>
      <w:szCs w:val="18"/>
    </w:rPr>
  </w:style>
  <w:style w:type="paragraph" w:styleId="16">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b/>
      <w:bCs/>
      <w:caps/>
      <w:sz w:val="20"/>
      <w:szCs w:val="20"/>
    </w:rPr>
  </w:style>
  <w:style w:type="paragraph" w:styleId="18">
    <w:name w:val="toc 4"/>
    <w:basedOn w:val="1"/>
    <w:next w:val="1"/>
    <w:unhideWhenUsed/>
    <w:qFormat/>
    <w:uiPriority w:val="39"/>
    <w:pPr>
      <w:ind w:left="960"/>
      <w:jc w:val="left"/>
    </w:pPr>
    <w:rPr>
      <w:rFonts w:ascii="Calibri" w:hAnsi="Calibri"/>
      <w:sz w:val="18"/>
      <w:szCs w:val="18"/>
    </w:rPr>
  </w:style>
  <w:style w:type="paragraph" w:styleId="19">
    <w:name w:val="footnote text"/>
    <w:basedOn w:val="1"/>
    <w:link w:val="443"/>
    <w:qFormat/>
    <w:uiPriority w:val="0"/>
    <w:pPr>
      <w:snapToGrid w:val="0"/>
      <w:jc w:val="left"/>
    </w:pPr>
    <w:rPr>
      <w:sz w:val="18"/>
    </w:rPr>
  </w:style>
  <w:style w:type="paragraph" w:styleId="20">
    <w:name w:val="toc 6"/>
    <w:basedOn w:val="1"/>
    <w:next w:val="1"/>
    <w:unhideWhenUsed/>
    <w:qFormat/>
    <w:uiPriority w:val="39"/>
    <w:pPr>
      <w:ind w:left="1600"/>
      <w:jc w:val="left"/>
    </w:pPr>
    <w:rPr>
      <w:rFonts w:ascii="Calibri" w:hAnsi="Calibri"/>
      <w:sz w:val="18"/>
      <w:szCs w:val="18"/>
    </w:rPr>
  </w:style>
  <w:style w:type="paragraph" w:styleId="21">
    <w:name w:val="toc 2"/>
    <w:basedOn w:val="1"/>
    <w:next w:val="1"/>
    <w:qFormat/>
    <w:uiPriority w:val="39"/>
    <w:pPr>
      <w:ind w:left="320"/>
      <w:jc w:val="left"/>
    </w:pPr>
    <w:rPr>
      <w:rFonts w:ascii="Calibri" w:hAnsi="Calibri"/>
      <w:smallCaps/>
      <w:sz w:val="20"/>
      <w:szCs w:val="20"/>
    </w:rPr>
  </w:style>
  <w:style w:type="paragraph" w:styleId="22">
    <w:name w:val="toc 9"/>
    <w:basedOn w:val="1"/>
    <w:next w:val="1"/>
    <w:unhideWhenUsed/>
    <w:qFormat/>
    <w:uiPriority w:val="39"/>
    <w:pPr>
      <w:ind w:left="2560"/>
      <w:jc w:val="left"/>
    </w:pPr>
    <w:rPr>
      <w:rFonts w:ascii="Calibri" w:hAnsi="Calibri"/>
      <w:sz w:val="18"/>
      <w:szCs w:val="18"/>
    </w:rPr>
  </w:style>
  <w:style w:type="paragraph" w:styleId="23">
    <w:name w:val="Normal (Web)"/>
    <w:basedOn w:val="1"/>
    <w:qFormat/>
    <w:uiPriority w:val="0"/>
    <w:pPr>
      <w:jc w:val="left"/>
    </w:pPr>
    <w:rPr>
      <w:rFonts w:ascii="Calibri" w:hAnsi="Calibri"/>
      <w:kern w:val="0"/>
      <w:sz w:val="24"/>
    </w:rPr>
  </w:style>
  <w:style w:type="paragraph" w:styleId="24">
    <w:name w:val="annotation subject"/>
    <w:basedOn w:val="8"/>
    <w:next w:val="8"/>
    <w:link w:val="447"/>
    <w:qFormat/>
    <w:uiPriority w:val="0"/>
  </w:style>
  <w:style w:type="paragraph" w:styleId="25">
    <w:name w:val="Body Text First Indent 2"/>
    <w:basedOn w:val="9"/>
    <w:link w:val="441"/>
    <w:qFormat/>
    <w:uiPriority w:val="0"/>
    <w:pPr>
      <w:ind w:firstLine="420"/>
    </w:pPr>
    <w:rPr>
      <w:rFonts w:asciiTheme="minorHAnsi" w:hAnsiTheme="minorHAnsi" w:cstheme="minorBidi"/>
    </w:rPr>
  </w:style>
  <w:style w:type="character" w:styleId="28">
    <w:name w:val="Strong"/>
    <w:basedOn w:val="27"/>
    <w:qFormat/>
    <w:uiPriority w:val="0"/>
    <w:rPr>
      <w:b/>
      <w:color w:val="222222"/>
    </w:rPr>
  </w:style>
  <w:style w:type="character" w:styleId="29">
    <w:name w:val="FollowedHyperlink"/>
    <w:basedOn w:val="27"/>
    <w:qFormat/>
    <w:uiPriority w:val="0"/>
    <w:rPr>
      <w:color w:val="000000"/>
      <w:u w:val="none"/>
    </w:rPr>
  </w:style>
  <w:style w:type="character" w:styleId="30">
    <w:name w:val="Emphasis"/>
    <w:basedOn w:val="27"/>
    <w:qFormat/>
    <w:uiPriority w:val="0"/>
  </w:style>
  <w:style w:type="character" w:styleId="31">
    <w:name w:val="HTML Definition"/>
    <w:basedOn w:val="27"/>
    <w:qFormat/>
    <w:uiPriority w:val="0"/>
  </w:style>
  <w:style w:type="character" w:styleId="32">
    <w:name w:val="HTML Acronym"/>
    <w:basedOn w:val="27"/>
    <w:qFormat/>
    <w:uiPriority w:val="0"/>
  </w:style>
  <w:style w:type="character" w:styleId="33">
    <w:name w:val="HTML Variable"/>
    <w:basedOn w:val="27"/>
    <w:qFormat/>
    <w:uiPriority w:val="0"/>
  </w:style>
  <w:style w:type="character" w:styleId="34">
    <w:name w:val="Hyperlink"/>
    <w:basedOn w:val="27"/>
    <w:qFormat/>
    <w:uiPriority w:val="99"/>
    <w:rPr>
      <w:color w:val="000000"/>
      <w:u w:val="none"/>
    </w:rPr>
  </w:style>
  <w:style w:type="character" w:styleId="35">
    <w:name w:val="HTML Code"/>
    <w:basedOn w:val="27"/>
    <w:qFormat/>
    <w:uiPriority w:val="0"/>
    <w:rPr>
      <w:rFonts w:hint="default" w:ascii="serif" w:hAnsi="serif" w:eastAsia="serif" w:cs="serif"/>
      <w:sz w:val="21"/>
      <w:szCs w:val="21"/>
    </w:rPr>
  </w:style>
  <w:style w:type="character" w:styleId="36">
    <w:name w:val="annotation reference"/>
    <w:basedOn w:val="27"/>
    <w:qFormat/>
    <w:uiPriority w:val="0"/>
    <w:rPr>
      <w:sz w:val="21"/>
      <w:szCs w:val="21"/>
    </w:rPr>
  </w:style>
  <w:style w:type="character" w:styleId="37">
    <w:name w:val="HTML Cite"/>
    <w:basedOn w:val="27"/>
    <w:qFormat/>
    <w:uiPriority w:val="0"/>
  </w:style>
  <w:style w:type="character" w:styleId="38">
    <w:name w:val="footnote reference"/>
    <w:basedOn w:val="27"/>
    <w:qFormat/>
    <w:uiPriority w:val="0"/>
    <w:rPr>
      <w:vertAlign w:val="superscript"/>
    </w:rPr>
  </w:style>
  <w:style w:type="character" w:styleId="39">
    <w:name w:val="HTML Keyboard"/>
    <w:basedOn w:val="27"/>
    <w:qFormat/>
    <w:uiPriority w:val="0"/>
    <w:rPr>
      <w:rFonts w:hint="default" w:ascii="serif" w:hAnsi="serif" w:eastAsia="serif" w:cs="serif"/>
      <w:sz w:val="21"/>
      <w:szCs w:val="21"/>
    </w:rPr>
  </w:style>
  <w:style w:type="character" w:styleId="40">
    <w:name w:val="HTML Sample"/>
    <w:basedOn w:val="27"/>
    <w:qFormat/>
    <w:uiPriority w:val="0"/>
    <w:rPr>
      <w:rFonts w:ascii="serif" w:hAnsi="serif" w:eastAsia="serif" w:cs="serif"/>
      <w:sz w:val="21"/>
      <w:szCs w:val="21"/>
    </w:rPr>
  </w:style>
  <w:style w:type="character" w:customStyle="1" w:styleId="41">
    <w:name w:val="正文文本 Char"/>
    <w:basedOn w:val="27"/>
    <w:link w:val="2"/>
    <w:qFormat/>
    <w:uiPriority w:val="99"/>
    <w:rPr>
      <w:rFonts w:ascii="宋体" w:hAnsi="宋体"/>
      <w:b/>
      <w:sz w:val="32"/>
      <w:szCs w:val="24"/>
    </w:rPr>
  </w:style>
  <w:style w:type="character" w:customStyle="1" w:styleId="42">
    <w:name w:val="标题 1 Char"/>
    <w:basedOn w:val="27"/>
    <w:link w:val="3"/>
    <w:qFormat/>
    <w:uiPriority w:val="0"/>
    <w:rPr>
      <w:rFonts w:ascii="Times New Roman" w:hAnsi="Times New Roman" w:eastAsia="仿宋" w:cs="Times New Roman"/>
      <w:b/>
      <w:kern w:val="44"/>
      <w:sz w:val="20"/>
      <w:szCs w:val="20"/>
    </w:rPr>
  </w:style>
  <w:style w:type="character" w:customStyle="1" w:styleId="43">
    <w:name w:val="标题 2 Char"/>
    <w:basedOn w:val="27"/>
    <w:link w:val="4"/>
    <w:qFormat/>
    <w:uiPriority w:val="0"/>
    <w:rPr>
      <w:rFonts w:ascii="Arial" w:hAnsi="Arial" w:eastAsia="仿宋" w:cs="Times New Roman"/>
      <w:b/>
      <w:sz w:val="32"/>
      <w:szCs w:val="24"/>
    </w:rPr>
  </w:style>
  <w:style w:type="character" w:customStyle="1" w:styleId="44">
    <w:name w:val="标题 3 Char"/>
    <w:basedOn w:val="27"/>
    <w:link w:val="5"/>
    <w:qFormat/>
    <w:uiPriority w:val="0"/>
    <w:rPr>
      <w:rFonts w:ascii="Times New Roman" w:hAnsi="Times New Roman" w:eastAsia="仿宋_GB2312" w:cs="Times New Roman"/>
      <w:b/>
      <w:sz w:val="32"/>
      <w:szCs w:val="24"/>
    </w:rPr>
  </w:style>
  <w:style w:type="character" w:customStyle="1" w:styleId="45">
    <w:name w:val="页眉 Char"/>
    <w:basedOn w:val="27"/>
    <w:link w:val="16"/>
    <w:semiHidden/>
    <w:qFormat/>
    <w:uiPriority w:val="99"/>
    <w:rPr>
      <w:sz w:val="18"/>
      <w:szCs w:val="18"/>
    </w:rPr>
  </w:style>
  <w:style w:type="character" w:customStyle="1" w:styleId="46">
    <w:name w:val="页脚 Char"/>
    <w:basedOn w:val="27"/>
    <w:link w:val="15"/>
    <w:qFormat/>
    <w:uiPriority w:val="99"/>
    <w:rPr>
      <w:sz w:val="18"/>
      <w:szCs w:val="18"/>
    </w:rPr>
  </w:style>
  <w:style w:type="character" w:customStyle="1" w:styleId="47">
    <w:name w:val="icon2_7"/>
    <w:basedOn w:val="27"/>
    <w:qFormat/>
    <w:uiPriority w:val="0"/>
  </w:style>
  <w:style w:type="character" w:customStyle="1" w:styleId="48">
    <w:name w:val="icon81"/>
    <w:basedOn w:val="27"/>
    <w:qFormat/>
    <w:uiPriority w:val="0"/>
  </w:style>
  <w:style w:type="character" w:customStyle="1" w:styleId="49">
    <w:name w:val="more9"/>
    <w:basedOn w:val="27"/>
    <w:qFormat/>
    <w:uiPriority w:val="0"/>
    <w:rPr>
      <w:color w:val="593939"/>
    </w:rPr>
  </w:style>
  <w:style w:type="character" w:customStyle="1" w:styleId="50">
    <w:name w:val="gwds_nopic2"/>
    <w:basedOn w:val="27"/>
    <w:qFormat/>
    <w:uiPriority w:val="0"/>
  </w:style>
  <w:style w:type="character" w:customStyle="1" w:styleId="51">
    <w:name w:val="icon7_3"/>
    <w:basedOn w:val="27"/>
    <w:qFormat/>
    <w:uiPriority w:val="0"/>
  </w:style>
  <w:style w:type="character" w:customStyle="1" w:styleId="52">
    <w:name w:val="nub"/>
    <w:basedOn w:val="27"/>
    <w:qFormat/>
    <w:uiPriority w:val="0"/>
    <w:rPr>
      <w:rFonts w:ascii="Arial" w:hAnsi="Arial" w:cs="Arial"/>
      <w:color w:val="666666"/>
      <w:sz w:val="18"/>
      <w:szCs w:val="18"/>
      <w:shd w:val="clear" w:color="auto" w:fill="F7F7F7"/>
    </w:rPr>
  </w:style>
  <w:style w:type="character" w:customStyle="1" w:styleId="53">
    <w:name w:val="bds_more"/>
    <w:basedOn w:val="27"/>
    <w:qFormat/>
    <w:uiPriority w:val="0"/>
  </w:style>
  <w:style w:type="character" w:customStyle="1" w:styleId="54">
    <w:name w:val="lanmu_more"/>
    <w:basedOn w:val="27"/>
    <w:qFormat/>
    <w:uiPriority w:val="0"/>
    <w:rPr>
      <w:rFonts w:ascii="微软雅黑" w:hAnsi="微软雅黑" w:eastAsia="微软雅黑" w:cs="微软雅黑"/>
      <w:sz w:val="21"/>
      <w:szCs w:val="21"/>
    </w:rPr>
  </w:style>
  <w:style w:type="character" w:customStyle="1" w:styleId="55">
    <w:name w:val="sub_tab_span2"/>
    <w:basedOn w:val="27"/>
    <w:qFormat/>
    <w:uiPriority w:val="0"/>
  </w:style>
  <w:style w:type="character" w:customStyle="1" w:styleId="56">
    <w:name w:val="icon6_31"/>
    <w:basedOn w:val="27"/>
    <w:qFormat/>
    <w:uiPriority w:val="0"/>
  </w:style>
  <w:style w:type="character" w:customStyle="1" w:styleId="57">
    <w:name w:val="jtico"/>
    <w:basedOn w:val="27"/>
    <w:qFormat/>
    <w:uiPriority w:val="0"/>
  </w:style>
  <w:style w:type="character" w:customStyle="1" w:styleId="58">
    <w:name w:val="active4"/>
    <w:basedOn w:val="27"/>
    <w:qFormat/>
    <w:uiPriority w:val="0"/>
    <w:rPr>
      <w:color w:val="333333"/>
    </w:rPr>
  </w:style>
  <w:style w:type="character" w:customStyle="1" w:styleId="59">
    <w:name w:val="icon6_23"/>
    <w:basedOn w:val="27"/>
    <w:qFormat/>
    <w:uiPriority w:val="0"/>
  </w:style>
  <w:style w:type="character" w:customStyle="1" w:styleId="60">
    <w:name w:val="icon10_1"/>
    <w:basedOn w:val="27"/>
    <w:qFormat/>
    <w:uiPriority w:val="0"/>
  </w:style>
  <w:style w:type="character" w:customStyle="1" w:styleId="61">
    <w:name w:val="icon10"/>
    <w:basedOn w:val="27"/>
    <w:qFormat/>
    <w:uiPriority w:val="0"/>
  </w:style>
  <w:style w:type="character" w:customStyle="1" w:styleId="62">
    <w:name w:val="icon5_11"/>
    <w:basedOn w:val="27"/>
    <w:qFormat/>
    <w:uiPriority w:val="0"/>
  </w:style>
  <w:style w:type="character" w:customStyle="1" w:styleId="63">
    <w:name w:val="icon6_22"/>
    <w:basedOn w:val="27"/>
    <w:qFormat/>
    <w:uiPriority w:val="0"/>
  </w:style>
  <w:style w:type="character" w:customStyle="1" w:styleId="64">
    <w:name w:val="beisqr"/>
    <w:basedOn w:val="27"/>
    <w:qFormat/>
    <w:uiPriority w:val="0"/>
  </w:style>
  <w:style w:type="character" w:customStyle="1" w:styleId="65">
    <w:name w:val="icon9_7"/>
    <w:basedOn w:val="27"/>
    <w:qFormat/>
    <w:uiPriority w:val="0"/>
  </w:style>
  <w:style w:type="character" w:customStyle="1" w:styleId="66">
    <w:name w:val="icon8_4"/>
    <w:basedOn w:val="27"/>
    <w:qFormat/>
    <w:uiPriority w:val="0"/>
  </w:style>
  <w:style w:type="character" w:customStyle="1" w:styleId="67">
    <w:name w:val="topc1_3"/>
    <w:basedOn w:val="27"/>
    <w:qFormat/>
    <w:uiPriority w:val="0"/>
    <w:rPr>
      <w:b/>
      <w:color w:val="B80002"/>
      <w:spacing w:val="11"/>
      <w:sz w:val="21"/>
      <w:szCs w:val="21"/>
      <w:bdr w:val="single" w:color="0A8DD3" w:sz="6" w:space="0"/>
      <w:shd w:val="clear" w:color="auto" w:fill="FFFFFF"/>
    </w:rPr>
  </w:style>
  <w:style w:type="character" w:customStyle="1" w:styleId="68">
    <w:name w:val="icon7_31"/>
    <w:basedOn w:val="27"/>
    <w:qFormat/>
    <w:uiPriority w:val="0"/>
  </w:style>
  <w:style w:type="character" w:customStyle="1" w:styleId="69">
    <w:name w:val="topc07"/>
    <w:basedOn w:val="27"/>
    <w:qFormat/>
    <w:uiPriority w:val="0"/>
    <w:rPr>
      <w:rFonts w:ascii="微软雅黑" w:hAnsi="微软雅黑" w:eastAsia="微软雅黑" w:cs="微软雅黑"/>
      <w:color w:val="737373"/>
      <w:sz w:val="22"/>
      <w:szCs w:val="22"/>
    </w:rPr>
  </w:style>
  <w:style w:type="character" w:customStyle="1" w:styleId="70">
    <w:name w:val="hs_prev_page"/>
    <w:basedOn w:val="27"/>
    <w:qFormat/>
    <w:uiPriority w:val="0"/>
    <w:rPr>
      <w:color w:val="C0C0C0"/>
    </w:rPr>
  </w:style>
  <w:style w:type="character" w:customStyle="1" w:styleId="71">
    <w:name w:val="last-child1"/>
    <w:basedOn w:val="27"/>
    <w:qFormat/>
    <w:uiPriority w:val="0"/>
  </w:style>
  <w:style w:type="character" w:customStyle="1" w:styleId="72">
    <w:name w:val="place2"/>
    <w:basedOn w:val="27"/>
    <w:qFormat/>
    <w:uiPriority w:val="0"/>
  </w:style>
  <w:style w:type="character" w:customStyle="1" w:styleId="73">
    <w:name w:val="news-left"/>
    <w:basedOn w:val="27"/>
    <w:qFormat/>
    <w:uiPriority w:val="0"/>
  </w:style>
  <w:style w:type="character" w:customStyle="1" w:styleId="74">
    <w:name w:val="register_topic"/>
    <w:basedOn w:val="27"/>
    <w:qFormat/>
    <w:uiPriority w:val="0"/>
  </w:style>
  <w:style w:type="character" w:customStyle="1" w:styleId="75">
    <w:name w:val="channel_font"/>
    <w:basedOn w:val="27"/>
    <w:qFormat/>
    <w:uiPriority w:val="0"/>
    <w:rPr>
      <w:color w:val="FFFFFF"/>
    </w:rPr>
  </w:style>
  <w:style w:type="character" w:customStyle="1" w:styleId="76">
    <w:name w:val="icon2_15"/>
    <w:basedOn w:val="27"/>
    <w:qFormat/>
    <w:uiPriority w:val="0"/>
  </w:style>
  <w:style w:type="character" w:customStyle="1" w:styleId="77">
    <w:name w:val="topc18"/>
    <w:basedOn w:val="27"/>
    <w:qFormat/>
    <w:uiPriority w:val="0"/>
    <w:rPr>
      <w:rFonts w:hint="eastAsia" w:ascii="黑体" w:hAnsi="宋体" w:eastAsia="黑体" w:cs="黑体"/>
      <w:b/>
      <w:color w:val="FA3902"/>
      <w:sz w:val="24"/>
      <w:szCs w:val="24"/>
    </w:rPr>
  </w:style>
  <w:style w:type="character" w:customStyle="1" w:styleId="78">
    <w:name w:val="icon7_132"/>
    <w:basedOn w:val="27"/>
    <w:qFormat/>
    <w:uiPriority w:val="0"/>
  </w:style>
  <w:style w:type="character" w:customStyle="1" w:styleId="79">
    <w:name w:val="icon6_24"/>
    <w:basedOn w:val="27"/>
    <w:qFormat/>
    <w:uiPriority w:val="0"/>
  </w:style>
  <w:style w:type="character" w:customStyle="1" w:styleId="80">
    <w:name w:val="icon5_5"/>
    <w:basedOn w:val="27"/>
    <w:qFormat/>
    <w:uiPriority w:val="0"/>
  </w:style>
  <w:style w:type="character" w:customStyle="1" w:styleId="81">
    <w:name w:val="hover19"/>
    <w:basedOn w:val="27"/>
    <w:qFormat/>
    <w:uiPriority w:val="0"/>
    <w:rPr>
      <w:color w:val="025291"/>
    </w:rPr>
  </w:style>
  <w:style w:type="character" w:customStyle="1" w:styleId="82">
    <w:name w:val="icon6_19"/>
    <w:basedOn w:val="27"/>
    <w:qFormat/>
    <w:uiPriority w:val="0"/>
  </w:style>
  <w:style w:type="character" w:customStyle="1" w:styleId="83">
    <w:name w:val="dragbtn"/>
    <w:basedOn w:val="27"/>
    <w:qFormat/>
    <w:uiPriority w:val="0"/>
  </w:style>
  <w:style w:type="character" w:customStyle="1" w:styleId="84">
    <w:name w:val="icon4_1"/>
    <w:basedOn w:val="27"/>
    <w:qFormat/>
    <w:uiPriority w:val="0"/>
  </w:style>
  <w:style w:type="character" w:customStyle="1" w:styleId="85">
    <w:name w:val="right"/>
    <w:basedOn w:val="27"/>
    <w:qFormat/>
    <w:uiPriority w:val="0"/>
  </w:style>
  <w:style w:type="character" w:customStyle="1" w:styleId="86">
    <w:name w:val="icon2"/>
    <w:basedOn w:val="27"/>
    <w:qFormat/>
    <w:uiPriority w:val="0"/>
  </w:style>
  <w:style w:type="character" w:customStyle="1" w:styleId="87">
    <w:name w:val="event4"/>
    <w:basedOn w:val="27"/>
    <w:qFormat/>
    <w:uiPriority w:val="0"/>
    <w:rPr>
      <w:rFonts w:hint="eastAsia" w:ascii="宋体" w:hAnsi="宋体" w:eastAsia="宋体" w:cs="宋体"/>
      <w:sz w:val="21"/>
      <w:szCs w:val="21"/>
    </w:rPr>
  </w:style>
  <w:style w:type="character" w:customStyle="1" w:styleId="88">
    <w:name w:val="icon_1"/>
    <w:basedOn w:val="27"/>
    <w:qFormat/>
    <w:uiPriority w:val="0"/>
  </w:style>
  <w:style w:type="character" w:customStyle="1" w:styleId="89">
    <w:name w:val="icon6_13"/>
    <w:basedOn w:val="27"/>
    <w:qFormat/>
    <w:uiPriority w:val="0"/>
  </w:style>
  <w:style w:type="character" w:customStyle="1" w:styleId="90">
    <w:name w:val="current2"/>
    <w:basedOn w:val="27"/>
    <w:qFormat/>
    <w:uiPriority w:val="0"/>
    <w:rPr>
      <w:color w:val="FFFFFF"/>
      <w:bdr w:val="single" w:color="F53F00" w:sz="6" w:space="0"/>
      <w:shd w:val="clear" w:color="auto" w:fill="F53F00"/>
    </w:rPr>
  </w:style>
  <w:style w:type="character" w:customStyle="1" w:styleId="91">
    <w:name w:val="leibie"/>
    <w:basedOn w:val="27"/>
    <w:qFormat/>
    <w:uiPriority w:val="0"/>
  </w:style>
  <w:style w:type="character" w:customStyle="1" w:styleId="92">
    <w:name w:val="after"/>
    <w:basedOn w:val="27"/>
    <w:qFormat/>
    <w:uiPriority w:val="0"/>
  </w:style>
  <w:style w:type="character" w:customStyle="1" w:styleId="93">
    <w:name w:val="place"/>
    <w:basedOn w:val="27"/>
    <w:qFormat/>
    <w:uiPriority w:val="0"/>
    <w:rPr>
      <w:rFonts w:ascii="微软雅黑" w:hAnsi="微软雅黑" w:eastAsia="微软雅黑" w:cs="微软雅黑"/>
      <w:color w:val="888888"/>
      <w:sz w:val="25"/>
      <w:szCs w:val="25"/>
    </w:rPr>
  </w:style>
  <w:style w:type="character" w:customStyle="1" w:styleId="94">
    <w:name w:val="time1"/>
    <w:basedOn w:val="27"/>
    <w:qFormat/>
    <w:uiPriority w:val="0"/>
    <w:rPr>
      <w:rFonts w:hint="eastAsia" w:ascii="宋体" w:hAnsi="宋体" w:eastAsia="宋体" w:cs="宋体"/>
      <w:sz w:val="21"/>
      <w:szCs w:val="21"/>
    </w:rPr>
  </w:style>
  <w:style w:type="character" w:customStyle="1" w:styleId="95">
    <w:name w:val="icon6_28"/>
    <w:basedOn w:val="27"/>
    <w:qFormat/>
    <w:uiPriority w:val="0"/>
  </w:style>
  <w:style w:type="character" w:customStyle="1" w:styleId="96">
    <w:name w:val="name3"/>
    <w:basedOn w:val="27"/>
    <w:qFormat/>
    <w:uiPriority w:val="0"/>
    <w:rPr>
      <w:rFonts w:hint="eastAsia" w:ascii="微软雅黑" w:hAnsi="微软雅黑" w:eastAsia="微软雅黑" w:cs="微软雅黑"/>
      <w:color w:val="666666"/>
      <w:sz w:val="27"/>
      <w:szCs w:val="27"/>
    </w:rPr>
  </w:style>
  <w:style w:type="character" w:customStyle="1" w:styleId="97">
    <w:name w:val="icon6_5"/>
    <w:basedOn w:val="27"/>
    <w:qFormat/>
    <w:uiPriority w:val="0"/>
  </w:style>
  <w:style w:type="character" w:customStyle="1" w:styleId="98">
    <w:name w:val="time2"/>
    <w:basedOn w:val="27"/>
    <w:qFormat/>
    <w:uiPriority w:val="0"/>
  </w:style>
  <w:style w:type="character" w:customStyle="1" w:styleId="99">
    <w:name w:val="xzf_list_topic"/>
    <w:basedOn w:val="27"/>
    <w:qFormat/>
    <w:uiPriority w:val="0"/>
    <w:rPr>
      <w:rFonts w:hint="eastAsia" w:ascii="微软雅黑" w:hAnsi="微软雅黑" w:eastAsia="微软雅黑" w:cs="微软雅黑"/>
      <w:color w:val="333333"/>
      <w:sz w:val="21"/>
      <w:szCs w:val="21"/>
    </w:rPr>
  </w:style>
  <w:style w:type="character" w:customStyle="1" w:styleId="100">
    <w:name w:val="icon6_15"/>
    <w:basedOn w:val="27"/>
    <w:qFormat/>
    <w:uiPriority w:val="0"/>
  </w:style>
  <w:style w:type="character" w:customStyle="1" w:styleId="101">
    <w:name w:val="icon3_4"/>
    <w:basedOn w:val="27"/>
    <w:qFormat/>
    <w:uiPriority w:val="0"/>
  </w:style>
  <w:style w:type="character" w:customStyle="1" w:styleId="102">
    <w:name w:val="toptit_32"/>
    <w:basedOn w:val="27"/>
    <w:qFormat/>
    <w:uiPriority w:val="0"/>
  </w:style>
  <w:style w:type="character" w:customStyle="1" w:styleId="103">
    <w:name w:val="bds_nopic"/>
    <w:basedOn w:val="27"/>
    <w:qFormat/>
    <w:uiPriority w:val="0"/>
  </w:style>
  <w:style w:type="character" w:customStyle="1" w:styleId="104">
    <w:name w:val="state1"/>
    <w:basedOn w:val="27"/>
    <w:qFormat/>
    <w:uiPriority w:val="0"/>
    <w:rPr>
      <w:rFonts w:hint="eastAsia" w:ascii="宋体" w:hAnsi="宋体" w:eastAsia="宋体" w:cs="宋体"/>
      <w:color w:val="000000"/>
      <w:sz w:val="21"/>
      <w:szCs w:val="21"/>
    </w:rPr>
  </w:style>
  <w:style w:type="character" w:customStyle="1" w:styleId="105">
    <w:name w:val="fontstyle31"/>
    <w:basedOn w:val="27"/>
    <w:qFormat/>
    <w:uiPriority w:val="0"/>
    <w:rPr>
      <w:rFonts w:hint="eastAsia" w:ascii="黑体" w:hAnsi="黑体" w:eastAsia="黑体"/>
      <w:color w:val="000000"/>
      <w:sz w:val="24"/>
      <w:szCs w:val="24"/>
    </w:rPr>
  </w:style>
  <w:style w:type="character" w:customStyle="1" w:styleId="106">
    <w:name w:val="logo"/>
    <w:basedOn w:val="27"/>
    <w:qFormat/>
    <w:uiPriority w:val="0"/>
  </w:style>
  <w:style w:type="character" w:customStyle="1" w:styleId="107">
    <w:name w:val="icon7_71"/>
    <w:basedOn w:val="27"/>
    <w:qFormat/>
    <w:uiPriority w:val="0"/>
  </w:style>
  <w:style w:type="character" w:customStyle="1" w:styleId="108">
    <w:name w:val="cur2"/>
    <w:basedOn w:val="27"/>
    <w:qFormat/>
    <w:uiPriority w:val="0"/>
    <w:rPr>
      <w:color w:val="C40001"/>
    </w:rPr>
  </w:style>
  <w:style w:type="character" w:customStyle="1" w:styleId="109">
    <w:name w:val="sj_spanbg1"/>
    <w:basedOn w:val="27"/>
    <w:qFormat/>
    <w:uiPriority w:val="0"/>
  </w:style>
  <w:style w:type="character" w:customStyle="1" w:styleId="110">
    <w:name w:val="hover23"/>
    <w:basedOn w:val="27"/>
    <w:qFormat/>
    <w:uiPriority w:val="0"/>
    <w:rPr>
      <w:color w:val="315EFB"/>
    </w:rPr>
  </w:style>
  <w:style w:type="character" w:customStyle="1" w:styleId="111">
    <w:name w:val="yzm"/>
    <w:basedOn w:val="27"/>
    <w:qFormat/>
    <w:uiPriority w:val="0"/>
  </w:style>
  <w:style w:type="character" w:customStyle="1" w:styleId="112">
    <w:name w:val="layui-this"/>
    <w:basedOn w:val="27"/>
    <w:qFormat/>
    <w:uiPriority w:val="0"/>
    <w:rPr>
      <w:bdr w:val="single" w:color="EEEEEE" w:sz="6" w:space="0"/>
      <w:shd w:val="clear" w:color="auto" w:fill="FFFFFF"/>
    </w:rPr>
  </w:style>
  <w:style w:type="character" w:customStyle="1" w:styleId="113">
    <w:name w:val="keyword"/>
    <w:basedOn w:val="27"/>
    <w:qFormat/>
    <w:uiPriority w:val="0"/>
    <w:rPr>
      <w:color w:val="593939"/>
      <w:sz w:val="21"/>
      <w:szCs w:val="21"/>
    </w:rPr>
  </w:style>
  <w:style w:type="character" w:customStyle="1" w:styleId="114">
    <w:name w:val="title_media"/>
    <w:basedOn w:val="27"/>
    <w:qFormat/>
    <w:uiPriority w:val="0"/>
  </w:style>
  <w:style w:type="character" w:customStyle="1" w:styleId="115">
    <w:name w:val="zhou"/>
    <w:basedOn w:val="27"/>
    <w:qFormat/>
    <w:uiPriority w:val="0"/>
    <w:rPr>
      <w:bdr w:val="single" w:color="666666" w:sz="6" w:space="0"/>
    </w:rPr>
  </w:style>
  <w:style w:type="character" w:customStyle="1" w:styleId="116">
    <w:name w:val="icon7_81"/>
    <w:basedOn w:val="27"/>
    <w:qFormat/>
    <w:uiPriority w:val="0"/>
  </w:style>
  <w:style w:type="character" w:customStyle="1" w:styleId="117">
    <w:name w:val="icon_4"/>
    <w:basedOn w:val="27"/>
    <w:qFormat/>
    <w:uiPriority w:val="0"/>
  </w:style>
  <w:style w:type="character" w:customStyle="1" w:styleId="118">
    <w:name w:val="icon5_3"/>
    <w:basedOn w:val="27"/>
    <w:qFormat/>
    <w:uiPriority w:val="0"/>
  </w:style>
  <w:style w:type="character" w:customStyle="1" w:styleId="119">
    <w:name w:val="icon6_10"/>
    <w:basedOn w:val="27"/>
    <w:qFormat/>
    <w:uiPriority w:val="0"/>
  </w:style>
  <w:style w:type="character" w:customStyle="1" w:styleId="120">
    <w:name w:val="prev_page"/>
    <w:basedOn w:val="27"/>
    <w:qFormat/>
    <w:uiPriority w:val="0"/>
    <w:rPr>
      <w:color w:val="C0C0C0"/>
    </w:rPr>
  </w:style>
  <w:style w:type="character" w:customStyle="1" w:styleId="121">
    <w:name w:val="calendar-head__text-display"/>
    <w:basedOn w:val="27"/>
    <w:qFormat/>
    <w:uiPriority w:val="0"/>
    <w:rPr>
      <w:vanish/>
    </w:rPr>
  </w:style>
  <w:style w:type="character" w:customStyle="1" w:styleId="122">
    <w:name w:val="disr"/>
    <w:basedOn w:val="27"/>
    <w:qFormat/>
    <w:uiPriority w:val="0"/>
  </w:style>
  <w:style w:type="character" w:customStyle="1" w:styleId="123">
    <w:name w:val="icon3_5"/>
    <w:basedOn w:val="27"/>
    <w:qFormat/>
    <w:uiPriority w:val="0"/>
  </w:style>
  <w:style w:type="character" w:customStyle="1" w:styleId="124">
    <w:name w:val="toptit2"/>
    <w:basedOn w:val="27"/>
    <w:qFormat/>
    <w:uiPriority w:val="0"/>
    <w:rPr>
      <w:sz w:val="24"/>
      <w:szCs w:val="24"/>
    </w:rPr>
  </w:style>
  <w:style w:type="character" w:customStyle="1" w:styleId="125">
    <w:name w:val="icon6_11"/>
    <w:basedOn w:val="27"/>
    <w:qFormat/>
    <w:uiPriority w:val="0"/>
  </w:style>
  <w:style w:type="character" w:customStyle="1" w:styleId="126">
    <w:name w:val="more12"/>
    <w:basedOn w:val="27"/>
    <w:qFormat/>
    <w:uiPriority w:val="0"/>
    <w:rPr>
      <w:color w:val="593939"/>
    </w:rPr>
  </w:style>
  <w:style w:type="character" w:customStyle="1" w:styleId="127">
    <w:name w:val="next"/>
    <w:basedOn w:val="27"/>
    <w:qFormat/>
    <w:uiPriority w:val="0"/>
  </w:style>
  <w:style w:type="character" w:customStyle="1" w:styleId="128">
    <w:name w:val="icon6_16"/>
    <w:basedOn w:val="27"/>
    <w:qFormat/>
    <w:uiPriority w:val="0"/>
  </w:style>
  <w:style w:type="character" w:customStyle="1" w:styleId="129">
    <w:name w:val="icon5"/>
    <w:basedOn w:val="27"/>
    <w:qFormat/>
    <w:uiPriority w:val="0"/>
  </w:style>
  <w:style w:type="character" w:customStyle="1" w:styleId="130">
    <w:name w:val="topc11"/>
    <w:basedOn w:val="27"/>
    <w:qFormat/>
    <w:uiPriority w:val="0"/>
    <w:rPr>
      <w:rFonts w:ascii="微软雅黑" w:hAnsi="微软雅黑" w:eastAsia="微软雅黑" w:cs="微软雅黑"/>
      <w:b/>
      <w:color w:val="FFFFFF"/>
      <w:spacing w:val="11"/>
      <w:sz w:val="22"/>
      <w:szCs w:val="22"/>
      <w:shd w:val="clear" w:color="auto" w:fill="E74A05"/>
    </w:rPr>
  </w:style>
  <w:style w:type="character" w:customStyle="1" w:styleId="131">
    <w:name w:val="icon5_10"/>
    <w:basedOn w:val="27"/>
    <w:qFormat/>
    <w:uiPriority w:val="0"/>
  </w:style>
  <w:style w:type="character" w:customStyle="1" w:styleId="132">
    <w:name w:val="icon"/>
    <w:basedOn w:val="27"/>
    <w:qFormat/>
    <w:uiPriority w:val="0"/>
  </w:style>
  <w:style w:type="character" w:customStyle="1" w:styleId="133">
    <w:name w:val="icon10_5"/>
    <w:basedOn w:val="27"/>
    <w:qFormat/>
    <w:uiPriority w:val="0"/>
  </w:style>
  <w:style w:type="character" w:customStyle="1" w:styleId="134">
    <w:name w:val="right_title2"/>
    <w:basedOn w:val="27"/>
    <w:qFormat/>
    <w:uiPriority w:val="0"/>
    <w:rPr>
      <w:rFonts w:hint="eastAsia" w:ascii="微软雅黑" w:hAnsi="微软雅黑" w:eastAsia="微软雅黑" w:cs="微软雅黑"/>
      <w:b/>
      <w:color w:val="41AC6E"/>
      <w:sz w:val="24"/>
      <w:szCs w:val="24"/>
    </w:rPr>
  </w:style>
  <w:style w:type="character" w:customStyle="1" w:styleId="135">
    <w:name w:val="event3"/>
    <w:basedOn w:val="27"/>
    <w:qFormat/>
    <w:uiPriority w:val="0"/>
  </w:style>
  <w:style w:type="character" w:customStyle="1" w:styleId="136">
    <w:name w:val="jp-artist"/>
    <w:basedOn w:val="27"/>
    <w:qFormat/>
    <w:uiPriority w:val="0"/>
    <w:rPr>
      <w:color w:val="666666"/>
      <w:sz w:val="16"/>
      <w:szCs w:val="16"/>
    </w:rPr>
  </w:style>
  <w:style w:type="character" w:customStyle="1" w:styleId="137">
    <w:name w:val="more3"/>
    <w:basedOn w:val="27"/>
    <w:qFormat/>
    <w:uiPriority w:val="0"/>
    <w:rPr>
      <w:b/>
      <w:color w:val="113E81"/>
    </w:rPr>
  </w:style>
  <w:style w:type="character" w:customStyle="1" w:styleId="138">
    <w:name w:val="hover10"/>
    <w:basedOn w:val="27"/>
    <w:qFormat/>
    <w:uiPriority w:val="0"/>
    <w:rPr>
      <w:color w:val="C40001"/>
    </w:rPr>
  </w:style>
  <w:style w:type="character" w:customStyle="1" w:styleId="139">
    <w:name w:val="icon9_4"/>
    <w:basedOn w:val="27"/>
    <w:qFormat/>
    <w:uiPriority w:val="0"/>
  </w:style>
  <w:style w:type="character" w:customStyle="1" w:styleId="140">
    <w:name w:val="left"/>
    <w:basedOn w:val="27"/>
    <w:qFormat/>
    <w:uiPriority w:val="0"/>
  </w:style>
  <w:style w:type="character" w:customStyle="1" w:styleId="141">
    <w:name w:val="icon6_18"/>
    <w:basedOn w:val="27"/>
    <w:qFormat/>
    <w:uiPriority w:val="0"/>
  </w:style>
  <w:style w:type="character" w:customStyle="1" w:styleId="142">
    <w:name w:val="正文文本缩进 Char"/>
    <w:basedOn w:val="27"/>
    <w:qFormat/>
    <w:uiPriority w:val="0"/>
    <w:rPr>
      <w:rFonts w:eastAsia="仿宋"/>
      <w:kern w:val="2"/>
      <w:sz w:val="32"/>
      <w:szCs w:val="24"/>
    </w:rPr>
  </w:style>
  <w:style w:type="character" w:customStyle="1" w:styleId="143">
    <w:name w:val="gkjg"/>
    <w:basedOn w:val="27"/>
    <w:qFormat/>
    <w:uiPriority w:val="0"/>
  </w:style>
  <w:style w:type="character" w:customStyle="1" w:styleId="144">
    <w:name w:val="place1"/>
    <w:basedOn w:val="27"/>
    <w:qFormat/>
    <w:uiPriority w:val="0"/>
  </w:style>
  <w:style w:type="character" w:customStyle="1" w:styleId="145">
    <w:name w:val="area"/>
    <w:basedOn w:val="27"/>
    <w:qFormat/>
    <w:uiPriority w:val="0"/>
    <w:rPr>
      <w:shd w:val="clear" w:color="auto" w:fill="F8F8F8"/>
    </w:rPr>
  </w:style>
  <w:style w:type="character" w:customStyle="1" w:styleId="146">
    <w:name w:val="color1"/>
    <w:basedOn w:val="27"/>
    <w:qFormat/>
    <w:uiPriority w:val="0"/>
    <w:rPr>
      <w:color w:val="ED0000"/>
    </w:rPr>
  </w:style>
  <w:style w:type="character" w:customStyle="1" w:styleId="147">
    <w:name w:val="icon7_131"/>
    <w:basedOn w:val="27"/>
    <w:qFormat/>
    <w:uiPriority w:val="0"/>
  </w:style>
  <w:style w:type="character" w:customStyle="1" w:styleId="148">
    <w:name w:val="font01"/>
    <w:basedOn w:val="27"/>
    <w:qFormat/>
    <w:uiPriority w:val="0"/>
    <w:rPr>
      <w:rFonts w:ascii="仿宋" w:hAnsi="仿宋" w:eastAsia="仿宋" w:cs="仿宋"/>
      <w:color w:val="000000"/>
      <w:sz w:val="20"/>
      <w:szCs w:val="20"/>
      <w:u w:val="none"/>
    </w:rPr>
  </w:style>
  <w:style w:type="character" w:customStyle="1" w:styleId="149">
    <w:name w:val="icon7_14"/>
    <w:basedOn w:val="27"/>
    <w:qFormat/>
    <w:uiPriority w:val="0"/>
  </w:style>
  <w:style w:type="character" w:customStyle="1" w:styleId="150">
    <w:name w:val="cx_topic"/>
    <w:basedOn w:val="27"/>
    <w:qFormat/>
    <w:uiPriority w:val="0"/>
    <w:rPr>
      <w:rFonts w:hint="eastAsia" w:ascii="微软雅黑" w:hAnsi="微软雅黑" w:eastAsia="微软雅黑" w:cs="微软雅黑"/>
      <w:sz w:val="24"/>
      <w:szCs w:val="24"/>
    </w:rPr>
  </w:style>
  <w:style w:type="character" w:customStyle="1" w:styleId="151">
    <w:name w:val="next2"/>
    <w:basedOn w:val="27"/>
    <w:qFormat/>
    <w:uiPriority w:val="0"/>
  </w:style>
  <w:style w:type="character" w:customStyle="1" w:styleId="152">
    <w:name w:val="fontw"/>
    <w:basedOn w:val="27"/>
    <w:qFormat/>
    <w:uiPriority w:val="0"/>
    <w:rPr>
      <w:b/>
    </w:rPr>
  </w:style>
  <w:style w:type="character" w:customStyle="1" w:styleId="153">
    <w:name w:val="anhao"/>
    <w:basedOn w:val="27"/>
    <w:qFormat/>
    <w:uiPriority w:val="0"/>
  </w:style>
  <w:style w:type="character" w:customStyle="1" w:styleId="154">
    <w:name w:val="hover11"/>
    <w:basedOn w:val="27"/>
    <w:qFormat/>
    <w:uiPriority w:val="0"/>
    <w:rPr>
      <w:shd w:val="clear" w:color="auto" w:fill="339900"/>
    </w:rPr>
  </w:style>
  <w:style w:type="character" w:customStyle="1" w:styleId="155">
    <w:name w:val="icon_2"/>
    <w:basedOn w:val="27"/>
    <w:qFormat/>
    <w:uiPriority w:val="0"/>
  </w:style>
  <w:style w:type="character" w:customStyle="1" w:styleId="156">
    <w:name w:val="navc"/>
    <w:basedOn w:val="27"/>
    <w:qFormat/>
    <w:uiPriority w:val="0"/>
  </w:style>
  <w:style w:type="character" w:customStyle="1" w:styleId="157">
    <w:name w:val="icon2_6"/>
    <w:basedOn w:val="27"/>
    <w:qFormat/>
    <w:uiPriority w:val="0"/>
  </w:style>
  <w:style w:type="character" w:customStyle="1" w:styleId="158">
    <w:name w:val="icon7_122"/>
    <w:basedOn w:val="27"/>
    <w:qFormat/>
    <w:uiPriority w:val="0"/>
  </w:style>
  <w:style w:type="character" w:customStyle="1" w:styleId="159">
    <w:name w:val="pchide2"/>
    <w:basedOn w:val="27"/>
    <w:qFormat/>
    <w:uiPriority w:val="0"/>
    <w:rPr>
      <w:color w:val="999999"/>
    </w:rPr>
  </w:style>
  <w:style w:type="character" w:customStyle="1" w:styleId="160">
    <w:name w:val="shengqr"/>
    <w:basedOn w:val="27"/>
    <w:qFormat/>
    <w:uiPriority w:val="0"/>
  </w:style>
  <w:style w:type="character" w:customStyle="1" w:styleId="161">
    <w:name w:val="hover29"/>
    <w:basedOn w:val="27"/>
    <w:qFormat/>
    <w:uiPriority w:val="0"/>
    <w:rPr>
      <w:bdr w:val="single" w:color="CC0000" w:sz="6" w:space="0"/>
    </w:rPr>
  </w:style>
  <w:style w:type="character" w:customStyle="1" w:styleId="162">
    <w:name w:val="bds_more6"/>
    <w:basedOn w:val="27"/>
    <w:qFormat/>
    <w:uiPriority w:val="0"/>
  </w:style>
  <w:style w:type="character" w:customStyle="1" w:styleId="163">
    <w:name w:val="left_title"/>
    <w:basedOn w:val="27"/>
    <w:qFormat/>
    <w:uiPriority w:val="0"/>
    <w:rPr>
      <w:rFonts w:ascii="微软雅黑" w:hAnsi="微软雅黑" w:eastAsia="微软雅黑" w:cs="微软雅黑"/>
    </w:rPr>
  </w:style>
  <w:style w:type="character" w:customStyle="1" w:styleId="164">
    <w:name w:val="sj_gztzle1"/>
    <w:basedOn w:val="27"/>
    <w:qFormat/>
    <w:uiPriority w:val="0"/>
    <w:rPr>
      <w:color w:val="C40001"/>
    </w:rPr>
  </w:style>
  <w:style w:type="character" w:customStyle="1" w:styleId="165">
    <w:name w:val="topc1_top"/>
    <w:basedOn w:val="27"/>
    <w:qFormat/>
    <w:uiPriority w:val="0"/>
    <w:rPr>
      <w:rFonts w:hint="eastAsia" w:ascii="黑体" w:hAnsi="宋体" w:eastAsia="黑体" w:cs="黑体"/>
      <w:b/>
      <w:color w:val="FA3902"/>
      <w:sz w:val="27"/>
      <w:szCs w:val="27"/>
    </w:rPr>
  </w:style>
  <w:style w:type="character" w:customStyle="1" w:styleId="166">
    <w:name w:val="icon6_20"/>
    <w:basedOn w:val="27"/>
    <w:qFormat/>
    <w:uiPriority w:val="0"/>
  </w:style>
  <w:style w:type="character" w:customStyle="1" w:styleId="167">
    <w:name w:val="nava"/>
    <w:basedOn w:val="27"/>
    <w:qFormat/>
    <w:uiPriority w:val="0"/>
  </w:style>
  <w:style w:type="character" w:customStyle="1" w:styleId="168">
    <w:name w:val="icon2_13"/>
    <w:basedOn w:val="27"/>
    <w:qFormat/>
    <w:uiPriority w:val="0"/>
  </w:style>
  <w:style w:type="character" w:customStyle="1" w:styleId="169">
    <w:name w:val="bds_more2"/>
    <w:basedOn w:val="27"/>
    <w:qFormat/>
    <w:uiPriority w:val="0"/>
  </w:style>
  <w:style w:type="character" w:customStyle="1" w:styleId="170">
    <w:name w:val="time5"/>
    <w:basedOn w:val="27"/>
    <w:qFormat/>
    <w:uiPriority w:val="0"/>
    <w:rPr>
      <w:rFonts w:hint="eastAsia" w:ascii="宋体" w:hAnsi="宋体" w:eastAsia="宋体" w:cs="宋体"/>
      <w:color w:val="000000"/>
      <w:sz w:val="21"/>
      <w:szCs w:val="21"/>
    </w:rPr>
  </w:style>
  <w:style w:type="character" w:customStyle="1" w:styleId="171">
    <w:name w:val="hover15"/>
    <w:basedOn w:val="27"/>
    <w:qFormat/>
    <w:uiPriority w:val="0"/>
    <w:rPr>
      <w:color w:val="025291"/>
    </w:rPr>
  </w:style>
  <w:style w:type="character" w:customStyle="1" w:styleId="172">
    <w:name w:val="topc0_3"/>
    <w:basedOn w:val="27"/>
    <w:qFormat/>
    <w:uiPriority w:val="0"/>
    <w:rPr>
      <w:b/>
      <w:color w:val="000000"/>
      <w:sz w:val="21"/>
      <w:szCs w:val="21"/>
    </w:rPr>
  </w:style>
  <w:style w:type="character" w:customStyle="1" w:styleId="173">
    <w:name w:val="icon9_3"/>
    <w:basedOn w:val="27"/>
    <w:qFormat/>
    <w:uiPriority w:val="0"/>
  </w:style>
  <w:style w:type="character" w:customStyle="1" w:styleId="174">
    <w:name w:val="more"/>
    <w:basedOn w:val="27"/>
    <w:qFormat/>
    <w:uiPriority w:val="0"/>
    <w:rPr>
      <w:color w:val="593939"/>
    </w:rPr>
  </w:style>
  <w:style w:type="character" w:customStyle="1" w:styleId="175">
    <w:name w:val="red2"/>
    <w:basedOn w:val="27"/>
    <w:qFormat/>
    <w:uiPriority w:val="0"/>
    <w:rPr>
      <w:b/>
      <w:color w:val="DA2F27"/>
      <w:sz w:val="21"/>
      <w:szCs w:val="21"/>
    </w:rPr>
  </w:style>
  <w:style w:type="character" w:customStyle="1" w:styleId="176">
    <w:name w:val="批注文字 Char"/>
    <w:basedOn w:val="27"/>
    <w:link w:val="8"/>
    <w:qFormat/>
    <w:uiPriority w:val="0"/>
    <w:rPr>
      <w:rFonts w:eastAsia="仿宋"/>
      <w:sz w:val="32"/>
      <w:szCs w:val="24"/>
    </w:rPr>
  </w:style>
  <w:style w:type="character" w:customStyle="1" w:styleId="177">
    <w:name w:val="font11"/>
    <w:basedOn w:val="27"/>
    <w:qFormat/>
    <w:uiPriority w:val="0"/>
    <w:rPr>
      <w:rFonts w:hint="eastAsia" w:ascii="宋体" w:hAnsi="宋体" w:eastAsia="宋体" w:cs="宋体"/>
      <w:color w:val="000000"/>
      <w:sz w:val="22"/>
      <w:szCs w:val="22"/>
      <w:u w:val="none"/>
    </w:rPr>
  </w:style>
  <w:style w:type="character" w:customStyle="1" w:styleId="178">
    <w:name w:val="icon5_9"/>
    <w:basedOn w:val="27"/>
    <w:qFormat/>
    <w:uiPriority w:val="0"/>
  </w:style>
  <w:style w:type="character" w:customStyle="1" w:styleId="179">
    <w:name w:val="f1"/>
    <w:basedOn w:val="27"/>
    <w:qFormat/>
    <w:uiPriority w:val="0"/>
    <w:rPr>
      <w:sz w:val="18"/>
      <w:szCs w:val="18"/>
    </w:rPr>
  </w:style>
  <w:style w:type="character" w:customStyle="1" w:styleId="180">
    <w:name w:val="icon7_141"/>
    <w:basedOn w:val="27"/>
    <w:qFormat/>
    <w:uiPriority w:val="0"/>
  </w:style>
  <w:style w:type="character" w:customStyle="1" w:styleId="181">
    <w:name w:val="in"/>
    <w:basedOn w:val="27"/>
    <w:qFormat/>
    <w:uiPriority w:val="0"/>
  </w:style>
  <w:style w:type="character" w:customStyle="1" w:styleId="182">
    <w:name w:val="firstspanwx"/>
    <w:basedOn w:val="27"/>
    <w:qFormat/>
    <w:uiPriority w:val="0"/>
  </w:style>
  <w:style w:type="character" w:customStyle="1" w:styleId="183">
    <w:name w:val="icon8_7"/>
    <w:basedOn w:val="27"/>
    <w:qFormat/>
    <w:uiPriority w:val="0"/>
  </w:style>
  <w:style w:type="character" w:customStyle="1" w:styleId="184">
    <w:name w:val="now"/>
    <w:basedOn w:val="27"/>
    <w:qFormat/>
    <w:uiPriority w:val="0"/>
    <w:rPr>
      <w:color w:val="FFFFFF"/>
      <w:shd w:val="clear" w:color="auto" w:fill="4E4E4E"/>
    </w:rPr>
  </w:style>
  <w:style w:type="character" w:customStyle="1" w:styleId="185">
    <w:name w:val="doc_title"/>
    <w:basedOn w:val="27"/>
    <w:qFormat/>
    <w:uiPriority w:val="0"/>
    <w:rPr>
      <w:rFonts w:ascii="方正小标宋简体" w:hAnsi="方正小标宋简体" w:eastAsia="方正小标宋简体" w:cs="方正小标宋简体"/>
      <w:b/>
      <w:sz w:val="42"/>
      <w:szCs w:val="42"/>
    </w:rPr>
  </w:style>
  <w:style w:type="character" w:customStyle="1" w:styleId="186">
    <w:name w:val="time3"/>
    <w:basedOn w:val="27"/>
    <w:qFormat/>
    <w:uiPriority w:val="0"/>
    <w:rPr>
      <w:color w:val="AAAAAA"/>
    </w:rPr>
  </w:style>
  <w:style w:type="character" w:customStyle="1" w:styleId="187">
    <w:name w:val="icon8_2"/>
    <w:basedOn w:val="27"/>
    <w:qFormat/>
    <w:uiPriority w:val="0"/>
  </w:style>
  <w:style w:type="character" w:customStyle="1" w:styleId="188">
    <w:name w:val="now1"/>
    <w:basedOn w:val="27"/>
    <w:qFormat/>
    <w:uiPriority w:val="0"/>
    <w:rPr>
      <w:color w:val="FFFFFF"/>
      <w:shd w:val="clear" w:color="auto" w:fill="4E4E4E"/>
    </w:rPr>
  </w:style>
  <w:style w:type="character" w:customStyle="1" w:styleId="189">
    <w:name w:val="riqi"/>
    <w:basedOn w:val="27"/>
    <w:qFormat/>
    <w:uiPriority w:val="0"/>
  </w:style>
  <w:style w:type="character" w:customStyle="1" w:styleId="190">
    <w:name w:val="icon8_10"/>
    <w:basedOn w:val="27"/>
    <w:qFormat/>
    <w:uiPriority w:val="0"/>
  </w:style>
  <w:style w:type="character" w:customStyle="1" w:styleId="191">
    <w:name w:val="txt_color"/>
    <w:basedOn w:val="27"/>
    <w:qFormat/>
    <w:uiPriority w:val="0"/>
    <w:rPr>
      <w:color w:val="C0C0C0"/>
      <w:sz w:val="18"/>
      <w:szCs w:val="18"/>
    </w:rPr>
  </w:style>
  <w:style w:type="character" w:customStyle="1" w:styleId="192">
    <w:name w:val="icon8_5"/>
    <w:basedOn w:val="27"/>
    <w:qFormat/>
    <w:uiPriority w:val="0"/>
  </w:style>
  <w:style w:type="character" w:customStyle="1" w:styleId="193">
    <w:name w:val="icon9_6"/>
    <w:basedOn w:val="27"/>
    <w:qFormat/>
    <w:uiPriority w:val="0"/>
  </w:style>
  <w:style w:type="character" w:customStyle="1" w:styleId="194">
    <w:name w:val="p90"/>
    <w:basedOn w:val="27"/>
    <w:qFormat/>
    <w:uiPriority w:val="0"/>
  </w:style>
  <w:style w:type="character" w:customStyle="1" w:styleId="195">
    <w:name w:val="sprit"/>
    <w:basedOn w:val="27"/>
    <w:qFormat/>
    <w:uiPriority w:val="0"/>
    <w:rPr>
      <w:color w:val="AB8A6C"/>
      <w:sz w:val="18"/>
      <w:szCs w:val="18"/>
    </w:rPr>
  </w:style>
  <w:style w:type="character" w:customStyle="1" w:styleId="196">
    <w:name w:val="bds_more5"/>
    <w:basedOn w:val="27"/>
    <w:qFormat/>
    <w:uiPriority w:val="0"/>
  </w:style>
  <w:style w:type="character" w:customStyle="1" w:styleId="197">
    <w:name w:val="toptit"/>
    <w:basedOn w:val="27"/>
    <w:qFormat/>
    <w:uiPriority w:val="0"/>
    <w:rPr>
      <w:sz w:val="24"/>
      <w:szCs w:val="24"/>
    </w:rPr>
  </w:style>
  <w:style w:type="character" w:customStyle="1" w:styleId="198">
    <w:name w:val="owl-numbers"/>
    <w:basedOn w:val="27"/>
    <w:qFormat/>
    <w:uiPriority w:val="0"/>
    <w:rPr>
      <w:color w:val="FFFFFF"/>
      <w:sz w:val="18"/>
      <w:szCs w:val="18"/>
    </w:rPr>
  </w:style>
  <w:style w:type="character" w:customStyle="1" w:styleId="199">
    <w:name w:val="toptit_normal"/>
    <w:basedOn w:val="27"/>
    <w:qFormat/>
    <w:uiPriority w:val="0"/>
  </w:style>
  <w:style w:type="character" w:customStyle="1" w:styleId="200">
    <w:name w:val="bmgk_topic"/>
    <w:basedOn w:val="27"/>
    <w:qFormat/>
    <w:uiPriority w:val="0"/>
    <w:rPr>
      <w:b/>
      <w:sz w:val="24"/>
      <w:szCs w:val="24"/>
    </w:rPr>
  </w:style>
  <w:style w:type="character" w:customStyle="1" w:styleId="201">
    <w:name w:val="calendar-head__next-year-btn"/>
    <w:basedOn w:val="27"/>
    <w:qFormat/>
    <w:uiPriority w:val="0"/>
  </w:style>
  <w:style w:type="character" w:customStyle="1" w:styleId="202">
    <w:name w:val="more10"/>
    <w:basedOn w:val="27"/>
    <w:qFormat/>
    <w:uiPriority w:val="0"/>
    <w:rPr>
      <w:color w:val="593939"/>
    </w:rPr>
  </w:style>
  <w:style w:type="character" w:customStyle="1" w:styleId="203">
    <w:name w:val="c-icon28"/>
    <w:basedOn w:val="27"/>
    <w:qFormat/>
    <w:uiPriority w:val="0"/>
  </w:style>
  <w:style w:type="character" w:customStyle="1" w:styleId="204">
    <w:name w:val="nub2"/>
    <w:basedOn w:val="27"/>
    <w:qFormat/>
    <w:uiPriority w:val="0"/>
    <w:rPr>
      <w:rFonts w:hint="default" w:ascii="Arial" w:hAnsi="Arial" w:cs="Arial"/>
      <w:color w:val="666666"/>
      <w:sz w:val="18"/>
      <w:szCs w:val="18"/>
      <w:shd w:val="clear" w:color="auto" w:fill="F7F7F7"/>
    </w:rPr>
  </w:style>
  <w:style w:type="character" w:customStyle="1" w:styleId="205">
    <w:name w:val="pchide"/>
    <w:basedOn w:val="27"/>
    <w:qFormat/>
    <w:uiPriority w:val="0"/>
    <w:rPr>
      <w:color w:val="999999"/>
    </w:rPr>
  </w:style>
  <w:style w:type="character" w:customStyle="1" w:styleId="206">
    <w:name w:val="icon2_1"/>
    <w:basedOn w:val="27"/>
    <w:qFormat/>
    <w:uiPriority w:val="0"/>
  </w:style>
  <w:style w:type="character" w:customStyle="1" w:styleId="207">
    <w:name w:val="more2"/>
    <w:basedOn w:val="27"/>
    <w:qFormat/>
    <w:uiPriority w:val="0"/>
    <w:rPr>
      <w:color w:val="593939"/>
    </w:rPr>
  </w:style>
  <w:style w:type="character" w:customStyle="1" w:styleId="208">
    <w:name w:val="icon7_121"/>
    <w:basedOn w:val="27"/>
    <w:qFormat/>
    <w:uiPriority w:val="0"/>
  </w:style>
  <w:style w:type="character" w:customStyle="1" w:styleId="209">
    <w:name w:val="icon8_3"/>
    <w:basedOn w:val="27"/>
    <w:qFormat/>
    <w:uiPriority w:val="0"/>
  </w:style>
  <w:style w:type="character" w:customStyle="1" w:styleId="210">
    <w:name w:val="icon6"/>
    <w:basedOn w:val="27"/>
    <w:qFormat/>
    <w:uiPriority w:val="0"/>
  </w:style>
  <w:style w:type="character" w:customStyle="1" w:styleId="211">
    <w:name w:val="xxgkform_box"/>
    <w:basedOn w:val="27"/>
    <w:qFormat/>
    <w:uiPriority w:val="0"/>
    <w:rPr>
      <w:bdr w:val="single" w:color="CCCCCC" w:sz="6" w:space="0"/>
      <w:shd w:val="clear" w:color="auto" w:fill="FFFFFF"/>
    </w:rPr>
  </w:style>
  <w:style w:type="character" w:customStyle="1" w:styleId="212">
    <w:name w:val="fontstyle41"/>
    <w:basedOn w:val="27"/>
    <w:qFormat/>
    <w:uiPriority w:val="0"/>
    <w:rPr>
      <w:rFonts w:hint="default" w:ascii="TimesNewRomanPSMT" w:hAnsi="TimesNewRomanPSMT"/>
      <w:color w:val="000000"/>
      <w:sz w:val="24"/>
      <w:szCs w:val="24"/>
    </w:rPr>
  </w:style>
  <w:style w:type="character" w:customStyle="1" w:styleId="213">
    <w:name w:val="event"/>
    <w:basedOn w:val="27"/>
    <w:qFormat/>
    <w:uiPriority w:val="0"/>
    <w:rPr>
      <w:rFonts w:hint="eastAsia" w:ascii="宋体" w:hAnsi="宋体" w:eastAsia="宋体" w:cs="宋体"/>
      <w:sz w:val="21"/>
      <w:szCs w:val="21"/>
    </w:rPr>
  </w:style>
  <w:style w:type="character" w:customStyle="1" w:styleId="214">
    <w:name w:val="icon10_4"/>
    <w:basedOn w:val="27"/>
    <w:qFormat/>
    <w:uiPriority w:val="0"/>
  </w:style>
  <w:style w:type="character" w:customStyle="1" w:styleId="215">
    <w:name w:val="disabled"/>
    <w:basedOn w:val="27"/>
    <w:qFormat/>
    <w:uiPriority w:val="0"/>
    <w:rPr>
      <w:vanish/>
    </w:rPr>
  </w:style>
  <w:style w:type="character" w:customStyle="1" w:styleId="216">
    <w:name w:val="laypage_curr"/>
    <w:basedOn w:val="27"/>
    <w:qFormat/>
    <w:uiPriority w:val="0"/>
    <w:rPr>
      <w:color w:val="FFFDF4"/>
      <w:shd w:val="clear" w:color="auto" w:fill="0B67A6"/>
    </w:rPr>
  </w:style>
  <w:style w:type="character" w:customStyle="1" w:styleId="217">
    <w:name w:val="hover8"/>
    <w:basedOn w:val="27"/>
    <w:qFormat/>
    <w:uiPriority w:val="0"/>
    <w:rPr>
      <w:b/>
    </w:rPr>
  </w:style>
  <w:style w:type="character" w:customStyle="1" w:styleId="218">
    <w:name w:val="icon7_1"/>
    <w:basedOn w:val="27"/>
    <w:qFormat/>
    <w:uiPriority w:val="0"/>
  </w:style>
  <w:style w:type="character" w:customStyle="1" w:styleId="219">
    <w:name w:val="layui-layer-tabnow"/>
    <w:basedOn w:val="27"/>
    <w:qFormat/>
    <w:uiPriority w:val="0"/>
    <w:rPr>
      <w:bdr w:val="single" w:color="CCCCCC" w:sz="6" w:space="0"/>
      <w:shd w:val="clear" w:color="auto" w:fill="FFFFFF"/>
    </w:rPr>
  </w:style>
  <w:style w:type="character" w:customStyle="1" w:styleId="220">
    <w:name w:val="icon6_4"/>
    <w:basedOn w:val="27"/>
    <w:qFormat/>
    <w:uiPriority w:val="0"/>
  </w:style>
  <w:style w:type="character" w:customStyle="1" w:styleId="221">
    <w:name w:val="icon8_1"/>
    <w:basedOn w:val="27"/>
    <w:qFormat/>
    <w:uiPriority w:val="0"/>
  </w:style>
  <w:style w:type="character" w:customStyle="1" w:styleId="222">
    <w:name w:val="hover32"/>
    <w:basedOn w:val="27"/>
    <w:qFormat/>
    <w:uiPriority w:val="0"/>
    <w:rPr>
      <w:bdr w:val="single" w:color="CC0000" w:sz="6" w:space="0"/>
    </w:rPr>
  </w:style>
  <w:style w:type="character" w:customStyle="1" w:styleId="223">
    <w:name w:val="right_title"/>
    <w:basedOn w:val="27"/>
    <w:qFormat/>
    <w:uiPriority w:val="0"/>
  </w:style>
  <w:style w:type="character" w:customStyle="1" w:styleId="224">
    <w:name w:val="topc0_normal"/>
    <w:basedOn w:val="27"/>
    <w:qFormat/>
    <w:uiPriority w:val="0"/>
    <w:rPr>
      <w:rFonts w:hint="eastAsia" w:ascii="黑体" w:hAnsi="宋体" w:eastAsia="黑体" w:cs="黑体"/>
      <w:b/>
      <w:color w:val="939192"/>
      <w:sz w:val="24"/>
      <w:szCs w:val="24"/>
    </w:rPr>
  </w:style>
  <w:style w:type="character" w:customStyle="1" w:styleId="225">
    <w:name w:val="icon7_13"/>
    <w:basedOn w:val="27"/>
    <w:qFormat/>
    <w:uiPriority w:val="0"/>
  </w:style>
  <w:style w:type="character" w:customStyle="1" w:styleId="226">
    <w:name w:val="icon6_30"/>
    <w:basedOn w:val="27"/>
    <w:qFormat/>
    <w:uiPriority w:val="0"/>
  </w:style>
  <w:style w:type="character" w:customStyle="1" w:styleId="227">
    <w:name w:val="icon6_25"/>
    <w:basedOn w:val="27"/>
    <w:qFormat/>
    <w:uiPriority w:val="0"/>
  </w:style>
  <w:style w:type="character" w:customStyle="1" w:styleId="228">
    <w:name w:val="name1"/>
    <w:basedOn w:val="27"/>
    <w:qFormat/>
    <w:uiPriority w:val="0"/>
  </w:style>
  <w:style w:type="character" w:customStyle="1" w:styleId="229">
    <w:name w:val="icon3"/>
    <w:basedOn w:val="27"/>
    <w:qFormat/>
    <w:uiPriority w:val="0"/>
  </w:style>
  <w:style w:type="character" w:customStyle="1" w:styleId="230">
    <w:name w:val="zpimg"/>
    <w:basedOn w:val="27"/>
    <w:qFormat/>
    <w:uiPriority w:val="0"/>
  </w:style>
  <w:style w:type="character" w:customStyle="1" w:styleId="231">
    <w:name w:val="hover3"/>
    <w:basedOn w:val="27"/>
    <w:qFormat/>
    <w:uiPriority w:val="0"/>
    <w:rPr>
      <w:u w:val="single"/>
    </w:rPr>
  </w:style>
  <w:style w:type="character" w:customStyle="1" w:styleId="232">
    <w:name w:val="icon4_3"/>
    <w:basedOn w:val="27"/>
    <w:qFormat/>
    <w:uiPriority w:val="0"/>
  </w:style>
  <w:style w:type="character" w:customStyle="1" w:styleId="233">
    <w:name w:val="icon6_1"/>
    <w:basedOn w:val="27"/>
    <w:qFormat/>
    <w:uiPriority w:val="0"/>
  </w:style>
  <w:style w:type="character" w:customStyle="1" w:styleId="234">
    <w:name w:val="current3"/>
    <w:basedOn w:val="27"/>
    <w:qFormat/>
    <w:uiPriority w:val="0"/>
    <w:rPr>
      <w:color w:val="FFFFFF"/>
      <w:sz w:val="21"/>
      <w:szCs w:val="21"/>
      <w:bdr w:val="single" w:color="0077C3" w:sz="6" w:space="0"/>
      <w:shd w:val="clear" w:color="auto" w:fill="0077C3"/>
    </w:rPr>
  </w:style>
  <w:style w:type="character" w:customStyle="1" w:styleId="235">
    <w:name w:val="icon2_3"/>
    <w:basedOn w:val="27"/>
    <w:qFormat/>
    <w:uiPriority w:val="0"/>
  </w:style>
  <w:style w:type="character" w:customStyle="1" w:styleId="236">
    <w:name w:val="icon7_61"/>
    <w:basedOn w:val="27"/>
    <w:qFormat/>
    <w:uiPriority w:val="0"/>
  </w:style>
  <w:style w:type="character" w:customStyle="1" w:styleId="237">
    <w:name w:val="state"/>
    <w:basedOn w:val="27"/>
    <w:qFormat/>
    <w:uiPriority w:val="0"/>
    <w:rPr>
      <w:color w:val="AAAAAA"/>
    </w:rPr>
  </w:style>
  <w:style w:type="character" w:customStyle="1" w:styleId="238">
    <w:name w:val="bds_more3"/>
    <w:basedOn w:val="27"/>
    <w:qFormat/>
    <w:uiPriority w:val="0"/>
  </w:style>
  <w:style w:type="character" w:customStyle="1" w:styleId="239">
    <w:name w:val="icon6_12"/>
    <w:basedOn w:val="27"/>
    <w:qFormat/>
    <w:uiPriority w:val="0"/>
  </w:style>
  <w:style w:type="character" w:customStyle="1" w:styleId="240">
    <w:name w:val="icon3_3"/>
    <w:basedOn w:val="27"/>
    <w:qFormat/>
    <w:uiPriority w:val="0"/>
  </w:style>
  <w:style w:type="character" w:customStyle="1" w:styleId="241">
    <w:name w:val="icon6_6"/>
    <w:basedOn w:val="27"/>
    <w:qFormat/>
    <w:uiPriority w:val="0"/>
  </w:style>
  <w:style w:type="character" w:customStyle="1" w:styleId="242">
    <w:name w:val="xxmc"/>
    <w:basedOn w:val="27"/>
    <w:qFormat/>
    <w:uiPriority w:val="0"/>
    <w:rPr>
      <w:b/>
    </w:rPr>
  </w:style>
  <w:style w:type="character" w:customStyle="1" w:styleId="243">
    <w:name w:val="sub_tab_span1"/>
    <w:basedOn w:val="27"/>
    <w:qFormat/>
    <w:uiPriority w:val="0"/>
  </w:style>
  <w:style w:type="character" w:customStyle="1" w:styleId="244">
    <w:name w:val="icon7_2"/>
    <w:basedOn w:val="27"/>
    <w:qFormat/>
    <w:uiPriority w:val="0"/>
  </w:style>
  <w:style w:type="character" w:customStyle="1" w:styleId="245">
    <w:name w:val="first-child1"/>
    <w:basedOn w:val="27"/>
    <w:qFormat/>
    <w:uiPriority w:val="0"/>
  </w:style>
  <w:style w:type="character" w:customStyle="1" w:styleId="246">
    <w:name w:val="copy_logo_4"/>
    <w:basedOn w:val="27"/>
    <w:qFormat/>
    <w:uiPriority w:val="0"/>
  </w:style>
  <w:style w:type="character" w:customStyle="1" w:styleId="247">
    <w:name w:val="more4"/>
    <w:basedOn w:val="27"/>
    <w:qFormat/>
    <w:uiPriority w:val="0"/>
    <w:rPr>
      <w:color w:val="593939"/>
    </w:rPr>
  </w:style>
  <w:style w:type="character" w:customStyle="1" w:styleId="248">
    <w:name w:val="hover20"/>
    <w:basedOn w:val="27"/>
    <w:qFormat/>
    <w:uiPriority w:val="0"/>
    <w:rPr>
      <w:color w:val="025291"/>
    </w:rPr>
  </w:style>
  <w:style w:type="character" w:customStyle="1" w:styleId="249">
    <w:name w:val="icon6_29"/>
    <w:basedOn w:val="27"/>
    <w:qFormat/>
    <w:uiPriority w:val="0"/>
  </w:style>
  <w:style w:type="character" w:customStyle="1" w:styleId="250">
    <w:name w:val="topc17"/>
    <w:basedOn w:val="27"/>
    <w:qFormat/>
    <w:uiPriority w:val="0"/>
    <w:rPr>
      <w:rFonts w:hint="eastAsia" w:ascii="微软雅黑" w:hAnsi="微软雅黑" w:eastAsia="微软雅黑" w:cs="微软雅黑"/>
      <w:b/>
      <w:color w:val="FFFFFF"/>
      <w:spacing w:val="11"/>
      <w:sz w:val="22"/>
      <w:szCs w:val="22"/>
      <w:shd w:val="clear" w:color="auto" w:fill="E74A05"/>
    </w:rPr>
  </w:style>
  <w:style w:type="character" w:customStyle="1" w:styleId="251">
    <w:name w:val="icon6_3"/>
    <w:basedOn w:val="27"/>
    <w:qFormat/>
    <w:uiPriority w:val="0"/>
  </w:style>
  <w:style w:type="character" w:customStyle="1" w:styleId="252">
    <w:name w:val="icon7_111"/>
    <w:basedOn w:val="27"/>
    <w:qFormat/>
    <w:uiPriority w:val="0"/>
  </w:style>
  <w:style w:type="character" w:customStyle="1" w:styleId="253">
    <w:name w:val="icon5_12"/>
    <w:basedOn w:val="27"/>
    <w:qFormat/>
    <w:uiPriority w:val="0"/>
  </w:style>
  <w:style w:type="character" w:customStyle="1" w:styleId="254">
    <w:name w:val="radio"/>
    <w:basedOn w:val="27"/>
    <w:qFormat/>
    <w:uiPriority w:val="0"/>
    <w:rPr>
      <w:rFonts w:hint="eastAsia" w:ascii="微软雅黑" w:hAnsi="微软雅黑" w:eastAsia="微软雅黑" w:cs="微软雅黑"/>
      <w:color w:val="333333"/>
      <w:sz w:val="24"/>
      <w:szCs w:val="24"/>
    </w:rPr>
  </w:style>
  <w:style w:type="character" w:customStyle="1" w:styleId="255">
    <w:name w:val="yue"/>
    <w:basedOn w:val="27"/>
    <w:qFormat/>
    <w:uiPriority w:val="0"/>
  </w:style>
  <w:style w:type="character" w:customStyle="1" w:styleId="256">
    <w:name w:val="on2"/>
    <w:basedOn w:val="27"/>
    <w:qFormat/>
    <w:uiPriority w:val="0"/>
  </w:style>
  <w:style w:type="character" w:customStyle="1" w:styleId="257">
    <w:name w:val="icon9_9"/>
    <w:basedOn w:val="27"/>
    <w:qFormat/>
    <w:uiPriority w:val="0"/>
  </w:style>
  <w:style w:type="character" w:customStyle="1" w:styleId="258">
    <w:name w:val="word6"/>
    <w:basedOn w:val="27"/>
    <w:qFormat/>
    <w:uiPriority w:val="0"/>
    <w:rPr>
      <w:rFonts w:hint="eastAsia" w:ascii="微软雅黑" w:hAnsi="微软雅黑" w:eastAsia="微软雅黑" w:cs="微软雅黑"/>
      <w:color w:val="666666"/>
      <w:sz w:val="21"/>
      <w:szCs w:val="21"/>
    </w:rPr>
  </w:style>
  <w:style w:type="character" w:customStyle="1" w:styleId="259">
    <w:name w:val="icon5_6"/>
    <w:basedOn w:val="27"/>
    <w:qFormat/>
    <w:uiPriority w:val="0"/>
  </w:style>
  <w:style w:type="character" w:customStyle="1" w:styleId="260">
    <w:name w:val="word81"/>
    <w:basedOn w:val="27"/>
    <w:qFormat/>
    <w:uiPriority w:val="0"/>
  </w:style>
  <w:style w:type="character" w:customStyle="1" w:styleId="261">
    <w:name w:val="jielun"/>
    <w:basedOn w:val="27"/>
    <w:qFormat/>
    <w:uiPriority w:val="0"/>
  </w:style>
  <w:style w:type="character" w:customStyle="1" w:styleId="262">
    <w:name w:val="ri"/>
    <w:basedOn w:val="27"/>
    <w:qFormat/>
    <w:uiPriority w:val="0"/>
    <w:rPr>
      <w:color w:val="999999"/>
      <w:sz w:val="21"/>
      <w:szCs w:val="21"/>
    </w:rPr>
  </w:style>
  <w:style w:type="character" w:customStyle="1" w:styleId="263">
    <w:name w:val="icon9_8"/>
    <w:basedOn w:val="27"/>
    <w:qFormat/>
    <w:uiPriority w:val="0"/>
  </w:style>
  <w:style w:type="character" w:customStyle="1" w:styleId="264">
    <w:name w:val="icon6_7"/>
    <w:basedOn w:val="27"/>
    <w:qFormat/>
    <w:uiPriority w:val="0"/>
  </w:style>
  <w:style w:type="character" w:customStyle="1" w:styleId="265">
    <w:name w:val="form1"/>
    <w:basedOn w:val="27"/>
    <w:qFormat/>
    <w:uiPriority w:val="0"/>
    <w:rPr>
      <w:shd w:val="clear" w:color="auto" w:fill="F8F8F8"/>
    </w:rPr>
  </w:style>
  <w:style w:type="character" w:customStyle="1" w:styleId="266">
    <w:name w:val="event2"/>
    <w:basedOn w:val="27"/>
    <w:qFormat/>
    <w:uiPriority w:val="0"/>
    <w:rPr>
      <w:rFonts w:hint="eastAsia" w:ascii="宋体" w:hAnsi="宋体" w:eastAsia="宋体" w:cs="宋体"/>
      <w:color w:val="000000"/>
      <w:sz w:val="21"/>
      <w:szCs w:val="21"/>
    </w:rPr>
  </w:style>
  <w:style w:type="character" w:customStyle="1" w:styleId="267">
    <w:name w:val="place3"/>
    <w:basedOn w:val="27"/>
    <w:qFormat/>
    <w:uiPriority w:val="0"/>
  </w:style>
  <w:style w:type="character" w:customStyle="1" w:styleId="268">
    <w:name w:val="hover21"/>
    <w:basedOn w:val="27"/>
    <w:qFormat/>
    <w:uiPriority w:val="0"/>
    <w:rPr>
      <w:color w:val="015293"/>
    </w:rPr>
  </w:style>
  <w:style w:type="character" w:customStyle="1" w:styleId="269">
    <w:name w:val="time"/>
    <w:basedOn w:val="27"/>
    <w:qFormat/>
    <w:uiPriority w:val="0"/>
  </w:style>
  <w:style w:type="character" w:customStyle="1" w:styleId="270">
    <w:name w:val="color2"/>
    <w:basedOn w:val="27"/>
    <w:qFormat/>
    <w:uiPriority w:val="0"/>
    <w:rPr>
      <w:color w:val="CBA319"/>
    </w:rPr>
  </w:style>
  <w:style w:type="character" w:customStyle="1" w:styleId="271">
    <w:name w:val="word10"/>
    <w:basedOn w:val="27"/>
    <w:qFormat/>
    <w:uiPriority w:val="0"/>
    <w:rPr>
      <w:rFonts w:hint="eastAsia" w:ascii="微软雅黑" w:hAnsi="微软雅黑" w:eastAsia="微软雅黑" w:cs="微软雅黑"/>
      <w:color w:val="666666"/>
      <w:sz w:val="24"/>
      <w:szCs w:val="24"/>
    </w:rPr>
  </w:style>
  <w:style w:type="character" w:customStyle="1" w:styleId="272">
    <w:name w:val="icon2_10"/>
    <w:basedOn w:val="27"/>
    <w:qFormat/>
    <w:uiPriority w:val="0"/>
  </w:style>
  <w:style w:type="character" w:customStyle="1" w:styleId="273">
    <w:name w:val="icon5_8"/>
    <w:basedOn w:val="27"/>
    <w:qFormat/>
    <w:uiPriority w:val="0"/>
  </w:style>
  <w:style w:type="character" w:customStyle="1" w:styleId="274">
    <w:name w:val="one"/>
    <w:basedOn w:val="27"/>
    <w:qFormat/>
    <w:uiPriority w:val="0"/>
    <w:rPr>
      <w:color w:val="003366"/>
    </w:rPr>
  </w:style>
  <w:style w:type="character" w:customStyle="1" w:styleId="275">
    <w:name w:val="icon5_1"/>
    <w:basedOn w:val="27"/>
    <w:qFormat/>
    <w:uiPriority w:val="0"/>
  </w:style>
  <w:style w:type="character" w:customStyle="1" w:styleId="276">
    <w:name w:val="curr"/>
    <w:basedOn w:val="27"/>
    <w:qFormat/>
    <w:uiPriority w:val="0"/>
    <w:rPr>
      <w:shd w:val="clear" w:color="auto" w:fill="339900"/>
    </w:rPr>
  </w:style>
  <w:style w:type="character" w:customStyle="1" w:styleId="277">
    <w:name w:val="bsharetext"/>
    <w:basedOn w:val="27"/>
    <w:qFormat/>
    <w:uiPriority w:val="0"/>
  </w:style>
  <w:style w:type="character" w:customStyle="1" w:styleId="278">
    <w:name w:val="icon7_21"/>
    <w:basedOn w:val="27"/>
    <w:qFormat/>
    <w:uiPriority w:val="0"/>
  </w:style>
  <w:style w:type="character" w:customStyle="1" w:styleId="279">
    <w:name w:val="icon7_12"/>
    <w:basedOn w:val="27"/>
    <w:qFormat/>
    <w:uiPriority w:val="0"/>
  </w:style>
  <w:style w:type="character" w:customStyle="1" w:styleId="280">
    <w:name w:val="font"/>
    <w:basedOn w:val="27"/>
    <w:qFormat/>
    <w:uiPriority w:val="0"/>
  </w:style>
  <w:style w:type="character" w:customStyle="1" w:styleId="281">
    <w:name w:val="fontstyle21"/>
    <w:basedOn w:val="27"/>
    <w:qFormat/>
    <w:uiPriority w:val="0"/>
    <w:rPr>
      <w:rFonts w:hint="eastAsia" w:ascii="仿宋_GB2312" w:eastAsia="仿宋_GB2312"/>
      <w:color w:val="000000"/>
      <w:sz w:val="32"/>
      <w:szCs w:val="32"/>
    </w:rPr>
  </w:style>
  <w:style w:type="character" w:customStyle="1" w:styleId="282">
    <w:name w:val="icon2_2"/>
    <w:basedOn w:val="27"/>
    <w:qFormat/>
    <w:uiPriority w:val="0"/>
  </w:style>
  <w:style w:type="character" w:customStyle="1" w:styleId="283">
    <w:name w:val="djcs"/>
    <w:basedOn w:val="27"/>
    <w:qFormat/>
    <w:uiPriority w:val="0"/>
    <w:rPr>
      <w:b/>
    </w:rPr>
  </w:style>
  <w:style w:type="character" w:customStyle="1" w:styleId="284">
    <w:name w:val="icon6_14"/>
    <w:basedOn w:val="27"/>
    <w:qFormat/>
    <w:uiPriority w:val="0"/>
  </w:style>
  <w:style w:type="character" w:customStyle="1" w:styleId="285">
    <w:name w:val="icon2_5"/>
    <w:basedOn w:val="27"/>
    <w:qFormat/>
    <w:uiPriority w:val="0"/>
  </w:style>
  <w:style w:type="character" w:customStyle="1" w:styleId="286">
    <w:name w:val="icon5_4"/>
    <w:basedOn w:val="27"/>
    <w:qFormat/>
    <w:uiPriority w:val="0"/>
  </w:style>
  <w:style w:type="character" w:customStyle="1" w:styleId="287">
    <w:name w:val="icon8_8"/>
    <w:basedOn w:val="27"/>
    <w:qFormat/>
    <w:uiPriority w:val="0"/>
  </w:style>
  <w:style w:type="character" w:customStyle="1" w:styleId="288">
    <w:name w:val="toptit1"/>
    <w:basedOn w:val="27"/>
    <w:qFormat/>
    <w:uiPriority w:val="0"/>
  </w:style>
  <w:style w:type="character" w:customStyle="1" w:styleId="289">
    <w:name w:val="icon7_10"/>
    <w:basedOn w:val="27"/>
    <w:qFormat/>
    <w:uiPriority w:val="0"/>
  </w:style>
  <w:style w:type="character" w:customStyle="1" w:styleId="290">
    <w:name w:val="批注框文本 Char"/>
    <w:basedOn w:val="27"/>
    <w:link w:val="14"/>
    <w:qFormat/>
    <w:uiPriority w:val="0"/>
    <w:rPr>
      <w:rFonts w:eastAsia="仿宋"/>
      <w:sz w:val="18"/>
      <w:szCs w:val="18"/>
    </w:rPr>
  </w:style>
  <w:style w:type="character" w:customStyle="1" w:styleId="291">
    <w:name w:val="bg-ico"/>
    <w:basedOn w:val="27"/>
    <w:qFormat/>
    <w:uiPriority w:val="0"/>
    <w:rPr>
      <w:shd w:val="clear" w:color="auto" w:fill="E0E0E0"/>
    </w:rPr>
  </w:style>
  <w:style w:type="character" w:customStyle="1" w:styleId="292">
    <w:name w:val="scon"/>
    <w:basedOn w:val="27"/>
    <w:qFormat/>
    <w:uiPriority w:val="0"/>
  </w:style>
  <w:style w:type="character" w:customStyle="1" w:styleId="293">
    <w:name w:val="fontstyle11"/>
    <w:basedOn w:val="27"/>
    <w:qFormat/>
    <w:uiPriority w:val="0"/>
    <w:rPr>
      <w:rFonts w:hint="default" w:ascii="TimesNewRomanPSMT" w:hAnsi="TimesNewRomanPSMT"/>
      <w:color w:val="000000"/>
      <w:sz w:val="24"/>
      <w:szCs w:val="24"/>
    </w:rPr>
  </w:style>
  <w:style w:type="character" w:customStyle="1" w:styleId="294">
    <w:name w:val="批注主题 Char"/>
    <w:basedOn w:val="176"/>
    <w:link w:val="24"/>
    <w:qFormat/>
    <w:uiPriority w:val="0"/>
  </w:style>
  <w:style w:type="character" w:customStyle="1" w:styleId="295">
    <w:name w:val="no_mr"/>
    <w:basedOn w:val="27"/>
    <w:qFormat/>
    <w:uiPriority w:val="0"/>
  </w:style>
  <w:style w:type="character" w:customStyle="1" w:styleId="296">
    <w:name w:val="icon7_6"/>
    <w:basedOn w:val="27"/>
    <w:qFormat/>
    <w:uiPriority w:val="0"/>
  </w:style>
  <w:style w:type="character" w:customStyle="1" w:styleId="297">
    <w:name w:val="icon3_2"/>
    <w:basedOn w:val="27"/>
    <w:qFormat/>
    <w:uiPriority w:val="0"/>
  </w:style>
  <w:style w:type="character" w:customStyle="1" w:styleId="298">
    <w:name w:val="icon9_1"/>
    <w:basedOn w:val="27"/>
    <w:qFormat/>
    <w:uiPriority w:val="0"/>
  </w:style>
  <w:style w:type="character" w:customStyle="1" w:styleId="299">
    <w:name w:val="bds_nopic2"/>
    <w:basedOn w:val="27"/>
    <w:qFormat/>
    <w:uiPriority w:val="0"/>
  </w:style>
  <w:style w:type="character" w:customStyle="1" w:styleId="300">
    <w:name w:val="topc0_2"/>
    <w:basedOn w:val="27"/>
    <w:qFormat/>
    <w:uiPriority w:val="0"/>
    <w:rPr>
      <w:rFonts w:ascii="黑体" w:hAnsi="宋体" w:eastAsia="黑体" w:cs="黑体"/>
      <w:b/>
      <w:color w:val="939192"/>
      <w:sz w:val="24"/>
      <w:szCs w:val="24"/>
    </w:rPr>
  </w:style>
  <w:style w:type="character" w:customStyle="1" w:styleId="301">
    <w:name w:val="more11"/>
    <w:basedOn w:val="27"/>
    <w:qFormat/>
    <w:uiPriority w:val="0"/>
    <w:rPr>
      <w:b/>
      <w:color w:val="113E81"/>
    </w:rPr>
  </w:style>
  <w:style w:type="character" w:customStyle="1" w:styleId="302">
    <w:name w:val="icon10_2"/>
    <w:basedOn w:val="27"/>
    <w:qFormat/>
    <w:uiPriority w:val="0"/>
  </w:style>
  <w:style w:type="character" w:customStyle="1" w:styleId="303">
    <w:name w:val="icon9_2"/>
    <w:basedOn w:val="27"/>
    <w:qFormat/>
    <w:uiPriority w:val="0"/>
  </w:style>
  <w:style w:type="character" w:customStyle="1" w:styleId="304">
    <w:name w:val="navb"/>
    <w:basedOn w:val="27"/>
    <w:qFormat/>
    <w:uiPriority w:val="0"/>
  </w:style>
  <w:style w:type="character" w:customStyle="1" w:styleId="305">
    <w:name w:val="icon7_15"/>
    <w:basedOn w:val="27"/>
    <w:qFormat/>
    <w:uiPriority w:val="0"/>
  </w:style>
  <w:style w:type="character" w:customStyle="1" w:styleId="306">
    <w:name w:val="icon8_6"/>
    <w:basedOn w:val="27"/>
    <w:qFormat/>
    <w:uiPriority w:val="0"/>
  </w:style>
  <w:style w:type="character" w:customStyle="1" w:styleId="307">
    <w:name w:val="name2"/>
    <w:basedOn w:val="27"/>
    <w:qFormat/>
    <w:uiPriority w:val="0"/>
  </w:style>
  <w:style w:type="character" w:customStyle="1" w:styleId="308">
    <w:name w:val="word3"/>
    <w:basedOn w:val="27"/>
    <w:qFormat/>
    <w:uiPriority w:val="0"/>
    <w:rPr>
      <w:rFonts w:hint="eastAsia" w:ascii="微软雅黑" w:hAnsi="微软雅黑" w:eastAsia="微软雅黑" w:cs="微软雅黑"/>
      <w:color w:val="000000"/>
      <w:sz w:val="18"/>
      <w:szCs w:val="18"/>
    </w:rPr>
  </w:style>
  <w:style w:type="character" w:customStyle="1" w:styleId="309">
    <w:name w:val="正文首行缩进 2 Char"/>
    <w:basedOn w:val="142"/>
    <w:link w:val="25"/>
    <w:qFormat/>
    <w:uiPriority w:val="0"/>
  </w:style>
  <w:style w:type="character" w:customStyle="1" w:styleId="310">
    <w:name w:val="正文文本缩进 Char1"/>
    <w:basedOn w:val="27"/>
    <w:link w:val="9"/>
    <w:semiHidden/>
    <w:qFormat/>
    <w:uiPriority w:val="99"/>
    <w:rPr>
      <w:rFonts w:ascii="Times New Roman" w:hAnsi="Times New Roman" w:eastAsia="仿宋" w:cs="Times New Roman"/>
      <w:sz w:val="32"/>
      <w:szCs w:val="24"/>
    </w:rPr>
  </w:style>
  <w:style w:type="character" w:customStyle="1" w:styleId="311">
    <w:name w:val="font1"/>
    <w:basedOn w:val="27"/>
    <w:qFormat/>
    <w:uiPriority w:val="0"/>
  </w:style>
  <w:style w:type="character" w:customStyle="1" w:styleId="312">
    <w:name w:val="gwds_nopic1"/>
    <w:basedOn w:val="27"/>
    <w:qFormat/>
    <w:uiPriority w:val="0"/>
  </w:style>
  <w:style w:type="character" w:customStyle="1" w:styleId="313">
    <w:name w:val="word7"/>
    <w:basedOn w:val="27"/>
    <w:qFormat/>
    <w:uiPriority w:val="0"/>
    <w:rPr>
      <w:rFonts w:hint="eastAsia" w:ascii="微软雅黑" w:hAnsi="微软雅黑" w:eastAsia="微软雅黑" w:cs="微软雅黑"/>
      <w:color w:val="666666"/>
      <w:sz w:val="18"/>
      <w:szCs w:val="18"/>
    </w:rPr>
  </w:style>
  <w:style w:type="character" w:customStyle="1" w:styleId="314">
    <w:name w:val="toptit_2"/>
    <w:basedOn w:val="27"/>
    <w:qFormat/>
    <w:uiPriority w:val="0"/>
  </w:style>
  <w:style w:type="character" w:customStyle="1" w:styleId="315">
    <w:name w:val="icon3_1"/>
    <w:basedOn w:val="27"/>
    <w:qFormat/>
    <w:uiPriority w:val="0"/>
  </w:style>
  <w:style w:type="character" w:customStyle="1" w:styleId="316">
    <w:name w:val="time6"/>
    <w:basedOn w:val="27"/>
    <w:qFormat/>
    <w:uiPriority w:val="0"/>
  </w:style>
  <w:style w:type="character" w:customStyle="1" w:styleId="317">
    <w:name w:val="icon6_27"/>
    <w:basedOn w:val="27"/>
    <w:qFormat/>
    <w:uiPriority w:val="0"/>
  </w:style>
  <w:style w:type="character" w:customStyle="1" w:styleId="318">
    <w:name w:val="sub_tab_span4"/>
    <w:basedOn w:val="27"/>
    <w:qFormat/>
    <w:uiPriority w:val="0"/>
  </w:style>
  <w:style w:type="character" w:customStyle="1" w:styleId="319">
    <w:name w:val="unit"/>
    <w:basedOn w:val="27"/>
    <w:qFormat/>
    <w:uiPriority w:val="0"/>
    <w:rPr>
      <w:color w:val="AAAAAA"/>
    </w:rPr>
  </w:style>
  <w:style w:type="character" w:customStyle="1" w:styleId="320">
    <w:name w:val="f3"/>
    <w:basedOn w:val="27"/>
    <w:qFormat/>
    <w:uiPriority w:val="0"/>
    <w:rPr>
      <w:sz w:val="24"/>
      <w:szCs w:val="24"/>
    </w:rPr>
  </w:style>
  <w:style w:type="character" w:customStyle="1" w:styleId="321">
    <w:name w:val="topc1"/>
    <w:basedOn w:val="27"/>
    <w:qFormat/>
    <w:uiPriority w:val="0"/>
    <w:rPr>
      <w:rFonts w:ascii="黑体" w:hAnsi="宋体" w:eastAsia="黑体" w:cs="黑体"/>
      <w:b/>
      <w:color w:val="FA3902"/>
      <w:sz w:val="24"/>
      <w:szCs w:val="24"/>
    </w:rPr>
  </w:style>
  <w:style w:type="character" w:customStyle="1" w:styleId="322">
    <w:name w:val="first-child"/>
    <w:basedOn w:val="27"/>
    <w:qFormat/>
    <w:uiPriority w:val="0"/>
  </w:style>
  <w:style w:type="character" w:customStyle="1" w:styleId="323">
    <w:name w:val="views"/>
    <w:basedOn w:val="27"/>
    <w:qFormat/>
    <w:uiPriority w:val="0"/>
    <w:rPr>
      <w:rFonts w:hint="eastAsia" w:ascii="宋体" w:hAnsi="宋体" w:eastAsia="宋体" w:cs="宋体"/>
      <w:color w:val="000000"/>
      <w:sz w:val="21"/>
      <w:szCs w:val="21"/>
    </w:rPr>
  </w:style>
  <w:style w:type="character" w:customStyle="1" w:styleId="324">
    <w:name w:val="gwds_nopic"/>
    <w:basedOn w:val="27"/>
    <w:qFormat/>
    <w:uiPriority w:val="0"/>
  </w:style>
  <w:style w:type="character" w:customStyle="1" w:styleId="325">
    <w:name w:val="fontstyle51"/>
    <w:basedOn w:val="27"/>
    <w:qFormat/>
    <w:uiPriority w:val="0"/>
    <w:rPr>
      <w:rFonts w:hint="eastAsia" w:ascii="仿宋_GB2312" w:eastAsia="仿宋_GB2312"/>
      <w:color w:val="000000"/>
      <w:sz w:val="24"/>
      <w:szCs w:val="24"/>
    </w:rPr>
  </w:style>
  <w:style w:type="character" w:customStyle="1" w:styleId="326">
    <w:name w:val="word9"/>
    <w:basedOn w:val="27"/>
    <w:qFormat/>
    <w:uiPriority w:val="0"/>
    <w:rPr>
      <w:rFonts w:hint="eastAsia" w:ascii="微软雅黑" w:hAnsi="微软雅黑" w:eastAsia="微软雅黑" w:cs="微软雅黑"/>
      <w:sz w:val="21"/>
      <w:szCs w:val="21"/>
    </w:rPr>
  </w:style>
  <w:style w:type="character" w:customStyle="1" w:styleId="327">
    <w:name w:val="news-left10"/>
    <w:basedOn w:val="27"/>
    <w:qFormat/>
    <w:uiPriority w:val="0"/>
  </w:style>
  <w:style w:type="character" w:customStyle="1" w:styleId="328">
    <w:name w:val="icon2_14"/>
    <w:basedOn w:val="27"/>
    <w:qFormat/>
    <w:uiPriority w:val="0"/>
  </w:style>
  <w:style w:type="character" w:customStyle="1" w:styleId="329">
    <w:name w:val="icon7_11"/>
    <w:basedOn w:val="27"/>
    <w:qFormat/>
    <w:uiPriority w:val="0"/>
  </w:style>
  <w:style w:type="character" w:customStyle="1" w:styleId="330">
    <w:name w:val="icon6_32"/>
    <w:basedOn w:val="27"/>
    <w:qFormat/>
    <w:uiPriority w:val="0"/>
  </w:style>
  <w:style w:type="character" w:customStyle="1" w:styleId="331">
    <w:name w:val="icon6_21"/>
    <w:basedOn w:val="27"/>
    <w:qFormat/>
    <w:uiPriority w:val="0"/>
  </w:style>
  <w:style w:type="character" w:customStyle="1" w:styleId="332">
    <w:name w:val="topc0_top"/>
    <w:basedOn w:val="27"/>
    <w:qFormat/>
    <w:uiPriority w:val="0"/>
    <w:rPr>
      <w:rFonts w:hint="eastAsia" w:ascii="黑体" w:hAnsi="宋体" w:eastAsia="黑体" w:cs="黑体"/>
      <w:b/>
      <w:color w:val="939192"/>
      <w:sz w:val="27"/>
      <w:szCs w:val="27"/>
    </w:rPr>
  </w:style>
  <w:style w:type="character" w:customStyle="1" w:styleId="333">
    <w:name w:val="icon2_9"/>
    <w:basedOn w:val="27"/>
    <w:qFormat/>
    <w:uiPriority w:val="0"/>
  </w:style>
  <w:style w:type="character" w:customStyle="1" w:styleId="334">
    <w:name w:val="icon5_2"/>
    <w:basedOn w:val="27"/>
    <w:qFormat/>
    <w:uiPriority w:val="0"/>
  </w:style>
  <w:style w:type="character" w:customStyle="1" w:styleId="335">
    <w:name w:val="name4"/>
    <w:basedOn w:val="27"/>
    <w:qFormat/>
    <w:uiPriority w:val="0"/>
  </w:style>
  <w:style w:type="character" w:customStyle="1" w:styleId="336">
    <w:name w:val="js"/>
    <w:basedOn w:val="27"/>
    <w:qFormat/>
    <w:uiPriority w:val="0"/>
    <w:rPr>
      <w:color w:val="999999"/>
    </w:rPr>
  </w:style>
  <w:style w:type="character" w:customStyle="1" w:styleId="337">
    <w:name w:val="icon6_2"/>
    <w:basedOn w:val="27"/>
    <w:qFormat/>
    <w:uiPriority w:val="0"/>
  </w:style>
  <w:style w:type="character" w:customStyle="1" w:styleId="338">
    <w:name w:val="icon2_12"/>
    <w:basedOn w:val="27"/>
    <w:qFormat/>
    <w:uiPriority w:val="0"/>
  </w:style>
  <w:style w:type="character" w:customStyle="1" w:styleId="339">
    <w:name w:val="icon2_11"/>
    <w:basedOn w:val="27"/>
    <w:qFormat/>
    <w:uiPriority w:val="0"/>
  </w:style>
  <w:style w:type="character" w:customStyle="1" w:styleId="340">
    <w:name w:val="icon8_11"/>
    <w:basedOn w:val="27"/>
    <w:qFormat/>
    <w:uiPriority w:val="0"/>
  </w:style>
  <w:style w:type="character" w:customStyle="1" w:styleId="341">
    <w:name w:val="nub3"/>
    <w:basedOn w:val="27"/>
    <w:qFormat/>
    <w:uiPriority w:val="0"/>
  </w:style>
  <w:style w:type="character" w:customStyle="1" w:styleId="342">
    <w:name w:val="form_1"/>
    <w:basedOn w:val="27"/>
    <w:qFormat/>
    <w:uiPriority w:val="0"/>
  </w:style>
  <w:style w:type="character" w:customStyle="1" w:styleId="343">
    <w:name w:val="last"/>
    <w:basedOn w:val="27"/>
    <w:qFormat/>
    <w:uiPriority w:val="0"/>
  </w:style>
  <w:style w:type="character" w:customStyle="1" w:styleId="344">
    <w:name w:val="name"/>
    <w:basedOn w:val="27"/>
    <w:qFormat/>
    <w:uiPriority w:val="0"/>
    <w:rPr>
      <w:rFonts w:hint="eastAsia" w:ascii="微软雅黑" w:hAnsi="微软雅黑" w:eastAsia="微软雅黑" w:cs="微软雅黑"/>
      <w:color w:val="666666"/>
      <w:sz w:val="27"/>
      <w:szCs w:val="27"/>
    </w:rPr>
  </w:style>
  <w:style w:type="character" w:customStyle="1" w:styleId="345">
    <w:name w:val="icon7_151"/>
    <w:basedOn w:val="27"/>
    <w:qFormat/>
    <w:uiPriority w:val="0"/>
  </w:style>
  <w:style w:type="character" w:customStyle="1" w:styleId="346">
    <w:name w:val="zw1"/>
    <w:basedOn w:val="27"/>
    <w:qFormat/>
    <w:uiPriority w:val="0"/>
    <w:rPr>
      <w:color w:val="F30000"/>
      <w:sz w:val="18"/>
      <w:szCs w:val="18"/>
    </w:rPr>
  </w:style>
  <w:style w:type="character" w:customStyle="1" w:styleId="347">
    <w:name w:val="hover16"/>
    <w:basedOn w:val="27"/>
    <w:qFormat/>
    <w:uiPriority w:val="0"/>
    <w:rPr>
      <w:color w:val="025291"/>
    </w:rPr>
  </w:style>
  <w:style w:type="character" w:customStyle="1" w:styleId="348">
    <w:name w:val="noline"/>
    <w:basedOn w:val="27"/>
    <w:qFormat/>
    <w:uiPriority w:val="0"/>
  </w:style>
  <w:style w:type="character" w:customStyle="1" w:styleId="349">
    <w:name w:val="word2"/>
    <w:basedOn w:val="27"/>
    <w:qFormat/>
    <w:uiPriority w:val="0"/>
    <w:rPr>
      <w:rFonts w:hint="eastAsia" w:ascii="微软雅黑" w:hAnsi="微软雅黑" w:eastAsia="微软雅黑" w:cs="微软雅黑"/>
      <w:sz w:val="21"/>
      <w:szCs w:val="21"/>
    </w:rPr>
  </w:style>
  <w:style w:type="character" w:customStyle="1" w:styleId="350">
    <w:name w:val="icon7_101"/>
    <w:basedOn w:val="27"/>
    <w:qFormat/>
    <w:uiPriority w:val="0"/>
  </w:style>
  <w:style w:type="character" w:customStyle="1" w:styleId="351">
    <w:name w:val="icon8_9"/>
    <w:basedOn w:val="27"/>
    <w:qFormat/>
    <w:uiPriority w:val="0"/>
  </w:style>
  <w:style w:type="character" w:customStyle="1" w:styleId="352">
    <w:name w:val="zhankai"/>
    <w:basedOn w:val="27"/>
    <w:qFormat/>
    <w:uiPriority w:val="0"/>
  </w:style>
  <w:style w:type="character" w:customStyle="1" w:styleId="353">
    <w:name w:val="calendar-head__prev-range-btn"/>
    <w:basedOn w:val="27"/>
    <w:qFormat/>
    <w:uiPriority w:val="0"/>
    <w:rPr>
      <w:vanish/>
    </w:rPr>
  </w:style>
  <w:style w:type="character" w:customStyle="1" w:styleId="354">
    <w:name w:val="lg-gb"/>
    <w:basedOn w:val="27"/>
    <w:qFormat/>
    <w:uiPriority w:val="0"/>
    <w:rPr>
      <w:b/>
      <w:color w:val="015393"/>
      <w:sz w:val="33"/>
      <w:szCs w:val="33"/>
    </w:rPr>
  </w:style>
  <w:style w:type="character" w:customStyle="1" w:styleId="355">
    <w:name w:val="calendar-head__next-range-btn"/>
    <w:basedOn w:val="27"/>
    <w:qFormat/>
    <w:uiPriority w:val="0"/>
    <w:rPr>
      <w:vanish/>
    </w:rPr>
  </w:style>
  <w:style w:type="character" w:customStyle="1" w:styleId="356">
    <w:name w:val="icon8_14"/>
    <w:basedOn w:val="27"/>
    <w:qFormat/>
    <w:uiPriority w:val="0"/>
  </w:style>
  <w:style w:type="character" w:customStyle="1" w:styleId="357">
    <w:name w:val="desc"/>
    <w:basedOn w:val="27"/>
    <w:qFormat/>
    <w:uiPriority w:val="0"/>
    <w:rPr>
      <w:sz w:val="18"/>
      <w:szCs w:val="18"/>
    </w:rPr>
  </w:style>
  <w:style w:type="character" w:customStyle="1" w:styleId="358">
    <w:name w:val="icon8_13"/>
    <w:basedOn w:val="27"/>
    <w:qFormat/>
    <w:uiPriority w:val="0"/>
  </w:style>
  <w:style w:type="character" w:customStyle="1" w:styleId="359">
    <w:name w:val="current1"/>
    <w:basedOn w:val="27"/>
    <w:qFormat/>
    <w:uiPriority w:val="0"/>
    <w:rPr>
      <w:color w:val="FFFFFF"/>
      <w:sz w:val="21"/>
      <w:szCs w:val="21"/>
      <w:bdr w:val="single" w:color="0077C3" w:sz="6" w:space="0"/>
      <w:shd w:val="clear" w:color="auto" w:fill="0077C3"/>
    </w:rPr>
  </w:style>
  <w:style w:type="character" w:customStyle="1" w:styleId="360">
    <w:name w:val="icon5_7"/>
    <w:basedOn w:val="27"/>
    <w:qFormat/>
    <w:uiPriority w:val="0"/>
  </w:style>
  <w:style w:type="character" w:customStyle="1" w:styleId="361">
    <w:name w:val="icon9"/>
    <w:basedOn w:val="27"/>
    <w:qFormat/>
    <w:uiPriority w:val="0"/>
  </w:style>
  <w:style w:type="character" w:customStyle="1" w:styleId="362">
    <w:name w:val="f2"/>
    <w:basedOn w:val="27"/>
    <w:qFormat/>
    <w:uiPriority w:val="0"/>
    <w:rPr>
      <w:sz w:val="21"/>
      <w:szCs w:val="21"/>
    </w:rPr>
  </w:style>
  <w:style w:type="character" w:customStyle="1" w:styleId="363">
    <w:name w:val="wdlg"/>
    <w:basedOn w:val="27"/>
    <w:qFormat/>
    <w:uiPriority w:val="0"/>
    <w:rPr>
      <w:rFonts w:ascii="宋体" w:hAnsi="宋体" w:eastAsia="宋体" w:cs="宋体"/>
      <w:b/>
      <w:color w:val="000000"/>
      <w:sz w:val="21"/>
      <w:szCs w:val="21"/>
      <w:u w:val="none"/>
    </w:rPr>
  </w:style>
  <w:style w:type="character" w:customStyle="1" w:styleId="364">
    <w:name w:val="on"/>
    <w:basedOn w:val="27"/>
    <w:qFormat/>
    <w:uiPriority w:val="0"/>
    <w:rPr>
      <w:shd w:val="clear" w:color="auto" w:fill="2072B1"/>
    </w:rPr>
  </w:style>
  <w:style w:type="character" w:customStyle="1" w:styleId="365">
    <w:name w:val="sub_tab_span3"/>
    <w:basedOn w:val="27"/>
    <w:qFormat/>
    <w:uiPriority w:val="0"/>
  </w:style>
  <w:style w:type="character" w:customStyle="1" w:styleId="366">
    <w:name w:val="zw"/>
    <w:basedOn w:val="27"/>
    <w:qFormat/>
    <w:uiPriority w:val="0"/>
    <w:rPr>
      <w:color w:val="F30000"/>
      <w:sz w:val="18"/>
      <w:szCs w:val="18"/>
    </w:rPr>
  </w:style>
  <w:style w:type="character" w:customStyle="1" w:styleId="367">
    <w:name w:val="active"/>
    <w:basedOn w:val="27"/>
    <w:qFormat/>
    <w:uiPriority w:val="0"/>
  </w:style>
  <w:style w:type="character" w:customStyle="1" w:styleId="368">
    <w:name w:val="word8"/>
    <w:basedOn w:val="27"/>
    <w:qFormat/>
    <w:uiPriority w:val="0"/>
    <w:rPr>
      <w:rFonts w:ascii="微软雅黑" w:hAnsi="微软雅黑" w:eastAsia="微软雅黑" w:cs="微软雅黑"/>
      <w:sz w:val="21"/>
      <w:szCs w:val="21"/>
    </w:rPr>
  </w:style>
  <w:style w:type="character" w:customStyle="1" w:styleId="369">
    <w:name w:val="calendar-head__next-month-btn"/>
    <w:basedOn w:val="27"/>
    <w:qFormat/>
    <w:uiPriority w:val="0"/>
  </w:style>
  <w:style w:type="character" w:customStyle="1" w:styleId="370">
    <w:name w:val="form"/>
    <w:basedOn w:val="27"/>
    <w:qFormat/>
    <w:uiPriority w:val="0"/>
    <w:rPr>
      <w:shd w:val="clear" w:color="auto" w:fill="F8F8F8"/>
    </w:rPr>
  </w:style>
  <w:style w:type="character" w:customStyle="1" w:styleId="371">
    <w:name w:val="star"/>
    <w:basedOn w:val="27"/>
    <w:qFormat/>
    <w:uiPriority w:val="0"/>
  </w:style>
  <w:style w:type="character" w:customStyle="1" w:styleId="372">
    <w:name w:val="nub1"/>
    <w:basedOn w:val="27"/>
    <w:qFormat/>
    <w:uiPriority w:val="0"/>
    <w:rPr>
      <w:color w:val="000000"/>
    </w:rPr>
  </w:style>
  <w:style w:type="character" w:customStyle="1" w:styleId="373">
    <w:name w:val="icon8_12"/>
    <w:basedOn w:val="27"/>
    <w:qFormat/>
    <w:uiPriority w:val="0"/>
  </w:style>
  <w:style w:type="character" w:customStyle="1" w:styleId="374">
    <w:name w:val="anyou"/>
    <w:basedOn w:val="27"/>
    <w:qFormat/>
    <w:uiPriority w:val="0"/>
  </w:style>
  <w:style w:type="character" w:customStyle="1" w:styleId="375">
    <w:name w:val="navadr"/>
    <w:basedOn w:val="27"/>
    <w:qFormat/>
    <w:uiPriority w:val="0"/>
  </w:style>
  <w:style w:type="character" w:customStyle="1" w:styleId="376">
    <w:name w:val="icon7_91"/>
    <w:basedOn w:val="27"/>
    <w:qFormat/>
    <w:uiPriority w:val="0"/>
  </w:style>
  <w:style w:type="character" w:customStyle="1" w:styleId="377">
    <w:name w:val="navd"/>
    <w:basedOn w:val="27"/>
    <w:qFormat/>
    <w:uiPriority w:val="0"/>
  </w:style>
  <w:style w:type="character" w:customStyle="1" w:styleId="378">
    <w:name w:val="icon4"/>
    <w:basedOn w:val="27"/>
    <w:qFormat/>
    <w:uiPriority w:val="0"/>
  </w:style>
  <w:style w:type="character" w:customStyle="1" w:styleId="379">
    <w:name w:val="more13"/>
    <w:basedOn w:val="27"/>
    <w:qFormat/>
    <w:uiPriority w:val="0"/>
    <w:rPr>
      <w:color w:val="593939"/>
    </w:rPr>
  </w:style>
  <w:style w:type="character" w:customStyle="1" w:styleId="380">
    <w:name w:val="icon_5"/>
    <w:basedOn w:val="27"/>
    <w:qFormat/>
    <w:uiPriority w:val="0"/>
  </w:style>
  <w:style w:type="character" w:customStyle="1" w:styleId="381">
    <w:name w:val="hover22"/>
    <w:basedOn w:val="27"/>
    <w:qFormat/>
    <w:uiPriority w:val="0"/>
  </w:style>
  <w:style w:type="character" w:customStyle="1" w:styleId="382">
    <w:name w:val="icon_3"/>
    <w:basedOn w:val="27"/>
    <w:qFormat/>
    <w:uiPriority w:val="0"/>
  </w:style>
  <w:style w:type="character" w:customStyle="1" w:styleId="383">
    <w:name w:val="cur1"/>
    <w:basedOn w:val="27"/>
    <w:qFormat/>
    <w:uiPriority w:val="0"/>
    <w:rPr>
      <w:color w:val="C40001"/>
    </w:rPr>
  </w:style>
  <w:style w:type="character" w:customStyle="1" w:styleId="384">
    <w:name w:val="calendar-head__year-range"/>
    <w:basedOn w:val="27"/>
    <w:qFormat/>
    <w:uiPriority w:val="0"/>
    <w:rPr>
      <w:vanish/>
    </w:rPr>
  </w:style>
  <w:style w:type="character" w:customStyle="1" w:styleId="385">
    <w:name w:val="nub_b"/>
    <w:basedOn w:val="27"/>
    <w:qFormat/>
    <w:uiPriority w:val="0"/>
    <w:rPr>
      <w:color w:val="FFFFFF"/>
      <w:shd w:val="clear" w:color="auto" w:fill="067DD1"/>
    </w:rPr>
  </w:style>
  <w:style w:type="character" w:customStyle="1" w:styleId="386">
    <w:name w:val="topc1_2"/>
    <w:basedOn w:val="27"/>
    <w:qFormat/>
    <w:uiPriority w:val="0"/>
    <w:rPr>
      <w:rFonts w:hint="eastAsia" w:ascii="黑体" w:hAnsi="宋体" w:eastAsia="黑体" w:cs="黑体"/>
      <w:b/>
      <w:color w:val="FA3902"/>
      <w:sz w:val="24"/>
      <w:szCs w:val="24"/>
    </w:rPr>
  </w:style>
  <w:style w:type="character" w:customStyle="1" w:styleId="387">
    <w:name w:val="icon6_17"/>
    <w:basedOn w:val="27"/>
    <w:qFormat/>
    <w:uiPriority w:val="0"/>
  </w:style>
  <w:style w:type="character" w:customStyle="1" w:styleId="388">
    <w:name w:val="icon6_9"/>
    <w:basedOn w:val="27"/>
    <w:qFormat/>
    <w:uiPriority w:val="0"/>
  </w:style>
  <w:style w:type="character" w:customStyle="1" w:styleId="389">
    <w:name w:val="xxjs"/>
    <w:basedOn w:val="27"/>
    <w:qFormat/>
    <w:uiPriority w:val="0"/>
    <w:rPr>
      <w:sz w:val="18"/>
      <w:szCs w:val="18"/>
    </w:rPr>
  </w:style>
  <w:style w:type="character" w:customStyle="1" w:styleId="390">
    <w:name w:val="last-child"/>
    <w:basedOn w:val="27"/>
    <w:qFormat/>
    <w:uiPriority w:val="0"/>
  </w:style>
  <w:style w:type="character" w:customStyle="1" w:styleId="391">
    <w:name w:val="sj_gztzri"/>
    <w:basedOn w:val="27"/>
    <w:qFormat/>
    <w:uiPriority w:val="0"/>
    <w:rPr>
      <w:color w:val="999999"/>
      <w:sz w:val="24"/>
      <w:szCs w:val="24"/>
    </w:rPr>
  </w:style>
  <w:style w:type="character" w:customStyle="1" w:styleId="392">
    <w:name w:val="hover31"/>
    <w:basedOn w:val="27"/>
    <w:qFormat/>
    <w:uiPriority w:val="0"/>
    <w:rPr>
      <w:bdr w:val="single" w:color="CC0000" w:sz="6" w:space="0"/>
    </w:rPr>
  </w:style>
  <w:style w:type="character" w:customStyle="1" w:styleId="393">
    <w:name w:val="icon9_5"/>
    <w:basedOn w:val="27"/>
    <w:qFormat/>
    <w:uiPriority w:val="0"/>
  </w:style>
  <w:style w:type="character" w:customStyle="1" w:styleId="394">
    <w:name w:val="current7"/>
    <w:basedOn w:val="27"/>
    <w:qFormat/>
    <w:uiPriority w:val="0"/>
    <w:rPr>
      <w:color w:val="FFFFFF"/>
      <w:shd w:val="clear" w:color="auto" w:fill="4E4E4E"/>
    </w:rPr>
  </w:style>
  <w:style w:type="character" w:customStyle="1" w:styleId="395">
    <w:name w:val="sj_gztzle"/>
    <w:basedOn w:val="27"/>
    <w:qFormat/>
    <w:uiPriority w:val="0"/>
    <w:rPr>
      <w:color w:val="000000"/>
      <w:sz w:val="24"/>
      <w:szCs w:val="24"/>
    </w:rPr>
  </w:style>
  <w:style w:type="character" w:customStyle="1" w:styleId="396">
    <w:name w:val="more-btn-mailbox-left1"/>
    <w:basedOn w:val="27"/>
    <w:qFormat/>
    <w:uiPriority w:val="0"/>
  </w:style>
  <w:style w:type="character" w:customStyle="1" w:styleId="397">
    <w:name w:val="cur"/>
    <w:basedOn w:val="27"/>
    <w:qFormat/>
    <w:uiPriority w:val="0"/>
    <w:rPr>
      <w:color w:val="C40001"/>
    </w:rPr>
  </w:style>
  <w:style w:type="character" w:customStyle="1" w:styleId="398">
    <w:name w:val="sj_spanbg3"/>
    <w:basedOn w:val="27"/>
    <w:qFormat/>
    <w:uiPriority w:val="0"/>
  </w:style>
  <w:style w:type="character" w:customStyle="1" w:styleId="399">
    <w:name w:val="toptit_top"/>
    <w:basedOn w:val="27"/>
    <w:qFormat/>
    <w:uiPriority w:val="0"/>
  </w:style>
  <w:style w:type="character" w:customStyle="1" w:styleId="400">
    <w:name w:val="icon7_9"/>
    <w:basedOn w:val="27"/>
    <w:qFormat/>
    <w:uiPriority w:val="0"/>
  </w:style>
  <w:style w:type="character" w:customStyle="1" w:styleId="401">
    <w:name w:val="hover2"/>
    <w:basedOn w:val="27"/>
    <w:qFormat/>
    <w:uiPriority w:val="0"/>
    <w:rPr>
      <w:color w:val="2F6EA2"/>
    </w:rPr>
  </w:style>
  <w:style w:type="character" w:customStyle="1" w:styleId="402">
    <w:name w:val="title_2"/>
    <w:basedOn w:val="27"/>
    <w:qFormat/>
    <w:uiPriority w:val="0"/>
    <w:rPr>
      <w:rFonts w:hint="eastAsia" w:ascii="微软雅黑" w:hAnsi="微软雅黑" w:eastAsia="微软雅黑" w:cs="微软雅黑"/>
      <w:color w:val="593939"/>
      <w:sz w:val="21"/>
      <w:szCs w:val="21"/>
      <w:bdr w:val="single" w:color="593939" w:sz="18" w:space="0"/>
    </w:rPr>
  </w:style>
  <w:style w:type="character" w:customStyle="1" w:styleId="403">
    <w:name w:val="current"/>
    <w:basedOn w:val="27"/>
    <w:qFormat/>
    <w:uiPriority w:val="0"/>
    <w:rPr>
      <w:color w:val="FFFFFF"/>
      <w:shd w:val="clear" w:color="auto" w:fill="4E4E4E"/>
    </w:rPr>
  </w:style>
  <w:style w:type="character" w:customStyle="1" w:styleId="404">
    <w:name w:val="icon71"/>
    <w:basedOn w:val="27"/>
    <w:qFormat/>
    <w:uiPriority w:val="0"/>
  </w:style>
  <w:style w:type="character" w:customStyle="1" w:styleId="405">
    <w:name w:val="hover1"/>
    <w:basedOn w:val="27"/>
    <w:qFormat/>
    <w:uiPriority w:val="0"/>
    <w:rPr>
      <w:color w:val="315EFB"/>
    </w:rPr>
  </w:style>
  <w:style w:type="character" w:customStyle="1" w:styleId="406">
    <w:name w:val="login_topic"/>
    <w:basedOn w:val="27"/>
    <w:qFormat/>
    <w:uiPriority w:val="0"/>
  </w:style>
  <w:style w:type="character" w:customStyle="1" w:styleId="407">
    <w:name w:val="icon6_8"/>
    <w:basedOn w:val="27"/>
    <w:qFormat/>
    <w:uiPriority w:val="0"/>
  </w:style>
  <w:style w:type="character" w:customStyle="1" w:styleId="408">
    <w:name w:val="active1"/>
    <w:basedOn w:val="27"/>
    <w:qFormat/>
    <w:uiPriority w:val="0"/>
  </w:style>
  <w:style w:type="character" w:customStyle="1" w:styleId="409">
    <w:name w:val="icon10_3"/>
    <w:basedOn w:val="27"/>
    <w:qFormat/>
    <w:uiPriority w:val="0"/>
  </w:style>
  <w:style w:type="character" w:customStyle="1" w:styleId="410">
    <w:name w:val="source"/>
    <w:basedOn w:val="27"/>
    <w:qFormat/>
    <w:uiPriority w:val="0"/>
    <w:rPr>
      <w:rFonts w:hint="eastAsia" w:ascii="宋体" w:hAnsi="宋体" w:eastAsia="宋体" w:cs="宋体"/>
      <w:color w:val="000000"/>
      <w:sz w:val="21"/>
      <w:szCs w:val="21"/>
    </w:rPr>
  </w:style>
  <w:style w:type="character" w:customStyle="1" w:styleId="411">
    <w:name w:val="icon7_5"/>
    <w:basedOn w:val="27"/>
    <w:qFormat/>
    <w:uiPriority w:val="0"/>
  </w:style>
  <w:style w:type="character" w:customStyle="1" w:styleId="412">
    <w:name w:val="icon7"/>
    <w:basedOn w:val="27"/>
    <w:qFormat/>
    <w:uiPriority w:val="0"/>
  </w:style>
  <w:style w:type="character" w:customStyle="1" w:styleId="413">
    <w:name w:val="hover30"/>
    <w:basedOn w:val="27"/>
    <w:qFormat/>
    <w:uiPriority w:val="0"/>
    <w:rPr>
      <w:bdr w:val="single" w:color="CC0000" w:sz="6" w:space="0"/>
    </w:rPr>
  </w:style>
  <w:style w:type="character" w:customStyle="1" w:styleId="414">
    <w:name w:val="nub_b1"/>
    <w:basedOn w:val="27"/>
    <w:qFormat/>
    <w:uiPriority w:val="0"/>
    <w:rPr>
      <w:color w:val="FFFFFF"/>
      <w:shd w:val="clear" w:color="auto" w:fill="067DD1"/>
    </w:rPr>
  </w:style>
  <w:style w:type="character" w:customStyle="1" w:styleId="415">
    <w:name w:val="topc1_normal"/>
    <w:basedOn w:val="27"/>
    <w:qFormat/>
    <w:uiPriority w:val="0"/>
    <w:rPr>
      <w:rFonts w:hint="eastAsia" w:ascii="黑体" w:hAnsi="宋体" w:eastAsia="黑体" w:cs="黑体"/>
      <w:b/>
      <w:color w:val="FA3902"/>
      <w:sz w:val="24"/>
      <w:szCs w:val="24"/>
    </w:rPr>
  </w:style>
  <w:style w:type="character" w:customStyle="1" w:styleId="416">
    <w:name w:val="bds_more1"/>
    <w:basedOn w:val="27"/>
    <w:qFormat/>
    <w:uiPriority w:val="0"/>
    <w:rPr>
      <w:rFonts w:hint="eastAsia" w:ascii="宋体" w:hAnsi="宋体" w:eastAsia="宋体" w:cs="宋体"/>
    </w:rPr>
  </w:style>
  <w:style w:type="character" w:customStyle="1" w:styleId="417">
    <w:name w:val="more1"/>
    <w:basedOn w:val="27"/>
    <w:qFormat/>
    <w:uiPriority w:val="0"/>
    <w:rPr>
      <w:color w:val="593939"/>
    </w:rPr>
  </w:style>
  <w:style w:type="character" w:customStyle="1" w:styleId="418">
    <w:name w:val="icon7_4"/>
    <w:basedOn w:val="27"/>
    <w:qFormat/>
    <w:uiPriority w:val="0"/>
  </w:style>
  <w:style w:type="character" w:customStyle="1" w:styleId="419">
    <w:name w:val="bds_nopic1"/>
    <w:basedOn w:val="27"/>
    <w:qFormat/>
    <w:uiPriority w:val="0"/>
  </w:style>
  <w:style w:type="character" w:customStyle="1" w:styleId="420">
    <w:name w:val="event1"/>
    <w:basedOn w:val="27"/>
    <w:qFormat/>
    <w:uiPriority w:val="0"/>
    <w:rPr>
      <w:color w:val="000000"/>
    </w:rPr>
  </w:style>
  <w:style w:type="character" w:customStyle="1" w:styleId="421">
    <w:name w:val="icon2_8"/>
    <w:basedOn w:val="27"/>
    <w:qFormat/>
    <w:uiPriority w:val="0"/>
  </w:style>
  <w:style w:type="character" w:customStyle="1" w:styleId="422">
    <w:name w:val="icon_video"/>
    <w:basedOn w:val="27"/>
    <w:qFormat/>
    <w:uiPriority w:val="0"/>
  </w:style>
  <w:style w:type="character" w:customStyle="1" w:styleId="423">
    <w:name w:val="hover"/>
    <w:basedOn w:val="27"/>
    <w:qFormat/>
    <w:uiPriority w:val="0"/>
    <w:rPr>
      <w:u w:val="single"/>
    </w:rPr>
  </w:style>
  <w:style w:type="character" w:customStyle="1" w:styleId="424">
    <w:name w:val="more-btn-mailbox-left"/>
    <w:basedOn w:val="27"/>
    <w:qFormat/>
    <w:uiPriority w:val="0"/>
  </w:style>
  <w:style w:type="character" w:customStyle="1" w:styleId="425">
    <w:name w:val="sj_spanbg2"/>
    <w:basedOn w:val="27"/>
    <w:qFormat/>
    <w:uiPriority w:val="0"/>
  </w:style>
  <w:style w:type="character" w:customStyle="1" w:styleId="426">
    <w:name w:val="time4"/>
    <w:basedOn w:val="27"/>
    <w:qFormat/>
    <w:uiPriority w:val="0"/>
  </w:style>
  <w:style w:type="character" w:customStyle="1" w:styleId="427">
    <w:name w:val="word5"/>
    <w:basedOn w:val="27"/>
    <w:qFormat/>
    <w:uiPriority w:val="0"/>
    <w:rPr>
      <w:rFonts w:hint="eastAsia" w:ascii="微软雅黑" w:hAnsi="微软雅黑" w:eastAsia="微软雅黑" w:cs="微软雅黑"/>
      <w:color w:val="666666"/>
      <w:sz w:val="21"/>
      <w:szCs w:val="21"/>
    </w:rPr>
  </w:style>
  <w:style w:type="character" w:customStyle="1" w:styleId="428">
    <w:name w:val="time7"/>
    <w:basedOn w:val="27"/>
    <w:qFormat/>
    <w:uiPriority w:val="0"/>
    <w:rPr>
      <w:rFonts w:hint="eastAsia" w:ascii="宋体" w:hAnsi="宋体" w:eastAsia="宋体" w:cs="宋体"/>
      <w:sz w:val="21"/>
      <w:szCs w:val="21"/>
    </w:rPr>
  </w:style>
  <w:style w:type="character" w:customStyle="1" w:styleId="429">
    <w:name w:val="word71"/>
    <w:basedOn w:val="27"/>
    <w:qFormat/>
    <w:uiPriority w:val="0"/>
    <w:rPr>
      <w:rFonts w:hint="eastAsia" w:ascii="微软雅黑" w:hAnsi="微软雅黑" w:eastAsia="微软雅黑" w:cs="微软雅黑"/>
      <w:color w:val="666666"/>
      <w:sz w:val="18"/>
      <w:szCs w:val="18"/>
    </w:rPr>
  </w:style>
  <w:style w:type="character" w:customStyle="1" w:styleId="430">
    <w:name w:val="icon7_7"/>
    <w:basedOn w:val="27"/>
    <w:qFormat/>
    <w:uiPriority w:val="0"/>
  </w:style>
  <w:style w:type="character" w:customStyle="1" w:styleId="431">
    <w:name w:val="icon6_26"/>
    <w:basedOn w:val="27"/>
    <w:qFormat/>
    <w:uiPriority w:val="0"/>
  </w:style>
  <w:style w:type="character" w:customStyle="1" w:styleId="432">
    <w:name w:val="icon7_51"/>
    <w:basedOn w:val="27"/>
    <w:qFormat/>
    <w:uiPriority w:val="0"/>
  </w:style>
  <w:style w:type="character" w:customStyle="1" w:styleId="433">
    <w:name w:val="bds_more4"/>
    <w:basedOn w:val="27"/>
    <w:qFormat/>
    <w:uiPriority w:val="0"/>
  </w:style>
  <w:style w:type="character" w:customStyle="1" w:styleId="434">
    <w:name w:val="icon2_4"/>
    <w:basedOn w:val="27"/>
    <w:qFormat/>
    <w:uiPriority w:val="0"/>
  </w:style>
  <w:style w:type="character" w:customStyle="1" w:styleId="435">
    <w:name w:val="word"/>
    <w:basedOn w:val="27"/>
    <w:qFormat/>
    <w:uiPriority w:val="0"/>
    <w:rPr>
      <w:rFonts w:hint="eastAsia" w:ascii="微软雅黑" w:hAnsi="微软雅黑" w:eastAsia="微软雅黑" w:cs="微软雅黑"/>
      <w:color w:val="000000"/>
      <w:sz w:val="21"/>
      <w:szCs w:val="21"/>
    </w:rPr>
  </w:style>
  <w:style w:type="character" w:customStyle="1" w:styleId="436">
    <w:name w:val="icon7_8"/>
    <w:basedOn w:val="27"/>
    <w:qFormat/>
    <w:uiPriority w:val="0"/>
  </w:style>
  <w:style w:type="character" w:customStyle="1" w:styleId="437">
    <w:name w:val="icon8"/>
    <w:basedOn w:val="27"/>
    <w:qFormat/>
    <w:uiPriority w:val="0"/>
  </w:style>
  <w:style w:type="character" w:customStyle="1" w:styleId="438">
    <w:name w:val="icon4_2"/>
    <w:basedOn w:val="27"/>
    <w:qFormat/>
    <w:uiPriority w:val="0"/>
  </w:style>
  <w:style w:type="character" w:customStyle="1" w:styleId="439">
    <w:name w:val="fontstyle01"/>
    <w:basedOn w:val="27"/>
    <w:qFormat/>
    <w:uiPriority w:val="0"/>
    <w:rPr>
      <w:rFonts w:hint="default" w:ascii="TimesNewRomanPSMT" w:hAnsi="TimesNewRomanPSMT"/>
      <w:color w:val="000000"/>
      <w:sz w:val="32"/>
      <w:szCs w:val="32"/>
    </w:rPr>
  </w:style>
  <w:style w:type="character" w:customStyle="1" w:styleId="440">
    <w:name w:val="纯文本 Char"/>
    <w:basedOn w:val="27"/>
    <w:link w:val="12"/>
    <w:qFormat/>
    <w:uiPriority w:val="0"/>
    <w:rPr>
      <w:rFonts w:ascii="宋体" w:hAnsi="宋体" w:eastAsia="仿宋" w:cs="Times New Roman"/>
      <w:sz w:val="32"/>
      <w:szCs w:val="24"/>
    </w:rPr>
  </w:style>
  <w:style w:type="character" w:customStyle="1" w:styleId="441">
    <w:name w:val="正文首行缩进 2 Char1"/>
    <w:basedOn w:val="310"/>
    <w:link w:val="25"/>
    <w:semiHidden/>
    <w:qFormat/>
    <w:uiPriority w:val="99"/>
  </w:style>
  <w:style w:type="paragraph" w:customStyle="1" w:styleId="44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43">
    <w:name w:val="脚注文本 Char"/>
    <w:basedOn w:val="27"/>
    <w:link w:val="19"/>
    <w:qFormat/>
    <w:uiPriority w:val="0"/>
    <w:rPr>
      <w:rFonts w:ascii="Times New Roman" w:hAnsi="Times New Roman" w:eastAsia="仿宋" w:cs="Times New Roman"/>
      <w:sz w:val="18"/>
      <w:szCs w:val="24"/>
    </w:rPr>
  </w:style>
  <w:style w:type="paragraph" w:customStyle="1" w:styleId="444">
    <w:name w:val="p0"/>
    <w:basedOn w:val="1"/>
    <w:qFormat/>
    <w:uiPriority w:val="0"/>
    <w:pPr>
      <w:widowControl/>
      <w:ind w:firstLine="0" w:firstLineChars="0"/>
    </w:pPr>
    <w:rPr>
      <w:rFonts w:ascii="Calibri" w:hAnsi="Calibri" w:eastAsia="宋体" w:cs="宋体"/>
      <w:kern w:val="0"/>
      <w:sz w:val="21"/>
      <w:szCs w:val="21"/>
    </w:rPr>
  </w:style>
  <w:style w:type="character" w:customStyle="1" w:styleId="445">
    <w:name w:val="批注文字 Char1"/>
    <w:basedOn w:val="27"/>
    <w:link w:val="8"/>
    <w:semiHidden/>
    <w:qFormat/>
    <w:uiPriority w:val="99"/>
    <w:rPr>
      <w:rFonts w:ascii="Times New Roman" w:hAnsi="Times New Roman" w:eastAsia="仿宋" w:cs="Times New Roman"/>
      <w:sz w:val="32"/>
      <w:szCs w:val="24"/>
    </w:rPr>
  </w:style>
  <w:style w:type="paragraph" w:customStyle="1" w:styleId="446">
    <w:name w:val="专栏大标题"/>
    <w:basedOn w:val="1"/>
    <w:qFormat/>
    <w:uiPriority w:val="0"/>
    <w:pPr>
      <w:ind w:firstLine="0" w:firstLineChars="0"/>
      <w:jc w:val="center"/>
    </w:pPr>
    <w:rPr>
      <w:rFonts w:eastAsia="楷体"/>
      <w:sz w:val="30"/>
    </w:rPr>
  </w:style>
  <w:style w:type="character" w:customStyle="1" w:styleId="447">
    <w:name w:val="批注主题 Char1"/>
    <w:basedOn w:val="445"/>
    <w:link w:val="24"/>
    <w:semiHidden/>
    <w:qFormat/>
    <w:uiPriority w:val="99"/>
    <w:rPr>
      <w:b/>
      <w:bCs/>
    </w:rPr>
  </w:style>
  <w:style w:type="character" w:customStyle="1" w:styleId="448">
    <w:name w:val="正文文本 Char1"/>
    <w:basedOn w:val="27"/>
    <w:link w:val="2"/>
    <w:semiHidden/>
    <w:qFormat/>
    <w:uiPriority w:val="99"/>
    <w:rPr>
      <w:rFonts w:ascii="Times New Roman" w:hAnsi="Times New Roman" w:eastAsia="仿宋" w:cs="Times New Roman"/>
      <w:sz w:val="32"/>
      <w:szCs w:val="24"/>
    </w:rPr>
  </w:style>
  <w:style w:type="paragraph" w:customStyle="1" w:styleId="449">
    <w:name w:val="TOC 标题1"/>
    <w:basedOn w:val="3"/>
    <w:next w:val="1"/>
    <w:qFormat/>
    <w:uiPriority w:val="39"/>
    <w:pPr>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450">
    <w:name w:val="批注框文本 Char1"/>
    <w:basedOn w:val="27"/>
    <w:link w:val="14"/>
    <w:semiHidden/>
    <w:qFormat/>
    <w:uiPriority w:val="99"/>
    <w:rPr>
      <w:rFonts w:ascii="Times New Roman" w:hAnsi="Times New Roman" w:eastAsia="仿宋" w:cs="Times New Roman"/>
      <w:sz w:val="18"/>
      <w:szCs w:val="18"/>
    </w:rPr>
  </w:style>
  <w:style w:type="paragraph" w:customStyle="1" w:styleId="451">
    <w:name w:val="修订1"/>
    <w:unhideWhenUsed/>
    <w:qFormat/>
    <w:uiPriority w:val="99"/>
    <w:rPr>
      <w:rFonts w:ascii="Times New Roman" w:hAnsi="Times New Roman" w:eastAsia="仿宋" w:cs="Times New Roman"/>
      <w:kern w:val="2"/>
      <w:sz w:val="32"/>
      <w:szCs w:val="24"/>
      <w:lang w:val="en-US" w:eastAsia="zh-CN" w:bidi="ar-SA"/>
    </w:rPr>
  </w:style>
  <w:style w:type="paragraph" w:customStyle="1" w:styleId="452">
    <w:name w:val="专栏正文"/>
    <w:basedOn w:val="1"/>
    <w:qFormat/>
    <w:uiPriority w:val="0"/>
    <w:pPr>
      <w:widowControl/>
      <w:spacing w:beforeLines="50" w:afterLines="50"/>
      <w:jc w:val="left"/>
    </w:pPr>
    <w:rPr>
      <w:rFonts w:ascii="宋体" w:hAnsi="宋体" w:eastAsia="宋体" w:cs="宋体"/>
      <w:kern w:val="0"/>
      <w:sz w:val="24"/>
    </w:rPr>
  </w:style>
  <w:style w:type="paragraph" w:customStyle="1" w:styleId="453">
    <w:name w:val="WPSOffice手动目录 1"/>
    <w:qFormat/>
    <w:uiPriority w:val="0"/>
    <w:rPr>
      <w:rFonts w:ascii="Times New Roman" w:hAnsi="Times New Roman" w:eastAsia="宋体" w:cs="Times New Roman"/>
      <w:lang w:val="en-US" w:eastAsia="zh-CN" w:bidi="ar-SA"/>
    </w:rPr>
  </w:style>
  <w:style w:type="paragraph" w:customStyle="1" w:styleId="454">
    <w:name w:val="专栏内容"/>
    <w:basedOn w:val="1"/>
    <w:qFormat/>
    <w:uiPriority w:val="0"/>
    <w:pPr>
      <w:ind w:firstLine="0" w:firstLineChars="0"/>
    </w:pPr>
    <w:rPr>
      <w:rFonts w:eastAsia="宋体"/>
      <w:sz w:val="24"/>
    </w:rPr>
  </w:style>
  <w:style w:type="paragraph" w:customStyle="1" w:styleId="455">
    <w:name w:val="z-窗体底端1"/>
    <w:basedOn w:val="1"/>
    <w:next w:val="1"/>
    <w:link w:val="456"/>
    <w:qFormat/>
    <w:uiPriority w:val="0"/>
    <w:pPr>
      <w:pBdr>
        <w:top w:val="single" w:color="auto" w:sz="6" w:space="1"/>
      </w:pBdr>
      <w:jc w:val="center"/>
    </w:pPr>
    <w:rPr>
      <w:rFonts w:ascii="Arial" w:eastAsia="宋体"/>
      <w:vanish/>
      <w:sz w:val="16"/>
    </w:rPr>
  </w:style>
  <w:style w:type="character" w:customStyle="1" w:styleId="456">
    <w:name w:val="z-窗体底端 Char"/>
    <w:basedOn w:val="27"/>
    <w:link w:val="455"/>
    <w:qFormat/>
    <w:uiPriority w:val="0"/>
    <w:rPr>
      <w:rFonts w:ascii="Arial" w:hAnsi="Times New Roman" w:eastAsia="宋体" w:cs="Times New Roman"/>
      <w:vanish/>
      <w:sz w:val="16"/>
      <w:szCs w:val="24"/>
    </w:rPr>
  </w:style>
  <w:style w:type="paragraph" w:customStyle="1" w:styleId="457">
    <w:name w:val="z-窗体顶端1"/>
    <w:basedOn w:val="1"/>
    <w:next w:val="1"/>
    <w:link w:val="458"/>
    <w:qFormat/>
    <w:uiPriority w:val="0"/>
    <w:pPr>
      <w:pBdr>
        <w:bottom w:val="single" w:color="auto" w:sz="6" w:space="1"/>
      </w:pBdr>
      <w:jc w:val="center"/>
    </w:pPr>
    <w:rPr>
      <w:rFonts w:ascii="Arial" w:eastAsia="宋体"/>
      <w:vanish/>
      <w:sz w:val="16"/>
    </w:rPr>
  </w:style>
  <w:style w:type="character" w:customStyle="1" w:styleId="458">
    <w:name w:val="z-窗体顶端 Char"/>
    <w:basedOn w:val="27"/>
    <w:link w:val="457"/>
    <w:qFormat/>
    <w:uiPriority w:val="0"/>
    <w:rPr>
      <w:rFonts w:ascii="Arial" w:hAnsi="Times New Roman" w:eastAsia="宋体" w:cs="Times New Roman"/>
      <w:vanish/>
      <w:sz w:val="16"/>
      <w:szCs w:val="24"/>
    </w:rPr>
  </w:style>
  <w:style w:type="paragraph" w:customStyle="1" w:styleId="459">
    <w:name w:val="专栏1"/>
    <w:basedOn w:val="454"/>
    <w:qFormat/>
    <w:uiPriority w:val="0"/>
    <w:pPr>
      <w:jc w:val="center"/>
    </w:pPr>
    <w:rPr>
      <w:b/>
    </w:rPr>
  </w:style>
  <w:style w:type="paragraph" w:customStyle="1" w:styleId="460">
    <w:name w:val="修订2"/>
    <w:hidden/>
    <w:unhideWhenUsed/>
    <w:qFormat/>
    <w:uiPriority w:val="99"/>
    <w:rPr>
      <w:rFonts w:ascii="Times New Roman" w:hAnsi="Times New Roman" w:eastAsia="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73367-671A-4081-8775-9E9FA128F2BF}">
  <ds:schemaRefs/>
</ds:datastoreItem>
</file>

<file path=docProps/app.xml><?xml version="1.0" encoding="utf-8"?>
<Properties xmlns="http://schemas.openxmlformats.org/officeDocument/2006/extended-properties" xmlns:vt="http://schemas.openxmlformats.org/officeDocument/2006/docPropsVTypes">
  <Template>Normal</Template>
  <Pages>152</Pages>
  <Words>4725</Words>
  <Characters>5136</Characters>
  <Lines>699</Lines>
  <Paragraphs>196</Paragraphs>
  <TotalTime>809</TotalTime>
  <ScaleCrop>false</ScaleCrop>
  <LinksUpToDate>false</LinksUpToDate>
  <CharactersWithSpaces>5452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2021-06-28T02:37:00Z</dcterms:created>
  <dc:creator>536121</dc:creator>
  <cp:lastModifiedBy>昭</cp:lastModifiedBy>
  <cp:lastPrinted>2021-09-30T05:58:00Z</cp:lastPrinted>
  <dcterms:modified xsi:type="dcterms:W3CDTF">2024-10-31T08:43:33Z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3361A36AAB9048728217A2F78A479ECF_13</vt:lpwstr>
  </property>
</Properties>
</file>