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20</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陆丰市</w:t>
      </w:r>
      <w:r>
        <w:rPr>
          <w:rFonts w:hint="eastAsia" w:ascii="方正小标宋简体" w:hAnsi="方正小标宋简体" w:eastAsia="方正小标宋简体" w:cs="方正小标宋简体"/>
          <w:sz w:val="44"/>
          <w:szCs w:val="44"/>
          <w:lang w:val="en-US" w:eastAsia="zh-CN"/>
        </w:rPr>
        <w:t>2022</w:t>
      </w:r>
      <w:r>
        <w:rPr>
          <w:rFonts w:hint="eastAsia" w:eastAsia="方正小标宋简体"/>
          <w:sz w:val="44"/>
          <w:szCs w:val="44"/>
          <w:lang w:val="en-US" w:eastAsia="zh-CN"/>
        </w:rPr>
        <w:t>年度第二十五批次城镇建设用地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陆丰市2022年度第二十五批次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794</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陆丰市2022年度第二十五批次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19.7804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陆丰市</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19.7804</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sz w:val="32"/>
          <w:szCs w:val="32"/>
          <w:lang w:val="en-US" w:eastAsia="zh-CN"/>
        </w:rPr>
        <w:t>5.1572</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19.7804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w:t>
      </w:r>
      <w:bookmarkStart w:id="0" w:name="_GoBack"/>
      <w:bookmarkEnd w:id="0"/>
      <w:r>
        <w:rPr>
          <w:rFonts w:hint="default" w:ascii="Times New Roman" w:hAnsi="Times New Roman" w:eastAsia="仿宋_GB2312" w:cs="Times New Roman"/>
          <w:color w:val="000000"/>
          <w:kern w:val="0"/>
          <w:sz w:val="32"/>
          <w:szCs w:val="32"/>
          <w:lang w:val="en-US" w:eastAsia="zh-CN" w:bidi="ar"/>
        </w:rPr>
        <w:t>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11</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9</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Bodoni Bd BT">
    <w:panose1 w:val="02070803080706020303"/>
    <w:charset w:val="00"/>
    <w:family w:val="auto"/>
    <w:pitch w:val="default"/>
    <w:sig w:usb0="800000AF" w:usb1="1000204A"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4E9640E"/>
    <w:rsid w:val="15186C64"/>
    <w:rsid w:val="16C839F8"/>
    <w:rsid w:val="173175B3"/>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DD921C9"/>
    <w:rsid w:val="3E142D90"/>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FA7645"/>
    <w:rsid w:val="6D3E4767"/>
    <w:rsid w:val="7AED6EB8"/>
    <w:rsid w:val="7F4F4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6</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2022-11-23T13:22:54Z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