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5</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default" w:ascii="Times New Roman" w:hAnsi="Times New Roman" w:eastAsia="方正小标宋简体" w:cs="Times New Roman"/>
          <w:b w:val="0"/>
          <w:bCs/>
          <w:color w:val="000000"/>
          <w:kern w:val="0"/>
          <w:sz w:val="44"/>
          <w:szCs w:val="44"/>
          <w:lang w:val="en-US" w:eastAsia="zh-CN" w:bidi="ar"/>
        </w:rPr>
        <w:t>陆河县2022年度第</w:t>
      </w:r>
      <w:r>
        <w:rPr>
          <w:rFonts w:hint="eastAsia" w:eastAsia="方正小标宋简体" w:cs="Times New Roman"/>
          <w:b w:val="0"/>
          <w:bCs/>
          <w:color w:val="000000"/>
          <w:kern w:val="0"/>
          <w:sz w:val="44"/>
          <w:szCs w:val="44"/>
          <w:lang w:val="en-US" w:eastAsia="zh-CN" w:bidi="ar"/>
        </w:rPr>
        <w:t>九</w:t>
      </w:r>
      <w:r>
        <w:rPr>
          <w:rFonts w:hint="default" w:ascii="Times New Roman" w:hAnsi="Times New Roman" w:eastAsia="方正小标宋简体" w:cs="Times New Roman"/>
          <w:b w:val="0"/>
          <w:bCs/>
          <w:color w:val="000000"/>
          <w:kern w:val="0"/>
          <w:sz w:val="44"/>
          <w:szCs w:val="44"/>
          <w:lang w:val="en-US" w:eastAsia="zh-CN" w:bidi="ar"/>
        </w:rPr>
        <w:t>批次</w:t>
      </w:r>
      <w:r>
        <w:rPr>
          <w:rFonts w:hint="eastAsia" w:eastAsia="方正小标宋简体" w:cs="Times New Roman"/>
          <w:b w:val="0"/>
          <w:bCs/>
          <w:color w:val="000000"/>
          <w:kern w:val="0"/>
          <w:sz w:val="44"/>
          <w:szCs w:val="44"/>
          <w:lang w:val="en-US" w:eastAsia="zh-CN" w:bidi="ar"/>
        </w:rPr>
        <w:t>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default" w:ascii="Times New Roman" w:hAnsi="Times New Roman" w:eastAsia="仿宋_GB2312" w:cs="Times New Roman"/>
          <w:sz w:val="32"/>
          <w:szCs w:val="32"/>
          <w:lang w:val="en-US" w:eastAsia="zh-CN"/>
        </w:rPr>
        <w:t>陆河县2022年度第九批次</w:t>
      </w:r>
      <w:r>
        <w:rPr>
          <w:rFonts w:hint="eastAsia"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43</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default" w:ascii="Times New Roman" w:hAnsi="Times New Roman" w:eastAsia="仿宋_GB2312" w:cs="Times New Roman"/>
          <w:sz w:val="32"/>
          <w:szCs w:val="32"/>
          <w:lang w:val="en-US" w:eastAsia="zh-CN"/>
        </w:rPr>
        <w:t>陆河县2022年度第九批次</w:t>
      </w:r>
      <w:r>
        <w:rPr>
          <w:rFonts w:hint="default" w:ascii="Times New Roman" w:hAnsi="Times New Roman" w:eastAsia="仿宋_GB2312" w:cs="Times New Roman"/>
          <w:color w:val="000000"/>
          <w:kern w:val="0"/>
          <w:sz w:val="32"/>
          <w:szCs w:val="32"/>
          <w:lang w:val="zh-CN" w:eastAsia="zh-CN" w:bidi="ar"/>
        </w:rPr>
        <w:t>使用</w:t>
      </w:r>
      <w:r>
        <w:rPr>
          <w:rFonts w:hint="default" w:ascii="Times New Roman" w:hAnsi="Times New Roman" w:eastAsia="仿宋_GB2312" w:cs="Times New Roman"/>
          <w:sz w:val="32"/>
          <w:szCs w:val="32"/>
          <w:lang w:val="en-US" w:eastAsia="zh-CN"/>
        </w:rPr>
        <w:t>5.9159</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陆河县</w:t>
      </w:r>
      <w:r>
        <w:rPr>
          <w:rFonts w:hint="default" w:ascii="Times New Roman" w:hAnsi="Times New Roman" w:eastAsia="仿宋_GB2312" w:cs="Times New Roman"/>
          <w:color w:val="000000"/>
          <w:kern w:val="0"/>
          <w:sz w:val="32"/>
          <w:szCs w:val="32"/>
          <w:lang w:val="en-US" w:eastAsia="zh-CN" w:bidi="ar"/>
        </w:rPr>
        <w:t>将农民集体所有农用地5.7718公顷（耕地4.4093公顷）和未利用地</w:t>
      </w:r>
      <w:r>
        <w:rPr>
          <w:rFonts w:hint="default" w:ascii="Times New Roman" w:hAnsi="Times New Roman" w:eastAsia="仿宋_GB2312" w:cs="Times New Roman"/>
          <w:sz w:val="32"/>
          <w:szCs w:val="32"/>
          <w:lang w:val="en-US" w:eastAsia="zh-CN"/>
        </w:rPr>
        <w:t>0.1441</w:t>
      </w:r>
      <w:r>
        <w:rPr>
          <w:rFonts w:hint="default" w:ascii="Times New Roman" w:hAnsi="Times New Roman" w:eastAsia="仿宋_GB2312" w:cs="Times New Roman"/>
          <w:color w:val="000000"/>
          <w:kern w:val="0"/>
          <w:sz w:val="32"/>
          <w:szCs w:val="32"/>
          <w:lang w:val="en-US" w:eastAsia="zh-CN" w:bidi="ar"/>
        </w:rPr>
        <w:t>公顷转为建设用地并办理征地手续。上述</w:t>
      </w:r>
      <w:r>
        <w:rPr>
          <w:rFonts w:hint="default" w:ascii="Times New Roman" w:hAnsi="Times New Roman" w:eastAsia="仿宋_GB2312" w:cs="Times New Roman"/>
          <w:sz w:val="32"/>
          <w:szCs w:val="32"/>
          <w:lang w:val="en-US" w:eastAsia="zh-CN"/>
        </w:rPr>
        <w:t>5.9159</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2</w:t>
      </w:r>
      <w:r>
        <w:rPr>
          <w:rFonts w:hint="eastAsia" w:ascii="仿宋_GB2312" w:eastAsia="仿宋_GB2312"/>
          <w:sz w:val="32"/>
          <w:szCs w:val="32"/>
        </w:rPr>
        <w:t>月</w:t>
      </w:r>
      <w:r>
        <w:rPr>
          <w:rFonts w:hint="default" w:ascii="Times New Roman" w:hAnsi="Times New Roman" w:eastAsia="仿宋_GB2312" w:cs="Times New Roman"/>
          <w:sz w:val="32"/>
          <w:szCs w:val="32"/>
          <w:lang w:val="en-US" w:eastAsia="zh-CN"/>
        </w:rPr>
        <w:t>1</w:t>
      </w:r>
      <w:r>
        <w:rPr>
          <w:rFonts w:eastAsia="仿宋_GB2312"/>
          <w:sz w:val="32"/>
          <w:szCs w:val="32"/>
        </w:rPr>
        <w:t>日</w:t>
      </w:r>
    </w:p>
    <w:p>
      <w:pPr>
        <w:widowControl/>
        <w:spacing w:line="580" w:lineRule="exact"/>
        <w:ind w:firstLine="645"/>
        <w:jc w:val="center"/>
        <w:textAlignment w:val="baseline"/>
        <w:rPr>
          <w:rFonts w:eastAsia="仿宋_GB2312"/>
          <w:sz w:val="32"/>
          <w:szCs w:val="32"/>
        </w:rPr>
      </w:pPr>
      <w:bookmarkStart w:id="0" w:name="_GoBack"/>
      <w:bookmarkEnd w:id="0"/>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eastAsia" w:ascii="Times New Roman" w:hAnsi="Times New Roman" w:eastAsia="仿宋_GB2312"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r>
        <w:rPr>
          <w:rFonts w:hint="eastAsia" w:eastAsia="仿宋_GB2312"/>
          <w:sz w:val="30"/>
          <w:szCs w:val="30"/>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1B0FE4"/>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F60262E"/>
    <w:rsid w:val="0F8636D2"/>
    <w:rsid w:val="0F9B166B"/>
    <w:rsid w:val="0FB46857"/>
    <w:rsid w:val="0FCA183C"/>
    <w:rsid w:val="0FE15195"/>
    <w:rsid w:val="103E36DE"/>
    <w:rsid w:val="104259D1"/>
    <w:rsid w:val="10ED1105"/>
    <w:rsid w:val="10F52E84"/>
    <w:rsid w:val="111A79E9"/>
    <w:rsid w:val="11307DEC"/>
    <w:rsid w:val="114D7E4B"/>
    <w:rsid w:val="115A7505"/>
    <w:rsid w:val="121E707B"/>
    <w:rsid w:val="12493A09"/>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D73C9B"/>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CC5093"/>
    <w:rsid w:val="3BE95468"/>
    <w:rsid w:val="3BF86EA4"/>
    <w:rsid w:val="3C1241C7"/>
    <w:rsid w:val="3C275602"/>
    <w:rsid w:val="3C4D7B24"/>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陈现华</cp:lastModifiedBy>
  <cp:lastPrinted>2021-09-09T13:20:00Z</cp:lastPrinted>
  <dcterms:modified xsi:type="dcterms:W3CDTF">2023-02-02T02:28:39Z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2E85F1100A7944218EEAAFC6AA853969</vt:lpwstr>
  </property>
</Properties>
</file>