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5"/>
        <w:spacing w:line="620" w:lineRule="exact"/>
        <w:jc w:val="center"/>
        <w:rPr>
          <w:rFonts w:ascii="仿宋_GB2312" w:hAnsi="仿宋_GB2312" w:eastAsia="仿宋_GB2312" w:cs="仿宋_GB2312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5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面试考生须知</w:t>
      </w:r>
    </w:p>
    <w:p>
      <w:pPr>
        <w:pStyle w:val="5"/>
        <w:spacing w:line="620" w:lineRule="exact"/>
        <w:rPr>
          <w:rFonts w:ascii="仿宋_GB2312" w:hAnsi="仿宋_GB2312" w:eastAsia="仿宋_GB2312" w:cs="仿宋_GB2312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一、考生须按照本通知公布的面试时间与考场安排，最迟在面试当天开考前4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分钟（即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:5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前）凭本人二代居民身份证到指定候考室报到，参加面试抽签。考生所携带的通讯工具和音频、视频发射、接收设备关闭后连同背包、书包等其他物品交工作人员统一保管、考完离场时领回。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二、面试当天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: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前没有进入候考室的考生，按自动放弃面试资格处理；考生都要携带身份证（或临时身份证）、最高学历和学位证书。对证件携带不齐的，管理部门有权取消面试资格。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三、考生不得穿制服或有明显文字、图案标识的服装参加面试。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四、考生报到后，工作人员按分组顺序组织考生抽签，决定面试的先后顺序，考生应按抽签确定的面试顺序进行面试。</w:t>
      </w:r>
    </w:p>
    <w:p>
      <w:pP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五、面试开始后，工作人员按抽签顺序逐一引导考生进入面试室面试。候考考生须在候考室静候，不得喧哗，不得影响他人。候考期间实行全封闭，考生不得擅自离开候考室。严禁任何人向考生传递试题信息。</w:t>
      </w:r>
    </w:p>
    <w:p>
      <w:pPr>
        <w:ind w:firstLine="651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六、考生必须以普通话回答评委提问。在面试中，应严格按照评委的提问回答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。考生身份以抽签编码显示。</w:t>
      </w:r>
    </w:p>
    <w:p>
      <w:pPr>
        <w:ind w:firstLine="651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七、面试结束后，考生应立即离开考场，不得在考场附近逗留。</w:t>
      </w:r>
    </w:p>
    <w:p>
      <w:pPr>
        <w:rPr>
          <w:rFonts w:hint="eastAsia" w:ascii="仿宋" w:hAnsi="仿宋" w:eastAsia="仿宋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九、考生应接受现场工作人员的管理，对违反面试规定的，按照有关规定处理。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wZDhlMTZjZmYzOWI0NGMwMTQ2MjYyOTlmYTc2ZmUifQ=="/>
  </w:docVars>
  <w:rsids>
    <w:rsidRoot w:val="76432E54"/>
    <w:rsid w:val="000C451B"/>
    <w:rsid w:val="003623BE"/>
    <w:rsid w:val="009E6AFD"/>
    <w:rsid w:val="00B135C4"/>
    <w:rsid w:val="12596479"/>
    <w:rsid w:val="1E6E3A68"/>
    <w:rsid w:val="34281214"/>
    <w:rsid w:val="6DE507D1"/>
    <w:rsid w:val="74B4784F"/>
    <w:rsid w:val="7643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34</Characters>
  <Lines>1</Lines>
  <Paragraphs>1</Paragraphs>
  <TotalTime>7</TotalTime>
  <ScaleCrop>false</ScaleCrop>
  <LinksUpToDate>false</LinksUpToDate>
  <CharactersWithSpaces>543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2024-09-05T05:21:00Z</dcterms:created>
  <dc:creator>南</dc:creator>
  <cp:lastModifiedBy>周东越</cp:lastModifiedBy>
  <dcterms:modified xsi:type="dcterms:W3CDTF">2024-09-05T06:38:43Z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3AD2DE6FDD3F493488B64C959BB20C3E_11</vt:lpwstr>
  </property>
</Properties>
</file>