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560" w:lineRule="exact"/>
        <w:ind w:leftChars="0"/>
        <w:jc w:val="center"/>
      </w:pPr>
      <w:bookmarkStart w:id="1" w:name="_GoBack"/>
      <w:bookmarkStart w:id="0" w:name="_Toc8674"/>
      <w:r>
        <w:rPr>
          <w:rFonts w:hint="eastAsia"/>
        </w:rPr>
        <w:t>个体工商户设立登记提交材料规范</w:t>
      </w:r>
      <w:bookmarkEnd w:id="0"/>
    </w:p>
    <w:bookmarkEnd w:id="1"/>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p>
    <w:p>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55443"/>
    <w:rsid w:val="5115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2022-04-01T01:55:00Z</dcterms:created>
  <dc:creator>艺武</dc:creator>
  <cp:lastModifiedBy>艺武</cp:lastModifiedBy>
  <dcterms:modified xsi:type="dcterms:W3CDTF">2022-04-01T01:55:22Z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8C9FB11DA01D4502B5A1EFC77DE0EA7A</vt:lpwstr>
  </property>
</Properties>
</file>