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第四条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35" w:firstLineChars="200"/>
        <w:jc w:val="left"/>
        <w:rPr>
          <w:color w:val="ED0000"/>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 xml:space="preserve">条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ED0000"/>
          <w:kern w:val="0"/>
          <w:sz w:val="32"/>
          <w:szCs w:val="32"/>
          <w:lang w:bidi="ar"/>
        </w:rPr>
        <w:t>广东</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有限公司， </w:t>
      </w:r>
    </w:p>
    <w:p>
      <w:pPr>
        <w:widowControl/>
        <w:ind w:firstLine="640" w:firstLineChars="200"/>
        <w:jc w:val="left"/>
        <w:rPr>
          <w:color w:val="ED0000"/>
        </w:rPr>
      </w:pPr>
      <w:r>
        <w:rPr>
          <w:rFonts w:hint="eastAsia" w:ascii="宋体" w:hAnsi="宋体" w:eastAsia="宋体" w:cs="宋体"/>
          <w:color w:val="ED0000"/>
          <w:kern w:val="0"/>
          <w:sz w:val="32"/>
          <w:szCs w:val="32"/>
          <w:lang w:bidi="ar"/>
        </w:rPr>
        <w:t xml:space="preserve">证件名称：营业执照， </w:t>
      </w:r>
    </w:p>
    <w:p>
      <w:pPr>
        <w:widowControl/>
        <w:ind w:firstLine="640" w:firstLineChars="200"/>
        <w:jc w:val="left"/>
        <w:rPr>
          <w:color w:val="ED0000"/>
        </w:rPr>
      </w:pPr>
      <w:r>
        <w:rPr>
          <w:rFonts w:hint="eastAsia" w:ascii="宋体" w:hAnsi="宋体" w:eastAsia="宋体" w:cs="宋体"/>
          <w:color w:val="ED0000"/>
          <w:kern w:val="0"/>
          <w:sz w:val="32"/>
          <w:szCs w:val="32"/>
          <w:lang w:bidi="ar"/>
        </w:rPr>
        <w:t>证件号：</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color w:val="ED0000"/>
        </w:rPr>
      </w:pPr>
      <w:r>
        <w:rPr>
          <w:rFonts w:hint="eastAsia" w:ascii="宋体" w:hAnsi="宋体" w:eastAsia="宋体" w:cs="宋体"/>
          <w:color w:val="ED0000"/>
          <w:kern w:val="0"/>
          <w:sz w:val="32"/>
          <w:szCs w:val="32"/>
          <w:lang w:bidi="ar"/>
        </w:rPr>
        <w:t>住所：</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rPr>
        <w:t>或：</w:t>
      </w:r>
    </w:p>
    <w:p>
      <w:pPr>
        <w:widowControl/>
        <w:ind w:firstLine="640" w:firstLineChars="200"/>
        <w:jc w:val="left"/>
        <w:rPr>
          <w:color w:val="ED0000"/>
        </w:rPr>
      </w:pPr>
      <w:r>
        <w:rPr>
          <w:rFonts w:hint="eastAsia" w:ascii="宋体" w:hAnsi="宋体" w:eastAsia="宋体" w:cs="宋体"/>
          <w:color w:val="ED0000"/>
          <w:kern w:val="0"/>
          <w:sz w:val="32"/>
          <w:szCs w:val="32"/>
          <w:lang w:bidi="ar"/>
        </w:rPr>
        <w:t>公司股东姓名：</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color w:val="ED0000"/>
        </w:rPr>
      </w:pPr>
      <w:r>
        <w:rPr>
          <w:rFonts w:hint="eastAsia" w:ascii="宋体" w:hAnsi="宋体" w:eastAsia="宋体" w:cs="宋体"/>
          <w:color w:val="ED0000"/>
          <w:kern w:val="0"/>
          <w:sz w:val="32"/>
          <w:szCs w:val="32"/>
          <w:lang w:bidi="ar"/>
        </w:rPr>
        <w:t>证件名称：</w:t>
      </w:r>
      <w:r>
        <w:rPr>
          <w:rFonts w:ascii="宋体" w:hAnsi="宋体" w:eastAsia="宋体" w:cs="Times New Roman"/>
          <w:color w:val="ED0000"/>
          <w:spacing w:val="-2"/>
          <w:kern w:val="0"/>
          <w:sz w:val="32"/>
        </w:rPr>
        <w:t>居民身份证</w:t>
      </w:r>
      <w:r>
        <w:rPr>
          <w:rFonts w:hint="eastAsia" w:ascii="宋体" w:hAnsi="宋体" w:eastAsia="宋体" w:cs="宋体"/>
          <w:color w:val="ED0000"/>
          <w:kern w:val="0"/>
          <w:sz w:val="32"/>
          <w:szCs w:val="32"/>
          <w:lang w:bidi="ar"/>
        </w:rPr>
        <w:t xml:space="preserve">， </w:t>
      </w:r>
    </w:p>
    <w:p>
      <w:pPr>
        <w:widowControl/>
        <w:ind w:firstLine="640" w:firstLineChars="200"/>
        <w:jc w:val="left"/>
        <w:rPr>
          <w:color w:val="ED0000"/>
        </w:rPr>
      </w:pPr>
      <w:r>
        <w:rPr>
          <w:rFonts w:hint="eastAsia" w:ascii="宋体" w:hAnsi="宋体" w:eastAsia="宋体" w:cs="宋体"/>
          <w:color w:val="ED0000"/>
          <w:kern w:val="0"/>
          <w:sz w:val="32"/>
          <w:szCs w:val="32"/>
          <w:lang w:bidi="ar"/>
        </w:rPr>
        <w:t>证件号：</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ED0000"/>
          <w:kern w:val="0"/>
          <w:sz w:val="32"/>
          <w:szCs w:val="32"/>
          <w:lang w:bidi="ar"/>
        </w:rPr>
        <w:t>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r>
        <w:rPr>
          <w:rFonts w:hint="eastAsia" w:ascii="宋体" w:hAnsi="宋体" w:eastAsia="宋体" w:cs="Times New Roman"/>
          <w:spacing w:val="-2"/>
          <w:kern w:val="0"/>
          <w:sz w:val="32"/>
        </w:rPr>
        <w:t>董事决定</w:t>
      </w:r>
      <w:r>
        <w:rPr>
          <w:rFonts w:ascii="宋体" w:hAnsi="宋体" w:eastAsia="宋体" w:cs="Times New Roman"/>
          <w:spacing w:val="-2"/>
          <w:kern w:val="0"/>
          <w:sz w:val="32"/>
        </w:rPr>
        <w:t>、监事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第十四条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ED0000"/>
          <w:spacing w:val="-2"/>
          <w:kern w:val="0"/>
          <w:sz w:val="32"/>
          <w:u w:val="single"/>
        </w:rPr>
      </w:pPr>
      <w:r>
        <w:rPr>
          <w:rFonts w:hint="eastAsia" w:ascii="宋体" w:hAnsi="宋体" w:eastAsia="宋体" w:cs="Times New Roman"/>
          <w:color w:val="ED0000"/>
          <w:spacing w:val="-2"/>
          <w:kern w:val="0"/>
          <w:sz w:val="32"/>
          <w:u w:val="single"/>
        </w:rPr>
        <w:t>或：</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，已于公司</w:t>
      </w:r>
      <w:r>
        <w:rPr>
          <w:rFonts w:hint="eastAsia" w:ascii="宋体" w:hAnsi="宋体" w:eastAsia="宋体" w:cs="Times New Roman"/>
          <w:color w:val="ED0000"/>
          <w:spacing w:val="-2"/>
          <w:kern w:val="0"/>
          <w:sz w:val="32"/>
          <w:u w:val="single"/>
        </w:rPr>
        <w:t>设立</w:t>
      </w:r>
      <w:r>
        <w:rPr>
          <w:rFonts w:hint="eastAsia" w:ascii="宋体" w:hAnsi="宋体" w:eastAsia="宋体" w:cs="Times New Roman"/>
          <w:color w:val="ED0000"/>
          <w:spacing w:val="-2"/>
          <w:kern w:val="0"/>
          <w:sz w:val="32"/>
        </w:rPr>
        <w:t>登记前缴足，其余</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ED0000"/>
          <w:spacing w:val="-2"/>
          <w:kern w:val="0"/>
          <w:sz w:val="32"/>
          <w:u w:val="single"/>
        </w:rPr>
      </w:pPr>
      <w:r>
        <w:rPr>
          <w:rFonts w:hint="eastAsia" w:ascii="宋体" w:hAnsi="宋体" w:eastAsia="宋体" w:cs="Times New Roman"/>
          <w:color w:val="ED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w:t>
      </w:r>
      <w:r>
        <w:rPr>
          <w:rFonts w:ascii="宋体" w:hAnsi="宋体" w:eastAsia="宋体" w:cs="Times New Roman"/>
          <w:color w:val="FF0000"/>
          <w:spacing w:val="-2"/>
          <w:kern w:val="0"/>
          <w:sz w:val="32"/>
        </w:rPr>
        <w:t>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第十七条 </w:t>
      </w:r>
      <w:r>
        <w:rPr>
          <w:rFonts w:ascii="宋体" w:hAnsi="宋体" w:eastAsia="宋体" w:cs="Times New Roman"/>
          <w:spacing w:val="-2"/>
          <w:kern w:val="0"/>
          <w:sz w:val="32"/>
        </w:rPr>
        <w:t>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第二十一条 </w:t>
      </w:r>
      <w:r>
        <w:rPr>
          <w:rFonts w:ascii="宋体" w:hAnsi="宋体" w:eastAsia="宋体" w:cs="Times New Roman"/>
          <w:spacing w:val="-2"/>
          <w:kern w:val="0"/>
          <w:sz w:val="32"/>
        </w:rPr>
        <w:t>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股东可以转让其全部或者部分股权。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第三十条 </w:t>
      </w:r>
      <w:r>
        <w:rPr>
          <w:rFonts w:ascii="宋体" w:hAnsi="宋体" w:eastAsia="宋体" w:cs="Times New Roman"/>
          <w:spacing w:val="-2"/>
          <w:kern w:val="0"/>
          <w:sz w:val="32"/>
        </w:rPr>
        <w:t>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股东可以授权董事对发行公司债券作出决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ED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股东任命</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ED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一</w:t>
      </w:r>
      <w:r>
        <w:rPr>
          <w:rFonts w:ascii="宋体" w:hAnsi="宋体" w:eastAsia="宋体" w:cs="Times New Roman"/>
          <w:spacing w:val="-2"/>
          <w:kern w:val="0"/>
          <w:sz w:val="32"/>
        </w:rPr>
        <w:t>）执行股东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二</w:t>
      </w:r>
      <w:r>
        <w:rPr>
          <w:rFonts w:ascii="宋体" w:hAnsi="宋体" w:eastAsia="宋体" w:cs="Times New Roman"/>
          <w:spacing w:val="-2"/>
          <w:kern w:val="0"/>
          <w:sz w:val="32"/>
        </w:rPr>
        <w:t>）决定公司的经营计划和投资方案；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九</w:t>
      </w:r>
      <w:r>
        <w:rPr>
          <w:rFonts w:ascii="宋体" w:hAnsi="宋体" w:eastAsia="宋体" w:cs="Times New Roman"/>
          <w:spacing w:val="-2"/>
          <w:kern w:val="0"/>
          <w:sz w:val="32"/>
        </w:rPr>
        <w:t>）公司章程规定或者股东授予的其他职权。</w:t>
      </w:r>
    </w:p>
    <w:p>
      <w:pPr>
        <w:pStyle w:val="7"/>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color w:val="ED0000"/>
          <w:spacing w:val="-2"/>
          <w:kern w:val="0"/>
          <w:sz w:val="32"/>
        </w:rPr>
        <w:t>公司</w:t>
      </w:r>
      <w:r>
        <w:rPr>
          <w:rFonts w:hint="eastAsia" w:ascii="宋体" w:hAnsi="宋体" w:eastAsia="宋体" w:cs="Times New Roman"/>
          <w:color w:val="ED0000"/>
          <w:spacing w:val="-2"/>
          <w:kern w:val="0"/>
          <w:sz w:val="32"/>
        </w:rPr>
        <w:t>不</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公司设</w:t>
      </w:r>
      <w:r>
        <w:rPr>
          <w:rFonts w:ascii="宋体" w:hAnsi="宋体" w:eastAsia="宋体" w:cs="Times New Roman"/>
          <w:color w:val="ED0000"/>
          <w:spacing w:val="-2"/>
          <w:kern w:val="0"/>
          <w:sz w:val="32"/>
        </w:rPr>
        <w:t>监事</w:t>
      </w:r>
      <w:r>
        <w:rPr>
          <w:rFonts w:ascii="宋体" w:hAnsi="宋体" w:eastAsia="宋体" w:cs="Times New Roman"/>
          <w:color w:val="ED0000"/>
          <w:spacing w:val="-2"/>
          <w:kern w:val="0"/>
          <w:sz w:val="32"/>
          <w:u w:val="single"/>
        </w:rPr>
        <w:t>1</w:t>
      </w:r>
      <w:r>
        <w:rPr>
          <w:rFonts w:ascii="宋体" w:hAnsi="宋体" w:eastAsia="宋体" w:cs="Times New Roman"/>
          <w:color w:val="ED0000"/>
          <w:spacing w:val="-2"/>
          <w:kern w:val="0"/>
          <w:sz w:val="32"/>
        </w:rPr>
        <w:t>人</w:t>
      </w:r>
      <w:r>
        <w:rPr>
          <w:rFonts w:ascii="宋体" w:hAnsi="宋体" w:eastAsia="宋体" w:cs="Times New Roman"/>
          <w:spacing w:val="-2"/>
          <w:kern w:val="0"/>
          <w:sz w:val="32"/>
        </w:rPr>
        <w:t>，由</w:t>
      </w:r>
      <w:r>
        <w:rPr>
          <w:rFonts w:ascii="宋体" w:hAnsi="宋体" w:eastAsia="宋体" w:cs="Times New Roman"/>
          <w:color w:val="ED0000"/>
          <w:spacing w:val="-2"/>
          <w:kern w:val="0"/>
          <w:sz w:val="32"/>
        </w:rPr>
        <w:t>股东任命</w:t>
      </w:r>
      <w:r>
        <w:rPr>
          <w:rFonts w:ascii="宋体" w:hAnsi="宋体" w:eastAsia="宋体" w:cs="Times New Roman"/>
          <w:spacing w:val="-2"/>
          <w:kern w:val="0"/>
          <w:sz w:val="32"/>
        </w:rPr>
        <w:t>产生，每届</w:t>
      </w:r>
    </w:p>
    <w:p>
      <w:pPr>
        <w:rPr>
          <w:rFonts w:ascii="宋体" w:hAnsi="宋体" w:eastAsia="宋体" w:cs="Times New Roman"/>
          <w:spacing w:val="-2"/>
          <w:kern w:val="0"/>
          <w:sz w:val="32"/>
        </w:rPr>
      </w:pPr>
      <w:r>
        <w:rPr>
          <w:rFonts w:ascii="宋体" w:hAnsi="宋体" w:eastAsia="宋体" w:cs="Times New Roman"/>
          <w:spacing w:val="-2"/>
          <w:kern w:val="0"/>
          <w:sz w:val="32"/>
        </w:rPr>
        <w:t>任期</w:t>
      </w:r>
      <w:r>
        <w:rPr>
          <w:rFonts w:ascii="宋体" w:hAnsi="宋体" w:eastAsia="宋体" w:cs="Times New Roman"/>
          <w:color w:val="ED0000"/>
          <w:spacing w:val="-2"/>
          <w:kern w:val="0"/>
          <w:sz w:val="32"/>
        </w:rPr>
        <w:t>三年</w:t>
      </w:r>
      <w:r>
        <w:rPr>
          <w:rFonts w:ascii="宋体" w:hAnsi="宋体" w:eastAsia="宋体" w:cs="Times New Roman"/>
          <w:spacing w:val="-2"/>
          <w:kern w:val="0"/>
          <w:sz w:val="32"/>
        </w:rPr>
        <w:t>。任期届满，可以连任。董事、高级管理人员不得兼任监事。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的董事、高级管理人员提出解任的建议；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（四）向股东提出提案；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三十八</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三十九</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十条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第四十一条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 第四十二条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第四十三条</w:t>
      </w:r>
      <w:r>
        <w:rPr>
          <w:rFonts w:hint="eastAsia" w:ascii="Microsoft JhengHei" w:hAnsi="Microsoft JhengHei" w:eastAsia="Microsoft JhengHei" w:cs="Times New Roman"/>
          <w:b/>
          <w:kern w:val="0"/>
          <w:sz w:val="32"/>
        </w:rPr>
        <w:t>　</w:t>
      </w:r>
      <w:r>
        <w:rPr>
          <w:rFonts w:hint="eastAsia" w:ascii="宋体" w:hAnsi="宋体" w:eastAsia="宋体" w:cs="Times New Roman"/>
          <w:spacing w:val="-2"/>
          <w:kern w:val="0"/>
          <w:sz w:val="32"/>
        </w:rPr>
        <w:t>董事、监事、高级管理人员未向董事或者股东报告，并经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第四十四条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四十七</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第四十八条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第四十九条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第五十条 </w:t>
      </w:r>
      <w:r>
        <w:rPr>
          <w:rFonts w:ascii="宋体" w:hAnsi="宋体" w:eastAsia="宋体" w:cs="Times New Roman"/>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监事（三选一）</w:t>
      </w:r>
      <w:r>
        <w:rPr>
          <w:rFonts w:ascii="宋体" w:hAnsi="宋体" w:eastAsia="宋体" w:cs="Times New Roman"/>
          <w:spacing w:val="-2"/>
          <w:kern w:val="0"/>
          <w:sz w:val="32"/>
        </w:rPr>
        <w:t>决定。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照《公司法》第</w:t>
      </w:r>
      <w:r>
        <w:rPr>
          <w:rFonts w:hint="default" w:ascii="宋体" w:hAnsi="宋体" w:eastAsia="宋体" w:cs="Times New Roman"/>
          <w:spacing w:val="-2"/>
          <w:kern w:val="0"/>
          <w:sz w:val="32"/>
        </w:rPr>
        <w:t>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w:t>
      </w:r>
      <w:r>
        <w:rPr>
          <w:rFonts w:hint="eastAsia" w:ascii="宋体" w:hAnsi="宋体" w:eastAsia="宋体" w:cs="Times New Roman"/>
          <w:spacing w:val="-2"/>
          <w:kern w:val="0"/>
          <w:sz w:val="32"/>
        </w:rPr>
        <w:t>董事、监事、高级管理人员</w:t>
      </w:r>
      <w:r>
        <w:rPr>
          <w:rFonts w:ascii="宋体" w:hAnsi="宋体" w:eastAsia="宋体" w:cs="Times New Roman"/>
          <w:spacing w:val="-2"/>
          <w:kern w:val="0"/>
          <w:sz w:val="32"/>
        </w:rPr>
        <w:t>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本章程于</w:t>
      </w:r>
      <w:r>
        <w:rPr>
          <w:rFonts w:ascii="宋体" w:hAnsi="宋体" w:eastAsia="宋体" w:cs="Times New Roman"/>
          <w:color w:val="ED0000"/>
          <w:spacing w:val="-2"/>
          <w:kern w:val="0"/>
          <w:sz w:val="32"/>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rPr>
          <w:rFonts w:ascii="宋体" w:hAnsi="宋体" w:eastAsia="宋体" w:cs="Times New Roman"/>
          <w:color w:val="ED0000"/>
          <w:kern w:val="0"/>
          <w:sz w:val="32"/>
        </w:rPr>
      </w:pP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40DCF"/>
    <w:rsid w:val="001C61F8"/>
    <w:rsid w:val="001E18C0"/>
    <w:rsid w:val="002C69D4"/>
    <w:rsid w:val="004D163C"/>
    <w:rsid w:val="005A3060"/>
    <w:rsid w:val="006E4FC3"/>
    <w:rsid w:val="00863A4E"/>
    <w:rsid w:val="00961162"/>
    <w:rsid w:val="009B3B57"/>
    <w:rsid w:val="00BF484E"/>
    <w:rsid w:val="00E21578"/>
    <w:rsid w:val="00E7149E"/>
    <w:rsid w:val="02CD1F70"/>
    <w:rsid w:val="04010A7C"/>
    <w:rsid w:val="05597299"/>
    <w:rsid w:val="058F420C"/>
    <w:rsid w:val="0EBA6009"/>
    <w:rsid w:val="13C82EBE"/>
    <w:rsid w:val="21180B99"/>
    <w:rsid w:val="2E210DA6"/>
    <w:rsid w:val="30412871"/>
    <w:rsid w:val="391047A9"/>
    <w:rsid w:val="41297609"/>
    <w:rsid w:val="45750D0A"/>
    <w:rsid w:val="56D56C11"/>
    <w:rsid w:val="617E70B0"/>
    <w:rsid w:val="628B2A89"/>
    <w:rsid w:val="66A24C3D"/>
    <w:rsid w:val="6B9136FA"/>
    <w:rsid w:val="6CA37D42"/>
    <w:rsid w:val="6CB0032D"/>
    <w:rsid w:val="71394906"/>
    <w:rsid w:val="736E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hint="eastAsia" w:cs="Times New Roman"/>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6873</Words>
  <Characters>6878</Characters>
  <Lines>54</Lines>
  <Paragraphs>15</Paragraphs>
  <TotalTime>0</TotalTime>
  <ScaleCrop>false</ScaleCrop>
  <LinksUpToDate>false</LinksUpToDate>
  <CharactersWithSpaces>7469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117BAEE56D7B4EFC8C6FFC4C8C721D0F</vt:lpwstr>
  </property>
</Properties>
</file>