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粤府土审（11）〔2024〕6号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spacing w:val="-11"/>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省人民政府关于陆丰市2022年度第</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spacing w:val="-11"/>
          <w:kern w:val="0"/>
          <w:sz w:val="44"/>
          <w:szCs w:val="44"/>
          <w:lang w:val="en-US" w:eastAsia="zh-CN" w:bidi="ar"/>
        </w:rPr>
        <w:t>二十九批次</w:t>
      </w:r>
      <w:r>
        <w:rPr>
          <w:rFonts w:hint="eastAsia"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陆丰市2022年度第二十九批次城镇建设用地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highlight w:val="none"/>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一、同意陆丰市2022年度第二十九批次</w:t>
      </w:r>
      <w:r>
        <w:rPr>
          <w:rFonts w:hint="default" w:ascii="Times New Roman" w:hAnsi="Times New Roman" w:eastAsia="仿宋_GB2312" w:cs="Times New Roman"/>
          <w:color w:val="000000"/>
          <w:kern w:val="0"/>
          <w:sz w:val="32"/>
          <w:szCs w:val="32"/>
          <w:lang w:val="zh-CN" w:eastAsia="zh-CN" w:bidi="ar"/>
        </w:rPr>
        <w:t>使用2.8466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陆丰市</w:t>
      </w:r>
      <w:r>
        <w:rPr>
          <w:rFonts w:hint="default" w:ascii="Times New Roman" w:hAnsi="Times New Roman" w:eastAsia="仿宋_GB2312" w:cs="Times New Roman"/>
          <w:color w:val="000000"/>
          <w:kern w:val="0"/>
          <w:sz w:val="32"/>
          <w:szCs w:val="32"/>
          <w:lang w:val="en-US" w:eastAsia="zh-CN" w:bidi="ar"/>
        </w:rPr>
        <w:t>将农民集体所有农用地2.7932公顷（</w:t>
      </w:r>
      <w:r>
        <w:rPr>
          <w:rFonts w:hint="eastAsia" w:eastAsia="仿宋_GB2312" w:cs="Times New Roman"/>
          <w:color w:val="000000"/>
          <w:kern w:val="0"/>
          <w:sz w:val="32"/>
          <w:szCs w:val="32"/>
          <w:lang w:val="en-US" w:eastAsia="zh-CN" w:bidi="ar"/>
        </w:rPr>
        <w:t>不涉及</w:t>
      </w:r>
      <w:r>
        <w:rPr>
          <w:rFonts w:hint="default" w:ascii="Times New Roman" w:hAnsi="Times New Roman" w:eastAsia="仿宋_GB2312" w:cs="Times New Roman"/>
          <w:color w:val="000000"/>
          <w:kern w:val="0"/>
          <w:sz w:val="32"/>
          <w:szCs w:val="32"/>
          <w:lang w:val="en-US" w:eastAsia="zh-CN" w:bidi="ar"/>
        </w:rPr>
        <w:t>耕地）和未利用地0.0479公顷转为建设用地并办理征地手续；同意将</w:t>
      </w:r>
      <w:r>
        <w:rPr>
          <w:rFonts w:hint="default" w:ascii="Times New Roman" w:hAnsi="Times New Roman" w:eastAsia="仿宋_GB2312" w:cs="Times New Roman"/>
          <w:sz w:val="32"/>
          <w:szCs w:val="32"/>
          <w:highlight w:val="none"/>
          <w:lang w:val="en-US" w:eastAsia="zh-CN"/>
        </w:rPr>
        <w:t>国</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color w:val="000000"/>
          <w:kern w:val="0"/>
          <w:sz w:val="32"/>
          <w:szCs w:val="32"/>
          <w:lang w:val="en-US" w:eastAsia="zh-CN" w:bidi="ar"/>
        </w:rPr>
        <w:t>农用地0.0055公顷（</w:t>
      </w:r>
      <w:r>
        <w:rPr>
          <w:rFonts w:hint="eastAsia" w:eastAsia="仿宋_GB2312" w:cs="Times New Roman"/>
          <w:color w:val="000000"/>
          <w:kern w:val="0"/>
          <w:sz w:val="32"/>
          <w:szCs w:val="32"/>
          <w:lang w:val="en-US" w:eastAsia="zh-CN" w:bidi="ar"/>
        </w:rPr>
        <w:t>不涉及</w:t>
      </w:r>
      <w:r>
        <w:rPr>
          <w:rFonts w:hint="default" w:ascii="Times New Roman" w:hAnsi="Times New Roman" w:eastAsia="仿宋_GB2312" w:cs="Times New Roman"/>
          <w:color w:val="000000"/>
          <w:kern w:val="0"/>
          <w:sz w:val="32"/>
          <w:szCs w:val="32"/>
          <w:lang w:val="en-US" w:eastAsia="zh-CN" w:bidi="ar"/>
        </w:rPr>
        <w:t>耕地）转为建设用地。上述</w:t>
      </w:r>
      <w:r>
        <w:rPr>
          <w:rFonts w:hint="default" w:ascii="Times New Roman" w:hAnsi="Times New Roman" w:eastAsia="仿宋_GB2312" w:cs="Times New Roman"/>
          <w:color w:val="000000"/>
          <w:kern w:val="0"/>
          <w:sz w:val="32"/>
          <w:szCs w:val="32"/>
          <w:lang w:val="zh-CN" w:eastAsia="zh-CN" w:bidi="ar"/>
        </w:rPr>
        <w:t>2.8466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当地人民政府按照国土空间总体规划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BD1ACB"/>
    <w:rsid w:val="00C23CA1"/>
    <w:rsid w:val="00C30EC6"/>
    <w:rsid w:val="00C72C80"/>
    <w:rsid w:val="00D72A5F"/>
    <w:rsid w:val="00D732D1"/>
    <w:rsid w:val="00D948D3"/>
    <w:rsid w:val="00DA0F4F"/>
    <w:rsid w:val="00DB4B47"/>
    <w:rsid w:val="00F55ECD"/>
    <w:rsid w:val="00F83B70"/>
    <w:rsid w:val="00F87743"/>
    <w:rsid w:val="00FD4DF4"/>
    <w:rsid w:val="0183480A"/>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D9B04B6"/>
    <w:rsid w:val="2F4225B4"/>
    <w:rsid w:val="2F6A5A4B"/>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EDB010B"/>
    <w:rsid w:val="633A185C"/>
    <w:rsid w:val="63F36930"/>
    <w:rsid w:val="65382221"/>
    <w:rsid w:val="67E14A1A"/>
    <w:rsid w:val="692470C2"/>
    <w:rsid w:val="698F5407"/>
    <w:rsid w:val="699F0F8D"/>
    <w:rsid w:val="6AFC39B9"/>
    <w:rsid w:val="6AFC3B8C"/>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2024-01-05T15:48:58Z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