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442EA7" w14:textId="3894837A" w:rsidR="00E345F1" w:rsidRDefault="00000000">
      <w:pPr>
        <w:snapToGrid w:val="0"/>
        <w:spacing w:line="594" w:lineRule="exact"/>
        <w:jc w:val="center"/>
        <w:rPr>
          <w:rFonts w:ascii="方正小标宋简体" w:eastAsia="方正小标宋简体" w:hAnsi="方正小标宋简体" w:cs="方正小标宋简体" w:hint="eastAsia"/>
          <w:sz w:val="44"/>
          <w:szCs w:val="44"/>
          <w:lang w:bidi="ar"/>
        </w:rPr>
      </w:pPr>
      <w:r>
        <w:rPr>
          <w:rFonts w:ascii="方正小标宋简体" w:eastAsia="方正小标宋简体" w:hAnsi="方正小标宋简体" w:cs="方正小标宋简体" w:hint="eastAsia"/>
          <w:sz w:val="44"/>
          <w:szCs w:val="44"/>
          <w:lang w:bidi="ar"/>
        </w:rPr>
        <w:t>汕尾市</w:t>
      </w:r>
      <w:r w:rsidR="002627CF">
        <w:rPr>
          <w:rFonts w:ascii="方正小标宋简体" w:eastAsia="方正小标宋简体" w:hAnsi="方正小标宋简体" w:cs="方正小标宋简体" w:hint="eastAsia"/>
          <w:sz w:val="44"/>
          <w:szCs w:val="44"/>
          <w:lang w:bidi="ar"/>
        </w:rPr>
        <w:t>成品油</w:t>
      </w:r>
      <w:r>
        <w:rPr>
          <w:rFonts w:ascii="方正小标宋简体" w:eastAsia="方正小标宋简体" w:hAnsi="方正小标宋简体" w:cs="方正小标宋简体" w:hint="eastAsia"/>
          <w:sz w:val="44"/>
          <w:szCs w:val="44"/>
          <w:lang w:bidi="ar"/>
        </w:rPr>
        <w:t>产品质量监督抽查实施细则</w:t>
      </w:r>
    </w:p>
    <w:p w14:paraId="3820D18A" w14:textId="77777777" w:rsidR="00E345F1" w:rsidRDefault="00000000">
      <w:pPr>
        <w:spacing w:line="440" w:lineRule="exact"/>
        <w:jc w:val="center"/>
        <w:rPr>
          <w:rFonts w:eastAsia="楷体_GB2312"/>
          <w:szCs w:val="32"/>
        </w:rPr>
      </w:pPr>
      <w:r>
        <w:rPr>
          <w:rFonts w:ascii="楷体_GB2312" w:eastAsia="楷体_GB2312" w:cs="楷体_GB2312"/>
          <w:szCs w:val="32"/>
          <w:lang w:bidi="ar"/>
        </w:rPr>
        <w:t>（</w:t>
      </w:r>
      <w:r>
        <w:rPr>
          <w:rFonts w:eastAsia="楷体_GB2312"/>
          <w:szCs w:val="32"/>
          <w:lang w:bidi="ar"/>
        </w:rPr>
        <w:t>2024</w:t>
      </w:r>
      <w:r>
        <w:rPr>
          <w:rFonts w:ascii="楷体_GB2312" w:eastAsia="楷体_GB2312" w:cs="楷体_GB2312"/>
          <w:szCs w:val="32"/>
          <w:lang w:bidi="ar"/>
        </w:rPr>
        <w:t>年版）</w:t>
      </w:r>
    </w:p>
    <w:p w14:paraId="16A95425" w14:textId="77777777" w:rsidR="00E345F1" w:rsidRDefault="00000000">
      <w:pPr>
        <w:snapToGrid w:val="0"/>
        <w:spacing w:line="440" w:lineRule="exact"/>
        <w:rPr>
          <w:rFonts w:eastAsia="黑体"/>
          <w:sz w:val="21"/>
          <w:szCs w:val="21"/>
        </w:rPr>
      </w:pPr>
      <w:r>
        <w:rPr>
          <w:rFonts w:eastAsia="黑体"/>
          <w:sz w:val="21"/>
          <w:szCs w:val="21"/>
          <w:lang w:bidi="ar"/>
        </w:rPr>
        <w:t xml:space="preserve"> </w:t>
      </w:r>
    </w:p>
    <w:p w14:paraId="40F47CB5" w14:textId="77777777" w:rsidR="00E345F1" w:rsidRDefault="00000000">
      <w:pPr>
        <w:autoSpaceDE w:val="0"/>
        <w:snapToGrid w:val="0"/>
        <w:spacing w:line="560" w:lineRule="exact"/>
        <w:rPr>
          <w:rFonts w:eastAsia="黑体"/>
          <w:szCs w:val="32"/>
        </w:rPr>
      </w:pPr>
      <w:r>
        <w:rPr>
          <w:rFonts w:eastAsia="黑体" w:hint="eastAsia"/>
          <w:szCs w:val="32"/>
          <w:lang w:bidi="ar"/>
        </w:rPr>
        <w:t xml:space="preserve">    </w:t>
      </w:r>
      <w:r>
        <w:rPr>
          <w:rFonts w:eastAsia="黑体"/>
          <w:szCs w:val="32"/>
          <w:lang w:bidi="ar"/>
        </w:rPr>
        <w:t xml:space="preserve">1 </w:t>
      </w:r>
      <w:r>
        <w:rPr>
          <w:rFonts w:ascii="黑体" w:eastAsia="黑体" w:hAnsi="宋体" w:cs="黑体" w:hint="eastAsia"/>
          <w:szCs w:val="32"/>
          <w:lang w:bidi="ar"/>
        </w:rPr>
        <w:t>抽样方法</w:t>
      </w:r>
    </w:p>
    <w:p w14:paraId="122FD4AF" w14:textId="77777777" w:rsidR="00E345F1" w:rsidRDefault="00000000">
      <w:pPr>
        <w:autoSpaceDE w:val="0"/>
        <w:snapToGrid w:val="0"/>
        <w:spacing w:line="560" w:lineRule="exact"/>
        <w:ind w:firstLineChars="200" w:firstLine="616"/>
        <w:rPr>
          <w:szCs w:val="32"/>
        </w:rPr>
      </w:pPr>
      <w:r>
        <w:rPr>
          <w:rFonts w:ascii="仿宋_GB2312" w:cs="仿宋_GB2312" w:hint="eastAsia"/>
          <w:spacing w:val="-6"/>
          <w:szCs w:val="32"/>
          <w:lang w:bidi="ar"/>
        </w:rPr>
        <w:t>以随机抽样的方式在被抽样生产者、销售者的待销产品中抽</w:t>
      </w:r>
      <w:r>
        <w:rPr>
          <w:rFonts w:ascii="仿宋_GB2312" w:cs="仿宋_GB2312" w:hint="eastAsia"/>
          <w:szCs w:val="32"/>
          <w:lang w:bidi="ar"/>
        </w:rPr>
        <w:t>取。</w:t>
      </w:r>
    </w:p>
    <w:p w14:paraId="706FA53D" w14:textId="77777777" w:rsidR="00E345F1" w:rsidRDefault="00000000">
      <w:pPr>
        <w:autoSpaceDE w:val="0"/>
        <w:snapToGrid w:val="0"/>
        <w:spacing w:line="560" w:lineRule="exact"/>
        <w:ind w:firstLineChars="200" w:firstLine="640"/>
        <w:rPr>
          <w:szCs w:val="32"/>
        </w:rPr>
      </w:pPr>
      <w:r>
        <w:rPr>
          <w:rFonts w:ascii="仿宋_GB2312" w:cs="仿宋_GB2312" w:hint="eastAsia"/>
          <w:szCs w:val="32"/>
          <w:lang w:bidi="ar"/>
        </w:rPr>
        <w:t>随机数一般可使用随机数表等方法产生。</w:t>
      </w:r>
    </w:p>
    <w:p w14:paraId="11496F8F" w14:textId="77777777" w:rsidR="002627CF" w:rsidRDefault="002627CF" w:rsidP="002627CF">
      <w:pPr>
        <w:spacing w:line="600" w:lineRule="exact"/>
        <w:ind w:firstLineChars="200" w:firstLine="640"/>
        <w:rPr>
          <w:rFonts w:cs="仿宋_GB2312"/>
          <w:color w:val="000000"/>
          <w:szCs w:val="32"/>
        </w:rPr>
      </w:pPr>
      <w:r>
        <w:rPr>
          <w:color w:val="000000"/>
          <w:kern w:val="0"/>
          <w:szCs w:val="32"/>
        </w:rPr>
        <w:t>抽查数量：</w:t>
      </w:r>
      <w:r>
        <w:rPr>
          <w:rFonts w:cs="仿宋_GB2312" w:hint="eastAsia"/>
          <w:color w:val="000000"/>
          <w:szCs w:val="32"/>
        </w:rPr>
        <w:t>每款产品抽取</w:t>
      </w:r>
      <w:r>
        <w:rPr>
          <w:rFonts w:cs="仿宋_GB2312" w:hint="eastAsia"/>
          <w:color w:val="000000"/>
          <w:szCs w:val="32"/>
        </w:rPr>
        <w:t>2</w:t>
      </w:r>
      <w:r>
        <w:rPr>
          <w:rFonts w:cs="仿宋_GB2312" w:hint="eastAsia"/>
          <w:color w:val="000000"/>
          <w:szCs w:val="32"/>
        </w:rPr>
        <w:t>组样本，第</w:t>
      </w:r>
      <w:r>
        <w:rPr>
          <w:rFonts w:cs="仿宋_GB2312" w:hint="eastAsia"/>
          <w:color w:val="000000"/>
          <w:szCs w:val="32"/>
        </w:rPr>
        <w:t>1</w:t>
      </w:r>
      <w:r>
        <w:rPr>
          <w:rFonts w:cs="仿宋_GB2312" w:hint="eastAsia"/>
          <w:color w:val="000000"/>
          <w:szCs w:val="32"/>
        </w:rPr>
        <w:t>组用于检验，第</w:t>
      </w:r>
      <w:r>
        <w:rPr>
          <w:rFonts w:cs="仿宋_GB2312" w:hint="eastAsia"/>
          <w:color w:val="000000"/>
          <w:szCs w:val="32"/>
        </w:rPr>
        <w:t>2</w:t>
      </w:r>
      <w:r>
        <w:rPr>
          <w:rFonts w:cs="仿宋_GB2312" w:hint="eastAsia"/>
          <w:color w:val="000000"/>
          <w:szCs w:val="32"/>
        </w:rPr>
        <w:t>组用于备样。每组样本需抽取样品数量如下表所示：</w:t>
      </w:r>
    </w:p>
    <w:tbl>
      <w:tblPr>
        <w:tblW w:w="8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
        <w:gridCol w:w="1707"/>
        <w:gridCol w:w="2829"/>
        <w:gridCol w:w="2872"/>
      </w:tblGrid>
      <w:tr w:rsidR="002627CF" w14:paraId="43C09963" w14:textId="77777777" w:rsidTr="00846291">
        <w:trPr>
          <w:cantSplit/>
          <w:trHeight w:val="538"/>
          <w:jc w:val="center"/>
        </w:trPr>
        <w:tc>
          <w:tcPr>
            <w:tcW w:w="804" w:type="dxa"/>
            <w:vAlign w:val="center"/>
          </w:tcPr>
          <w:p w14:paraId="49498AE7" w14:textId="77777777" w:rsidR="002627CF" w:rsidRDefault="002627CF" w:rsidP="00846291">
            <w:pPr>
              <w:adjustRightInd w:val="0"/>
              <w:snapToGrid w:val="0"/>
              <w:spacing w:line="400" w:lineRule="exact"/>
              <w:jc w:val="center"/>
              <w:rPr>
                <w:rFonts w:eastAsia="宋体"/>
                <w:b/>
                <w:bCs/>
                <w:sz w:val="21"/>
                <w:szCs w:val="21"/>
              </w:rPr>
            </w:pPr>
            <w:r>
              <w:rPr>
                <w:rFonts w:eastAsia="宋体"/>
                <w:b/>
                <w:bCs/>
                <w:sz w:val="21"/>
                <w:szCs w:val="21"/>
              </w:rPr>
              <w:t>序号</w:t>
            </w:r>
          </w:p>
        </w:tc>
        <w:tc>
          <w:tcPr>
            <w:tcW w:w="1707" w:type="dxa"/>
            <w:vAlign w:val="center"/>
          </w:tcPr>
          <w:p w14:paraId="2562A479" w14:textId="77777777" w:rsidR="002627CF" w:rsidRDefault="002627CF" w:rsidP="00846291">
            <w:pPr>
              <w:adjustRightInd w:val="0"/>
              <w:snapToGrid w:val="0"/>
              <w:spacing w:line="400" w:lineRule="exact"/>
              <w:jc w:val="center"/>
              <w:rPr>
                <w:rFonts w:eastAsia="宋体"/>
                <w:b/>
                <w:bCs/>
                <w:sz w:val="21"/>
                <w:szCs w:val="21"/>
              </w:rPr>
            </w:pPr>
            <w:r>
              <w:rPr>
                <w:rFonts w:eastAsia="宋体"/>
                <w:b/>
                <w:bCs/>
                <w:sz w:val="21"/>
                <w:szCs w:val="21"/>
              </w:rPr>
              <w:t>产品名称</w:t>
            </w:r>
          </w:p>
        </w:tc>
        <w:tc>
          <w:tcPr>
            <w:tcW w:w="2829" w:type="dxa"/>
            <w:vAlign w:val="center"/>
          </w:tcPr>
          <w:p w14:paraId="544C86A7" w14:textId="77777777" w:rsidR="002627CF" w:rsidRDefault="002627CF" w:rsidP="00846291">
            <w:pPr>
              <w:adjustRightInd w:val="0"/>
              <w:snapToGrid w:val="0"/>
              <w:spacing w:line="400" w:lineRule="exact"/>
              <w:jc w:val="center"/>
              <w:rPr>
                <w:rFonts w:eastAsia="宋体"/>
                <w:b/>
                <w:bCs/>
                <w:sz w:val="21"/>
                <w:szCs w:val="21"/>
              </w:rPr>
            </w:pPr>
            <w:r>
              <w:rPr>
                <w:rFonts w:eastAsia="宋体"/>
                <w:b/>
                <w:bCs/>
                <w:sz w:val="21"/>
                <w:szCs w:val="21"/>
              </w:rPr>
              <w:t>第</w:t>
            </w:r>
            <w:r>
              <w:rPr>
                <w:rFonts w:eastAsia="宋体"/>
                <w:b/>
                <w:bCs/>
                <w:sz w:val="21"/>
                <w:szCs w:val="21"/>
              </w:rPr>
              <w:t>1</w:t>
            </w:r>
            <w:r>
              <w:rPr>
                <w:rFonts w:eastAsia="宋体"/>
                <w:b/>
                <w:bCs/>
                <w:sz w:val="21"/>
                <w:szCs w:val="21"/>
              </w:rPr>
              <w:t>组数量</w:t>
            </w:r>
          </w:p>
        </w:tc>
        <w:tc>
          <w:tcPr>
            <w:tcW w:w="2872" w:type="dxa"/>
            <w:vAlign w:val="center"/>
          </w:tcPr>
          <w:p w14:paraId="16D6A690" w14:textId="77777777" w:rsidR="002627CF" w:rsidRDefault="002627CF" w:rsidP="00846291">
            <w:pPr>
              <w:adjustRightInd w:val="0"/>
              <w:snapToGrid w:val="0"/>
              <w:spacing w:line="400" w:lineRule="exact"/>
              <w:jc w:val="center"/>
              <w:rPr>
                <w:rFonts w:eastAsia="宋体"/>
                <w:b/>
                <w:bCs/>
                <w:sz w:val="21"/>
                <w:szCs w:val="21"/>
              </w:rPr>
            </w:pPr>
            <w:r>
              <w:rPr>
                <w:rFonts w:eastAsia="宋体"/>
                <w:b/>
                <w:bCs/>
                <w:sz w:val="21"/>
                <w:szCs w:val="21"/>
              </w:rPr>
              <w:t>第</w:t>
            </w:r>
            <w:r>
              <w:rPr>
                <w:rFonts w:eastAsia="宋体"/>
                <w:b/>
                <w:bCs/>
                <w:sz w:val="21"/>
                <w:szCs w:val="21"/>
              </w:rPr>
              <w:t>2</w:t>
            </w:r>
            <w:r>
              <w:rPr>
                <w:rFonts w:eastAsia="宋体"/>
                <w:b/>
                <w:bCs/>
                <w:sz w:val="21"/>
                <w:szCs w:val="21"/>
              </w:rPr>
              <w:t>组数量</w:t>
            </w:r>
          </w:p>
        </w:tc>
      </w:tr>
      <w:tr w:rsidR="002627CF" w14:paraId="311F8486" w14:textId="77777777" w:rsidTr="00846291">
        <w:trPr>
          <w:cantSplit/>
          <w:trHeight w:val="353"/>
          <w:jc w:val="center"/>
        </w:trPr>
        <w:tc>
          <w:tcPr>
            <w:tcW w:w="804" w:type="dxa"/>
            <w:vAlign w:val="center"/>
          </w:tcPr>
          <w:p w14:paraId="4EC931D9" w14:textId="77777777" w:rsidR="002627CF" w:rsidRDefault="002627CF" w:rsidP="00846291">
            <w:pPr>
              <w:adjustRightInd w:val="0"/>
              <w:snapToGrid w:val="0"/>
              <w:spacing w:line="400" w:lineRule="exact"/>
              <w:jc w:val="center"/>
              <w:rPr>
                <w:rFonts w:eastAsia="宋体"/>
                <w:sz w:val="21"/>
                <w:szCs w:val="21"/>
              </w:rPr>
            </w:pPr>
            <w:r>
              <w:rPr>
                <w:rFonts w:eastAsia="宋体"/>
                <w:sz w:val="21"/>
                <w:szCs w:val="21"/>
              </w:rPr>
              <w:t>1</w:t>
            </w:r>
          </w:p>
        </w:tc>
        <w:tc>
          <w:tcPr>
            <w:tcW w:w="1707" w:type="dxa"/>
            <w:vAlign w:val="center"/>
          </w:tcPr>
          <w:p w14:paraId="178A253B" w14:textId="77777777" w:rsidR="002627CF" w:rsidRDefault="002627CF" w:rsidP="00846291">
            <w:pPr>
              <w:adjustRightInd w:val="0"/>
              <w:snapToGrid w:val="0"/>
              <w:spacing w:line="400" w:lineRule="exact"/>
              <w:jc w:val="center"/>
              <w:rPr>
                <w:rFonts w:eastAsia="宋体"/>
                <w:sz w:val="21"/>
                <w:szCs w:val="21"/>
              </w:rPr>
            </w:pPr>
            <w:r>
              <w:rPr>
                <w:rFonts w:eastAsia="宋体"/>
                <w:sz w:val="21"/>
                <w:szCs w:val="21"/>
              </w:rPr>
              <w:t>车用汽油</w:t>
            </w:r>
          </w:p>
        </w:tc>
        <w:tc>
          <w:tcPr>
            <w:tcW w:w="2829" w:type="dxa"/>
            <w:vAlign w:val="center"/>
          </w:tcPr>
          <w:p w14:paraId="29C30248" w14:textId="77777777" w:rsidR="002627CF" w:rsidRDefault="002627CF" w:rsidP="00846291">
            <w:pPr>
              <w:adjustRightInd w:val="0"/>
              <w:snapToGrid w:val="0"/>
              <w:spacing w:line="400" w:lineRule="exact"/>
              <w:jc w:val="center"/>
              <w:rPr>
                <w:rFonts w:eastAsia="宋体"/>
                <w:sz w:val="21"/>
                <w:szCs w:val="21"/>
              </w:rPr>
            </w:pPr>
            <w:r>
              <w:rPr>
                <w:rFonts w:eastAsia="宋体"/>
                <w:sz w:val="21"/>
                <w:szCs w:val="21"/>
              </w:rPr>
              <w:t>至少</w:t>
            </w:r>
            <w:r>
              <w:rPr>
                <w:rFonts w:eastAsia="宋体"/>
                <w:sz w:val="21"/>
                <w:szCs w:val="21"/>
              </w:rPr>
              <w:t>2.7L</w:t>
            </w:r>
            <w:r>
              <w:rPr>
                <w:rFonts w:eastAsia="宋体"/>
                <w:sz w:val="21"/>
                <w:szCs w:val="21"/>
              </w:rPr>
              <w:t>（包含</w:t>
            </w:r>
            <w:r>
              <w:rPr>
                <w:rFonts w:eastAsia="宋体"/>
                <w:sz w:val="21"/>
                <w:szCs w:val="21"/>
              </w:rPr>
              <w:t>2</w:t>
            </w:r>
            <w:r>
              <w:rPr>
                <w:rFonts w:eastAsia="宋体"/>
                <w:sz w:val="21"/>
                <w:szCs w:val="21"/>
              </w:rPr>
              <w:t>部分，第一部分至少</w:t>
            </w:r>
            <w:r>
              <w:rPr>
                <w:rFonts w:eastAsia="宋体"/>
                <w:sz w:val="21"/>
                <w:szCs w:val="21"/>
              </w:rPr>
              <w:t>2L</w:t>
            </w:r>
            <w:r>
              <w:rPr>
                <w:rFonts w:eastAsia="宋体"/>
                <w:sz w:val="21"/>
                <w:szCs w:val="21"/>
              </w:rPr>
              <w:t>，第二部分至少</w:t>
            </w:r>
            <w:r>
              <w:rPr>
                <w:rFonts w:eastAsia="宋体"/>
                <w:sz w:val="21"/>
                <w:szCs w:val="21"/>
              </w:rPr>
              <w:t>700mL</w:t>
            </w:r>
            <w:r>
              <w:rPr>
                <w:rFonts w:eastAsia="宋体"/>
                <w:sz w:val="21"/>
                <w:szCs w:val="21"/>
              </w:rPr>
              <w:t>）</w:t>
            </w:r>
          </w:p>
        </w:tc>
        <w:tc>
          <w:tcPr>
            <w:tcW w:w="2872" w:type="dxa"/>
            <w:vAlign w:val="center"/>
          </w:tcPr>
          <w:p w14:paraId="393B4053" w14:textId="77777777" w:rsidR="002627CF" w:rsidRDefault="002627CF" w:rsidP="00846291">
            <w:pPr>
              <w:adjustRightInd w:val="0"/>
              <w:snapToGrid w:val="0"/>
              <w:spacing w:line="400" w:lineRule="exact"/>
              <w:jc w:val="center"/>
              <w:rPr>
                <w:rFonts w:eastAsia="宋体"/>
                <w:sz w:val="21"/>
                <w:szCs w:val="21"/>
              </w:rPr>
            </w:pPr>
            <w:r>
              <w:rPr>
                <w:rFonts w:eastAsia="宋体"/>
                <w:sz w:val="21"/>
                <w:szCs w:val="21"/>
              </w:rPr>
              <w:t>至少</w:t>
            </w:r>
            <w:r>
              <w:rPr>
                <w:rFonts w:eastAsia="宋体"/>
                <w:sz w:val="21"/>
                <w:szCs w:val="21"/>
              </w:rPr>
              <w:t>2.7L</w:t>
            </w:r>
            <w:r>
              <w:rPr>
                <w:rFonts w:eastAsia="宋体"/>
                <w:sz w:val="21"/>
                <w:szCs w:val="21"/>
              </w:rPr>
              <w:t>（包含</w:t>
            </w:r>
            <w:r>
              <w:rPr>
                <w:rFonts w:eastAsia="宋体"/>
                <w:sz w:val="21"/>
                <w:szCs w:val="21"/>
              </w:rPr>
              <w:t>2</w:t>
            </w:r>
            <w:r>
              <w:rPr>
                <w:rFonts w:eastAsia="宋体"/>
                <w:sz w:val="21"/>
                <w:szCs w:val="21"/>
              </w:rPr>
              <w:t>部分，第一部分至少</w:t>
            </w:r>
            <w:r>
              <w:rPr>
                <w:rFonts w:eastAsia="宋体"/>
                <w:sz w:val="21"/>
                <w:szCs w:val="21"/>
              </w:rPr>
              <w:t>2L</w:t>
            </w:r>
            <w:r>
              <w:rPr>
                <w:rFonts w:eastAsia="宋体"/>
                <w:sz w:val="21"/>
                <w:szCs w:val="21"/>
              </w:rPr>
              <w:t>，第二部分至少</w:t>
            </w:r>
            <w:r>
              <w:rPr>
                <w:rFonts w:eastAsia="宋体"/>
                <w:sz w:val="21"/>
                <w:szCs w:val="21"/>
              </w:rPr>
              <w:t>700mL</w:t>
            </w:r>
            <w:r>
              <w:rPr>
                <w:rFonts w:eastAsia="宋体"/>
                <w:sz w:val="21"/>
                <w:szCs w:val="21"/>
              </w:rPr>
              <w:t>）</w:t>
            </w:r>
          </w:p>
        </w:tc>
      </w:tr>
      <w:tr w:rsidR="002627CF" w14:paraId="246028FC" w14:textId="77777777" w:rsidTr="00846291">
        <w:trPr>
          <w:cantSplit/>
          <w:trHeight w:val="525"/>
          <w:jc w:val="center"/>
        </w:trPr>
        <w:tc>
          <w:tcPr>
            <w:tcW w:w="804" w:type="dxa"/>
            <w:vAlign w:val="center"/>
          </w:tcPr>
          <w:p w14:paraId="212BD063" w14:textId="77777777" w:rsidR="002627CF" w:rsidRDefault="002627CF" w:rsidP="00846291">
            <w:pPr>
              <w:adjustRightInd w:val="0"/>
              <w:snapToGrid w:val="0"/>
              <w:spacing w:line="400" w:lineRule="exact"/>
              <w:jc w:val="center"/>
              <w:rPr>
                <w:rFonts w:eastAsia="宋体"/>
                <w:sz w:val="21"/>
                <w:szCs w:val="21"/>
              </w:rPr>
            </w:pPr>
            <w:r>
              <w:rPr>
                <w:rFonts w:eastAsia="宋体"/>
                <w:sz w:val="21"/>
                <w:szCs w:val="21"/>
              </w:rPr>
              <w:t>2</w:t>
            </w:r>
          </w:p>
        </w:tc>
        <w:tc>
          <w:tcPr>
            <w:tcW w:w="1707" w:type="dxa"/>
            <w:vAlign w:val="center"/>
          </w:tcPr>
          <w:p w14:paraId="28E63949" w14:textId="77777777" w:rsidR="002627CF" w:rsidRDefault="002627CF" w:rsidP="00846291">
            <w:pPr>
              <w:adjustRightInd w:val="0"/>
              <w:snapToGrid w:val="0"/>
              <w:spacing w:line="400" w:lineRule="exact"/>
              <w:jc w:val="center"/>
              <w:rPr>
                <w:rFonts w:eastAsia="宋体"/>
                <w:sz w:val="21"/>
                <w:szCs w:val="21"/>
              </w:rPr>
            </w:pPr>
            <w:r>
              <w:rPr>
                <w:rFonts w:eastAsia="宋体"/>
                <w:sz w:val="21"/>
                <w:szCs w:val="21"/>
              </w:rPr>
              <w:t>车用柴油</w:t>
            </w:r>
          </w:p>
        </w:tc>
        <w:tc>
          <w:tcPr>
            <w:tcW w:w="2829" w:type="dxa"/>
            <w:vAlign w:val="center"/>
          </w:tcPr>
          <w:p w14:paraId="23307EC3" w14:textId="77777777" w:rsidR="002627CF" w:rsidRDefault="002627CF" w:rsidP="00846291">
            <w:pPr>
              <w:adjustRightInd w:val="0"/>
              <w:snapToGrid w:val="0"/>
              <w:spacing w:line="400" w:lineRule="exact"/>
              <w:jc w:val="center"/>
              <w:rPr>
                <w:rFonts w:eastAsia="宋体"/>
                <w:sz w:val="21"/>
                <w:szCs w:val="21"/>
              </w:rPr>
            </w:pPr>
            <w:r>
              <w:rPr>
                <w:rFonts w:eastAsia="宋体"/>
                <w:sz w:val="21"/>
                <w:szCs w:val="21"/>
              </w:rPr>
              <w:t>至少</w:t>
            </w:r>
            <w:r>
              <w:rPr>
                <w:rFonts w:eastAsia="宋体"/>
                <w:sz w:val="21"/>
                <w:szCs w:val="21"/>
              </w:rPr>
              <w:t>2L</w:t>
            </w:r>
          </w:p>
        </w:tc>
        <w:tc>
          <w:tcPr>
            <w:tcW w:w="2872" w:type="dxa"/>
            <w:vAlign w:val="center"/>
          </w:tcPr>
          <w:p w14:paraId="167BBF22" w14:textId="77777777" w:rsidR="002627CF" w:rsidRDefault="002627CF" w:rsidP="00846291">
            <w:pPr>
              <w:adjustRightInd w:val="0"/>
              <w:snapToGrid w:val="0"/>
              <w:spacing w:line="400" w:lineRule="exact"/>
              <w:jc w:val="center"/>
              <w:rPr>
                <w:rFonts w:eastAsia="宋体"/>
                <w:sz w:val="21"/>
                <w:szCs w:val="21"/>
              </w:rPr>
            </w:pPr>
            <w:r>
              <w:rPr>
                <w:rFonts w:eastAsia="宋体"/>
                <w:sz w:val="21"/>
                <w:szCs w:val="21"/>
              </w:rPr>
              <w:t>至少</w:t>
            </w:r>
            <w:r>
              <w:rPr>
                <w:rFonts w:eastAsia="宋体"/>
                <w:sz w:val="21"/>
                <w:szCs w:val="21"/>
              </w:rPr>
              <w:t>2L</w:t>
            </w:r>
          </w:p>
        </w:tc>
      </w:tr>
    </w:tbl>
    <w:p w14:paraId="006D2E2C" w14:textId="181116C7" w:rsidR="00E345F1" w:rsidRDefault="002627CF">
      <w:pPr>
        <w:autoSpaceDE w:val="0"/>
        <w:snapToGrid w:val="0"/>
        <w:spacing w:line="560" w:lineRule="exact"/>
        <w:ind w:firstLineChars="200" w:firstLine="640"/>
        <w:rPr>
          <w:szCs w:val="32"/>
        </w:rPr>
      </w:pPr>
      <w:r>
        <w:rPr>
          <w:rFonts w:cs="仿宋_GB2312" w:hint="eastAsia"/>
          <w:color w:val="000000"/>
          <w:szCs w:val="32"/>
        </w:rPr>
        <w:t>抽样方法如下：在生产企业（油库）抽样时，按</w:t>
      </w:r>
      <w:r>
        <w:rPr>
          <w:rFonts w:cs="仿宋_GB2312" w:hint="eastAsia"/>
          <w:color w:val="000000"/>
          <w:szCs w:val="32"/>
        </w:rPr>
        <w:t>GB/T 4756-2015</w:t>
      </w:r>
      <w:r>
        <w:rPr>
          <w:rFonts w:cs="仿宋_GB2312" w:hint="eastAsia"/>
          <w:color w:val="000000"/>
          <w:szCs w:val="32"/>
        </w:rPr>
        <w:t>《石油液体手工取样法》规定的方法抽取样本；在加油站抽样时，直接在加油机加油枪出口处随机抽取样本。抽取样本前，通过油枪将至少</w:t>
      </w:r>
      <w:r>
        <w:rPr>
          <w:rFonts w:cs="仿宋_GB2312" w:hint="eastAsia"/>
          <w:color w:val="000000"/>
          <w:szCs w:val="32"/>
        </w:rPr>
        <w:t>4L</w:t>
      </w:r>
      <w:r>
        <w:rPr>
          <w:rFonts w:cs="仿宋_GB2312" w:hint="eastAsia"/>
          <w:color w:val="000000"/>
          <w:szCs w:val="32"/>
        </w:rPr>
        <w:t>油品放出，清洗加油管，避免加油管污染样品；同时清洗取样</w:t>
      </w:r>
      <w:proofErr w:type="gramStart"/>
      <w:r>
        <w:rPr>
          <w:rFonts w:cs="仿宋_GB2312" w:hint="eastAsia"/>
          <w:color w:val="000000"/>
          <w:szCs w:val="32"/>
        </w:rPr>
        <w:t>罐至少</w:t>
      </w:r>
      <w:proofErr w:type="gramEnd"/>
      <w:r>
        <w:rPr>
          <w:rFonts w:cs="仿宋_GB2312" w:hint="eastAsia"/>
          <w:color w:val="000000"/>
          <w:szCs w:val="32"/>
        </w:rPr>
        <w:t>3</w:t>
      </w:r>
      <w:r>
        <w:rPr>
          <w:rFonts w:cs="仿宋_GB2312" w:hint="eastAsia"/>
          <w:color w:val="000000"/>
          <w:szCs w:val="32"/>
        </w:rPr>
        <w:t>次。将抽取的样品密封，贴上样品标签，加封封条，全部带回检验机构。</w:t>
      </w:r>
    </w:p>
    <w:p w14:paraId="00FD4D22" w14:textId="1EF0DAF1" w:rsidR="00E345F1" w:rsidRDefault="00000000" w:rsidP="002627CF">
      <w:pPr>
        <w:autoSpaceDE w:val="0"/>
        <w:snapToGrid w:val="0"/>
        <w:spacing w:line="560" w:lineRule="exact"/>
        <w:ind w:firstLine="645"/>
        <w:rPr>
          <w:rFonts w:ascii="黑体" w:eastAsia="黑体" w:hAnsi="宋体" w:cs="黑体"/>
          <w:szCs w:val="32"/>
          <w:lang w:bidi="ar"/>
        </w:rPr>
      </w:pPr>
      <w:r>
        <w:rPr>
          <w:rFonts w:eastAsia="黑体"/>
          <w:szCs w:val="32"/>
          <w:lang w:bidi="ar"/>
        </w:rPr>
        <w:t xml:space="preserve">2 </w:t>
      </w:r>
      <w:r>
        <w:rPr>
          <w:rFonts w:ascii="黑体" w:eastAsia="黑体" w:hAnsi="宋体" w:cs="黑体" w:hint="eastAsia"/>
          <w:szCs w:val="32"/>
          <w:lang w:bidi="ar"/>
        </w:rPr>
        <w:t>检验依据</w:t>
      </w:r>
    </w:p>
    <w:p w14:paraId="0C0E62CC" w14:textId="656D3800" w:rsidR="002627CF" w:rsidRDefault="002627CF" w:rsidP="002627CF">
      <w:pPr>
        <w:autoSpaceDE w:val="0"/>
        <w:snapToGrid w:val="0"/>
        <w:spacing w:line="560" w:lineRule="exact"/>
        <w:ind w:firstLine="645"/>
        <w:rPr>
          <w:rFonts w:eastAsia="黑体" w:hint="eastAsia"/>
          <w:szCs w:val="32"/>
        </w:rPr>
      </w:pPr>
      <w:r>
        <w:rPr>
          <w:rFonts w:ascii="黑体" w:eastAsia="黑体" w:hAnsi="宋体" w:cs="黑体" w:hint="eastAsia"/>
          <w:szCs w:val="32"/>
          <w:lang w:bidi="ar"/>
        </w:rPr>
        <w:t>（1）车用汽油</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4"/>
        <w:gridCol w:w="4121"/>
        <w:gridCol w:w="3962"/>
      </w:tblGrid>
      <w:tr w:rsidR="00E345F1" w14:paraId="726AB1F5" w14:textId="77777777" w:rsidTr="002627CF">
        <w:trPr>
          <w:trHeight w:val="23"/>
          <w:jc w:val="center"/>
        </w:trPr>
        <w:tc>
          <w:tcPr>
            <w:tcW w:w="1084" w:type="dxa"/>
            <w:tcBorders>
              <w:top w:val="single" w:sz="4" w:space="0" w:color="auto"/>
              <w:left w:val="single" w:sz="4" w:space="0" w:color="auto"/>
              <w:bottom w:val="single" w:sz="4" w:space="0" w:color="auto"/>
              <w:right w:val="single" w:sz="4" w:space="0" w:color="auto"/>
            </w:tcBorders>
          </w:tcPr>
          <w:p w14:paraId="7BDBD31E" w14:textId="77777777" w:rsidR="00E345F1" w:rsidRDefault="00000000">
            <w:pPr>
              <w:autoSpaceDE w:val="0"/>
              <w:snapToGrid w:val="0"/>
              <w:spacing w:line="340" w:lineRule="exact"/>
              <w:jc w:val="center"/>
              <w:rPr>
                <w:rFonts w:ascii="黑体" w:eastAsia="黑体" w:hAnsi="宋体" w:cs="黑体" w:hint="eastAsia"/>
                <w:sz w:val="21"/>
                <w:szCs w:val="21"/>
              </w:rPr>
            </w:pPr>
            <w:r>
              <w:rPr>
                <w:rFonts w:ascii="黑体" w:eastAsia="黑体" w:hAnsi="宋体" w:cs="黑体" w:hint="eastAsia"/>
                <w:sz w:val="21"/>
                <w:szCs w:val="21"/>
                <w:lang w:bidi="ar"/>
              </w:rPr>
              <w:t>序号</w:t>
            </w:r>
          </w:p>
        </w:tc>
        <w:tc>
          <w:tcPr>
            <w:tcW w:w="4121" w:type="dxa"/>
            <w:tcBorders>
              <w:top w:val="single" w:sz="4" w:space="0" w:color="auto"/>
              <w:left w:val="single" w:sz="4" w:space="0" w:color="auto"/>
              <w:bottom w:val="single" w:sz="4" w:space="0" w:color="auto"/>
              <w:right w:val="single" w:sz="4" w:space="0" w:color="auto"/>
            </w:tcBorders>
          </w:tcPr>
          <w:p w14:paraId="1C464461" w14:textId="77777777" w:rsidR="00E345F1" w:rsidRDefault="00000000">
            <w:pPr>
              <w:autoSpaceDE w:val="0"/>
              <w:snapToGrid w:val="0"/>
              <w:spacing w:line="340" w:lineRule="exact"/>
              <w:jc w:val="center"/>
              <w:rPr>
                <w:rFonts w:ascii="黑体" w:eastAsia="黑体" w:hAnsi="宋体" w:cs="黑体" w:hint="eastAsia"/>
                <w:sz w:val="21"/>
                <w:szCs w:val="21"/>
              </w:rPr>
            </w:pPr>
            <w:r>
              <w:rPr>
                <w:rFonts w:ascii="黑体" w:eastAsia="黑体" w:hAnsi="宋体" w:cs="黑体" w:hint="eastAsia"/>
                <w:sz w:val="21"/>
                <w:szCs w:val="21"/>
                <w:lang w:bidi="ar"/>
              </w:rPr>
              <w:t>检验项目</w:t>
            </w:r>
          </w:p>
        </w:tc>
        <w:tc>
          <w:tcPr>
            <w:tcW w:w="3962" w:type="dxa"/>
            <w:tcBorders>
              <w:top w:val="single" w:sz="4" w:space="0" w:color="auto"/>
              <w:left w:val="single" w:sz="4" w:space="0" w:color="auto"/>
              <w:bottom w:val="single" w:sz="4" w:space="0" w:color="auto"/>
              <w:right w:val="single" w:sz="4" w:space="0" w:color="auto"/>
            </w:tcBorders>
          </w:tcPr>
          <w:p w14:paraId="7023A507" w14:textId="77777777" w:rsidR="00E345F1" w:rsidRDefault="00000000">
            <w:pPr>
              <w:autoSpaceDE w:val="0"/>
              <w:snapToGrid w:val="0"/>
              <w:spacing w:line="340" w:lineRule="exact"/>
              <w:jc w:val="center"/>
              <w:rPr>
                <w:rFonts w:ascii="黑体" w:eastAsia="黑体" w:hAnsi="宋体" w:cs="黑体" w:hint="eastAsia"/>
                <w:sz w:val="21"/>
                <w:szCs w:val="21"/>
              </w:rPr>
            </w:pPr>
            <w:r>
              <w:rPr>
                <w:rFonts w:ascii="黑体" w:eastAsia="黑体" w:hAnsi="宋体" w:cs="黑体" w:hint="eastAsia"/>
                <w:sz w:val="21"/>
                <w:szCs w:val="21"/>
                <w:lang w:bidi="ar"/>
              </w:rPr>
              <w:t>检验方法</w:t>
            </w:r>
          </w:p>
        </w:tc>
      </w:tr>
      <w:tr w:rsidR="002627CF" w14:paraId="0D219E5A" w14:textId="77777777" w:rsidTr="002627CF">
        <w:trPr>
          <w:trHeight w:val="23"/>
          <w:jc w:val="center"/>
        </w:trPr>
        <w:tc>
          <w:tcPr>
            <w:tcW w:w="1084" w:type="dxa"/>
            <w:tcBorders>
              <w:top w:val="single" w:sz="4" w:space="0" w:color="auto"/>
              <w:left w:val="single" w:sz="4" w:space="0" w:color="auto"/>
              <w:bottom w:val="single" w:sz="4" w:space="0" w:color="auto"/>
              <w:right w:val="single" w:sz="4" w:space="0" w:color="auto"/>
            </w:tcBorders>
            <w:vAlign w:val="center"/>
          </w:tcPr>
          <w:p w14:paraId="43187C65" w14:textId="77777777" w:rsidR="002627CF" w:rsidRDefault="002627CF" w:rsidP="002627CF">
            <w:pPr>
              <w:autoSpaceDE w:val="0"/>
              <w:snapToGrid w:val="0"/>
              <w:spacing w:line="340" w:lineRule="exact"/>
              <w:jc w:val="center"/>
              <w:rPr>
                <w:rFonts w:eastAsia="宋体"/>
                <w:sz w:val="21"/>
                <w:szCs w:val="21"/>
              </w:rPr>
            </w:pPr>
            <w:r>
              <w:rPr>
                <w:rFonts w:eastAsia="宋体"/>
                <w:sz w:val="21"/>
                <w:szCs w:val="21"/>
                <w:lang w:bidi="ar"/>
              </w:rPr>
              <w:t>1</w:t>
            </w:r>
          </w:p>
        </w:tc>
        <w:tc>
          <w:tcPr>
            <w:tcW w:w="4121" w:type="dxa"/>
            <w:tcBorders>
              <w:top w:val="single" w:sz="4" w:space="0" w:color="auto"/>
              <w:left w:val="single" w:sz="4" w:space="0" w:color="auto"/>
              <w:bottom w:val="single" w:sz="4" w:space="0" w:color="auto"/>
              <w:right w:val="single" w:sz="4" w:space="0" w:color="auto"/>
            </w:tcBorders>
            <w:vAlign w:val="center"/>
          </w:tcPr>
          <w:p w14:paraId="0EEBC13C" w14:textId="66054AAC" w:rsidR="002627CF" w:rsidRPr="002627CF" w:rsidRDefault="002627CF" w:rsidP="002627CF">
            <w:pPr>
              <w:autoSpaceDE w:val="0"/>
              <w:spacing w:line="340" w:lineRule="exact"/>
              <w:jc w:val="center"/>
              <w:rPr>
                <w:rFonts w:ascii="宋体" w:eastAsia="宋体" w:hAnsi="宋体" w:cs="宋体"/>
                <w:sz w:val="21"/>
                <w:szCs w:val="21"/>
                <w:lang w:bidi="ar"/>
              </w:rPr>
            </w:pPr>
            <w:r w:rsidRPr="002627CF">
              <w:rPr>
                <w:rFonts w:ascii="宋体" w:eastAsia="宋体" w:hAnsi="宋体" w:cs="宋体" w:hint="eastAsia"/>
                <w:sz w:val="21"/>
                <w:szCs w:val="21"/>
                <w:lang w:bidi="ar"/>
              </w:rPr>
              <w:t>研究法辛烷值</w:t>
            </w:r>
          </w:p>
        </w:tc>
        <w:tc>
          <w:tcPr>
            <w:tcW w:w="3962" w:type="dxa"/>
            <w:tcBorders>
              <w:top w:val="single" w:sz="4" w:space="0" w:color="auto"/>
              <w:left w:val="single" w:sz="4" w:space="0" w:color="auto"/>
              <w:bottom w:val="single" w:sz="4" w:space="0" w:color="auto"/>
              <w:right w:val="single" w:sz="4" w:space="0" w:color="auto"/>
            </w:tcBorders>
            <w:vAlign w:val="center"/>
          </w:tcPr>
          <w:p w14:paraId="659A1680" w14:textId="2B72591F" w:rsidR="002627CF" w:rsidRDefault="002627CF" w:rsidP="002627CF">
            <w:pPr>
              <w:autoSpaceDE w:val="0"/>
              <w:spacing w:line="340" w:lineRule="exact"/>
              <w:jc w:val="center"/>
              <w:rPr>
                <w:rFonts w:eastAsia="宋体"/>
                <w:sz w:val="21"/>
                <w:szCs w:val="21"/>
              </w:rPr>
            </w:pPr>
            <w:r>
              <w:rPr>
                <w:rFonts w:eastAsia="宋体"/>
                <w:color w:val="000000"/>
                <w:kern w:val="0"/>
                <w:sz w:val="20"/>
                <w:szCs w:val="20"/>
              </w:rPr>
              <w:t>GB/T 5487-2015</w:t>
            </w:r>
          </w:p>
        </w:tc>
      </w:tr>
      <w:tr w:rsidR="002627CF" w14:paraId="4843DDE1" w14:textId="77777777" w:rsidTr="002627CF">
        <w:trPr>
          <w:trHeight w:val="23"/>
          <w:jc w:val="center"/>
        </w:trPr>
        <w:tc>
          <w:tcPr>
            <w:tcW w:w="1084" w:type="dxa"/>
            <w:tcBorders>
              <w:top w:val="single" w:sz="4" w:space="0" w:color="auto"/>
              <w:left w:val="single" w:sz="4" w:space="0" w:color="auto"/>
              <w:bottom w:val="single" w:sz="4" w:space="0" w:color="auto"/>
              <w:right w:val="single" w:sz="4" w:space="0" w:color="auto"/>
            </w:tcBorders>
            <w:vAlign w:val="center"/>
          </w:tcPr>
          <w:p w14:paraId="4363020F" w14:textId="77777777" w:rsidR="002627CF" w:rsidRDefault="002627CF" w:rsidP="002627CF">
            <w:pPr>
              <w:autoSpaceDE w:val="0"/>
              <w:snapToGrid w:val="0"/>
              <w:spacing w:line="340" w:lineRule="exact"/>
              <w:jc w:val="center"/>
              <w:rPr>
                <w:rFonts w:eastAsia="宋体"/>
                <w:sz w:val="21"/>
                <w:szCs w:val="21"/>
              </w:rPr>
            </w:pPr>
            <w:r>
              <w:rPr>
                <w:rFonts w:eastAsia="宋体"/>
                <w:sz w:val="21"/>
                <w:szCs w:val="21"/>
                <w:lang w:bidi="ar"/>
              </w:rPr>
              <w:t>2</w:t>
            </w:r>
          </w:p>
        </w:tc>
        <w:tc>
          <w:tcPr>
            <w:tcW w:w="4121" w:type="dxa"/>
            <w:tcBorders>
              <w:top w:val="single" w:sz="4" w:space="0" w:color="auto"/>
              <w:left w:val="single" w:sz="4" w:space="0" w:color="auto"/>
              <w:bottom w:val="single" w:sz="4" w:space="0" w:color="auto"/>
              <w:right w:val="single" w:sz="4" w:space="0" w:color="auto"/>
            </w:tcBorders>
            <w:vAlign w:val="center"/>
          </w:tcPr>
          <w:p w14:paraId="15E40D77" w14:textId="6DAA24CD" w:rsidR="002627CF" w:rsidRPr="002627CF" w:rsidRDefault="002627CF" w:rsidP="002627CF">
            <w:pPr>
              <w:autoSpaceDE w:val="0"/>
              <w:spacing w:line="340" w:lineRule="exact"/>
              <w:jc w:val="center"/>
              <w:rPr>
                <w:rFonts w:ascii="宋体" w:eastAsia="宋体" w:hAnsi="宋体" w:cs="宋体"/>
                <w:sz w:val="21"/>
                <w:szCs w:val="21"/>
                <w:lang w:bidi="ar"/>
              </w:rPr>
            </w:pPr>
            <w:r w:rsidRPr="002627CF">
              <w:rPr>
                <w:rFonts w:ascii="宋体" w:eastAsia="宋体" w:hAnsi="宋体" w:cs="宋体" w:hint="eastAsia"/>
                <w:sz w:val="21"/>
                <w:szCs w:val="21"/>
                <w:lang w:bidi="ar"/>
              </w:rPr>
              <w:t>抗爆指数</w:t>
            </w:r>
          </w:p>
        </w:tc>
        <w:tc>
          <w:tcPr>
            <w:tcW w:w="3962" w:type="dxa"/>
            <w:tcBorders>
              <w:top w:val="single" w:sz="4" w:space="0" w:color="auto"/>
              <w:left w:val="single" w:sz="4" w:space="0" w:color="auto"/>
              <w:bottom w:val="single" w:sz="4" w:space="0" w:color="auto"/>
              <w:right w:val="single" w:sz="4" w:space="0" w:color="auto"/>
            </w:tcBorders>
            <w:vAlign w:val="center"/>
          </w:tcPr>
          <w:p w14:paraId="7558E26E" w14:textId="77777777" w:rsidR="002627CF" w:rsidRDefault="002627CF" w:rsidP="002627CF">
            <w:pPr>
              <w:adjustRightInd w:val="0"/>
              <w:spacing w:line="260" w:lineRule="exact"/>
              <w:jc w:val="center"/>
              <w:rPr>
                <w:rFonts w:eastAsia="宋体"/>
                <w:color w:val="000000"/>
                <w:kern w:val="0"/>
                <w:sz w:val="20"/>
                <w:szCs w:val="20"/>
              </w:rPr>
            </w:pPr>
            <w:r w:rsidRPr="001831D0">
              <w:rPr>
                <w:rFonts w:eastAsia="宋体"/>
                <w:color w:val="000000"/>
                <w:kern w:val="0"/>
                <w:sz w:val="20"/>
                <w:szCs w:val="20"/>
              </w:rPr>
              <w:t>GB/T503-2016</w:t>
            </w:r>
          </w:p>
          <w:p w14:paraId="6FFCAC44" w14:textId="6DF38886" w:rsidR="002627CF" w:rsidRDefault="002627CF" w:rsidP="002627CF">
            <w:pPr>
              <w:autoSpaceDE w:val="0"/>
              <w:spacing w:line="340" w:lineRule="exact"/>
              <w:jc w:val="center"/>
              <w:rPr>
                <w:rFonts w:eastAsia="宋体"/>
                <w:sz w:val="21"/>
                <w:szCs w:val="21"/>
              </w:rPr>
            </w:pPr>
            <w:r w:rsidRPr="001831D0">
              <w:rPr>
                <w:rFonts w:eastAsia="宋体"/>
                <w:color w:val="000000"/>
                <w:kern w:val="0"/>
                <w:sz w:val="20"/>
                <w:szCs w:val="20"/>
              </w:rPr>
              <w:t>GB/T5487-2015</w:t>
            </w:r>
          </w:p>
        </w:tc>
      </w:tr>
      <w:tr w:rsidR="002627CF" w14:paraId="07EAF762" w14:textId="77777777" w:rsidTr="002627CF">
        <w:trPr>
          <w:trHeight w:val="23"/>
          <w:jc w:val="center"/>
        </w:trPr>
        <w:tc>
          <w:tcPr>
            <w:tcW w:w="1084" w:type="dxa"/>
            <w:tcBorders>
              <w:top w:val="single" w:sz="4" w:space="0" w:color="auto"/>
              <w:left w:val="single" w:sz="4" w:space="0" w:color="auto"/>
              <w:bottom w:val="single" w:sz="4" w:space="0" w:color="auto"/>
              <w:right w:val="single" w:sz="4" w:space="0" w:color="auto"/>
            </w:tcBorders>
            <w:vAlign w:val="center"/>
          </w:tcPr>
          <w:p w14:paraId="2FD830A2" w14:textId="77777777" w:rsidR="002627CF" w:rsidRDefault="002627CF" w:rsidP="002627CF">
            <w:pPr>
              <w:autoSpaceDE w:val="0"/>
              <w:snapToGrid w:val="0"/>
              <w:spacing w:line="340" w:lineRule="exact"/>
              <w:jc w:val="center"/>
              <w:rPr>
                <w:rFonts w:eastAsia="宋体"/>
                <w:sz w:val="21"/>
                <w:szCs w:val="21"/>
              </w:rPr>
            </w:pPr>
            <w:r>
              <w:rPr>
                <w:rFonts w:eastAsia="宋体"/>
                <w:sz w:val="21"/>
                <w:szCs w:val="21"/>
                <w:lang w:bidi="ar"/>
              </w:rPr>
              <w:t>3</w:t>
            </w:r>
          </w:p>
        </w:tc>
        <w:tc>
          <w:tcPr>
            <w:tcW w:w="4121" w:type="dxa"/>
            <w:tcBorders>
              <w:top w:val="single" w:sz="4" w:space="0" w:color="auto"/>
              <w:left w:val="single" w:sz="4" w:space="0" w:color="auto"/>
              <w:bottom w:val="single" w:sz="4" w:space="0" w:color="auto"/>
              <w:right w:val="single" w:sz="4" w:space="0" w:color="auto"/>
            </w:tcBorders>
            <w:vAlign w:val="center"/>
          </w:tcPr>
          <w:p w14:paraId="0EDB6F64" w14:textId="09BF6364" w:rsidR="002627CF" w:rsidRPr="002627CF" w:rsidRDefault="002627CF" w:rsidP="002627CF">
            <w:pPr>
              <w:autoSpaceDE w:val="0"/>
              <w:spacing w:line="340" w:lineRule="exact"/>
              <w:jc w:val="center"/>
              <w:rPr>
                <w:rFonts w:ascii="宋体" w:eastAsia="宋体" w:hAnsi="宋体" w:cs="宋体"/>
                <w:sz w:val="21"/>
                <w:szCs w:val="21"/>
                <w:lang w:bidi="ar"/>
              </w:rPr>
            </w:pPr>
            <w:r w:rsidRPr="002627CF">
              <w:rPr>
                <w:rFonts w:ascii="宋体" w:eastAsia="宋体" w:hAnsi="宋体" w:cs="宋体" w:hint="eastAsia"/>
                <w:sz w:val="21"/>
                <w:szCs w:val="21"/>
                <w:lang w:bidi="ar"/>
              </w:rPr>
              <w:t>苯含量</w:t>
            </w:r>
          </w:p>
        </w:tc>
        <w:tc>
          <w:tcPr>
            <w:tcW w:w="3962" w:type="dxa"/>
            <w:tcBorders>
              <w:top w:val="single" w:sz="4" w:space="0" w:color="auto"/>
              <w:left w:val="single" w:sz="4" w:space="0" w:color="auto"/>
              <w:bottom w:val="single" w:sz="4" w:space="0" w:color="auto"/>
              <w:right w:val="single" w:sz="4" w:space="0" w:color="auto"/>
            </w:tcBorders>
            <w:vAlign w:val="center"/>
          </w:tcPr>
          <w:p w14:paraId="753C0DB1" w14:textId="77777777" w:rsidR="002627CF" w:rsidRDefault="002627CF" w:rsidP="002627CF">
            <w:pPr>
              <w:widowControl/>
              <w:spacing w:line="260" w:lineRule="exact"/>
              <w:jc w:val="center"/>
              <w:rPr>
                <w:rFonts w:eastAsia="宋体"/>
                <w:color w:val="000000"/>
                <w:kern w:val="0"/>
                <w:sz w:val="20"/>
                <w:szCs w:val="20"/>
              </w:rPr>
            </w:pPr>
            <w:r>
              <w:rPr>
                <w:rFonts w:eastAsia="宋体"/>
                <w:color w:val="000000"/>
                <w:kern w:val="0"/>
                <w:sz w:val="20"/>
                <w:szCs w:val="20"/>
              </w:rPr>
              <w:t>SH/T 0713-2002</w:t>
            </w:r>
          </w:p>
          <w:p w14:paraId="1BE63F48" w14:textId="77777777" w:rsidR="002627CF" w:rsidRDefault="002627CF" w:rsidP="002627CF">
            <w:pPr>
              <w:widowControl/>
              <w:spacing w:line="260" w:lineRule="exact"/>
              <w:jc w:val="center"/>
              <w:rPr>
                <w:rFonts w:eastAsia="宋体"/>
                <w:color w:val="000000"/>
                <w:kern w:val="0"/>
                <w:sz w:val="20"/>
                <w:szCs w:val="20"/>
              </w:rPr>
            </w:pPr>
            <w:r>
              <w:rPr>
                <w:rFonts w:eastAsia="宋体"/>
                <w:color w:val="000000"/>
                <w:kern w:val="0"/>
                <w:sz w:val="20"/>
                <w:szCs w:val="20"/>
              </w:rPr>
              <w:t>SH/T 0693-2000</w:t>
            </w:r>
          </w:p>
          <w:p w14:paraId="6B1669EC" w14:textId="77777777" w:rsidR="002627CF" w:rsidRDefault="002627CF" w:rsidP="002627CF">
            <w:pPr>
              <w:widowControl/>
              <w:spacing w:line="260" w:lineRule="exact"/>
              <w:jc w:val="center"/>
              <w:rPr>
                <w:rFonts w:eastAsia="宋体"/>
                <w:color w:val="000000"/>
                <w:kern w:val="0"/>
                <w:sz w:val="20"/>
                <w:szCs w:val="20"/>
              </w:rPr>
            </w:pPr>
            <w:r>
              <w:rPr>
                <w:rFonts w:eastAsia="宋体"/>
                <w:color w:val="000000"/>
                <w:kern w:val="0"/>
                <w:sz w:val="20"/>
                <w:szCs w:val="20"/>
              </w:rPr>
              <w:t>GB/T 28768-2012</w:t>
            </w:r>
          </w:p>
          <w:p w14:paraId="17D3915C" w14:textId="55EA687C" w:rsidR="002627CF" w:rsidRDefault="002627CF" w:rsidP="002627CF">
            <w:pPr>
              <w:autoSpaceDE w:val="0"/>
              <w:spacing w:line="340" w:lineRule="exact"/>
              <w:jc w:val="center"/>
              <w:rPr>
                <w:rFonts w:eastAsia="宋体"/>
                <w:sz w:val="21"/>
                <w:szCs w:val="21"/>
              </w:rPr>
            </w:pPr>
            <w:r>
              <w:rPr>
                <w:rFonts w:eastAsia="宋体"/>
                <w:color w:val="000000"/>
                <w:kern w:val="0"/>
                <w:sz w:val="20"/>
                <w:szCs w:val="20"/>
              </w:rPr>
              <w:lastRenderedPageBreak/>
              <w:t>GB/T 30519-2014</w:t>
            </w:r>
          </w:p>
        </w:tc>
      </w:tr>
      <w:tr w:rsidR="002627CF" w14:paraId="748D9178" w14:textId="77777777" w:rsidTr="002627CF">
        <w:trPr>
          <w:trHeight w:val="23"/>
          <w:jc w:val="center"/>
        </w:trPr>
        <w:tc>
          <w:tcPr>
            <w:tcW w:w="1084" w:type="dxa"/>
            <w:tcBorders>
              <w:top w:val="single" w:sz="4" w:space="0" w:color="auto"/>
              <w:left w:val="single" w:sz="4" w:space="0" w:color="auto"/>
              <w:bottom w:val="single" w:sz="4" w:space="0" w:color="auto"/>
              <w:right w:val="single" w:sz="4" w:space="0" w:color="auto"/>
            </w:tcBorders>
            <w:vAlign w:val="center"/>
          </w:tcPr>
          <w:p w14:paraId="186B2249" w14:textId="77777777" w:rsidR="002627CF" w:rsidRDefault="002627CF" w:rsidP="002627CF">
            <w:pPr>
              <w:autoSpaceDE w:val="0"/>
              <w:snapToGrid w:val="0"/>
              <w:spacing w:line="340" w:lineRule="exact"/>
              <w:jc w:val="center"/>
              <w:rPr>
                <w:rFonts w:eastAsia="宋体"/>
                <w:sz w:val="21"/>
                <w:szCs w:val="21"/>
              </w:rPr>
            </w:pPr>
            <w:r>
              <w:rPr>
                <w:rFonts w:eastAsia="宋体"/>
                <w:sz w:val="21"/>
                <w:szCs w:val="21"/>
                <w:lang w:bidi="ar"/>
              </w:rPr>
              <w:lastRenderedPageBreak/>
              <w:t>4</w:t>
            </w:r>
          </w:p>
        </w:tc>
        <w:tc>
          <w:tcPr>
            <w:tcW w:w="4121" w:type="dxa"/>
            <w:tcBorders>
              <w:top w:val="single" w:sz="4" w:space="0" w:color="auto"/>
              <w:left w:val="single" w:sz="4" w:space="0" w:color="auto"/>
              <w:bottom w:val="single" w:sz="4" w:space="0" w:color="auto"/>
              <w:right w:val="single" w:sz="4" w:space="0" w:color="auto"/>
            </w:tcBorders>
            <w:vAlign w:val="center"/>
          </w:tcPr>
          <w:p w14:paraId="5C01D0D4" w14:textId="634A7F14" w:rsidR="002627CF" w:rsidRPr="002627CF" w:rsidRDefault="002627CF" w:rsidP="002627CF">
            <w:pPr>
              <w:autoSpaceDE w:val="0"/>
              <w:spacing w:line="340" w:lineRule="exact"/>
              <w:jc w:val="center"/>
              <w:rPr>
                <w:rFonts w:ascii="宋体" w:eastAsia="宋体" w:hAnsi="宋体" w:cs="宋体"/>
                <w:sz w:val="21"/>
                <w:szCs w:val="21"/>
                <w:lang w:bidi="ar"/>
              </w:rPr>
            </w:pPr>
            <w:r w:rsidRPr="002627CF">
              <w:rPr>
                <w:rFonts w:ascii="宋体" w:eastAsia="宋体" w:hAnsi="宋体" w:cs="宋体" w:hint="eastAsia"/>
                <w:sz w:val="21"/>
                <w:szCs w:val="21"/>
                <w:lang w:bidi="ar"/>
              </w:rPr>
              <w:t>芳烃含量</w:t>
            </w:r>
          </w:p>
        </w:tc>
        <w:tc>
          <w:tcPr>
            <w:tcW w:w="3962" w:type="dxa"/>
            <w:tcBorders>
              <w:top w:val="single" w:sz="4" w:space="0" w:color="auto"/>
              <w:left w:val="single" w:sz="4" w:space="0" w:color="auto"/>
              <w:bottom w:val="single" w:sz="4" w:space="0" w:color="auto"/>
              <w:right w:val="single" w:sz="4" w:space="0" w:color="auto"/>
            </w:tcBorders>
            <w:vAlign w:val="center"/>
          </w:tcPr>
          <w:p w14:paraId="3F9E47A6" w14:textId="77777777" w:rsidR="002627CF" w:rsidRDefault="002627CF" w:rsidP="002627CF">
            <w:pPr>
              <w:widowControl/>
              <w:spacing w:line="260" w:lineRule="exact"/>
              <w:jc w:val="center"/>
              <w:rPr>
                <w:rFonts w:eastAsia="宋体"/>
                <w:color w:val="000000"/>
                <w:kern w:val="0"/>
                <w:sz w:val="20"/>
                <w:szCs w:val="20"/>
              </w:rPr>
            </w:pPr>
            <w:r>
              <w:rPr>
                <w:rFonts w:eastAsia="宋体"/>
                <w:color w:val="000000"/>
                <w:kern w:val="0"/>
                <w:sz w:val="20"/>
                <w:szCs w:val="20"/>
              </w:rPr>
              <w:t>GB/T 30519-2014</w:t>
            </w:r>
          </w:p>
          <w:p w14:paraId="487526CE" w14:textId="362F867E" w:rsidR="002627CF" w:rsidRDefault="002627CF" w:rsidP="002627CF">
            <w:pPr>
              <w:autoSpaceDE w:val="0"/>
              <w:spacing w:line="340" w:lineRule="exact"/>
              <w:jc w:val="center"/>
              <w:rPr>
                <w:rFonts w:eastAsia="宋体"/>
                <w:sz w:val="21"/>
                <w:szCs w:val="21"/>
              </w:rPr>
            </w:pPr>
            <w:r>
              <w:rPr>
                <w:rFonts w:eastAsia="宋体"/>
                <w:color w:val="000000"/>
                <w:kern w:val="0"/>
                <w:sz w:val="20"/>
                <w:szCs w:val="20"/>
              </w:rPr>
              <w:t>GB/T 28768-2012</w:t>
            </w:r>
          </w:p>
        </w:tc>
      </w:tr>
      <w:tr w:rsidR="002627CF" w14:paraId="44F049FC" w14:textId="77777777" w:rsidTr="002627CF">
        <w:trPr>
          <w:trHeight w:val="23"/>
          <w:jc w:val="center"/>
        </w:trPr>
        <w:tc>
          <w:tcPr>
            <w:tcW w:w="1084" w:type="dxa"/>
            <w:tcBorders>
              <w:top w:val="single" w:sz="4" w:space="0" w:color="auto"/>
              <w:left w:val="single" w:sz="4" w:space="0" w:color="auto"/>
              <w:bottom w:val="single" w:sz="4" w:space="0" w:color="auto"/>
              <w:right w:val="single" w:sz="4" w:space="0" w:color="auto"/>
            </w:tcBorders>
            <w:vAlign w:val="center"/>
          </w:tcPr>
          <w:p w14:paraId="33BC1E19" w14:textId="77777777" w:rsidR="002627CF" w:rsidRDefault="002627CF" w:rsidP="002627CF">
            <w:pPr>
              <w:autoSpaceDE w:val="0"/>
              <w:snapToGrid w:val="0"/>
              <w:spacing w:line="340" w:lineRule="exact"/>
              <w:jc w:val="center"/>
              <w:rPr>
                <w:rFonts w:eastAsia="宋体"/>
                <w:sz w:val="21"/>
                <w:szCs w:val="21"/>
              </w:rPr>
            </w:pPr>
            <w:r>
              <w:rPr>
                <w:rFonts w:eastAsia="宋体"/>
                <w:sz w:val="21"/>
                <w:szCs w:val="21"/>
                <w:lang w:bidi="ar"/>
              </w:rPr>
              <w:t>5</w:t>
            </w:r>
          </w:p>
        </w:tc>
        <w:tc>
          <w:tcPr>
            <w:tcW w:w="4121" w:type="dxa"/>
            <w:tcBorders>
              <w:top w:val="single" w:sz="4" w:space="0" w:color="auto"/>
              <w:left w:val="single" w:sz="4" w:space="0" w:color="auto"/>
              <w:bottom w:val="single" w:sz="4" w:space="0" w:color="auto"/>
              <w:right w:val="single" w:sz="4" w:space="0" w:color="auto"/>
            </w:tcBorders>
            <w:vAlign w:val="center"/>
          </w:tcPr>
          <w:p w14:paraId="07E07B56" w14:textId="055F8EE6" w:rsidR="002627CF" w:rsidRPr="002627CF" w:rsidRDefault="002627CF" w:rsidP="002627CF">
            <w:pPr>
              <w:autoSpaceDE w:val="0"/>
              <w:spacing w:line="340" w:lineRule="exact"/>
              <w:jc w:val="center"/>
              <w:rPr>
                <w:rFonts w:ascii="宋体" w:eastAsia="宋体" w:hAnsi="宋体" w:cs="宋体"/>
                <w:sz w:val="21"/>
                <w:szCs w:val="21"/>
                <w:lang w:bidi="ar"/>
              </w:rPr>
            </w:pPr>
            <w:r w:rsidRPr="002627CF">
              <w:rPr>
                <w:rFonts w:ascii="宋体" w:eastAsia="宋体" w:hAnsi="宋体" w:cs="宋体" w:hint="eastAsia"/>
                <w:sz w:val="21"/>
                <w:szCs w:val="21"/>
                <w:lang w:bidi="ar"/>
              </w:rPr>
              <w:t>烯烃含量</w:t>
            </w:r>
          </w:p>
        </w:tc>
        <w:tc>
          <w:tcPr>
            <w:tcW w:w="3962" w:type="dxa"/>
            <w:tcBorders>
              <w:top w:val="single" w:sz="4" w:space="0" w:color="auto"/>
              <w:left w:val="single" w:sz="4" w:space="0" w:color="auto"/>
              <w:bottom w:val="single" w:sz="4" w:space="0" w:color="auto"/>
              <w:right w:val="single" w:sz="4" w:space="0" w:color="auto"/>
            </w:tcBorders>
            <w:vAlign w:val="center"/>
          </w:tcPr>
          <w:p w14:paraId="46FED9F5" w14:textId="77777777" w:rsidR="002627CF" w:rsidRDefault="002627CF" w:rsidP="002627CF">
            <w:pPr>
              <w:widowControl/>
              <w:spacing w:line="260" w:lineRule="exact"/>
              <w:jc w:val="center"/>
              <w:rPr>
                <w:rFonts w:eastAsia="宋体"/>
                <w:color w:val="000000"/>
                <w:kern w:val="0"/>
                <w:sz w:val="20"/>
                <w:szCs w:val="20"/>
              </w:rPr>
            </w:pPr>
            <w:r>
              <w:rPr>
                <w:rFonts w:eastAsia="宋体"/>
                <w:color w:val="000000"/>
                <w:kern w:val="0"/>
                <w:sz w:val="20"/>
                <w:szCs w:val="20"/>
              </w:rPr>
              <w:t>GB/T 30519-2014</w:t>
            </w:r>
          </w:p>
          <w:p w14:paraId="2390A8AC" w14:textId="39FC60F9" w:rsidR="002627CF" w:rsidRDefault="002627CF" w:rsidP="002627CF">
            <w:pPr>
              <w:autoSpaceDE w:val="0"/>
              <w:spacing w:line="340" w:lineRule="exact"/>
              <w:jc w:val="center"/>
              <w:rPr>
                <w:rFonts w:eastAsia="宋体"/>
                <w:sz w:val="21"/>
                <w:szCs w:val="21"/>
              </w:rPr>
            </w:pPr>
            <w:r>
              <w:rPr>
                <w:rFonts w:eastAsia="宋体"/>
                <w:color w:val="000000"/>
                <w:kern w:val="0"/>
                <w:sz w:val="20"/>
                <w:szCs w:val="20"/>
              </w:rPr>
              <w:t>GB/T 28768-2012</w:t>
            </w:r>
          </w:p>
        </w:tc>
      </w:tr>
      <w:tr w:rsidR="002627CF" w14:paraId="0B4BAE08" w14:textId="77777777" w:rsidTr="002627CF">
        <w:trPr>
          <w:trHeight w:val="23"/>
          <w:jc w:val="center"/>
        </w:trPr>
        <w:tc>
          <w:tcPr>
            <w:tcW w:w="1084" w:type="dxa"/>
            <w:tcBorders>
              <w:top w:val="single" w:sz="4" w:space="0" w:color="auto"/>
              <w:left w:val="single" w:sz="4" w:space="0" w:color="auto"/>
              <w:bottom w:val="single" w:sz="4" w:space="0" w:color="auto"/>
              <w:right w:val="single" w:sz="4" w:space="0" w:color="auto"/>
            </w:tcBorders>
            <w:vAlign w:val="center"/>
          </w:tcPr>
          <w:p w14:paraId="02C0DA74" w14:textId="77777777" w:rsidR="002627CF" w:rsidRDefault="002627CF" w:rsidP="002627CF">
            <w:pPr>
              <w:autoSpaceDE w:val="0"/>
              <w:snapToGrid w:val="0"/>
              <w:spacing w:line="340" w:lineRule="exact"/>
              <w:jc w:val="center"/>
              <w:rPr>
                <w:rFonts w:eastAsia="宋体"/>
                <w:sz w:val="21"/>
                <w:szCs w:val="21"/>
              </w:rPr>
            </w:pPr>
            <w:r>
              <w:rPr>
                <w:rFonts w:eastAsia="宋体"/>
                <w:sz w:val="21"/>
                <w:szCs w:val="21"/>
                <w:lang w:bidi="ar"/>
              </w:rPr>
              <w:t>6</w:t>
            </w:r>
          </w:p>
        </w:tc>
        <w:tc>
          <w:tcPr>
            <w:tcW w:w="4121" w:type="dxa"/>
            <w:tcBorders>
              <w:top w:val="single" w:sz="4" w:space="0" w:color="auto"/>
              <w:left w:val="single" w:sz="4" w:space="0" w:color="auto"/>
              <w:bottom w:val="single" w:sz="4" w:space="0" w:color="auto"/>
              <w:right w:val="single" w:sz="4" w:space="0" w:color="auto"/>
            </w:tcBorders>
            <w:vAlign w:val="center"/>
          </w:tcPr>
          <w:p w14:paraId="3BC105F2" w14:textId="334F2BFB" w:rsidR="002627CF" w:rsidRPr="002627CF" w:rsidRDefault="002627CF" w:rsidP="002627CF">
            <w:pPr>
              <w:autoSpaceDE w:val="0"/>
              <w:spacing w:line="340" w:lineRule="exact"/>
              <w:jc w:val="center"/>
              <w:rPr>
                <w:rFonts w:ascii="宋体" w:eastAsia="宋体" w:hAnsi="宋体" w:cs="宋体"/>
                <w:sz w:val="21"/>
                <w:szCs w:val="21"/>
                <w:lang w:bidi="ar"/>
              </w:rPr>
            </w:pPr>
            <w:r w:rsidRPr="002627CF">
              <w:rPr>
                <w:rFonts w:ascii="宋体" w:eastAsia="宋体" w:hAnsi="宋体" w:cs="宋体" w:hint="eastAsia"/>
                <w:sz w:val="21"/>
                <w:szCs w:val="21"/>
                <w:lang w:bidi="ar"/>
              </w:rPr>
              <w:t>氧含量</w:t>
            </w:r>
          </w:p>
        </w:tc>
        <w:tc>
          <w:tcPr>
            <w:tcW w:w="3962" w:type="dxa"/>
            <w:tcBorders>
              <w:top w:val="single" w:sz="4" w:space="0" w:color="auto"/>
              <w:left w:val="single" w:sz="4" w:space="0" w:color="auto"/>
              <w:bottom w:val="single" w:sz="4" w:space="0" w:color="auto"/>
              <w:right w:val="single" w:sz="4" w:space="0" w:color="auto"/>
            </w:tcBorders>
            <w:vAlign w:val="center"/>
          </w:tcPr>
          <w:p w14:paraId="68781893" w14:textId="77777777" w:rsidR="002627CF" w:rsidRDefault="002627CF" w:rsidP="002627CF">
            <w:pPr>
              <w:widowControl/>
              <w:spacing w:line="260" w:lineRule="exact"/>
              <w:jc w:val="center"/>
              <w:rPr>
                <w:rFonts w:eastAsia="宋体"/>
                <w:color w:val="000000"/>
                <w:kern w:val="0"/>
                <w:sz w:val="20"/>
                <w:szCs w:val="20"/>
              </w:rPr>
            </w:pPr>
            <w:r>
              <w:rPr>
                <w:rFonts w:eastAsia="宋体"/>
                <w:color w:val="000000"/>
                <w:kern w:val="0"/>
                <w:sz w:val="20"/>
                <w:szCs w:val="20"/>
              </w:rPr>
              <w:t>NB/SH/T 0663-2014</w:t>
            </w:r>
          </w:p>
          <w:p w14:paraId="5252F26F" w14:textId="62539BA3" w:rsidR="002627CF" w:rsidRDefault="002627CF" w:rsidP="002627CF">
            <w:pPr>
              <w:autoSpaceDE w:val="0"/>
              <w:spacing w:line="340" w:lineRule="exact"/>
              <w:jc w:val="center"/>
              <w:rPr>
                <w:rFonts w:eastAsia="宋体"/>
                <w:sz w:val="21"/>
                <w:szCs w:val="21"/>
              </w:rPr>
            </w:pPr>
            <w:r>
              <w:rPr>
                <w:rFonts w:eastAsia="宋体"/>
                <w:color w:val="000000"/>
                <w:kern w:val="0"/>
                <w:sz w:val="20"/>
                <w:szCs w:val="20"/>
              </w:rPr>
              <w:t>SH/T 0720-2002</w:t>
            </w:r>
          </w:p>
        </w:tc>
      </w:tr>
      <w:tr w:rsidR="002627CF" w14:paraId="55508DB3" w14:textId="77777777" w:rsidTr="002627CF">
        <w:trPr>
          <w:trHeight w:val="23"/>
          <w:jc w:val="center"/>
        </w:trPr>
        <w:tc>
          <w:tcPr>
            <w:tcW w:w="1084" w:type="dxa"/>
            <w:tcBorders>
              <w:top w:val="single" w:sz="4" w:space="0" w:color="auto"/>
              <w:left w:val="single" w:sz="4" w:space="0" w:color="auto"/>
              <w:bottom w:val="single" w:sz="4" w:space="0" w:color="auto"/>
              <w:right w:val="single" w:sz="4" w:space="0" w:color="auto"/>
            </w:tcBorders>
            <w:vAlign w:val="center"/>
          </w:tcPr>
          <w:p w14:paraId="07A1979D" w14:textId="77777777" w:rsidR="002627CF" w:rsidRDefault="002627CF" w:rsidP="002627CF">
            <w:pPr>
              <w:autoSpaceDE w:val="0"/>
              <w:snapToGrid w:val="0"/>
              <w:spacing w:line="340" w:lineRule="exact"/>
              <w:jc w:val="center"/>
              <w:rPr>
                <w:rFonts w:eastAsia="宋体"/>
                <w:sz w:val="21"/>
                <w:szCs w:val="21"/>
              </w:rPr>
            </w:pPr>
            <w:r>
              <w:rPr>
                <w:rFonts w:eastAsia="宋体"/>
                <w:sz w:val="21"/>
                <w:szCs w:val="21"/>
                <w:lang w:bidi="ar"/>
              </w:rPr>
              <w:t>7</w:t>
            </w:r>
          </w:p>
        </w:tc>
        <w:tc>
          <w:tcPr>
            <w:tcW w:w="4121" w:type="dxa"/>
            <w:tcBorders>
              <w:top w:val="single" w:sz="4" w:space="0" w:color="auto"/>
              <w:left w:val="single" w:sz="4" w:space="0" w:color="auto"/>
              <w:bottom w:val="single" w:sz="4" w:space="0" w:color="auto"/>
              <w:right w:val="single" w:sz="4" w:space="0" w:color="auto"/>
            </w:tcBorders>
            <w:vAlign w:val="center"/>
          </w:tcPr>
          <w:p w14:paraId="6EA5785B" w14:textId="4B3C929E" w:rsidR="002627CF" w:rsidRPr="002627CF" w:rsidRDefault="002627CF" w:rsidP="002627CF">
            <w:pPr>
              <w:autoSpaceDE w:val="0"/>
              <w:spacing w:line="340" w:lineRule="exact"/>
              <w:jc w:val="center"/>
              <w:rPr>
                <w:rFonts w:ascii="宋体" w:eastAsia="宋体" w:hAnsi="宋体" w:cs="宋体"/>
                <w:sz w:val="21"/>
                <w:szCs w:val="21"/>
                <w:lang w:bidi="ar"/>
              </w:rPr>
            </w:pPr>
            <w:r w:rsidRPr="002627CF">
              <w:rPr>
                <w:rFonts w:ascii="宋体" w:eastAsia="宋体" w:hAnsi="宋体" w:cs="宋体" w:hint="eastAsia"/>
                <w:sz w:val="21"/>
                <w:szCs w:val="21"/>
                <w:lang w:bidi="ar"/>
              </w:rPr>
              <w:t>甲醇</w:t>
            </w:r>
          </w:p>
        </w:tc>
        <w:tc>
          <w:tcPr>
            <w:tcW w:w="3962" w:type="dxa"/>
            <w:tcBorders>
              <w:top w:val="single" w:sz="4" w:space="0" w:color="auto"/>
              <w:left w:val="single" w:sz="4" w:space="0" w:color="auto"/>
              <w:bottom w:val="single" w:sz="4" w:space="0" w:color="auto"/>
              <w:right w:val="single" w:sz="4" w:space="0" w:color="auto"/>
            </w:tcBorders>
            <w:vAlign w:val="center"/>
          </w:tcPr>
          <w:p w14:paraId="3200C44F" w14:textId="15A9E10F" w:rsidR="002627CF" w:rsidRDefault="002627CF" w:rsidP="002627CF">
            <w:pPr>
              <w:autoSpaceDE w:val="0"/>
              <w:spacing w:line="340" w:lineRule="exact"/>
              <w:jc w:val="center"/>
              <w:rPr>
                <w:rFonts w:eastAsia="宋体"/>
                <w:sz w:val="21"/>
                <w:szCs w:val="21"/>
              </w:rPr>
            </w:pPr>
            <w:r>
              <w:rPr>
                <w:rFonts w:eastAsia="宋体"/>
                <w:color w:val="000000"/>
                <w:kern w:val="0"/>
                <w:sz w:val="20"/>
                <w:szCs w:val="20"/>
              </w:rPr>
              <w:t>NB/SH/T 0663-2014</w:t>
            </w:r>
          </w:p>
        </w:tc>
      </w:tr>
      <w:tr w:rsidR="002627CF" w14:paraId="2632EE8F" w14:textId="77777777" w:rsidTr="002627CF">
        <w:trPr>
          <w:trHeight w:val="23"/>
          <w:jc w:val="center"/>
        </w:trPr>
        <w:tc>
          <w:tcPr>
            <w:tcW w:w="1084" w:type="dxa"/>
            <w:tcBorders>
              <w:top w:val="single" w:sz="4" w:space="0" w:color="auto"/>
              <w:left w:val="single" w:sz="4" w:space="0" w:color="auto"/>
              <w:bottom w:val="single" w:sz="4" w:space="0" w:color="auto"/>
              <w:right w:val="single" w:sz="4" w:space="0" w:color="auto"/>
            </w:tcBorders>
            <w:vAlign w:val="center"/>
          </w:tcPr>
          <w:p w14:paraId="071E2791" w14:textId="77777777" w:rsidR="002627CF" w:rsidRDefault="002627CF" w:rsidP="002627CF">
            <w:pPr>
              <w:autoSpaceDE w:val="0"/>
              <w:snapToGrid w:val="0"/>
              <w:spacing w:line="340" w:lineRule="exact"/>
              <w:jc w:val="center"/>
              <w:rPr>
                <w:rFonts w:eastAsia="宋体"/>
                <w:sz w:val="21"/>
                <w:szCs w:val="21"/>
              </w:rPr>
            </w:pPr>
            <w:r>
              <w:rPr>
                <w:rFonts w:eastAsia="宋体"/>
                <w:sz w:val="21"/>
                <w:szCs w:val="21"/>
                <w:lang w:bidi="ar"/>
              </w:rPr>
              <w:t>8</w:t>
            </w:r>
          </w:p>
        </w:tc>
        <w:tc>
          <w:tcPr>
            <w:tcW w:w="4121" w:type="dxa"/>
            <w:tcBorders>
              <w:top w:val="single" w:sz="4" w:space="0" w:color="auto"/>
              <w:left w:val="single" w:sz="4" w:space="0" w:color="auto"/>
              <w:bottom w:val="single" w:sz="4" w:space="0" w:color="auto"/>
              <w:right w:val="single" w:sz="4" w:space="0" w:color="auto"/>
            </w:tcBorders>
            <w:vAlign w:val="center"/>
          </w:tcPr>
          <w:p w14:paraId="446A825F" w14:textId="1D7E0EA9" w:rsidR="002627CF" w:rsidRPr="002627CF" w:rsidRDefault="002627CF" w:rsidP="002627CF">
            <w:pPr>
              <w:autoSpaceDE w:val="0"/>
              <w:spacing w:line="340" w:lineRule="exact"/>
              <w:jc w:val="center"/>
              <w:rPr>
                <w:rFonts w:ascii="宋体" w:eastAsia="宋体" w:hAnsi="宋体" w:cs="宋体"/>
                <w:sz w:val="21"/>
                <w:szCs w:val="21"/>
                <w:lang w:bidi="ar"/>
              </w:rPr>
            </w:pPr>
            <w:r w:rsidRPr="002627CF">
              <w:rPr>
                <w:rFonts w:ascii="宋体" w:eastAsia="宋体" w:hAnsi="宋体" w:cs="宋体" w:hint="eastAsia"/>
                <w:sz w:val="21"/>
                <w:szCs w:val="21"/>
                <w:lang w:bidi="ar"/>
              </w:rPr>
              <w:t>硫含量</w:t>
            </w:r>
          </w:p>
        </w:tc>
        <w:tc>
          <w:tcPr>
            <w:tcW w:w="3962" w:type="dxa"/>
            <w:tcBorders>
              <w:top w:val="single" w:sz="4" w:space="0" w:color="auto"/>
              <w:left w:val="single" w:sz="4" w:space="0" w:color="auto"/>
              <w:bottom w:val="single" w:sz="4" w:space="0" w:color="auto"/>
              <w:right w:val="single" w:sz="4" w:space="0" w:color="auto"/>
            </w:tcBorders>
            <w:vAlign w:val="center"/>
          </w:tcPr>
          <w:p w14:paraId="7417481F" w14:textId="77777777" w:rsidR="002627CF" w:rsidRDefault="002627CF" w:rsidP="002627CF">
            <w:pPr>
              <w:widowControl/>
              <w:spacing w:line="260" w:lineRule="exact"/>
              <w:jc w:val="center"/>
              <w:rPr>
                <w:rFonts w:eastAsia="宋体"/>
                <w:color w:val="000000"/>
                <w:kern w:val="0"/>
                <w:sz w:val="20"/>
                <w:szCs w:val="20"/>
              </w:rPr>
            </w:pPr>
            <w:r>
              <w:rPr>
                <w:rFonts w:eastAsia="宋体"/>
                <w:color w:val="000000"/>
                <w:kern w:val="0"/>
                <w:sz w:val="20"/>
                <w:szCs w:val="20"/>
              </w:rPr>
              <w:t>SH/T 0689-2000</w:t>
            </w:r>
          </w:p>
          <w:p w14:paraId="3C36B869" w14:textId="77777777" w:rsidR="002627CF" w:rsidRDefault="002627CF" w:rsidP="002627CF">
            <w:pPr>
              <w:widowControl/>
              <w:spacing w:line="260" w:lineRule="exact"/>
              <w:jc w:val="center"/>
              <w:rPr>
                <w:rFonts w:eastAsia="宋体"/>
                <w:color w:val="000000"/>
                <w:kern w:val="0"/>
                <w:sz w:val="20"/>
                <w:szCs w:val="20"/>
              </w:rPr>
            </w:pPr>
            <w:r>
              <w:rPr>
                <w:rFonts w:eastAsia="宋体"/>
                <w:color w:val="000000"/>
                <w:kern w:val="0"/>
                <w:sz w:val="20"/>
                <w:szCs w:val="20"/>
              </w:rPr>
              <w:t>GB/T 11140-2008</w:t>
            </w:r>
          </w:p>
          <w:p w14:paraId="1A4D6465" w14:textId="77777777" w:rsidR="002627CF" w:rsidRDefault="002627CF" w:rsidP="002627CF">
            <w:pPr>
              <w:widowControl/>
              <w:spacing w:line="260" w:lineRule="exact"/>
              <w:jc w:val="center"/>
              <w:rPr>
                <w:rFonts w:eastAsia="宋体"/>
                <w:color w:val="000000"/>
                <w:kern w:val="0"/>
                <w:sz w:val="20"/>
                <w:szCs w:val="20"/>
              </w:rPr>
            </w:pPr>
            <w:r>
              <w:rPr>
                <w:rFonts w:eastAsia="宋体"/>
                <w:color w:val="000000"/>
                <w:kern w:val="0"/>
                <w:sz w:val="20"/>
                <w:szCs w:val="20"/>
              </w:rPr>
              <w:t>NB/SH/T 0253-</w:t>
            </w:r>
            <w:r>
              <w:rPr>
                <w:rFonts w:eastAsia="宋体" w:hint="eastAsia"/>
                <w:color w:val="000000"/>
                <w:kern w:val="0"/>
                <w:sz w:val="20"/>
                <w:szCs w:val="20"/>
              </w:rPr>
              <w:t>2021</w:t>
            </w:r>
          </w:p>
          <w:p w14:paraId="54887567" w14:textId="26113EC6" w:rsidR="002627CF" w:rsidRDefault="002627CF" w:rsidP="002627CF">
            <w:pPr>
              <w:autoSpaceDE w:val="0"/>
              <w:spacing w:line="340" w:lineRule="exact"/>
              <w:jc w:val="center"/>
              <w:rPr>
                <w:rFonts w:eastAsia="宋体"/>
                <w:sz w:val="21"/>
                <w:szCs w:val="21"/>
              </w:rPr>
            </w:pPr>
            <w:r>
              <w:rPr>
                <w:rFonts w:eastAsia="宋体"/>
                <w:color w:val="000000"/>
                <w:kern w:val="0"/>
                <w:sz w:val="20"/>
                <w:szCs w:val="20"/>
              </w:rPr>
              <w:t>ASTM D7039-15a</w:t>
            </w:r>
          </w:p>
        </w:tc>
      </w:tr>
      <w:tr w:rsidR="002627CF" w14:paraId="16676462" w14:textId="77777777" w:rsidTr="002627CF">
        <w:trPr>
          <w:trHeight w:val="23"/>
          <w:jc w:val="center"/>
        </w:trPr>
        <w:tc>
          <w:tcPr>
            <w:tcW w:w="1084" w:type="dxa"/>
            <w:tcBorders>
              <w:top w:val="single" w:sz="4" w:space="0" w:color="auto"/>
              <w:left w:val="single" w:sz="4" w:space="0" w:color="auto"/>
              <w:bottom w:val="single" w:sz="4" w:space="0" w:color="auto"/>
              <w:right w:val="single" w:sz="4" w:space="0" w:color="auto"/>
            </w:tcBorders>
            <w:vAlign w:val="center"/>
          </w:tcPr>
          <w:p w14:paraId="4CF1AF47" w14:textId="77777777" w:rsidR="002627CF" w:rsidRDefault="002627CF" w:rsidP="002627CF">
            <w:pPr>
              <w:autoSpaceDE w:val="0"/>
              <w:snapToGrid w:val="0"/>
              <w:spacing w:line="340" w:lineRule="exact"/>
              <w:jc w:val="center"/>
              <w:rPr>
                <w:rFonts w:eastAsia="宋体"/>
                <w:sz w:val="21"/>
                <w:szCs w:val="21"/>
              </w:rPr>
            </w:pPr>
            <w:r>
              <w:rPr>
                <w:rFonts w:eastAsia="宋体"/>
                <w:sz w:val="21"/>
                <w:szCs w:val="21"/>
                <w:lang w:bidi="ar"/>
              </w:rPr>
              <w:t>9</w:t>
            </w:r>
          </w:p>
        </w:tc>
        <w:tc>
          <w:tcPr>
            <w:tcW w:w="4121" w:type="dxa"/>
            <w:tcBorders>
              <w:top w:val="single" w:sz="4" w:space="0" w:color="auto"/>
              <w:left w:val="single" w:sz="4" w:space="0" w:color="auto"/>
              <w:bottom w:val="single" w:sz="4" w:space="0" w:color="auto"/>
              <w:right w:val="single" w:sz="4" w:space="0" w:color="auto"/>
            </w:tcBorders>
            <w:vAlign w:val="center"/>
          </w:tcPr>
          <w:p w14:paraId="690D4F06" w14:textId="488A592A" w:rsidR="002627CF" w:rsidRPr="002627CF" w:rsidRDefault="002627CF" w:rsidP="002627CF">
            <w:pPr>
              <w:autoSpaceDE w:val="0"/>
              <w:spacing w:line="340" w:lineRule="exact"/>
              <w:jc w:val="center"/>
              <w:rPr>
                <w:rFonts w:ascii="宋体" w:eastAsia="宋体" w:hAnsi="宋体" w:cs="宋体"/>
                <w:sz w:val="21"/>
                <w:szCs w:val="21"/>
                <w:lang w:bidi="ar"/>
              </w:rPr>
            </w:pPr>
            <w:proofErr w:type="gramStart"/>
            <w:r w:rsidRPr="002627CF">
              <w:rPr>
                <w:rFonts w:ascii="宋体" w:eastAsia="宋体" w:hAnsi="宋体" w:cs="宋体" w:hint="eastAsia"/>
                <w:sz w:val="21"/>
                <w:szCs w:val="21"/>
                <w:lang w:bidi="ar"/>
              </w:rPr>
              <w:t>蒸气</w:t>
            </w:r>
            <w:proofErr w:type="gramEnd"/>
            <w:r w:rsidRPr="002627CF">
              <w:rPr>
                <w:rFonts w:ascii="宋体" w:eastAsia="宋体" w:hAnsi="宋体" w:cs="宋体" w:hint="eastAsia"/>
                <w:sz w:val="21"/>
                <w:szCs w:val="21"/>
                <w:lang w:bidi="ar"/>
              </w:rPr>
              <w:t>压</w:t>
            </w:r>
          </w:p>
        </w:tc>
        <w:tc>
          <w:tcPr>
            <w:tcW w:w="3962" w:type="dxa"/>
            <w:tcBorders>
              <w:top w:val="single" w:sz="4" w:space="0" w:color="auto"/>
              <w:left w:val="single" w:sz="4" w:space="0" w:color="auto"/>
              <w:bottom w:val="single" w:sz="4" w:space="0" w:color="auto"/>
              <w:right w:val="single" w:sz="4" w:space="0" w:color="auto"/>
            </w:tcBorders>
            <w:vAlign w:val="center"/>
          </w:tcPr>
          <w:p w14:paraId="28292792" w14:textId="77777777" w:rsidR="002627CF" w:rsidRDefault="002627CF" w:rsidP="002627CF">
            <w:pPr>
              <w:widowControl/>
              <w:spacing w:line="260" w:lineRule="exact"/>
              <w:jc w:val="center"/>
              <w:rPr>
                <w:rFonts w:eastAsia="宋体"/>
                <w:color w:val="000000"/>
                <w:kern w:val="0"/>
                <w:sz w:val="20"/>
                <w:szCs w:val="20"/>
              </w:rPr>
            </w:pPr>
            <w:r>
              <w:rPr>
                <w:rFonts w:eastAsia="宋体"/>
                <w:color w:val="000000"/>
                <w:kern w:val="0"/>
                <w:sz w:val="20"/>
                <w:szCs w:val="20"/>
              </w:rPr>
              <w:t>GB/T 8017-2012</w:t>
            </w:r>
          </w:p>
          <w:p w14:paraId="6B6B072F" w14:textId="4DDFCE33" w:rsidR="002627CF" w:rsidRDefault="002627CF" w:rsidP="002627CF">
            <w:pPr>
              <w:autoSpaceDE w:val="0"/>
              <w:spacing w:line="340" w:lineRule="exact"/>
              <w:jc w:val="center"/>
              <w:rPr>
                <w:rFonts w:eastAsia="宋体"/>
                <w:sz w:val="21"/>
                <w:szCs w:val="21"/>
              </w:rPr>
            </w:pPr>
            <w:r>
              <w:rPr>
                <w:rFonts w:eastAsia="宋体"/>
                <w:color w:val="000000"/>
                <w:kern w:val="0"/>
                <w:sz w:val="20"/>
                <w:szCs w:val="20"/>
              </w:rPr>
              <w:t>SH/T 0794-2007</w:t>
            </w:r>
          </w:p>
        </w:tc>
      </w:tr>
      <w:tr w:rsidR="002627CF" w14:paraId="1A172787" w14:textId="77777777" w:rsidTr="002627CF">
        <w:trPr>
          <w:trHeight w:val="23"/>
          <w:jc w:val="center"/>
        </w:trPr>
        <w:tc>
          <w:tcPr>
            <w:tcW w:w="1084" w:type="dxa"/>
            <w:tcBorders>
              <w:top w:val="single" w:sz="4" w:space="0" w:color="auto"/>
              <w:left w:val="single" w:sz="4" w:space="0" w:color="auto"/>
              <w:bottom w:val="single" w:sz="4" w:space="0" w:color="auto"/>
              <w:right w:val="single" w:sz="4" w:space="0" w:color="auto"/>
            </w:tcBorders>
            <w:vAlign w:val="center"/>
          </w:tcPr>
          <w:p w14:paraId="724891AB" w14:textId="77777777" w:rsidR="002627CF" w:rsidRDefault="002627CF" w:rsidP="002627CF">
            <w:pPr>
              <w:autoSpaceDE w:val="0"/>
              <w:snapToGrid w:val="0"/>
              <w:spacing w:line="340" w:lineRule="exact"/>
              <w:jc w:val="center"/>
              <w:rPr>
                <w:rFonts w:eastAsia="宋体"/>
                <w:sz w:val="21"/>
                <w:szCs w:val="21"/>
              </w:rPr>
            </w:pPr>
            <w:r>
              <w:rPr>
                <w:rFonts w:eastAsia="宋体"/>
                <w:sz w:val="21"/>
                <w:szCs w:val="21"/>
                <w:lang w:bidi="ar"/>
              </w:rPr>
              <w:t>10</w:t>
            </w:r>
          </w:p>
        </w:tc>
        <w:tc>
          <w:tcPr>
            <w:tcW w:w="4121" w:type="dxa"/>
            <w:tcBorders>
              <w:top w:val="single" w:sz="4" w:space="0" w:color="auto"/>
              <w:left w:val="single" w:sz="4" w:space="0" w:color="auto"/>
              <w:bottom w:val="single" w:sz="4" w:space="0" w:color="auto"/>
              <w:right w:val="single" w:sz="4" w:space="0" w:color="auto"/>
            </w:tcBorders>
            <w:vAlign w:val="center"/>
          </w:tcPr>
          <w:p w14:paraId="1FC95867" w14:textId="48679C4A" w:rsidR="002627CF" w:rsidRPr="002627CF" w:rsidRDefault="002627CF" w:rsidP="002627CF">
            <w:pPr>
              <w:autoSpaceDE w:val="0"/>
              <w:spacing w:line="340" w:lineRule="exact"/>
              <w:jc w:val="center"/>
              <w:rPr>
                <w:rFonts w:ascii="宋体" w:eastAsia="宋体" w:hAnsi="宋体" w:cs="宋体"/>
                <w:sz w:val="21"/>
                <w:szCs w:val="21"/>
                <w:lang w:bidi="ar"/>
              </w:rPr>
            </w:pPr>
            <w:r w:rsidRPr="002627CF">
              <w:rPr>
                <w:rFonts w:ascii="宋体" w:eastAsia="宋体" w:hAnsi="宋体" w:cs="宋体" w:hint="eastAsia"/>
                <w:sz w:val="21"/>
                <w:szCs w:val="21"/>
                <w:lang w:bidi="ar"/>
              </w:rPr>
              <w:t>密度（20℃）</w:t>
            </w:r>
          </w:p>
        </w:tc>
        <w:tc>
          <w:tcPr>
            <w:tcW w:w="3962" w:type="dxa"/>
            <w:tcBorders>
              <w:top w:val="single" w:sz="4" w:space="0" w:color="auto"/>
              <w:left w:val="single" w:sz="4" w:space="0" w:color="auto"/>
              <w:bottom w:val="single" w:sz="4" w:space="0" w:color="auto"/>
              <w:right w:val="single" w:sz="4" w:space="0" w:color="auto"/>
            </w:tcBorders>
            <w:vAlign w:val="center"/>
          </w:tcPr>
          <w:p w14:paraId="3900BDA0" w14:textId="77777777" w:rsidR="002627CF" w:rsidRDefault="002627CF" w:rsidP="002627CF">
            <w:pPr>
              <w:autoSpaceDE w:val="0"/>
              <w:spacing w:line="340" w:lineRule="exact"/>
              <w:jc w:val="center"/>
              <w:rPr>
                <w:rFonts w:eastAsia="宋体"/>
                <w:sz w:val="21"/>
                <w:szCs w:val="21"/>
              </w:rPr>
            </w:pPr>
            <w:r>
              <w:rPr>
                <w:rFonts w:eastAsia="宋体" w:hint="eastAsia"/>
                <w:sz w:val="21"/>
                <w:szCs w:val="21"/>
              </w:rPr>
              <w:t>SH/T 0604-2000</w:t>
            </w:r>
          </w:p>
          <w:p w14:paraId="7772FC63" w14:textId="0FB163FF" w:rsidR="002627CF" w:rsidRDefault="002627CF" w:rsidP="002627CF">
            <w:pPr>
              <w:autoSpaceDE w:val="0"/>
              <w:spacing w:line="340" w:lineRule="exact"/>
              <w:jc w:val="center"/>
              <w:rPr>
                <w:rFonts w:eastAsia="宋体" w:hint="eastAsia"/>
                <w:sz w:val="21"/>
                <w:szCs w:val="21"/>
              </w:rPr>
            </w:pPr>
            <w:r>
              <w:rPr>
                <w:rFonts w:eastAsia="宋体" w:hint="eastAsia"/>
                <w:sz w:val="21"/>
                <w:szCs w:val="21"/>
              </w:rPr>
              <w:t>GB/T 1884-2000</w:t>
            </w:r>
          </w:p>
          <w:p w14:paraId="2A1797F4" w14:textId="3DD42C39" w:rsidR="002627CF" w:rsidRDefault="002627CF" w:rsidP="002627CF">
            <w:pPr>
              <w:autoSpaceDE w:val="0"/>
              <w:spacing w:line="340" w:lineRule="exact"/>
              <w:jc w:val="center"/>
              <w:rPr>
                <w:rFonts w:eastAsia="宋体" w:hint="eastAsia"/>
                <w:sz w:val="21"/>
                <w:szCs w:val="21"/>
              </w:rPr>
            </w:pPr>
            <w:r>
              <w:rPr>
                <w:rFonts w:eastAsia="宋体" w:hint="eastAsia"/>
                <w:sz w:val="21"/>
                <w:szCs w:val="21"/>
              </w:rPr>
              <w:t>GB/T 1885-1998</w:t>
            </w:r>
          </w:p>
        </w:tc>
      </w:tr>
    </w:tbl>
    <w:p w14:paraId="0D48B8D5" w14:textId="2BE3E7F6" w:rsidR="002627CF" w:rsidRDefault="002627CF" w:rsidP="002627CF">
      <w:pPr>
        <w:autoSpaceDE w:val="0"/>
        <w:snapToGrid w:val="0"/>
        <w:spacing w:line="560" w:lineRule="exact"/>
        <w:ind w:firstLine="645"/>
        <w:rPr>
          <w:rFonts w:eastAsia="黑体" w:hint="eastAsia"/>
          <w:szCs w:val="32"/>
        </w:rPr>
      </w:pPr>
      <w:r>
        <w:rPr>
          <w:rFonts w:ascii="黑体" w:eastAsia="黑体" w:hAnsi="宋体" w:cs="黑体" w:hint="eastAsia"/>
          <w:szCs w:val="32"/>
          <w:lang w:bidi="ar"/>
        </w:rPr>
        <w:t>（</w:t>
      </w:r>
      <w:r>
        <w:rPr>
          <w:rFonts w:ascii="黑体" w:eastAsia="黑体" w:hAnsi="宋体" w:cs="黑体" w:hint="eastAsia"/>
          <w:szCs w:val="32"/>
          <w:lang w:bidi="ar"/>
        </w:rPr>
        <w:t>2</w:t>
      </w:r>
      <w:r>
        <w:rPr>
          <w:rFonts w:ascii="黑体" w:eastAsia="黑体" w:hAnsi="宋体" w:cs="黑体" w:hint="eastAsia"/>
          <w:szCs w:val="32"/>
          <w:lang w:bidi="ar"/>
        </w:rPr>
        <w:t>）车用</w:t>
      </w:r>
      <w:r>
        <w:rPr>
          <w:rFonts w:ascii="黑体" w:eastAsia="黑体" w:hAnsi="宋体" w:cs="黑体" w:hint="eastAsia"/>
          <w:szCs w:val="32"/>
          <w:lang w:bidi="ar"/>
        </w:rPr>
        <w:t>柴</w:t>
      </w:r>
      <w:r>
        <w:rPr>
          <w:rFonts w:ascii="黑体" w:eastAsia="黑体" w:hAnsi="宋体" w:cs="黑体" w:hint="eastAsia"/>
          <w:szCs w:val="32"/>
          <w:lang w:bidi="ar"/>
        </w:rPr>
        <w:t>油</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4"/>
        <w:gridCol w:w="4121"/>
        <w:gridCol w:w="3962"/>
      </w:tblGrid>
      <w:tr w:rsidR="002627CF" w14:paraId="0A2FBD6C" w14:textId="77777777" w:rsidTr="002627CF">
        <w:trPr>
          <w:trHeight w:val="23"/>
          <w:jc w:val="center"/>
        </w:trPr>
        <w:tc>
          <w:tcPr>
            <w:tcW w:w="1084" w:type="dxa"/>
            <w:tcBorders>
              <w:top w:val="single" w:sz="4" w:space="0" w:color="auto"/>
              <w:left w:val="single" w:sz="4" w:space="0" w:color="auto"/>
              <w:bottom w:val="single" w:sz="4" w:space="0" w:color="auto"/>
              <w:right w:val="single" w:sz="4" w:space="0" w:color="auto"/>
            </w:tcBorders>
          </w:tcPr>
          <w:p w14:paraId="39E78577" w14:textId="77777777" w:rsidR="002627CF" w:rsidRDefault="002627CF" w:rsidP="00846291">
            <w:pPr>
              <w:autoSpaceDE w:val="0"/>
              <w:snapToGrid w:val="0"/>
              <w:spacing w:line="340" w:lineRule="exact"/>
              <w:jc w:val="center"/>
              <w:rPr>
                <w:rFonts w:ascii="黑体" w:eastAsia="黑体" w:hAnsi="宋体" w:cs="黑体" w:hint="eastAsia"/>
                <w:sz w:val="21"/>
                <w:szCs w:val="21"/>
              </w:rPr>
            </w:pPr>
            <w:r>
              <w:rPr>
                <w:rFonts w:ascii="黑体" w:eastAsia="黑体" w:hAnsi="宋体" w:cs="黑体" w:hint="eastAsia"/>
                <w:sz w:val="21"/>
                <w:szCs w:val="21"/>
                <w:lang w:bidi="ar"/>
              </w:rPr>
              <w:t>序号</w:t>
            </w:r>
          </w:p>
        </w:tc>
        <w:tc>
          <w:tcPr>
            <w:tcW w:w="4121" w:type="dxa"/>
            <w:tcBorders>
              <w:top w:val="single" w:sz="4" w:space="0" w:color="auto"/>
              <w:left w:val="single" w:sz="4" w:space="0" w:color="auto"/>
              <w:bottom w:val="single" w:sz="4" w:space="0" w:color="auto"/>
              <w:right w:val="single" w:sz="4" w:space="0" w:color="auto"/>
            </w:tcBorders>
          </w:tcPr>
          <w:p w14:paraId="01F80804" w14:textId="77777777" w:rsidR="002627CF" w:rsidRDefault="002627CF" w:rsidP="00846291">
            <w:pPr>
              <w:autoSpaceDE w:val="0"/>
              <w:snapToGrid w:val="0"/>
              <w:spacing w:line="340" w:lineRule="exact"/>
              <w:jc w:val="center"/>
              <w:rPr>
                <w:rFonts w:ascii="黑体" w:eastAsia="黑体" w:hAnsi="宋体" w:cs="黑体" w:hint="eastAsia"/>
                <w:sz w:val="21"/>
                <w:szCs w:val="21"/>
              </w:rPr>
            </w:pPr>
            <w:r>
              <w:rPr>
                <w:rFonts w:ascii="黑体" w:eastAsia="黑体" w:hAnsi="宋体" w:cs="黑体" w:hint="eastAsia"/>
                <w:sz w:val="21"/>
                <w:szCs w:val="21"/>
                <w:lang w:bidi="ar"/>
              </w:rPr>
              <w:t>检验项目</w:t>
            </w:r>
          </w:p>
        </w:tc>
        <w:tc>
          <w:tcPr>
            <w:tcW w:w="3962" w:type="dxa"/>
            <w:tcBorders>
              <w:top w:val="single" w:sz="4" w:space="0" w:color="auto"/>
              <w:left w:val="single" w:sz="4" w:space="0" w:color="auto"/>
              <w:bottom w:val="single" w:sz="4" w:space="0" w:color="auto"/>
              <w:right w:val="single" w:sz="4" w:space="0" w:color="auto"/>
            </w:tcBorders>
          </w:tcPr>
          <w:p w14:paraId="23583681" w14:textId="77777777" w:rsidR="002627CF" w:rsidRDefault="002627CF" w:rsidP="00846291">
            <w:pPr>
              <w:autoSpaceDE w:val="0"/>
              <w:snapToGrid w:val="0"/>
              <w:spacing w:line="340" w:lineRule="exact"/>
              <w:jc w:val="center"/>
              <w:rPr>
                <w:rFonts w:ascii="黑体" w:eastAsia="黑体" w:hAnsi="宋体" w:cs="黑体" w:hint="eastAsia"/>
                <w:sz w:val="21"/>
                <w:szCs w:val="21"/>
              </w:rPr>
            </w:pPr>
            <w:r>
              <w:rPr>
                <w:rFonts w:ascii="黑体" w:eastAsia="黑体" w:hAnsi="宋体" w:cs="黑体" w:hint="eastAsia"/>
                <w:sz w:val="21"/>
                <w:szCs w:val="21"/>
                <w:lang w:bidi="ar"/>
              </w:rPr>
              <w:t>检验方法</w:t>
            </w:r>
          </w:p>
        </w:tc>
      </w:tr>
      <w:tr w:rsidR="002627CF" w14:paraId="298F68A1" w14:textId="77777777" w:rsidTr="002627CF">
        <w:trPr>
          <w:trHeight w:val="23"/>
          <w:jc w:val="center"/>
        </w:trPr>
        <w:tc>
          <w:tcPr>
            <w:tcW w:w="1084" w:type="dxa"/>
            <w:tcBorders>
              <w:top w:val="single" w:sz="4" w:space="0" w:color="auto"/>
              <w:left w:val="single" w:sz="4" w:space="0" w:color="auto"/>
              <w:bottom w:val="single" w:sz="4" w:space="0" w:color="auto"/>
              <w:right w:val="single" w:sz="4" w:space="0" w:color="auto"/>
            </w:tcBorders>
            <w:vAlign w:val="center"/>
          </w:tcPr>
          <w:p w14:paraId="64829872" w14:textId="77777777" w:rsidR="002627CF" w:rsidRDefault="002627CF" w:rsidP="002627CF">
            <w:pPr>
              <w:autoSpaceDE w:val="0"/>
              <w:snapToGrid w:val="0"/>
              <w:spacing w:line="340" w:lineRule="exact"/>
              <w:jc w:val="center"/>
              <w:rPr>
                <w:rFonts w:eastAsia="宋体"/>
                <w:sz w:val="21"/>
                <w:szCs w:val="21"/>
              </w:rPr>
            </w:pPr>
            <w:r>
              <w:rPr>
                <w:rFonts w:eastAsia="宋体"/>
                <w:sz w:val="21"/>
                <w:szCs w:val="21"/>
                <w:lang w:bidi="ar"/>
              </w:rPr>
              <w:t>1</w:t>
            </w:r>
          </w:p>
        </w:tc>
        <w:tc>
          <w:tcPr>
            <w:tcW w:w="4121" w:type="dxa"/>
            <w:tcBorders>
              <w:top w:val="single" w:sz="4" w:space="0" w:color="auto"/>
              <w:left w:val="single" w:sz="4" w:space="0" w:color="auto"/>
              <w:bottom w:val="single" w:sz="4" w:space="0" w:color="auto"/>
              <w:right w:val="single" w:sz="4" w:space="0" w:color="auto"/>
            </w:tcBorders>
            <w:vAlign w:val="center"/>
          </w:tcPr>
          <w:p w14:paraId="011F40CF" w14:textId="37D1FC16" w:rsidR="002627CF" w:rsidRPr="002627CF" w:rsidRDefault="002627CF" w:rsidP="002627CF">
            <w:pPr>
              <w:autoSpaceDE w:val="0"/>
              <w:spacing w:line="340" w:lineRule="exact"/>
              <w:jc w:val="center"/>
              <w:rPr>
                <w:rFonts w:ascii="宋体" w:eastAsia="宋体" w:hAnsi="宋体" w:cs="宋体"/>
                <w:sz w:val="21"/>
                <w:szCs w:val="21"/>
                <w:lang w:bidi="ar"/>
              </w:rPr>
            </w:pPr>
            <w:r w:rsidRPr="002627CF">
              <w:rPr>
                <w:rFonts w:ascii="宋体" w:eastAsia="宋体" w:hAnsi="宋体" w:cs="宋体" w:hint="eastAsia"/>
                <w:sz w:val="21"/>
                <w:szCs w:val="21"/>
                <w:lang w:bidi="ar"/>
              </w:rPr>
              <w:t>硫含量</w:t>
            </w:r>
          </w:p>
        </w:tc>
        <w:tc>
          <w:tcPr>
            <w:tcW w:w="3962" w:type="dxa"/>
            <w:tcBorders>
              <w:top w:val="single" w:sz="4" w:space="0" w:color="auto"/>
              <w:left w:val="single" w:sz="4" w:space="0" w:color="auto"/>
              <w:bottom w:val="single" w:sz="4" w:space="0" w:color="auto"/>
              <w:right w:val="single" w:sz="4" w:space="0" w:color="auto"/>
            </w:tcBorders>
            <w:vAlign w:val="center"/>
          </w:tcPr>
          <w:p w14:paraId="72C8844F" w14:textId="77777777" w:rsidR="002627CF" w:rsidRDefault="002627CF" w:rsidP="002627CF">
            <w:pPr>
              <w:widowControl/>
              <w:spacing w:line="260" w:lineRule="exact"/>
              <w:jc w:val="center"/>
              <w:rPr>
                <w:rFonts w:eastAsia="宋体"/>
                <w:color w:val="000000"/>
                <w:kern w:val="0"/>
                <w:sz w:val="20"/>
                <w:szCs w:val="20"/>
              </w:rPr>
            </w:pPr>
            <w:r>
              <w:rPr>
                <w:rFonts w:eastAsia="宋体"/>
                <w:color w:val="000000"/>
                <w:kern w:val="0"/>
                <w:sz w:val="20"/>
                <w:szCs w:val="20"/>
              </w:rPr>
              <w:t>SH/T 0689-2000</w:t>
            </w:r>
          </w:p>
          <w:p w14:paraId="1188CDAD" w14:textId="77777777" w:rsidR="002627CF" w:rsidRDefault="002627CF" w:rsidP="002627CF">
            <w:pPr>
              <w:widowControl/>
              <w:spacing w:line="260" w:lineRule="exact"/>
              <w:jc w:val="center"/>
              <w:rPr>
                <w:rFonts w:eastAsia="宋体"/>
                <w:color w:val="000000"/>
                <w:kern w:val="0"/>
                <w:sz w:val="20"/>
                <w:szCs w:val="20"/>
              </w:rPr>
            </w:pPr>
            <w:r>
              <w:rPr>
                <w:rFonts w:eastAsia="宋体"/>
                <w:color w:val="000000"/>
                <w:kern w:val="0"/>
                <w:sz w:val="20"/>
                <w:szCs w:val="20"/>
              </w:rPr>
              <w:t>GB/T 11140-2008</w:t>
            </w:r>
          </w:p>
          <w:p w14:paraId="48472CCE" w14:textId="77777777" w:rsidR="002627CF" w:rsidRDefault="002627CF" w:rsidP="002627CF">
            <w:pPr>
              <w:widowControl/>
              <w:spacing w:line="260" w:lineRule="exact"/>
              <w:jc w:val="center"/>
              <w:rPr>
                <w:rFonts w:eastAsia="宋体"/>
                <w:color w:val="000000"/>
                <w:kern w:val="0"/>
                <w:sz w:val="20"/>
                <w:szCs w:val="20"/>
              </w:rPr>
            </w:pPr>
            <w:r>
              <w:rPr>
                <w:rFonts w:eastAsia="宋体"/>
                <w:color w:val="000000"/>
                <w:kern w:val="0"/>
                <w:sz w:val="20"/>
                <w:szCs w:val="20"/>
              </w:rPr>
              <w:t>NB/SH/T 0253-</w:t>
            </w:r>
            <w:r>
              <w:rPr>
                <w:rFonts w:eastAsia="宋体" w:hint="eastAsia"/>
                <w:color w:val="000000"/>
                <w:kern w:val="0"/>
                <w:sz w:val="20"/>
                <w:szCs w:val="20"/>
              </w:rPr>
              <w:t>2021</w:t>
            </w:r>
          </w:p>
          <w:p w14:paraId="2705EE30" w14:textId="6D8EB532" w:rsidR="002627CF" w:rsidRDefault="002627CF" w:rsidP="002627CF">
            <w:pPr>
              <w:autoSpaceDE w:val="0"/>
              <w:spacing w:line="340" w:lineRule="exact"/>
              <w:jc w:val="center"/>
              <w:rPr>
                <w:rFonts w:eastAsia="宋体"/>
                <w:sz w:val="21"/>
                <w:szCs w:val="21"/>
              </w:rPr>
            </w:pPr>
            <w:r>
              <w:rPr>
                <w:rFonts w:eastAsia="宋体"/>
                <w:color w:val="000000"/>
                <w:kern w:val="0"/>
                <w:sz w:val="20"/>
                <w:szCs w:val="20"/>
              </w:rPr>
              <w:t>ASTM D7039-15a</w:t>
            </w:r>
          </w:p>
        </w:tc>
      </w:tr>
      <w:tr w:rsidR="002627CF" w14:paraId="756F2952" w14:textId="77777777" w:rsidTr="002627CF">
        <w:trPr>
          <w:trHeight w:val="23"/>
          <w:jc w:val="center"/>
        </w:trPr>
        <w:tc>
          <w:tcPr>
            <w:tcW w:w="1084" w:type="dxa"/>
            <w:tcBorders>
              <w:top w:val="single" w:sz="4" w:space="0" w:color="auto"/>
              <w:left w:val="single" w:sz="4" w:space="0" w:color="auto"/>
              <w:bottom w:val="single" w:sz="4" w:space="0" w:color="auto"/>
              <w:right w:val="single" w:sz="4" w:space="0" w:color="auto"/>
            </w:tcBorders>
            <w:vAlign w:val="center"/>
          </w:tcPr>
          <w:p w14:paraId="7DADA883" w14:textId="77777777" w:rsidR="002627CF" w:rsidRDefault="002627CF" w:rsidP="002627CF">
            <w:pPr>
              <w:autoSpaceDE w:val="0"/>
              <w:snapToGrid w:val="0"/>
              <w:spacing w:line="340" w:lineRule="exact"/>
              <w:jc w:val="center"/>
              <w:rPr>
                <w:rFonts w:eastAsia="宋体"/>
                <w:sz w:val="21"/>
                <w:szCs w:val="21"/>
              </w:rPr>
            </w:pPr>
            <w:r>
              <w:rPr>
                <w:rFonts w:eastAsia="宋体"/>
                <w:sz w:val="21"/>
                <w:szCs w:val="21"/>
                <w:lang w:bidi="ar"/>
              </w:rPr>
              <w:t>2</w:t>
            </w:r>
          </w:p>
        </w:tc>
        <w:tc>
          <w:tcPr>
            <w:tcW w:w="4121" w:type="dxa"/>
            <w:tcBorders>
              <w:top w:val="single" w:sz="4" w:space="0" w:color="auto"/>
              <w:left w:val="single" w:sz="4" w:space="0" w:color="auto"/>
              <w:bottom w:val="single" w:sz="4" w:space="0" w:color="auto"/>
              <w:right w:val="single" w:sz="4" w:space="0" w:color="auto"/>
            </w:tcBorders>
            <w:vAlign w:val="center"/>
          </w:tcPr>
          <w:p w14:paraId="0A269EBE" w14:textId="35E2F97F" w:rsidR="002627CF" w:rsidRPr="002627CF" w:rsidRDefault="002627CF" w:rsidP="002627CF">
            <w:pPr>
              <w:autoSpaceDE w:val="0"/>
              <w:spacing w:line="340" w:lineRule="exact"/>
              <w:jc w:val="center"/>
              <w:rPr>
                <w:rFonts w:ascii="宋体" w:eastAsia="宋体" w:hAnsi="宋体" w:cs="宋体"/>
                <w:sz w:val="21"/>
                <w:szCs w:val="21"/>
                <w:lang w:bidi="ar"/>
              </w:rPr>
            </w:pPr>
            <w:r w:rsidRPr="002627CF">
              <w:rPr>
                <w:rFonts w:ascii="宋体" w:eastAsia="宋体" w:hAnsi="宋体" w:cs="宋体" w:hint="eastAsia"/>
                <w:sz w:val="21"/>
                <w:szCs w:val="21"/>
                <w:lang w:bidi="ar"/>
              </w:rPr>
              <w:t>闪点（闭口）</w:t>
            </w:r>
          </w:p>
        </w:tc>
        <w:tc>
          <w:tcPr>
            <w:tcW w:w="3962" w:type="dxa"/>
            <w:tcBorders>
              <w:top w:val="single" w:sz="4" w:space="0" w:color="auto"/>
              <w:left w:val="single" w:sz="4" w:space="0" w:color="auto"/>
              <w:bottom w:val="single" w:sz="4" w:space="0" w:color="auto"/>
              <w:right w:val="single" w:sz="4" w:space="0" w:color="auto"/>
            </w:tcBorders>
            <w:vAlign w:val="center"/>
          </w:tcPr>
          <w:p w14:paraId="06A4A589" w14:textId="64ECE5A3" w:rsidR="002627CF" w:rsidRDefault="002627CF" w:rsidP="002627CF">
            <w:pPr>
              <w:autoSpaceDE w:val="0"/>
              <w:spacing w:line="340" w:lineRule="exact"/>
              <w:jc w:val="center"/>
              <w:rPr>
                <w:rFonts w:eastAsia="宋体"/>
                <w:sz w:val="21"/>
                <w:szCs w:val="21"/>
              </w:rPr>
            </w:pPr>
            <w:r>
              <w:rPr>
                <w:rFonts w:eastAsia="宋体"/>
                <w:color w:val="000000"/>
                <w:kern w:val="0"/>
                <w:sz w:val="20"/>
                <w:szCs w:val="20"/>
              </w:rPr>
              <w:t>GB/T 261-20</w:t>
            </w:r>
            <w:r>
              <w:rPr>
                <w:rFonts w:eastAsia="宋体" w:hint="eastAsia"/>
                <w:color w:val="000000"/>
                <w:kern w:val="0"/>
                <w:sz w:val="20"/>
                <w:szCs w:val="20"/>
              </w:rPr>
              <w:t>21</w:t>
            </w:r>
          </w:p>
        </w:tc>
      </w:tr>
      <w:tr w:rsidR="002627CF" w14:paraId="360A61A2" w14:textId="77777777" w:rsidTr="002627CF">
        <w:trPr>
          <w:trHeight w:val="23"/>
          <w:jc w:val="center"/>
        </w:trPr>
        <w:tc>
          <w:tcPr>
            <w:tcW w:w="1084" w:type="dxa"/>
            <w:tcBorders>
              <w:top w:val="single" w:sz="4" w:space="0" w:color="auto"/>
              <w:left w:val="single" w:sz="4" w:space="0" w:color="auto"/>
              <w:bottom w:val="single" w:sz="4" w:space="0" w:color="auto"/>
              <w:right w:val="single" w:sz="4" w:space="0" w:color="auto"/>
            </w:tcBorders>
            <w:vAlign w:val="center"/>
          </w:tcPr>
          <w:p w14:paraId="4491239A" w14:textId="77777777" w:rsidR="002627CF" w:rsidRDefault="002627CF" w:rsidP="002627CF">
            <w:pPr>
              <w:autoSpaceDE w:val="0"/>
              <w:snapToGrid w:val="0"/>
              <w:spacing w:line="340" w:lineRule="exact"/>
              <w:jc w:val="center"/>
              <w:rPr>
                <w:rFonts w:eastAsia="宋体"/>
                <w:sz w:val="21"/>
                <w:szCs w:val="21"/>
              </w:rPr>
            </w:pPr>
            <w:r>
              <w:rPr>
                <w:rFonts w:eastAsia="宋体"/>
                <w:sz w:val="21"/>
                <w:szCs w:val="21"/>
                <w:lang w:bidi="ar"/>
              </w:rPr>
              <w:t>3</w:t>
            </w:r>
          </w:p>
        </w:tc>
        <w:tc>
          <w:tcPr>
            <w:tcW w:w="4121" w:type="dxa"/>
            <w:tcBorders>
              <w:top w:val="single" w:sz="4" w:space="0" w:color="auto"/>
              <w:left w:val="single" w:sz="4" w:space="0" w:color="auto"/>
              <w:bottom w:val="single" w:sz="4" w:space="0" w:color="auto"/>
              <w:right w:val="single" w:sz="4" w:space="0" w:color="auto"/>
            </w:tcBorders>
            <w:vAlign w:val="center"/>
          </w:tcPr>
          <w:p w14:paraId="0F0FABAE" w14:textId="5A9636B7" w:rsidR="002627CF" w:rsidRPr="002627CF" w:rsidRDefault="002627CF" w:rsidP="002627CF">
            <w:pPr>
              <w:autoSpaceDE w:val="0"/>
              <w:spacing w:line="340" w:lineRule="exact"/>
              <w:jc w:val="center"/>
              <w:rPr>
                <w:rFonts w:ascii="宋体" w:eastAsia="宋体" w:hAnsi="宋体" w:cs="宋体"/>
                <w:sz w:val="21"/>
                <w:szCs w:val="21"/>
                <w:lang w:bidi="ar"/>
              </w:rPr>
            </w:pPr>
            <w:r w:rsidRPr="002627CF">
              <w:rPr>
                <w:rFonts w:ascii="宋体" w:eastAsia="宋体" w:hAnsi="宋体" w:cs="宋体" w:hint="eastAsia"/>
                <w:sz w:val="21"/>
                <w:szCs w:val="21"/>
                <w:lang w:bidi="ar"/>
              </w:rPr>
              <w:t>凝点</w:t>
            </w:r>
          </w:p>
        </w:tc>
        <w:tc>
          <w:tcPr>
            <w:tcW w:w="3962" w:type="dxa"/>
            <w:tcBorders>
              <w:top w:val="single" w:sz="4" w:space="0" w:color="auto"/>
              <w:left w:val="single" w:sz="4" w:space="0" w:color="auto"/>
              <w:bottom w:val="single" w:sz="4" w:space="0" w:color="auto"/>
              <w:right w:val="single" w:sz="4" w:space="0" w:color="auto"/>
            </w:tcBorders>
            <w:vAlign w:val="center"/>
          </w:tcPr>
          <w:p w14:paraId="6739F8CB" w14:textId="01F1B7B2" w:rsidR="002627CF" w:rsidRDefault="002627CF" w:rsidP="002627CF">
            <w:pPr>
              <w:autoSpaceDE w:val="0"/>
              <w:spacing w:line="340" w:lineRule="exact"/>
              <w:jc w:val="center"/>
              <w:rPr>
                <w:rFonts w:eastAsia="宋体"/>
                <w:sz w:val="21"/>
                <w:szCs w:val="21"/>
              </w:rPr>
            </w:pPr>
            <w:r>
              <w:rPr>
                <w:rFonts w:eastAsia="宋体"/>
                <w:color w:val="000000"/>
                <w:kern w:val="0"/>
                <w:sz w:val="20"/>
                <w:szCs w:val="20"/>
              </w:rPr>
              <w:t>GB/T</w:t>
            </w:r>
            <w:r>
              <w:rPr>
                <w:rFonts w:eastAsia="宋体" w:hint="eastAsia"/>
                <w:color w:val="000000"/>
                <w:kern w:val="0"/>
                <w:sz w:val="20"/>
                <w:szCs w:val="20"/>
              </w:rPr>
              <w:t xml:space="preserve"> </w:t>
            </w:r>
            <w:r>
              <w:rPr>
                <w:rFonts w:eastAsia="宋体"/>
                <w:color w:val="000000"/>
                <w:kern w:val="0"/>
                <w:sz w:val="20"/>
                <w:szCs w:val="20"/>
              </w:rPr>
              <w:t>510- 2018</w:t>
            </w:r>
          </w:p>
        </w:tc>
      </w:tr>
      <w:tr w:rsidR="002627CF" w14:paraId="5E1F7E3C" w14:textId="77777777" w:rsidTr="002627CF">
        <w:trPr>
          <w:trHeight w:val="23"/>
          <w:jc w:val="center"/>
        </w:trPr>
        <w:tc>
          <w:tcPr>
            <w:tcW w:w="1084" w:type="dxa"/>
            <w:tcBorders>
              <w:top w:val="single" w:sz="4" w:space="0" w:color="auto"/>
              <w:left w:val="single" w:sz="4" w:space="0" w:color="auto"/>
              <w:bottom w:val="single" w:sz="4" w:space="0" w:color="auto"/>
              <w:right w:val="single" w:sz="4" w:space="0" w:color="auto"/>
            </w:tcBorders>
            <w:vAlign w:val="center"/>
          </w:tcPr>
          <w:p w14:paraId="47504E2E" w14:textId="77777777" w:rsidR="002627CF" w:rsidRDefault="002627CF" w:rsidP="002627CF">
            <w:pPr>
              <w:autoSpaceDE w:val="0"/>
              <w:snapToGrid w:val="0"/>
              <w:spacing w:line="340" w:lineRule="exact"/>
              <w:jc w:val="center"/>
              <w:rPr>
                <w:rFonts w:eastAsia="宋体"/>
                <w:sz w:val="21"/>
                <w:szCs w:val="21"/>
              </w:rPr>
            </w:pPr>
            <w:r>
              <w:rPr>
                <w:rFonts w:eastAsia="宋体"/>
                <w:sz w:val="21"/>
                <w:szCs w:val="21"/>
                <w:lang w:bidi="ar"/>
              </w:rPr>
              <w:t>4</w:t>
            </w:r>
          </w:p>
        </w:tc>
        <w:tc>
          <w:tcPr>
            <w:tcW w:w="4121" w:type="dxa"/>
            <w:tcBorders>
              <w:top w:val="single" w:sz="4" w:space="0" w:color="auto"/>
              <w:left w:val="single" w:sz="4" w:space="0" w:color="auto"/>
              <w:bottom w:val="single" w:sz="4" w:space="0" w:color="auto"/>
              <w:right w:val="single" w:sz="4" w:space="0" w:color="auto"/>
            </w:tcBorders>
            <w:vAlign w:val="center"/>
          </w:tcPr>
          <w:p w14:paraId="6ED41BBE" w14:textId="42407738" w:rsidR="002627CF" w:rsidRPr="002627CF" w:rsidRDefault="002627CF" w:rsidP="002627CF">
            <w:pPr>
              <w:autoSpaceDE w:val="0"/>
              <w:spacing w:line="340" w:lineRule="exact"/>
              <w:jc w:val="center"/>
              <w:rPr>
                <w:rFonts w:ascii="宋体" w:eastAsia="宋体" w:hAnsi="宋体" w:cs="宋体"/>
                <w:sz w:val="21"/>
                <w:szCs w:val="21"/>
                <w:lang w:bidi="ar"/>
              </w:rPr>
            </w:pPr>
            <w:r w:rsidRPr="002627CF">
              <w:rPr>
                <w:rFonts w:ascii="宋体" w:eastAsia="宋体" w:hAnsi="宋体" w:cs="宋体" w:hint="eastAsia"/>
                <w:sz w:val="21"/>
                <w:szCs w:val="21"/>
                <w:lang w:bidi="ar"/>
              </w:rPr>
              <w:t>十六烷值</w:t>
            </w:r>
          </w:p>
        </w:tc>
        <w:tc>
          <w:tcPr>
            <w:tcW w:w="3962" w:type="dxa"/>
            <w:tcBorders>
              <w:top w:val="single" w:sz="4" w:space="0" w:color="auto"/>
              <w:left w:val="single" w:sz="4" w:space="0" w:color="auto"/>
              <w:bottom w:val="single" w:sz="4" w:space="0" w:color="auto"/>
              <w:right w:val="single" w:sz="4" w:space="0" w:color="auto"/>
            </w:tcBorders>
            <w:vAlign w:val="center"/>
          </w:tcPr>
          <w:p w14:paraId="5A392A7A" w14:textId="55C5B744" w:rsidR="002627CF" w:rsidRDefault="002627CF" w:rsidP="002627CF">
            <w:pPr>
              <w:autoSpaceDE w:val="0"/>
              <w:spacing w:line="340" w:lineRule="exact"/>
              <w:jc w:val="center"/>
              <w:rPr>
                <w:rFonts w:eastAsia="宋体"/>
                <w:sz w:val="21"/>
                <w:szCs w:val="21"/>
              </w:rPr>
            </w:pPr>
            <w:r>
              <w:rPr>
                <w:rFonts w:eastAsia="宋体"/>
                <w:color w:val="000000"/>
                <w:kern w:val="0"/>
                <w:sz w:val="20"/>
                <w:szCs w:val="20"/>
              </w:rPr>
              <w:t>GB/T 386-20</w:t>
            </w:r>
            <w:r>
              <w:rPr>
                <w:rFonts w:eastAsia="宋体" w:hint="eastAsia"/>
                <w:color w:val="000000"/>
                <w:kern w:val="0"/>
                <w:sz w:val="20"/>
                <w:szCs w:val="20"/>
              </w:rPr>
              <w:t>21</w:t>
            </w:r>
          </w:p>
        </w:tc>
      </w:tr>
      <w:tr w:rsidR="002627CF" w14:paraId="0D893774" w14:textId="77777777" w:rsidTr="002627CF">
        <w:trPr>
          <w:trHeight w:val="23"/>
          <w:jc w:val="center"/>
        </w:trPr>
        <w:tc>
          <w:tcPr>
            <w:tcW w:w="1084" w:type="dxa"/>
            <w:tcBorders>
              <w:top w:val="single" w:sz="4" w:space="0" w:color="auto"/>
              <w:left w:val="single" w:sz="4" w:space="0" w:color="auto"/>
              <w:bottom w:val="single" w:sz="4" w:space="0" w:color="auto"/>
              <w:right w:val="single" w:sz="4" w:space="0" w:color="auto"/>
            </w:tcBorders>
            <w:vAlign w:val="center"/>
          </w:tcPr>
          <w:p w14:paraId="793A9D8F" w14:textId="77777777" w:rsidR="002627CF" w:rsidRDefault="002627CF" w:rsidP="002627CF">
            <w:pPr>
              <w:autoSpaceDE w:val="0"/>
              <w:snapToGrid w:val="0"/>
              <w:spacing w:line="340" w:lineRule="exact"/>
              <w:jc w:val="center"/>
              <w:rPr>
                <w:rFonts w:eastAsia="宋体"/>
                <w:sz w:val="21"/>
                <w:szCs w:val="21"/>
              </w:rPr>
            </w:pPr>
            <w:r>
              <w:rPr>
                <w:rFonts w:eastAsia="宋体"/>
                <w:sz w:val="21"/>
                <w:szCs w:val="21"/>
                <w:lang w:bidi="ar"/>
              </w:rPr>
              <w:t>5</w:t>
            </w:r>
          </w:p>
        </w:tc>
        <w:tc>
          <w:tcPr>
            <w:tcW w:w="4121" w:type="dxa"/>
            <w:tcBorders>
              <w:top w:val="single" w:sz="4" w:space="0" w:color="auto"/>
              <w:left w:val="single" w:sz="4" w:space="0" w:color="auto"/>
              <w:bottom w:val="single" w:sz="4" w:space="0" w:color="auto"/>
              <w:right w:val="single" w:sz="4" w:space="0" w:color="auto"/>
            </w:tcBorders>
            <w:vAlign w:val="center"/>
          </w:tcPr>
          <w:p w14:paraId="58BB6804" w14:textId="00F5F50A" w:rsidR="002627CF" w:rsidRPr="002627CF" w:rsidRDefault="002627CF" w:rsidP="002627CF">
            <w:pPr>
              <w:autoSpaceDE w:val="0"/>
              <w:spacing w:line="340" w:lineRule="exact"/>
              <w:jc w:val="center"/>
              <w:rPr>
                <w:rFonts w:ascii="宋体" w:eastAsia="宋体" w:hAnsi="宋体" w:cs="宋体"/>
                <w:sz w:val="21"/>
                <w:szCs w:val="21"/>
                <w:lang w:bidi="ar"/>
              </w:rPr>
            </w:pPr>
            <w:r w:rsidRPr="002627CF">
              <w:rPr>
                <w:rFonts w:ascii="宋体" w:eastAsia="宋体" w:hAnsi="宋体" w:cs="宋体" w:hint="eastAsia"/>
                <w:sz w:val="21"/>
                <w:szCs w:val="21"/>
                <w:lang w:bidi="ar"/>
              </w:rPr>
              <w:t>十六烷指数</w:t>
            </w:r>
          </w:p>
        </w:tc>
        <w:tc>
          <w:tcPr>
            <w:tcW w:w="3962" w:type="dxa"/>
            <w:tcBorders>
              <w:top w:val="single" w:sz="4" w:space="0" w:color="auto"/>
              <w:left w:val="single" w:sz="4" w:space="0" w:color="auto"/>
              <w:bottom w:val="single" w:sz="4" w:space="0" w:color="auto"/>
              <w:right w:val="single" w:sz="4" w:space="0" w:color="auto"/>
            </w:tcBorders>
            <w:vAlign w:val="center"/>
          </w:tcPr>
          <w:p w14:paraId="3A873250" w14:textId="77777777" w:rsidR="002627CF" w:rsidRDefault="002627CF" w:rsidP="002627CF">
            <w:pPr>
              <w:widowControl/>
              <w:spacing w:line="300" w:lineRule="exact"/>
              <w:jc w:val="center"/>
              <w:rPr>
                <w:rFonts w:eastAsia="宋体"/>
              </w:rPr>
            </w:pPr>
            <w:r>
              <w:rPr>
                <w:rFonts w:eastAsia="宋体"/>
                <w:color w:val="000000"/>
                <w:kern w:val="0"/>
                <w:sz w:val="20"/>
                <w:szCs w:val="20"/>
              </w:rPr>
              <w:t>SH/T</w:t>
            </w:r>
            <w:r>
              <w:rPr>
                <w:rFonts w:eastAsia="宋体" w:hint="eastAsia"/>
                <w:color w:val="000000"/>
                <w:kern w:val="0"/>
                <w:sz w:val="20"/>
                <w:szCs w:val="20"/>
              </w:rPr>
              <w:t xml:space="preserve"> </w:t>
            </w:r>
            <w:r>
              <w:rPr>
                <w:rFonts w:eastAsia="宋体"/>
                <w:color w:val="000000"/>
                <w:kern w:val="0"/>
                <w:sz w:val="20"/>
                <w:szCs w:val="20"/>
              </w:rPr>
              <w:t>0694-2000(2007)</w:t>
            </w:r>
          </w:p>
          <w:p w14:paraId="28923F0A" w14:textId="6FA1E8D9" w:rsidR="002627CF" w:rsidRDefault="002627CF" w:rsidP="002627CF">
            <w:pPr>
              <w:autoSpaceDE w:val="0"/>
              <w:spacing w:line="340" w:lineRule="exact"/>
              <w:jc w:val="center"/>
              <w:rPr>
                <w:rFonts w:eastAsia="宋体"/>
                <w:sz w:val="21"/>
                <w:szCs w:val="21"/>
              </w:rPr>
            </w:pPr>
            <w:r>
              <w:rPr>
                <w:rFonts w:eastAsia="宋体"/>
                <w:color w:val="000000"/>
                <w:kern w:val="0"/>
                <w:sz w:val="20"/>
                <w:szCs w:val="20"/>
              </w:rPr>
              <w:t>GB/T</w:t>
            </w:r>
            <w:r>
              <w:rPr>
                <w:rFonts w:eastAsia="宋体" w:hint="eastAsia"/>
                <w:color w:val="000000"/>
                <w:kern w:val="0"/>
                <w:sz w:val="20"/>
                <w:szCs w:val="20"/>
              </w:rPr>
              <w:t xml:space="preserve"> </w:t>
            </w:r>
            <w:r>
              <w:rPr>
                <w:rFonts w:eastAsia="宋体"/>
                <w:color w:val="000000"/>
                <w:kern w:val="0"/>
                <w:sz w:val="20"/>
                <w:szCs w:val="20"/>
              </w:rPr>
              <w:t>11139-1989</w:t>
            </w:r>
          </w:p>
        </w:tc>
      </w:tr>
      <w:tr w:rsidR="002627CF" w14:paraId="4C3AFEC3" w14:textId="77777777" w:rsidTr="002627CF">
        <w:trPr>
          <w:trHeight w:val="23"/>
          <w:jc w:val="center"/>
        </w:trPr>
        <w:tc>
          <w:tcPr>
            <w:tcW w:w="1084" w:type="dxa"/>
            <w:tcBorders>
              <w:top w:val="single" w:sz="4" w:space="0" w:color="auto"/>
              <w:left w:val="single" w:sz="4" w:space="0" w:color="auto"/>
              <w:bottom w:val="single" w:sz="4" w:space="0" w:color="auto"/>
              <w:right w:val="single" w:sz="4" w:space="0" w:color="auto"/>
            </w:tcBorders>
            <w:vAlign w:val="center"/>
          </w:tcPr>
          <w:p w14:paraId="6421284B" w14:textId="77777777" w:rsidR="002627CF" w:rsidRDefault="002627CF" w:rsidP="002627CF">
            <w:pPr>
              <w:autoSpaceDE w:val="0"/>
              <w:snapToGrid w:val="0"/>
              <w:spacing w:line="340" w:lineRule="exact"/>
              <w:jc w:val="center"/>
              <w:rPr>
                <w:rFonts w:eastAsia="宋体"/>
                <w:sz w:val="21"/>
                <w:szCs w:val="21"/>
              </w:rPr>
            </w:pPr>
            <w:r>
              <w:rPr>
                <w:rFonts w:eastAsia="宋体"/>
                <w:sz w:val="21"/>
                <w:szCs w:val="21"/>
                <w:lang w:bidi="ar"/>
              </w:rPr>
              <w:t>6</w:t>
            </w:r>
          </w:p>
        </w:tc>
        <w:tc>
          <w:tcPr>
            <w:tcW w:w="4121" w:type="dxa"/>
            <w:tcBorders>
              <w:top w:val="single" w:sz="4" w:space="0" w:color="auto"/>
              <w:left w:val="single" w:sz="4" w:space="0" w:color="auto"/>
              <w:bottom w:val="single" w:sz="4" w:space="0" w:color="auto"/>
              <w:right w:val="single" w:sz="4" w:space="0" w:color="auto"/>
            </w:tcBorders>
            <w:vAlign w:val="center"/>
          </w:tcPr>
          <w:p w14:paraId="6713A634" w14:textId="2D98DE89" w:rsidR="002627CF" w:rsidRPr="002627CF" w:rsidRDefault="002627CF" w:rsidP="002627CF">
            <w:pPr>
              <w:autoSpaceDE w:val="0"/>
              <w:spacing w:line="340" w:lineRule="exact"/>
              <w:jc w:val="center"/>
              <w:rPr>
                <w:rFonts w:ascii="宋体" w:eastAsia="宋体" w:hAnsi="宋体" w:cs="宋体"/>
                <w:sz w:val="21"/>
                <w:szCs w:val="21"/>
                <w:lang w:bidi="ar"/>
              </w:rPr>
            </w:pPr>
            <w:r w:rsidRPr="002627CF">
              <w:rPr>
                <w:rFonts w:ascii="宋体" w:eastAsia="宋体" w:hAnsi="宋体" w:cs="宋体" w:hint="eastAsia"/>
                <w:sz w:val="21"/>
                <w:szCs w:val="21"/>
                <w:lang w:bidi="ar"/>
              </w:rPr>
              <w:t>密度(20℃)</w:t>
            </w:r>
          </w:p>
        </w:tc>
        <w:tc>
          <w:tcPr>
            <w:tcW w:w="3962" w:type="dxa"/>
            <w:tcBorders>
              <w:top w:val="single" w:sz="4" w:space="0" w:color="auto"/>
              <w:left w:val="single" w:sz="4" w:space="0" w:color="auto"/>
              <w:bottom w:val="single" w:sz="4" w:space="0" w:color="auto"/>
              <w:right w:val="single" w:sz="4" w:space="0" w:color="auto"/>
            </w:tcBorders>
            <w:vAlign w:val="center"/>
          </w:tcPr>
          <w:p w14:paraId="7FC0066A" w14:textId="77777777" w:rsidR="002627CF" w:rsidRDefault="002627CF" w:rsidP="002627CF">
            <w:pPr>
              <w:widowControl/>
              <w:spacing w:line="300" w:lineRule="exact"/>
              <w:jc w:val="center"/>
              <w:rPr>
                <w:rFonts w:eastAsia="宋体"/>
                <w:color w:val="000000"/>
                <w:kern w:val="0"/>
                <w:sz w:val="20"/>
                <w:szCs w:val="20"/>
              </w:rPr>
            </w:pPr>
            <w:r>
              <w:rPr>
                <w:rFonts w:eastAsia="宋体"/>
                <w:color w:val="000000"/>
                <w:kern w:val="0"/>
                <w:sz w:val="20"/>
                <w:szCs w:val="20"/>
              </w:rPr>
              <w:t>GB/T</w:t>
            </w:r>
            <w:r>
              <w:rPr>
                <w:rFonts w:eastAsia="宋体" w:hint="eastAsia"/>
                <w:color w:val="000000"/>
                <w:kern w:val="0"/>
                <w:sz w:val="20"/>
                <w:szCs w:val="20"/>
              </w:rPr>
              <w:t xml:space="preserve"> </w:t>
            </w:r>
            <w:r>
              <w:rPr>
                <w:rFonts w:eastAsia="宋体"/>
                <w:color w:val="000000"/>
                <w:kern w:val="0"/>
                <w:sz w:val="20"/>
                <w:szCs w:val="20"/>
              </w:rPr>
              <w:t>1884-2000</w:t>
            </w:r>
          </w:p>
          <w:p w14:paraId="04C306E6" w14:textId="77777777" w:rsidR="002627CF" w:rsidRDefault="002627CF" w:rsidP="002627CF">
            <w:pPr>
              <w:widowControl/>
              <w:spacing w:line="300" w:lineRule="exact"/>
              <w:jc w:val="center"/>
              <w:rPr>
                <w:rFonts w:eastAsia="宋体"/>
                <w:color w:val="000000"/>
                <w:kern w:val="0"/>
                <w:sz w:val="20"/>
                <w:szCs w:val="20"/>
              </w:rPr>
            </w:pPr>
            <w:r>
              <w:rPr>
                <w:rFonts w:eastAsia="宋体"/>
                <w:color w:val="000000"/>
                <w:kern w:val="0"/>
                <w:sz w:val="20"/>
                <w:szCs w:val="20"/>
              </w:rPr>
              <w:t>GB/T</w:t>
            </w:r>
            <w:r>
              <w:rPr>
                <w:rFonts w:eastAsia="宋体" w:hint="eastAsia"/>
                <w:color w:val="000000"/>
                <w:kern w:val="0"/>
                <w:sz w:val="20"/>
                <w:szCs w:val="20"/>
              </w:rPr>
              <w:t xml:space="preserve"> </w:t>
            </w:r>
            <w:r>
              <w:rPr>
                <w:rFonts w:eastAsia="宋体"/>
                <w:color w:val="000000"/>
                <w:kern w:val="0"/>
                <w:sz w:val="20"/>
                <w:szCs w:val="20"/>
              </w:rPr>
              <w:t>1885- 1998</w:t>
            </w:r>
          </w:p>
          <w:p w14:paraId="77DBF460" w14:textId="48EC58BB" w:rsidR="002627CF" w:rsidRDefault="002627CF" w:rsidP="002627CF">
            <w:pPr>
              <w:autoSpaceDE w:val="0"/>
              <w:spacing w:line="340" w:lineRule="exact"/>
              <w:jc w:val="center"/>
              <w:rPr>
                <w:rFonts w:eastAsia="宋体"/>
                <w:sz w:val="21"/>
                <w:szCs w:val="21"/>
              </w:rPr>
            </w:pPr>
            <w:r>
              <w:rPr>
                <w:rFonts w:eastAsia="宋体"/>
                <w:color w:val="000000"/>
                <w:kern w:val="0"/>
                <w:sz w:val="20"/>
                <w:szCs w:val="20"/>
              </w:rPr>
              <w:t>SH/T</w:t>
            </w:r>
            <w:r>
              <w:rPr>
                <w:rFonts w:eastAsia="宋体" w:hint="eastAsia"/>
                <w:color w:val="000000"/>
                <w:kern w:val="0"/>
                <w:sz w:val="20"/>
                <w:szCs w:val="20"/>
              </w:rPr>
              <w:t xml:space="preserve"> </w:t>
            </w:r>
            <w:r>
              <w:rPr>
                <w:rFonts w:eastAsia="宋体"/>
                <w:color w:val="000000"/>
                <w:kern w:val="0"/>
                <w:sz w:val="20"/>
                <w:szCs w:val="20"/>
              </w:rPr>
              <w:t>0604-2000</w:t>
            </w:r>
          </w:p>
        </w:tc>
      </w:tr>
      <w:tr w:rsidR="002627CF" w14:paraId="0920C012" w14:textId="77777777" w:rsidTr="002627CF">
        <w:trPr>
          <w:trHeight w:val="23"/>
          <w:jc w:val="center"/>
        </w:trPr>
        <w:tc>
          <w:tcPr>
            <w:tcW w:w="1084" w:type="dxa"/>
            <w:tcBorders>
              <w:top w:val="single" w:sz="4" w:space="0" w:color="auto"/>
              <w:left w:val="single" w:sz="4" w:space="0" w:color="auto"/>
              <w:bottom w:val="single" w:sz="4" w:space="0" w:color="auto"/>
              <w:right w:val="single" w:sz="4" w:space="0" w:color="auto"/>
            </w:tcBorders>
            <w:vAlign w:val="center"/>
          </w:tcPr>
          <w:p w14:paraId="0E4C4A4C" w14:textId="77777777" w:rsidR="002627CF" w:rsidRDefault="002627CF" w:rsidP="002627CF">
            <w:pPr>
              <w:autoSpaceDE w:val="0"/>
              <w:snapToGrid w:val="0"/>
              <w:spacing w:line="340" w:lineRule="exact"/>
              <w:jc w:val="center"/>
              <w:rPr>
                <w:rFonts w:eastAsia="宋体"/>
                <w:sz w:val="21"/>
                <w:szCs w:val="21"/>
              </w:rPr>
            </w:pPr>
            <w:r>
              <w:rPr>
                <w:rFonts w:eastAsia="宋体"/>
                <w:sz w:val="21"/>
                <w:szCs w:val="21"/>
                <w:lang w:bidi="ar"/>
              </w:rPr>
              <w:t>7</w:t>
            </w:r>
          </w:p>
        </w:tc>
        <w:tc>
          <w:tcPr>
            <w:tcW w:w="4121" w:type="dxa"/>
            <w:tcBorders>
              <w:top w:val="single" w:sz="4" w:space="0" w:color="auto"/>
              <w:left w:val="single" w:sz="4" w:space="0" w:color="auto"/>
              <w:bottom w:val="single" w:sz="4" w:space="0" w:color="auto"/>
              <w:right w:val="single" w:sz="4" w:space="0" w:color="auto"/>
            </w:tcBorders>
            <w:vAlign w:val="center"/>
          </w:tcPr>
          <w:p w14:paraId="1FCAF5B7" w14:textId="33075AD5" w:rsidR="002627CF" w:rsidRPr="002627CF" w:rsidRDefault="002627CF" w:rsidP="002627CF">
            <w:pPr>
              <w:autoSpaceDE w:val="0"/>
              <w:spacing w:line="340" w:lineRule="exact"/>
              <w:jc w:val="center"/>
              <w:rPr>
                <w:rFonts w:ascii="宋体" w:eastAsia="宋体" w:hAnsi="宋体" w:cs="宋体"/>
                <w:sz w:val="21"/>
                <w:szCs w:val="21"/>
                <w:lang w:bidi="ar"/>
              </w:rPr>
            </w:pPr>
            <w:r w:rsidRPr="002627CF">
              <w:rPr>
                <w:rFonts w:ascii="宋体" w:eastAsia="宋体" w:hAnsi="宋体" w:cs="宋体" w:hint="eastAsia"/>
                <w:sz w:val="21"/>
                <w:szCs w:val="21"/>
                <w:lang w:bidi="ar"/>
              </w:rPr>
              <w:t>冷滤点</w:t>
            </w:r>
          </w:p>
        </w:tc>
        <w:tc>
          <w:tcPr>
            <w:tcW w:w="3962" w:type="dxa"/>
            <w:tcBorders>
              <w:top w:val="single" w:sz="4" w:space="0" w:color="auto"/>
              <w:left w:val="single" w:sz="4" w:space="0" w:color="auto"/>
              <w:bottom w:val="single" w:sz="4" w:space="0" w:color="auto"/>
              <w:right w:val="single" w:sz="4" w:space="0" w:color="auto"/>
            </w:tcBorders>
            <w:vAlign w:val="center"/>
          </w:tcPr>
          <w:p w14:paraId="4841387C" w14:textId="70FFB497" w:rsidR="002627CF" w:rsidRDefault="002627CF" w:rsidP="002627CF">
            <w:pPr>
              <w:autoSpaceDE w:val="0"/>
              <w:spacing w:line="340" w:lineRule="exact"/>
              <w:jc w:val="center"/>
              <w:rPr>
                <w:rFonts w:eastAsia="宋体"/>
                <w:sz w:val="21"/>
                <w:szCs w:val="21"/>
              </w:rPr>
            </w:pPr>
            <w:r>
              <w:rPr>
                <w:rFonts w:eastAsia="宋体"/>
                <w:color w:val="000000"/>
                <w:kern w:val="0"/>
                <w:sz w:val="20"/>
                <w:szCs w:val="20"/>
              </w:rPr>
              <w:t>NB/SH/T</w:t>
            </w:r>
            <w:r>
              <w:rPr>
                <w:rFonts w:eastAsia="宋体" w:hint="eastAsia"/>
                <w:color w:val="000000"/>
                <w:kern w:val="0"/>
                <w:sz w:val="20"/>
                <w:szCs w:val="20"/>
              </w:rPr>
              <w:t xml:space="preserve"> </w:t>
            </w:r>
            <w:r>
              <w:rPr>
                <w:rFonts w:eastAsia="宋体"/>
                <w:color w:val="000000"/>
                <w:kern w:val="0"/>
                <w:sz w:val="20"/>
                <w:szCs w:val="20"/>
              </w:rPr>
              <w:t>0248-2019</w:t>
            </w:r>
          </w:p>
        </w:tc>
      </w:tr>
      <w:tr w:rsidR="002627CF" w14:paraId="7ECF7471" w14:textId="77777777" w:rsidTr="002627CF">
        <w:trPr>
          <w:trHeight w:val="23"/>
          <w:jc w:val="center"/>
        </w:trPr>
        <w:tc>
          <w:tcPr>
            <w:tcW w:w="1084" w:type="dxa"/>
            <w:tcBorders>
              <w:top w:val="single" w:sz="4" w:space="0" w:color="auto"/>
              <w:left w:val="single" w:sz="4" w:space="0" w:color="auto"/>
              <w:bottom w:val="single" w:sz="4" w:space="0" w:color="auto"/>
              <w:right w:val="single" w:sz="4" w:space="0" w:color="auto"/>
            </w:tcBorders>
            <w:vAlign w:val="center"/>
          </w:tcPr>
          <w:p w14:paraId="48752FE8" w14:textId="77777777" w:rsidR="002627CF" w:rsidRDefault="002627CF" w:rsidP="002627CF">
            <w:pPr>
              <w:autoSpaceDE w:val="0"/>
              <w:snapToGrid w:val="0"/>
              <w:spacing w:line="340" w:lineRule="exact"/>
              <w:jc w:val="center"/>
              <w:rPr>
                <w:rFonts w:eastAsia="宋体"/>
                <w:sz w:val="21"/>
                <w:szCs w:val="21"/>
              </w:rPr>
            </w:pPr>
            <w:r>
              <w:rPr>
                <w:rFonts w:eastAsia="宋体"/>
                <w:sz w:val="21"/>
                <w:szCs w:val="21"/>
                <w:lang w:bidi="ar"/>
              </w:rPr>
              <w:t>8</w:t>
            </w:r>
          </w:p>
        </w:tc>
        <w:tc>
          <w:tcPr>
            <w:tcW w:w="4121" w:type="dxa"/>
            <w:tcBorders>
              <w:top w:val="single" w:sz="4" w:space="0" w:color="auto"/>
              <w:left w:val="single" w:sz="4" w:space="0" w:color="auto"/>
              <w:bottom w:val="single" w:sz="4" w:space="0" w:color="auto"/>
              <w:right w:val="single" w:sz="4" w:space="0" w:color="auto"/>
            </w:tcBorders>
            <w:vAlign w:val="center"/>
          </w:tcPr>
          <w:p w14:paraId="52BBA80E" w14:textId="40D1D36B" w:rsidR="002627CF" w:rsidRPr="002627CF" w:rsidRDefault="002627CF" w:rsidP="002627CF">
            <w:pPr>
              <w:autoSpaceDE w:val="0"/>
              <w:spacing w:line="340" w:lineRule="exact"/>
              <w:jc w:val="center"/>
              <w:rPr>
                <w:rFonts w:ascii="宋体" w:eastAsia="宋体" w:hAnsi="宋体" w:cs="宋体"/>
                <w:sz w:val="21"/>
                <w:szCs w:val="21"/>
                <w:lang w:bidi="ar"/>
              </w:rPr>
            </w:pPr>
            <w:r w:rsidRPr="002627CF">
              <w:rPr>
                <w:rFonts w:ascii="宋体" w:eastAsia="宋体" w:hAnsi="宋体" w:cs="宋体" w:hint="eastAsia"/>
                <w:sz w:val="21"/>
                <w:szCs w:val="21"/>
                <w:lang w:bidi="ar"/>
              </w:rPr>
              <w:t>多环芳烃</w:t>
            </w:r>
          </w:p>
        </w:tc>
        <w:tc>
          <w:tcPr>
            <w:tcW w:w="3962" w:type="dxa"/>
            <w:tcBorders>
              <w:top w:val="single" w:sz="4" w:space="0" w:color="auto"/>
              <w:left w:val="single" w:sz="4" w:space="0" w:color="auto"/>
              <w:bottom w:val="single" w:sz="4" w:space="0" w:color="auto"/>
              <w:right w:val="single" w:sz="4" w:space="0" w:color="auto"/>
            </w:tcBorders>
            <w:vAlign w:val="center"/>
          </w:tcPr>
          <w:p w14:paraId="0B97D8C2" w14:textId="77777777" w:rsidR="002627CF" w:rsidRDefault="002627CF" w:rsidP="002627CF">
            <w:pPr>
              <w:widowControl/>
              <w:spacing w:line="300" w:lineRule="exact"/>
              <w:jc w:val="center"/>
              <w:rPr>
                <w:rFonts w:eastAsia="宋体"/>
                <w:color w:val="000000"/>
                <w:kern w:val="0"/>
                <w:sz w:val="20"/>
                <w:szCs w:val="20"/>
              </w:rPr>
            </w:pPr>
            <w:r>
              <w:rPr>
                <w:rFonts w:eastAsia="宋体"/>
                <w:color w:val="000000"/>
                <w:kern w:val="0"/>
                <w:sz w:val="20"/>
                <w:szCs w:val="20"/>
              </w:rPr>
              <w:t>SH/T 0806-2008</w:t>
            </w:r>
          </w:p>
          <w:p w14:paraId="042AF396" w14:textId="5B6335C9" w:rsidR="002627CF" w:rsidRDefault="002627CF" w:rsidP="002627CF">
            <w:pPr>
              <w:autoSpaceDE w:val="0"/>
              <w:spacing w:line="340" w:lineRule="exact"/>
              <w:jc w:val="center"/>
              <w:rPr>
                <w:rFonts w:eastAsia="宋体"/>
                <w:sz w:val="21"/>
                <w:szCs w:val="21"/>
              </w:rPr>
            </w:pPr>
            <w:r>
              <w:rPr>
                <w:rFonts w:eastAsia="宋体"/>
                <w:color w:val="000000"/>
                <w:kern w:val="0"/>
                <w:sz w:val="20"/>
                <w:szCs w:val="20"/>
              </w:rPr>
              <w:t>NB/SH/T 0606-2019</w:t>
            </w:r>
          </w:p>
        </w:tc>
      </w:tr>
    </w:tbl>
    <w:p w14:paraId="7D893A73" w14:textId="31636531" w:rsidR="00E345F1" w:rsidRDefault="00000000">
      <w:pPr>
        <w:autoSpaceDE w:val="0"/>
        <w:adjustRightInd w:val="0"/>
        <w:snapToGrid w:val="0"/>
        <w:spacing w:line="560" w:lineRule="exact"/>
        <w:ind w:firstLineChars="200" w:firstLine="640"/>
        <w:rPr>
          <w:szCs w:val="32"/>
        </w:rPr>
      </w:pPr>
      <w:r>
        <w:rPr>
          <w:rFonts w:ascii="仿宋_GB2312" w:cs="仿宋_GB2312" w:hint="eastAsia"/>
          <w:szCs w:val="32"/>
          <w:lang w:bidi="ar"/>
        </w:rPr>
        <w:t>执行企业标准、团体标准、地方标准的产品，检验项目参照上述内容执行。</w:t>
      </w:r>
    </w:p>
    <w:p w14:paraId="6AC6DA32" w14:textId="77777777" w:rsidR="00E345F1" w:rsidRDefault="00000000">
      <w:pPr>
        <w:autoSpaceDE w:val="0"/>
        <w:snapToGrid w:val="0"/>
        <w:spacing w:line="560" w:lineRule="exact"/>
        <w:ind w:firstLineChars="200" w:firstLine="640"/>
        <w:rPr>
          <w:szCs w:val="32"/>
        </w:rPr>
      </w:pPr>
      <w:r>
        <w:rPr>
          <w:rFonts w:ascii="仿宋_GB2312" w:cs="仿宋_GB2312" w:hint="eastAsia"/>
          <w:szCs w:val="32"/>
          <w:lang w:bidi="ar"/>
        </w:rPr>
        <w:t>凡是注日期的文件，其随后所有的修改单（不包括勘误的内容）或修订版不适用于本细则。凡是不注日期的文件，其最新版本适用于本细则。</w:t>
      </w:r>
    </w:p>
    <w:p w14:paraId="4407A0A5" w14:textId="77777777" w:rsidR="00E345F1" w:rsidRDefault="00000000">
      <w:pPr>
        <w:autoSpaceDE w:val="0"/>
        <w:snapToGrid w:val="0"/>
        <w:spacing w:line="560" w:lineRule="exact"/>
        <w:rPr>
          <w:rFonts w:eastAsia="黑体"/>
          <w:szCs w:val="32"/>
        </w:rPr>
      </w:pPr>
      <w:r>
        <w:rPr>
          <w:rFonts w:eastAsia="黑体"/>
          <w:szCs w:val="32"/>
          <w:lang w:bidi="ar"/>
        </w:rPr>
        <w:lastRenderedPageBreak/>
        <w:t xml:space="preserve">    3 </w:t>
      </w:r>
      <w:r>
        <w:rPr>
          <w:rFonts w:ascii="黑体" w:eastAsia="黑体" w:hAnsi="宋体" w:cs="黑体" w:hint="eastAsia"/>
          <w:szCs w:val="32"/>
          <w:lang w:bidi="ar"/>
        </w:rPr>
        <w:t>判定规则</w:t>
      </w:r>
    </w:p>
    <w:p w14:paraId="42D7A080" w14:textId="77777777" w:rsidR="00E345F1" w:rsidRDefault="00000000">
      <w:pPr>
        <w:autoSpaceDE w:val="0"/>
        <w:snapToGrid w:val="0"/>
        <w:spacing w:line="560" w:lineRule="exact"/>
        <w:rPr>
          <w:szCs w:val="32"/>
        </w:rPr>
      </w:pPr>
      <w:r>
        <w:rPr>
          <w:rFonts w:hint="eastAsia"/>
          <w:szCs w:val="32"/>
          <w:lang w:bidi="ar"/>
        </w:rPr>
        <w:t xml:space="preserve">    </w:t>
      </w:r>
      <w:r>
        <w:rPr>
          <w:szCs w:val="32"/>
          <w:lang w:bidi="ar"/>
        </w:rPr>
        <w:t>3.1</w:t>
      </w:r>
      <w:r>
        <w:rPr>
          <w:rFonts w:ascii="仿宋_GB2312" w:cs="仿宋_GB2312" w:hint="eastAsia"/>
          <w:szCs w:val="32"/>
          <w:lang w:bidi="ar"/>
        </w:rPr>
        <w:t>依据标准</w:t>
      </w:r>
    </w:p>
    <w:p w14:paraId="1B80C3C2" w14:textId="77777777" w:rsidR="00A045CF" w:rsidRDefault="00A045CF" w:rsidP="00A045CF">
      <w:pPr>
        <w:pStyle w:val="a3"/>
        <w:spacing w:line="560" w:lineRule="exact"/>
        <w:ind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GB 17930-2016</w:t>
      </w:r>
      <w:r>
        <w:rPr>
          <w:rFonts w:ascii="Times New Roman" w:eastAsia="仿宋_GB2312" w:hAnsi="Times New Roman" w:cs="仿宋_GB2312" w:hint="eastAsia"/>
          <w:sz w:val="32"/>
          <w:szCs w:val="32"/>
        </w:rPr>
        <w:t>《车用汽油》</w:t>
      </w:r>
    </w:p>
    <w:p w14:paraId="35E2B72E" w14:textId="77777777" w:rsidR="00A045CF" w:rsidRDefault="00A045CF" w:rsidP="00A045CF">
      <w:pPr>
        <w:pStyle w:val="a3"/>
        <w:spacing w:line="560" w:lineRule="exact"/>
        <w:ind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GB 19147-2016</w:t>
      </w:r>
      <w:r>
        <w:rPr>
          <w:rFonts w:ascii="Times New Roman" w:eastAsia="仿宋_GB2312" w:hAnsi="Times New Roman" w:cs="仿宋_GB2312" w:hint="eastAsia"/>
          <w:sz w:val="32"/>
          <w:szCs w:val="32"/>
        </w:rPr>
        <w:t>《车用柴油》</w:t>
      </w:r>
    </w:p>
    <w:p w14:paraId="559A2C8D" w14:textId="77777777" w:rsidR="00A045CF" w:rsidRDefault="00A045CF" w:rsidP="00A045CF">
      <w:pPr>
        <w:pStyle w:val="a3"/>
        <w:spacing w:line="560" w:lineRule="exact"/>
        <w:ind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GB 19147-2016</w:t>
      </w:r>
      <w:r>
        <w:rPr>
          <w:rFonts w:ascii="Times New Roman" w:eastAsia="仿宋_GB2312" w:hAnsi="Times New Roman" w:cs="仿宋_GB2312" w:hint="eastAsia"/>
          <w:sz w:val="32"/>
          <w:szCs w:val="32"/>
        </w:rPr>
        <w:t>《车用柴油</w:t>
      </w:r>
      <w:r>
        <w:rPr>
          <w:rFonts w:ascii="Times New Roman" w:eastAsia="仿宋_GB2312" w:hAnsi="Times New Roman" w:cs="仿宋_GB2312" w:hint="eastAsia"/>
          <w:sz w:val="32"/>
          <w:szCs w:val="32"/>
        </w:rPr>
        <w:t xml:space="preserve"> </w:t>
      </w:r>
      <w:r>
        <w:rPr>
          <w:rFonts w:ascii="Times New Roman" w:eastAsia="仿宋_GB2312" w:hAnsi="Times New Roman" w:cs="仿宋_GB2312" w:hint="eastAsia"/>
          <w:sz w:val="32"/>
          <w:szCs w:val="32"/>
        </w:rPr>
        <w:t>第</w:t>
      </w:r>
      <w:r>
        <w:rPr>
          <w:rFonts w:ascii="Times New Roman" w:eastAsia="仿宋_GB2312" w:hAnsi="Times New Roman" w:cs="仿宋_GB2312" w:hint="eastAsia"/>
          <w:sz w:val="32"/>
          <w:szCs w:val="32"/>
        </w:rPr>
        <w:t>1</w:t>
      </w:r>
      <w:r>
        <w:rPr>
          <w:rFonts w:ascii="Times New Roman" w:eastAsia="仿宋_GB2312" w:hAnsi="Times New Roman" w:cs="仿宋_GB2312" w:hint="eastAsia"/>
          <w:sz w:val="32"/>
          <w:szCs w:val="32"/>
        </w:rPr>
        <w:t>号修改单》</w:t>
      </w:r>
    </w:p>
    <w:p w14:paraId="16ABEE4C" w14:textId="77777777" w:rsidR="00A045CF" w:rsidRDefault="00A045CF" w:rsidP="00A045CF">
      <w:pPr>
        <w:spacing w:line="560" w:lineRule="exact"/>
        <w:ind w:firstLineChars="200" w:firstLine="640"/>
        <w:rPr>
          <w:szCs w:val="32"/>
        </w:rPr>
      </w:pPr>
      <w:r>
        <w:rPr>
          <w:rFonts w:hint="eastAsia"/>
          <w:szCs w:val="32"/>
        </w:rPr>
        <w:t>现行有效的企业标准、团体标准、地方标准及产品明示质量要求</w:t>
      </w:r>
    </w:p>
    <w:p w14:paraId="3AEFDAE1" w14:textId="5CE1A19D" w:rsidR="00E345F1" w:rsidRDefault="00A045CF" w:rsidP="00A045CF">
      <w:pPr>
        <w:autoSpaceDE w:val="0"/>
        <w:snapToGrid w:val="0"/>
        <w:spacing w:line="560" w:lineRule="exact"/>
        <w:ind w:firstLineChars="200" w:firstLine="596"/>
        <w:rPr>
          <w:szCs w:val="32"/>
        </w:rPr>
      </w:pPr>
      <w:r>
        <w:rPr>
          <w:rFonts w:hint="eastAsia"/>
          <w:spacing w:val="-11"/>
          <w:szCs w:val="32"/>
        </w:rPr>
        <w:t>广东省人民政府关于全面推广使用国</w:t>
      </w:r>
      <w:r>
        <w:rPr>
          <w:rFonts w:hint="eastAsia"/>
          <w:spacing w:val="-11"/>
          <w:szCs w:val="32"/>
        </w:rPr>
        <w:t>VIB</w:t>
      </w:r>
      <w:r>
        <w:rPr>
          <w:rFonts w:hint="eastAsia"/>
          <w:spacing w:val="-11"/>
          <w:szCs w:val="32"/>
        </w:rPr>
        <w:t>车用汽油的通知（粤府函</w:t>
      </w:r>
      <w:r>
        <w:rPr>
          <w:rFonts w:ascii="仿宋_GB2312" w:hAnsi="仿宋_GB2312" w:cs="仿宋_GB2312" w:hint="eastAsia"/>
          <w:spacing w:val="-11"/>
          <w:szCs w:val="32"/>
        </w:rPr>
        <w:t>〔</w:t>
      </w:r>
      <w:r>
        <w:rPr>
          <w:rFonts w:hint="eastAsia"/>
          <w:spacing w:val="-11"/>
          <w:szCs w:val="32"/>
        </w:rPr>
        <w:t>2022</w:t>
      </w:r>
      <w:r>
        <w:rPr>
          <w:rFonts w:ascii="仿宋_GB2312" w:hAnsi="仿宋_GB2312" w:cs="仿宋_GB2312" w:hint="eastAsia"/>
          <w:spacing w:val="-11"/>
          <w:szCs w:val="32"/>
        </w:rPr>
        <w:t>〕159</w:t>
      </w:r>
      <w:r>
        <w:rPr>
          <w:rFonts w:hint="eastAsia"/>
          <w:spacing w:val="-11"/>
          <w:szCs w:val="32"/>
        </w:rPr>
        <w:t>号）</w:t>
      </w:r>
    </w:p>
    <w:p w14:paraId="7BEF9C9D" w14:textId="77777777" w:rsidR="00E345F1" w:rsidRDefault="00000000">
      <w:pPr>
        <w:autoSpaceDE w:val="0"/>
        <w:snapToGrid w:val="0"/>
        <w:spacing w:line="560" w:lineRule="exact"/>
        <w:rPr>
          <w:szCs w:val="32"/>
        </w:rPr>
      </w:pPr>
      <w:r>
        <w:rPr>
          <w:rFonts w:hint="eastAsia"/>
          <w:szCs w:val="32"/>
          <w:lang w:bidi="ar"/>
        </w:rPr>
        <w:t xml:space="preserve">    </w:t>
      </w:r>
      <w:r>
        <w:rPr>
          <w:szCs w:val="32"/>
          <w:lang w:bidi="ar"/>
        </w:rPr>
        <w:t>3.2</w:t>
      </w:r>
      <w:r>
        <w:rPr>
          <w:rFonts w:ascii="仿宋_GB2312" w:cs="仿宋_GB2312" w:hint="eastAsia"/>
          <w:szCs w:val="32"/>
          <w:lang w:bidi="ar"/>
        </w:rPr>
        <w:t>判定原则</w:t>
      </w:r>
    </w:p>
    <w:p w14:paraId="680281B4" w14:textId="77777777" w:rsidR="00E345F1" w:rsidRDefault="00000000">
      <w:pPr>
        <w:autoSpaceDE w:val="0"/>
        <w:snapToGrid w:val="0"/>
        <w:spacing w:line="560" w:lineRule="exact"/>
        <w:ind w:firstLineChars="200" w:firstLine="640"/>
        <w:rPr>
          <w:szCs w:val="32"/>
        </w:rPr>
      </w:pPr>
      <w:r>
        <w:rPr>
          <w:rFonts w:ascii="仿宋_GB2312" w:cs="仿宋_GB2312" w:hint="eastAsia"/>
          <w:szCs w:val="32"/>
          <w:lang w:bidi="ar"/>
        </w:rPr>
        <w:t>经检验，检验项目全部合格，判定为被抽查产品所检项目未发现不合格；检验项目中任一项或一项以上不合格，判定为被抽查产品不合格。</w:t>
      </w:r>
    </w:p>
    <w:p w14:paraId="54D87218" w14:textId="77777777" w:rsidR="00E345F1" w:rsidRDefault="00000000">
      <w:pPr>
        <w:autoSpaceDE w:val="0"/>
        <w:snapToGrid w:val="0"/>
        <w:spacing w:line="560" w:lineRule="exact"/>
        <w:ind w:firstLineChars="199" w:firstLine="637"/>
        <w:rPr>
          <w:szCs w:val="32"/>
        </w:rPr>
      </w:pPr>
      <w:r>
        <w:rPr>
          <w:rFonts w:ascii="仿宋_GB2312" w:cs="仿宋_GB2312" w:hint="eastAsia"/>
          <w:szCs w:val="32"/>
          <w:lang w:bidi="ar"/>
        </w:rPr>
        <w:t>若被检产品明示的质量要求高于本细则中检验项目依据的标准要求时，应按被检产品明示的质量要求判定。</w:t>
      </w:r>
    </w:p>
    <w:p w14:paraId="0622F33F" w14:textId="77777777" w:rsidR="00E345F1" w:rsidRDefault="00000000">
      <w:pPr>
        <w:autoSpaceDE w:val="0"/>
        <w:snapToGrid w:val="0"/>
        <w:spacing w:line="560" w:lineRule="exact"/>
        <w:ind w:firstLineChars="199" w:firstLine="637"/>
        <w:rPr>
          <w:szCs w:val="32"/>
        </w:rPr>
      </w:pPr>
      <w:r>
        <w:rPr>
          <w:rFonts w:ascii="仿宋_GB2312" w:cs="仿宋_GB2312" w:hint="eastAsia"/>
          <w:szCs w:val="32"/>
          <w:lang w:bidi="ar"/>
        </w:rPr>
        <w:t>若被检产品明示的质量要求低于本细则中检验项目依据的强制性标准要求时，应按照强制性标准要求判定。</w:t>
      </w:r>
    </w:p>
    <w:p w14:paraId="44D7A285" w14:textId="77777777" w:rsidR="00E345F1" w:rsidRDefault="00000000">
      <w:pPr>
        <w:autoSpaceDE w:val="0"/>
        <w:snapToGrid w:val="0"/>
        <w:spacing w:line="560" w:lineRule="exact"/>
        <w:ind w:firstLineChars="199" w:firstLine="637"/>
        <w:rPr>
          <w:szCs w:val="32"/>
        </w:rPr>
      </w:pPr>
      <w:r>
        <w:rPr>
          <w:rFonts w:ascii="仿宋_GB2312" w:cs="仿宋_GB2312" w:hint="eastAsia"/>
          <w:szCs w:val="32"/>
          <w:lang w:bidi="ar"/>
        </w:rPr>
        <w:t>若被检产品明示的质量要求低于或包含本细则中检验项目依据的推荐性标准要求时，应以被检产品明示的质量要求判定。</w:t>
      </w:r>
    </w:p>
    <w:p w14:paraId="34876430" w14:textId="77777777" w:rsidR="00E345F1" w:rsidRDefault="00000000">
      <w:pPr>
        <w:autoSpaceDE w:val="0"/>
        <w:snapToGrid w:val="0"/>
        <w:spacing w:line="560" w:lineRule="exact"/>
        <w:ind w:firstLineChars="199" w:firstLine="637"/>
        <w:rPr>
          <w:szCs w:val="32"/>
        </w:rPr>
      </w:pPr>
      <w:r>
        <w:rPr>
          <w:rFonts w:ascii="仿宋_GB2312" w:cs="仿宋_GB2312" w:hint="eastAsia"/>
          <w:szCs w:val="32"/>
          <w:lang w:bidi="ar"/>
        </w:rPr>
        <w:t>若被检产品明示的质量要求缺少本细则中检验项目依据的强制性标准要求时，应按照强制性标准要求判定。</w:t>
      </w:r>
    </w:p>
    <w:p w14:paraId="1AA3EDB9" w14:textId="77777777" w:rsidR="00E345F1" w:rsidRDefault="00000000">
      <w:pPr>
        <w:autoSpaceDE w:val="0"/>
        <w:snapToGrid w:val="0"/>
        <w:spacing w:line="560" w:lineRule="exact"/>
        <w:ind w:firstLineChars="199" w:firstLine="637"/>
        <w:rPr>
          <w:szCs w:val="32"/>
        </w:rPr>
      </w:pPr>
      <w:r>
        <w:rPr>
          <w:rFonts w:ascii="仿宋_GB2312" w:cs="仿宋_GB2312" w:hint="eastAsia"/>
          <w:szCs w:val="32"/>
          <w:lang w:bidi="ar"/>
        </w:rPr>
        <w:t>若被检产品明示的质量要求缺少本细则中检验项目依据的推荐性标准要求时，该项目不参与判定。</w:t>
      </w:r>
    </w:p>
    <w:p w14:paraId="23658335" w14:textId="77777777" w:rsidR="00E345F1" w:rsidRDefault="00E345F1"/>
    <w:sectPr w:rsidR="00E345F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方正小标宋简体">
    <w:altName w:val="微软雅黑"/>
    <w:charset w:val="86"/>
    <w:family w:val="auto"/>
    <w:pitch w:val="default"/>
    <w:sig w:usb0="00000000" w:usb1="080E0000" w:usb2="00000000" w:usb3="00000000" w:csb0="00040000" w:csb1="00000000"/>
  </w:font>
  <w:font w:name="楷体_GB2312">
    <w:altName w:val="微软雅黑"/>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RiYjVjNWI5MzAzZTZmMWUwMWJlOWMwMWQxNmZkMjMifQ=="/>
  </w:docVars>
  <w:rsids>
    <w:rsidRoot w:val="5A317683"/>
    <w:rsid w:val="002627CF"/>
    <w:rsid w:val="00534FD5"/>
    <w:rsid w:val="00847D41"/>
    <w:rsid w:val="00A045CF"/>
    <w:rsid w:val="00E345F1"/>
    <w:rsid w:val="5A3176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8F38"/>
  <w15:docId w15:val="{54D4D18D-87DA-4A97-B000-650D10743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仿宋_GB2312" w:hAnsi="Times New Roman" w:cs="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段"/>
    <w:qFormat/>
    <w:rsid w:val="00534FD5"/>
    <w:pPr>
      <w:tabs>
        <w:tab w:val="center" w:pos="4201"/>
        <w:tab w:val="right" w:leader="dot" w:pos="9298"/>
      </w:tabs>
      <w:autoSpaceDE w:val="0"/>
      <w:autoSpaceDN w:val="0"/>
      <w:ind w:firstLineChars="200" w:firstLine="420"/>
      <w:jc w:val="both"/>
    </w:pPr>
    <w:rPr>
      <w:rFonts w:ascii="宋体" w:eastAsia="宋体" w:hAnsi="Calibri" w:cs="Times New Roman"/>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267</Words>
  <Characters>1522</Characters>
  <Application>Microsoft Office Word</Application>
  <DocSecurity>0</DocSecurity>
  <Lines>12</Lines>
  <Paragraphs>3</Paragraphs>
  <ScaleCrop>false</ScaleCrop>
  <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wanghy</dc:creator>
  <cp:lastModifiedBy>世元 张</cp:lastModifiedBy>
  <cp:revision>3</cp:revision>
  <dcterms:created xsi:type="dcterms:W3CDTF">2024-07-16T09:52:00Z</dcterms:created>
  <dcterms:modified xsi:type="dcterms:W3CDTF">2024-07-24T02:38:00Z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BC5001011C584B148882BDF59FEA5A70_11</vt:lpwstr>
  </property>
</Properties>
</file>