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761"/>
        <w:tblOverlap w:val="never"/>
        <w:tblW w:w="11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1626"/>
        <w:gridCol w:w="5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11"/>
                <w:kern w:val="0"/>
                <w:sz w:val="44"/>
                <w:szCs w:val="36"/>
                <w:u w:val="none"/>
                <w:lang w:val="en-US" w:eastAsia="zh-CN" w:bidi="ar"/>
              </w:rPr>
              <w:t>汕尾市退役军人服务中心（站）地址及咨询电话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地址及邮箱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市退役军人服务中心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3238009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汕尾市城区香江大道通航路191号1楼101室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"mailto:fwzx3238009@163.com"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fwzx3238009@163.com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城区退役军人服务中心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3698033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汕尾市城区海边街50号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捷胜镇退役军人服务站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3468148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汕尾市城区捷胜镇综合治理中心二楼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马宫街道退役军人服务站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3489186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马宫街道办事处1楼101室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香洲街道退役军人服务站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  <w:t>13828988328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香洲街道办事处301室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凤山街道退役军人服务站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3222082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凤山街道对面东华楼B栋东梯3楼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东涌镇退役军人服务站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3474398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东涌镇人民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政府正楼1楼104室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红草镇退役军人服务站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3443443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汕尾市城区红草镇人民政府大楼105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新港街道退役军人服务站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3329075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汕尾市城区海滨路124号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6600800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广东省汕尾市海丰县附城镇G324国道与合兴路交界处468号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海城镇退役军人服务站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6688192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汕尾市海丰县广富路与新华路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交叉口西100米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6411118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海丰县红城大道东469号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地址及邮箱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附城镇退役军人服务站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6355800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海丰县附城镇南湖二路附城镇政府大楼一楼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梅陇镇退役军人服务站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6650188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海丰县梅陇镇梅北大道人民政府旁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联安镇退役军人服务站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6731148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海丰县联安镇渡头圩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可塘镇退役军人服务站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6365206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海丰县可塘镇人民政府大院内一楼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赤坑镇退役军人服务站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6743037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海丰县赤坑镇青坑圩内大街与316乡道交叉口西北50米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陶河镇退役军人服务站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6751193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海丰县人民政府大院内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公平镇退役军人服务站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6580239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海丰县公平镇政府大院办公楼一楼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黄羌镇退役军人服务站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6758468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海丰县黄羌镇人民政府一楼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6756148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海丰县335省道平东镇人民政府大院内司法楼二楼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大湖镇退役军人服务站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6748118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海丰县129县道大湖镇人民政府大院内公共服务中心二楼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陆丰市退役军人服务中心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8826996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"mailto:lftyjrfwzx@163.com" \o "mailto:lftyjrfwzx@163.com"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陆丰市东海街道龙山路烈士陵园内侧退役军人事务局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lftyjrfwzx@163.com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8909617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东海镇人民政府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8902813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甲子镇退役军人服务站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8553339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甲子镇人民政府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13421557176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甲西镇退役军人服务站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8564828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甲西镇人民政府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碣石镇退役军人服务站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8871102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碣石镇人民政府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地址及邮箱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8833770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大安镇退役军人服务站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8200696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大安镇人民政府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金厢镇退役军人服务站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8227313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金厢镇人民政府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河东镇退役军人服务站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8915165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河东镇人民政府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河西镇退役军人服务站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8963110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河西镇人民政府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陂洋镇退役军人服务站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8162583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陂洋镇人民政府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博美镇退役军人服务站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8110639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博美镇人民政府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八万镇退役军人服务站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8188558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八万镇人民政府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内湖镇退役军人服务站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8113101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内湖镇人民政府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桥冲镇退役军人服务站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8135096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桥冲镇人民政府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南塘镇退役军人服务站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8295108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南塘镇人民政府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潭西镇退役军人服务站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8163570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潭西镇人民政府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上英镇退役军人服务站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8123101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8233008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陆河县退役军人服务中心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5639896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陆河县县城人民南路集侨二街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河田镇退役军人服务站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5525193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水唇镇退役军人服务站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5558120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水唇镇人民政府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22"/>
                <w:u w:val="none"/>
                <w:lang w:val="en-US" w:eastAsia="zh-CN" w:bidi="ar"/>
              </w:rPr>
              <w:t>地址及邮箱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东坑镇退役军人服务站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5568193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南万镇退役军人服务站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5538001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南万镇人民政府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螺溪镇退役军人服务站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5548184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螺溪镇人民政府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上护镇退役军人服务站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5589812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上护镇人民政府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河口镇退役军人服务站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5598002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河口镇人民政府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新田镇退役军人服务站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5572667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红海湾退役军人服务中心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3425155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红海湾经济开发区田墘街道人民东路油车岭左侧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"mailto:hhwmzjbgs@163.com"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hhwmzjbgs@163.com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5"/>
                <w:rFonts w:hAnsi="宋体"/>
                <w:sz w:val="26"/>
                <w:szCs w:val="26"/>
                <w:lang w:val="en-US" w:eastAsia="zh-CN" w:bidi="ar"/>
              </w:rPr>
              <w:t>田</w:t>
            </w:r>
            <w:r>
              <w:rPr>
                <w:rStyle w:val="6"/>
                <w:sz w:val="26"/>
                <w:szCs w:val="26"/>
                <w:lang w:val="en-US" w:eastAsia="zh-CN" w:bidi="ar"/>
              </w:rPr>
              <w:t>墘</w:t>
            </w:r>
            <w:r>
              <w:rPr>
                <w:rStyle w:val="5"/>
                <w:rFonts w:hAnsi="宋体"/>
                <w:sz w:val="26"/>
                <w:szCs w:val="26"/>
                <w:lang w:val="en-US" w:eastAsia="zh-CN" w:bidi="ar"/>
              </w:rPr>
              <w:t>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3437459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红海湾经济开发区田墘街道办事处退役军人服务站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"mailto:tqjddzb@163.com"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tqjddzb@163.com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东洲街道退役军人服务站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3226137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红海湾经济开发区东洲街道新辉一路11号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"mailto:dzjdbsc@163.com"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dzjdbsc@163.com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遮浪街道退役军人服务站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3456159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红海湾经济开发区遮浪街道湖中路车站内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"mailto:961928379@qq.com"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i w:val="0"/>
                <w:iCs w:val="0"/>
                <w:color w:val="auto"/>
                <w:sz w:val="26"/>
                <w:szCs w:val="26"/>
                <w:u w:val="none"/>
              </w:rPr>
              <w:t>961928379@qq.com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华侨管理区退役军人服务中心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8252616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华侨管理区管委会办公大楼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侨兴街道退役军人服务站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0660-8255955</w:t>
            </w:r>
          </w:p>
        </w:tc>
        <w:tc>
          <w:tcPr>
            <w:tcW w:w="5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汕尾市华侨管理区一社区旧小学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TAyYjZhMjJkOTVhNTgwOWQ1OTQ1NWFiYjU5NjUifQ=="/>
  </w:docVars>
  <w:rsids>
    <w:rsidRoot w:val="1F957F80"/>
    <w:rsid w:val="1F957F80"/>
    <w:rsid w:val="382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5">
    <w:name w:val="font01"/>
    <w:basedOn w:val="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2022-12-20T10:29:00Z</dcterms:created>
  <dc:creator>碧空之歌</dc:creator>
  <cp:lastModifiedBy>碧空之歌</cp:lastModifiedBy>
  <dcterms:modified xsi:type="dcterms:W3CDTF">2024-07-25T02:07:15Z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15C23F3DC9E1402DA3CE1643E88AC1D2_12</vt:lpwstr>
  </property>
</Properties>
</file>