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b w:val="0"/>
          <w:kern w:val="2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kern w:val="2"/>
          <w:sz w:val="32"/>
          <w:szCs w:val="32"/>
          <w:shd w:val="clear" w:color="auto" w:fill="FFFFFF"/>
          <w:lang w:val="en-US" w:eastAsia="zh-CN" w:bidi="ar-SA"/>
        </w:rPr>
        <w:t>附件  汕尾市2023年度涉挥发性有机物企业分级评定情况表</w:t>
      </w:r>
    </w:p>
    <w:tbl>
      <w:tblPr>
        <w:tblStyle w:val="4"/>
        <w:tblW w:w="9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282"/>
        <w:gridCol w:w="1242"/>
        <w:gridCol w:w="4724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地市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区县</w:t>
            </w:r>
          </w:p>
        </w:tc>
        <w:tc>
          <w:tcPr>
            <w:tcW w:w="472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企业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定级情况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汕尾市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城区</w:t>
            </w:r>
          </w:p>
        </w:tc>
        <w:tc>
          <w:tcPr>
            <w:tcW w:w="4724" w:type="dxa"/>
          </w:tcPr>
          <w:p>
            <w:pP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中国石化销售股份有限公司广东汕尾汕美加油站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汕尾市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城区</w:t>
            </w:r>
          </w:p>
        </w:tc>
        <w:tc>
          <w:tcPr>
            <w:tcW w:w="4724" w:type="dxa"/>
          </w:tcPr>
          <w:p>
            <w:pP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深圳市志众石油化工有限公司汕尾恒嘉加油站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汕尾市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海丰县</w:t>
            </w:r>
          </w:p>
        </w:tc>
        <w:tc>
          <w:tcPr>
            <w:tcW w:w="4724" w:type="dxa"/>
          </w:tcPr>
          <w:p>
            <w:pP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中国石化销售股份有限公司广东汕尾海丰中心加油站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汕尾市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海丰县</w:t>
            </w:r>
          </w:p>
        </w:tc>
        <w:tc>
          <w:tcPr>
            <w:tcW w:w="4724" w:type="dxa"/>
          </w:tcPr>
          <w:p>
            <w:pP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中油碧辟石油有限公司汕尾海丰南线加油站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汕尾市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陆丰市</w:t>
            </w:r>
          </w:p>
        </w:tc>
        <w:tc>
          <w:tcPr>
            <w:tcW w:w="4724" w:type="dxa"/>
          </w:tcPr>
          <w:p>
            <w:pP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陆丰大发玩具制品有限公司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汕尾市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陆丰市</w:t>
            </w:r>
          </w:p>
        </w:tc>
        <w:tc>
          <w:tcPr>
            <w:tcW w:w="4724" w:type="dxa"/>
          </w:tcPr>
          <w:p>
            <w:pP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陆丰市朗肤丽实业有限公司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汕尾市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陆河市</w:t>
            </w:r>
          </w:p>
        </w:tc>
        <w:tc>
          <w:tcPr>
            <w:tcW w:w="4724" w:type="dxa"/>
          </w:tcPr>
          <w:p>
            <w:pP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陆河泰润人造板有限公司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C</w:t>
            </w: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b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ind w:firstLine="640" w:firstLineChars="200"/>
        <w:jc w:val="center"/>
        <w:rPr>
          <w:rFonts w:hint="default" w:ascii="仿宋" w:hAnsi="仿宋" w:eastAsia="仿宋" w:cs="仿宋"/>
          <w:b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shd w:val="clear" w:color="auto" w:fill="FFFFFF"/>
          <w:lang w:val="en-US" w:eastAsia="zh-CN" w:bidi="ar-SA"/>
        </w:rPr>
        <w:t xml:space="preserve">                </w:t>
      </w:r>
    </w:p>
    <w:sectPr>
      <w:pgSz w:w="11906" w:h="16838"/>
      <w:pgMar w:top="2098" w:right="1134" w:bottom="187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5C20A8-C13E-4CF2-856B-5B3F9C89161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B1B2A"/>
    <w:multiLevelType w:val="multilevel"/>
    <w:tmpl w:val="79DB1B2A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MDk5MWUzZmFmNDQ3ZDIxMmVjOGE2ODQ4YTJmNDYifQ=="/>
  </w:docVars>
  <w:rsids>
    <w:rsidRoot w:val="00000000"/>
    <w:rsid w:val="01195552"/>
    <w:rsid w:val="0D933D59"/>
    <w:rsid w:val="22B8599C"/>
    <w:rsid w:val="22EE1374"/>
    <w:rsid w:val="324616E0"/>
    <w:rsid w:val="401E041B"/>
    <w:rsid w:val="429D6505"/>
    <w:rsid w:val="446217B4"/>
    <w:rsid w:val="44667C12"/>
    <w:rsid w:val="44D0671E"/>
    <w:rsid w:val="528609A1"/>
    <w:rsid w:val="53990623"/>
    <w:rsid w:val="62AD0790"/>
    <w:rsid w:val="62C0791B"/>
    <w:rsid w:val="6C687DD2"/>
    <w:rsid w:val="6F4638FD"/>
    <w:rsid w:val="701C2214"/>
    <w:rsid w:val="76A722C9"/>
    <w:rsid w:val="7B613568"/>
    <w:rsid w:val="7EE72DFC"/>
    <w:rsid w:val="7EF5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outlineLvl w:val="2"/>
    </w:pPr>
    <w:rPr>
      <w:rFonts w:ascii="Times New Roman" w:hAnsi="Times New Roman" w:cs="Times New Roman"/>
      <w:b/>
      <w:bCs/>
      <w:sz w:val="30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</Words>
  <Characters>41</Characters>
  <Lines>0</Lines>
  <Paragraphs>0</Paragraphs>
  <TotalTime>6</TotalTime>
  <ScaleCrop>false</ScaleCrop>
  <LinksUpToDate>false</LinksUpToDate>
  <CharactersWithSpaces>41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2024-06-20T01:05:00Z</dcterms:created>
  <dc:creator>Administrator</dc:creator>
  <cp:lastModifiedBy>yorkenchan</cp:lastModifiedBy>
  <cp:lastPrinted>2024-06-21T03:50:12Z</cp:lastPrinted>
  <dcterms:modified xsi:type="dcterms:W3CDTF">2024-06-21T03:52:14Z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2EFF8EDB74BA418BBE657CF534C27F3A_12</vt:lpwstr>
  </property>
</Properties>
</file>