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004" w:rsidRDefault="00554E37" w:rsidP="00FF74C4">
      <w:pPr>
        <w:jc w:val="center"/>
        <w:rPr>
          <w:rFonts w:ascii="宋体" w:eastAsia="宋体" w:hAnsi="宋体"/>
          <w:b/>
          <w:sz w:val="44"/>
          <w:szCs w:val="44"/>
        </w:rPr>
      </w:pPr>
      <w:r w:rsidRPr="00554E37">
        <w:rPr>
          <w:rFonts w:ascii="宋体" w:eastAsia="宋体" w:hAnsi="宋体" w:hint="eastAsia"/>
          <w:b/>
          <w:sz w:val="44"/>
          <w:szCs w:val="44"/>
        </w:rPr>
        <w:t>规划简要内容</w:t>
      </w:r>
    </w:p>
    <w:p w:rsidR="00285004" w:rsidRDefault="00285004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一、规划范围</w:t>
      </w:r>
    </w:p>
    <w:p w:rsidR="00554E37" w:rsidRPr="00554E37" w:rsidRDefault="004F7349" w:rsidP="004F73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7349">
        <w:rPr>
          <w:rFonts w:ascii="仿宋" w:eastAsia="仿宋" w:hAnsi="仿宋" w:hint="eastAsia"/>
          <w:sz w:val="32"/>
          <w:szCs w:val="32"/>
        </w:rPr>
        <w:t>在拟申报综合保税区选址基础上，衔接红海湾北片区控规与田</w:t>
      </w:r>
      <w:r>
        <w:rPr>
          <w:rFonts w:ascii="仿宋" w:eastAsia="仿宋" w:hAnsi="仿宋" w:hint="eastAsia"/>
          <w:sz w:val="32"/>
          <w:szCs w:val="32"/>
        </w:rPr>
        <w:t>墘</w:t>
      </w:r>
      <w:r w:rsidRPr="004F7349">
        <w:rPr>
          <w:rFonts w:ascii="仿宋" w:eastAsia="仿宋" w:hAnsi="仿宋" w:hint="eastAsia"/>
          <w:sz w:val="32"/>
          <w:szCs w:val="32"/>
        </w:rPr>
        <w:t>中心区控规范围，同时预留远期扩建空间，划定规划范围总面积</w:t>
      </w:r>
      <w:r>
        <w:rPr>
          <w:rFonts w:ascii="仿宋" w:eastAsia="仿宋" w:hAnsi="仿宋"/>
          <w:sz w:val="32"/>
          <w:szCs w:val="32"/>
        </w:rPr>
        <w:t>302.4</w:t>
      </w:r>
      <w:r w:rsidRPr="004F7349">
        <w:rPr>
          <w:rFonts w:ascii="仿宋" w:eastAsia="仿宋" w:hAnsi="仿宋"/>
          <w:sz w:val="32"/>
          <w:szCs w:val="32"/>
        </w:rPr>
        <w:t>公顷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>(3.02</w:t>
      </w:r>
      <w:r w:rsidRPr="004F7349">
        <w:rPr>
          <w:rFonts w:ascii="仿宋" w:eastAsia="仿宋" w:hAnsi="仿宋"/>
          <w:sz w:val="32"/>
          <w:szCs w:val="32"/>
        </w:rPr>
        <w:t>平方公里)。北以现状河涌为界，南至红海湾北片区控规边界，西至国道 G236 线，东至海岸线(批复岸线)综保区选址方案位于规划范围北侧,面积 180.30公顷</w:t>
      </w:r>
      <w:r>
        <w:rPr>
          <w:rFonts w:ascii="仿宋" w:eastAsia="仿宋" w:hAnsi="仿宋"/>
          <w:sz w:val="32"/>
          <w:szCs w:val="32"/>
        </w:rPr>
        <w:t xml:space="preserve"> (1.80</w:t>
      </w:r>
      <w:r w:rsidRPr="004F7349">
        <w:rPr>
          <w:rFonts w:ascii="仿宋" w:eastAsia="仿宋" w:hAnsi="仿宋"/>
          <w:sz w:val="32"/>
          <w:szCs w:val="32"/>
        </w:rPr>
        <w:t>平方公里)。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二、规划定位</w:t>
      </w:r>
    </w:p>
    <w:p w:rsidR="00554E37" w:rsidRPr="00554E37" w:rsidRDefault="004F7349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7349">
        <w:rPr>
          <w:rFonts w:ascii="仿宋" w:eastAsia="仿宋" w:hAnsi="仿宋" w:hint="eastAsia"/>
          <w:sz w:val="32"/>
          <w:szCs w:val="32"/>
        </w:rPr>
        <w:t>汕尾综保区将立足汕尾，辐射内陆</w:t>
      </w:r>
      <w:r>
        <w:rPr>
          <w:rFonts w:ascii="仿宋" w:eastAsia="仿宋" w:hAnsi="仿宋" w:hint="eastAsia"/>
          <w:sz w:val="32"/>
          <w:szCs w:val="32"/>
        </w:rPr>
        <w:t>，</w:t>
      </w:r>
      <w:r w:rsidRPr="004F7349">
        <w:rPr>
          <w:rFonts w:ascii="仿宋" w:eastAsia="仿宋" w:hAnsi="仿宋" w:hint="eastAsia"/>
          <w:sz w:val="32"/>
          <w:szCs w:val="32"/>
        </w:rPr>
        <w:t>着力建设成为</w:t>
      </w:r>
      <w:r w:rsidR="00813BC7">
        <w:rPr>
          <w:rFonts w:ascii="仿宋" w:eastAsia="仿宋" w:hAnsi="仿宋"/>
          <w:sz w:val="32"/>
          <w:szCs w:val="32"/>
        </w:rPr>
        <w:t>:</w:t>
      </w:r>
      <w:bookmarkStart w:id="0" w:name="_GoBack"/>
      <w:bookmarkEnd w:id="0"/>
      <w:r>
        <w:rPr>
          <w:rFonts w:ascii="仿宋" w:eastAsia="仿宋" w:hAnsi="仿宋"/>
          <w:sz w:val="32"/>
          <w:szCs w:val="32"/>
        </w:rPr>
        <w:t>广东省沿海经济带重要节点、</w:t>
      </w:r>
      <w:r>
        <w:rPr>
          <w:rFonts w:ascii="仿宋" w:eastAsia="仿宋" w:hAnsi="仿宋" w:hint="eastAsia"/>
          <w:sz w:val="32"/>
          <w:szCs w:val="32"/>
        </w:rPr>
        <w:t>粤</w:t>
      </w:r>
      <w:r w:rsidRPr="004F7349">
        <w:rPr>
          <w:rFonts w:ascii="仿宋" w:eastAsia="仿宋" w:hAnsi="仿宋"/>
          <w:sz w:val="32"/>
          <w:szCs w:val="32"/>
        </w:rPr>
        <w:t>东地区保税新业态创新发展试验区、汕尾市临港经济发展核心区。</w:t>
      </w:r>
    </w:p>
    <w:p w:rsidR="00554E37" w:rsidRPr="00554E37" w:rsidRDefault="00554E37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54E37">
        <w:rPr>
          <w:rFonts w:ascii="仿宋" w:eastAsia="仿宋" w:hAnsi="仿宋" w:hint="eastAsia"/>
          <w:sz w:val="32"/>
          <w:szCs w:val="32"/>
        </w:rPr>
        <w:t>三、功能体系</w:t>
      </w:r>
    </w:p>
    <w:p w:rsidR="00285004" w:rsidRDefault="004F7349" w:rsidP="00554E37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F7349">
        <w:rPr>
          <w:rFonts w:ascii="仿宋" w:eastAsia="仿宋" w:hAnsi="仿宋" w:hint="eastAsia"/>
          <w:sz w:val="32"/>
          <w:szCs w:val="32"/>
        </w:rPr>
        <w:t>结合综保区内功能配置，充分发挥临海临港园区优势，结合汕尾市经济、产业发展指引和综保区相关政策要求，设置口岸物流、保税物流、保税加工和生产性服务四大功能板块</w:t>
      </w:r>
      <w:r w:rsidR="00554E37" w:rsidRPr="00554E37">
        <w:rPr>
          <w:rFonts w:ascii="仿宋" w:eastAsia="仿宋" w:hAnsi="仿宋" w:hint="eastAsia"/>
          <w:sz w:val="32"/>
          <w:szCs w:val="32"/>
        </w:rPr>
        <w:t>。</w:t>
      </w:r>
    </w:p>
    <w:p w:rsidR="00285004" w:rsidRDefault="00285004">
      <w:pPr>
        <w:rPr>
          <w:rFonts w:ascii="仿宋" w:eastAsia="仿宋" w:hAnsi="仿宋"/>
          <w:sz w:val="32"/>
          <w:szCs w:val="32"/>
        </w:rPr>
      </w:pPr>
    </w:p>
    <w:p w:rsidR="00285004" w:rsidRDefault="00285004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</w:p>
    <w:sectPr w:rsidR="00285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B1D" w:rsidRDefault="00184B1D"/>
  </w:endnote>
  <w:endnote w:type="continuationSeparator" w:id="0">
    <w:p w:rsidR="00184B1D" w:rsidRDefault="00184B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B1D" w:rsidRDefault="00184B1D"/>
  </w:footnote>
  <w:footnote w:type="continuationSeparator" w:id="0">
    <w:p w:rsidR="00184B1D" w:rsidRDefault="00184B1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68"/>
    <w:rsid w:val="000D1299"/>
    <w:rsid w:val="001664EB"/>
    <w:rsid w:val="001778A0"/>
    <w:rsid w:val="00184B1D"/>
    <w:rsid w:val="00201C84"/>
    <w:rsid w:val="00285004"/>
    <w:rsid w:val="002A5895"/>
    <w:rsid w:val="003A1764"/>
    <w:rsid w:val="003F3938"/>
    <w:rsid w:val="00474374"/>
    <w:rsid w:val="00481BBD"/>
    <w:rsid w:val="004B05AF"/>
    <w:rsid w:val="004F7349"/>
    <w:rsid w:val="00552BE6"/>
    <w:rsid w:val="00554E37"/>
    <w:rsid w:val="006621E8"/>
    <w:rsid w:val="006A5145"/>
    <w:rsid w:val="006D0B5E"/>
    <w:rsid w:val="007B4BA4"/>
    <w:rsid w:val="007C4930"/>
    <w:rsid w:val="00813BC7"/>
    <w:rsid w:val="00AD3A05"/>
    <w:rsid w:val="00B0322A"/>
    <w:rsid w:val="00B23F68"/>
    <w:rsid w:val="00C234CA"/>
    <w:rsid w:val="00CC4FB4"/>
    <w:rsid w:val="00DF01E1"/>
    <w:rsid w:val="00E26CA9"/>
    <w:rsid w:val="00EB7A15"/>
    <w:rsid w:val="00F06D1C"/>
    <w:rsid w:val="00FA767D"/>
    <w:rsid w:val="00FF74C4"/>
    <w:rsid w:val="075A3192"/>
    <w:rsid w:val="0BF004C9"/>
    <w:rsid w:val="0FA35681"/>
    <w:rsid w:val="422E3F2D"/>
    <w:rsid w:val="63F1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811655-47B0-4C73-87F0-F2838DFF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王定</dc:creator>
  <cp:lastModifiedBy>HM</cp:lastModifiedBy>
  <cp:revision>3</cp:revision>
  <cp:lastPrinted>2021-11-30T08:00:00Z</cp:lastPrinted>
  <dcterms:created xsi:type="dcterms:W3CDTF">2023-12-04T08:57:00Z</dcterms:created>
  <dcterms:modified xsi:type="dcterms:W3CDTF">2023-12-04T08:57:00Z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