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333333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color w:val="333333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4"/>
          <w:sz w:val="31"/>
          <w:szCs w:val="31"/>
        </w:rPr>
        <w:t>1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554" w:lineRule="exact"/>
        <w:ind w:left="2506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color w:val="333333"/>
          <w:spacing w:val="-1"/>
          <w:position w:val="2"/>
          <w:sz w:val="40"/>
          <w:szCs w:val="40"/>
        </w:rPr>
        <w:t>2023</w:t>
      </w:r>
      <w:r>
        <w:rPr>
          <w:rFonts w:ascii="宋体" w:hAnsi="宋体" w:eastAsia="宋体" w:cs="宋体"/>
          <w:color w:val="333333"/>
          <w:spacing w:val="-82"/>
          <w:position w:val="2"/>
          <w:sz w:val="40"/>
          <w:szCs w:val="40"/>
        </w:rPr>
        <w:t xml:space="preserve"> </w:t>
      </w:r>
      <w:r>
        <w:rPr>
          <w:rFonts w:ascii="宋体" w:hAnsi="宋体" w:eastAsia="宋体" w:cs="宋体"/>
          <w:color w:val="333333"/>
          <w:spacing w:val="-1"/>
          <w:position w:val="2"/>
          <w:sz w:val="40"/>
          <w:szCs w:val="40"/>
        </w:rPr>
        <w:t>年度初创企业经营者能力提升培训专题项目表</w:t>
      </w:r>
    </w:p>
    <w:bookmarkEnd w:id="0"/>
    <w:p>
      <w:pPr>
        <w:spacing w:before="120"/>
      </w:pPr>
    </w:p>
    <w:tbl>
      <w:tblPr>
        <w:tblStyle w:val="5"/>
        <w:tblW w:w="13830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755"/>
        <w:gridCol w:w="2639"/>
        <w:gridCol w:w="780"/>
        <w:gridCol w:w="2313"/>
        <w:gridCol w:w="46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9" w:hRule="atLeast"/>
        </w:trPr>
        <w:tc>
          <w:tcPr>
            <w:tcW w:w="724" w:type="dxa"/>
            <w:noWrap w:val="0"/>
            <w:vAlign w:val="top"/>
          </w:tcPr>
          <w:p>
            <w:pPr>
              <w:spacing w:before="102" w:line="197" w:lineRule="auto"/>
              <w:ind w:left="23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z w:val="28"/>
                <w:szCs w:val="28"/>
              </w:rPr>
              <w:t>序</w:t>
            </w:r>
          </w:p>
          <w:p>
            <w:pPr>
              <w:spacing w:before="1" w:line="197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z w:val="28"/>
                <w:szCs w:val="28"/>
              </w:rPr>
              <w:t>号</w:t>
            </w:r>
          </w:p>
        </w:tc>
        <w:tc>
          <w:tcPr>
            <w:tcW w:w="2755" w:type="dxa"/>
            <w:noWrap w:val="0"/>
            <w:vAlign w:val="top"/>
          </w:tcPr>
          <w:p>
            <w:pPr>
              <w:spacing w:before="232" w:line="223" w:lineRule="auto"/>
              <w:ind w:left="8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3"/>
                <w:sz w:val="28"/>
                <w:szCs w:val="28"/>
              </w:rPr>
              <w:t>培训专题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before="232" w:line="222" w:lineRule="auto"/>
              <w:ind w:left="7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28"/>
                <w:szCs w:val="28"/>
              </w:rPr>
              <w:t>机构名称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before="102" w:line="197" w:lineRule="auto"/>
              <w:ind w:left="123" w:right="104" w:hanging="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5"/>
                <w:sz w:val="28"/>
                <w:szCs w:val="28"/>
              </w:rPr>
              <w:t>招生</w:t>
            </w:r>
            <w:r>
              <w:rPr>
                <w:rFonts w:ascii="黑体" w:hAnsi="黑体" w:eastAsia="黑体" w:cs="黑体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333333"/>
                <w:spacing w:val="-7"/>
                <w:sz w:val="28"/>
                <w:szCs w:val="28"/>
              </w:rPr>
              <w:t>人数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before="231" w:line="224" w:lineRule="auto"/>
              <w:ind w:left="6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3"/>
                <w:sz w:val="28"/>
                <w:szCs w:val="28"/>
              </w:rPr>
              <w:t>培训地点</w:t>
            </w:r>
          </w:p>
        </w:tc>
        <w:tc>
          <w:tcPr>
            <w:tcW w:w="4619" w:type="dxa"/>
            <w:noWrap w:val="0"/>
            <w:vAlign w:val="top"/>
          </w:tcPr>
          <w:p>
            <w:pPr>
              <w:spacing w:before="231" w:line="222" w:lineRule="auto"/>
              <w:ind w:left="1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28"/>
                <w:szCs w:val="28"/>
              </w:rPr>
              <w:t>联系人及联系方式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2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99" w:line="232" w:lineRule="auto"/>
              <w:ind w:left="179" w:right="175" w:firstLine="10"/>
              <w:jc w:val="both"/>
            </w:pPr>
            <w:r>
              <w:rPr>
                <w:color w:val="333333"/>
                <w:spacing w:val="-2"/>
              </w:rPr>
              <w:t>经营管理能力提升专题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-1"/>
              </w:rPr>
              <w:t>（含促进县域经济发展</w:t>
            </w:r>
            <w:r>
              <w:rPr>
                <w:color w:val="333333"/>
                <w:spacing w:val="3"/>
              </w:rPr>
              <w:t xml:space="preserve"> </w:t>
            </w:r>
            <w:r>
              <w:rPr>
                <w:color w:val="333333"/>
                <w:spacing w:val="-1"/>
              </w:rPr>
              <w:t>和乡村振兴项目方向）</w:t>
            </w:r>
          </w:p>
        </w:tc>
        <w:tc>
          <w:tcPr>
            <w:tcW w:w="263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274" w:line="217" w:lineRule="auto"/>
              <w:ind w:left="874"/>
            </w:pPr>
            <w:r>
              <w:rPr>
                <w:color w:val="333333"/>
                <w:spacing w:val="-10"/>
              </w:rPr>
              <w:t>中山大学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4"/>
                <w:sz w:val="24"/>
                <w:szCs w:val="24"/>
              </w:rPr>
              <w:t>520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pStyle w:val="6"/>
              <w:spacing w:before="83" w:line="216" w:lineRule="auto"/>
              <w:ind w:left="203"/>
            </w:pPr>
            <w:r>
              <w:rPr>
                <w:color w:val="333333"/>
                <w:spacing w:val="-2"/>
              </w:rPr>
              <w:t>广州、深圳、珠海</w:t>
            </w:r>
          </w:p>
        </w:tc>
        <w:tc>
          <w:tcPr>
            <w:tcW w:w="461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before="194" w:line="217" w:lineRule="auto"/>
              <w:ind w:left="126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 xml:space="preserve">关老师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020-84111680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676628811</w:t>
            </w:r>
          </w:p>
          <w:p>
            <w:pPr>
              <w:pStyle w:val="6"/>
              <w:spacing w:before="152" w:line="217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 xml:space="preserve">王老师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020-84110662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15625069262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pStyle w:val="6"/>
              <w:spacing w:before="202" w:line="217" w:lineRule="auto"/>
              <w:ind w:left="221"/>
            </w:pPr>
            <w:r>
              <w:rPr>
                <w:color w:val="333333"/>
                <w:spacing w:val="-4"/>
              </w:rPr>
              <w:t>汕头、湛江、清远</w:t>
            </w:r>
          </w:p>
        </w:tc>
        <w:tc>
          <w:tcPr>
            <w:tcW w:w="46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24" w:type="dxa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755" w:type="dxa"/>
            <w:noWrap w:val="0"/>
            <w:vAlign w:val="top"/>
          </w:tcPr>
          <w:p>
            <w:pPr>
              <w:pStyle w:val="6"/>
              <w:spacing w:before="160" w:line="229" w:lineRule="auto"/>
              <w:ind w:left="303" w:right="175" w:hanging="120"/>
            </w:pPr>
            <w:r>
              <w:rPr>
                <w:color w:val="333333"/>
                <w:spacing w:val="-1"/>
              </w:rPr>
              <w:t>智能制造时代下的企业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2"/>
              </w:rPr>
              <w:t>管理与创业机遇专题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pStyle w:val="6"/>
              <w:spacing w:before="318" w:line="216" w:lineRule="auto"/>
              <w:ind w:left="615"/>
            </w:pPr>
            <w:r>
              <w:rPr>
                <w:color w:val="333333"/>
                <w:spacing w:val="-4"/>
              </w:rPr>
              <w:t>华南理工大学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10"/>
                <w:sz w:val="24"/>
                <w:szCs w:val="24"/>
              </w:rPr>
              <w:t>120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pStyle w:val="6"/>
              <w:spacing w:before="318" w:line="217" w:lineRule="auto"/>
              <w:ind w:left="923"/>
            </w:pPr>
            <w:r>
              <w:rPr>
                <w:color w:val="333333"/>
                <w:spacing w:val="-5"/>
              </w:rPr>
              <w:t>广州</w:t>
            </w:r>
          </w:p>
        </w:tc>
        <w:tc>
          <w:tcPr>
            <w:tcW w:w="4619" w:type="dxa"/>
            <w:noWrap w:val="0"/>
            <w:vAlign w:val="top"/>
          </w:tcPr>
          <w:p>
            <w:pPr>
              <w:pStyle w:val="6"/>
              <w:spacing w:before="102" w:line="217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卢老师</w:t>
            </w:r>
            <w:r>
              <w:rPr>
                <w:spacing w:val="1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15920327181</w:t>
            </w:r>
          </w:p>
          <w:p>
            <w:pPr>
              <w:pStyle w:val="6"/>
              <w:spacing w:before="154" w:line="217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戴老师</w:t>
            </w:r>
            <w:r>
              <w:rPr>
                <w:spacing w:val="1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15914323525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24" w:type="dxa"/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755" w:type="dxa"/>
            <w:noWrap w:val="0"/>
            <w:vAlign w:val="top"/>
          </w:tcPr>
          <w:p>
            <w:pPr>
              <w:pStyle w:val="6"/>
              <w:spacing w:before="317" w:line="219" w:lineRule="auto"/>
              <w:ind w:left="434"/>
            </w:pPr>
            <w:r>
              <w:rPr>
                <w:color w:val="333333"/>
                <w:spacing w:val="-3"/>
              </w:rPr>
              <w:t>商业模式创新专题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871"/>
            </w:pPr>
            <w:r>
              <w:rPr>
                <w:color w:val="333333"/>
                <w:spacing w:val="-9"/>
              </w:rPr>
              <w:t>暨南大学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10"/>
                <w:sz w:val="24"/>
                <w:szCs w:val="24"/>
              </w:rPr>
              <w:t>120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923"/>
            </w:pPr>
            <w:r>
              <w:rPr>
                <w:color w:val="333333"/>
                <w:spacing w:val="-5"/>
              </w:rPr>
              <w:t>广州</w:t>
            </w:r>
          </w:p>
        </w:tc>
        <w:tc>
          <w:tcPr>
            <w:tcW w:w="4619" w:type="dxa"/>
            <w:noWrap w:val="0"/>
            <w:vAlign w:val="top"/>
          </w:tcPr>
          <w:p>
            <w:pPr>
              <w:pStyle w:val="6"/>
              <w:spacing w:before="101" w:line="217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 xml:space="preserve">黎老师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020-85220766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18588733645</w:t>
            </w:r>
          </w:p>
          <w:p>
            <w:pPr>
              <w:pStyle w:val="6"/>
              <w:spacing w:before="154" w:line="217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 xml:space="preserve">钱老师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020-85220766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186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20250596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24" w:type="dxa"/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755" w:type="dxa"/>
            <w:noWrap w:val="0"/>
            <w:vAlign w:val="top"/>
          </w:tcPr>
          <w:p>
            <w:pPr>
              <w:pStyle w:val="6"/>
              <w:spacing w:before="164" w:line="229" w:lineRule="auto"/>
              <w:ind w:left="1150" w:right="295" w:hanging="844"/>
            </w:pPr>
            <w:r>
              <w:rPr>
                <w:color w:val="333333"/>
                <w:spacing w:val="-2"/>
              </w:rPr>
              <w:t>财务管理与融资发展</w:t>
            </w:r>
            <w:r>
              <w:rPr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-9"/>
              </w:rPr>
              <w:t>专题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25"/>
            </w:pPr>
            <w:r>
              <w:rPr>
                <w:color w:val="333333"/>
                <w:spacing w:val="-1"/>
              </w:rPr>
              <w:t>广东邮电职业技术学院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10"/>
                <w:sz w:val="24"/>
                <w:szCs w:val="24"/>
              </w:rPr>
              <w:t>120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923"/>
            </w:pPr>
            <w:r>
              <w:rPr>
                <w:color w:val="333333"/>
                <w:spacing w:val="-5"/>
              </w:rPr>
              <w:t>广州</w:t>
            </w:r>
          </w:p>
        </w:tc>
        <w:tc>
          <w:tcPr>
            <w:tcW w:w="4619" w:type="dxa"/>
            <w:noWrap w:val="0"/>
            <w:vAlign w:val="top"/>
          </w:tcPr>
          <w:p>
            <w:pPr>
              <w:pStyle w:val="6"/>
              <w:spacing w:before="103" w:line="215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邱老师</w:t>
            </w:r>
            <w:r>
              <w:rPr>
                <w:spacing w:val="1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13533122435</w:t>
            </w:r>
          </w:p>
          <w:p>
            <w:pPr>
              <w:pStyle w:val="6"/>
              <w:spacing w:before="157" w:line="217" w:lineRule="auto"/>
              <w:ind w:left="12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吴老师</w:t>
            </w:r>
            <w:r>
              <w:rPr>
                <w:spacing w:val="1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16676680098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24" w:type="dxa"/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755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333"/>
            </w:pPr>
            <w:r>
              <w:rPr>
                <w:color w:val="333333"/>
                <w:spacing w:val="-5"/>
              </w:rPr>
              <w:t>品牌塑造与营销专题</w:t>
            </w:r>
          </w:p>
        </w:tc>
        <w:tc>
          <w:tcPr>
            <w:tcW w:w="2639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615"/>
            </w:pPr>
            <w:r>
              <w:rPr>
                <w:color w:val="333333"/>
                <w:spacing w:val="-4"/>
              </w:rPr>
              <w:t>华南师范大学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10"/>
                <w:sz w:val="24"/>
                <w:szCs w:val="24"/>
              </w:rPr>
              <w:t>120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923"/>
            </w:pPr>
            <w:r>
              <w:rPr>
                <w:color w:val="333333"/>
                <w:spacing w:val="-5"/>
              </w:rPr>
              <w:t>广州</w:t>
            </w:r>
          </w:p>
        </w:tc>
        <w:tc>
          <w:tcPr>
            <w:tcW w:w="4619" w:type="dxa"/>
            <w:noWrap w:val="0"/>
            <w:vAlign w:val="top"/>
          </w:tcPr>
          <w:p>
            <w:pPr>
              <w:pStyle w:val="6"/>
              <w:spacing w:before="103" w:line="217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color w:val="333333"/>
                <w:spacing w:val="-4"/>
              </w:rPr>
              <w:t>黄老师</w:t>
            </w:r>
            <w:r>
              <w:rPr>
                <w:color w:val="333333"/>
                <w:spacing w:val="1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333333"/>
                <w:spacing w:val="-4"/>
              </w:rPr>
              <w:t>18665582933</w:t>
            </w:r>
          </w:p>
          <w:p>
            <w:pPr>
              <w:pStyle w:val="6"/>
              <w:spacing w:before="154" w:line="217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color w:val="333333"/>
                <w:spacing w:val="-4"/>
              </w:rPr>
              <w:t>王老师</w:t>
            </w:r>
            <w:r>
              <w:rPr>
                <w:color w:val="333333"/>
                <w:spacing w:val="1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333333"/>
                <w:spacing w:val="-4"/>
              </w:rPr>
              <w:t>18122345660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9" w:h="11906"/>
          <w:pgMar w:top="1012" w:right="1501" w:bottom="1110" w:left="1469" w:header="0" w:footer="836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622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-47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Dk4ZDM0ZmE4NzJkZGUzODE0ZTIyOTVlNTA2MzAifQ=="/>
  </w:docVars>
  <w:rsids>
    <w:rsidRoot w:val="637119FE"/>
    <w:rsid w:val="6371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2023-10-26T01:23:00Z</dcterms:created>
  <dc:creator>信</dc:creator>
  <cp:lastModifiedBy>信</cp:lastModifiedBy>
  <dcterms:modified xsi:type="dcterms:W3CDTF">2023-10-26T01:24:17Z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40BCD735AC4A4989817ED307374E26DD</vt:lpwstr>
  </property>
</Properties>
</file>