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81" w:rsidRPr="00CF7177" w:rsidRDefault="00B83C81" w:rsidP="00B83C81">
      <w:pPr>
        <w:pStyle w:val="a3"/>
        <w:widowControl/>
        <w:shd w:val="clear" w:color="auto" w:fill="FFFFFF"/>
        <w:spacing w:beforeAutospacing="0" w:afterAutospacing="0" w:line="580" w:lineRule="exact"/>
        <w:rPr>
          <w:rStyle w:val="a4"/>
          <w:rFonts w:ascii="黑体" w:eastAsia="黑体" w:hAnsi="黑体" w:cs="方正小标宋简体"/>
          <w:sz w:val="30"/>
          <w:szCs w:val="30"/>
          <w:shd w:val="clear" w:color="auto" w:fill="FFFFFF"/>
        </w:rPr>
      </w:pPr>
      <w:r w:rsidRPr="00CF7177">
        <w:rPr>
          <w:rStyle w:val="a4"/>
          <w:rFonts w:ascii="黑体" w:eastAsia="黑体" w:hAnsi="黑体" w:cs="方正小标宋简体" w:hint="eastAsia"/>
          <w:sz w:val="30"/>
          <w:szCs w:val="30"/>
          <w:shd w:val="clear" w:color="auto" w:fill="FFFFFF"/>
        </w:rPr>
        <w:t>附件1</w:t>
      </w:r>
    </w:p>
    <w:p w:rsidR="00B83C81" w:rsidRPr="00B83C81" w:rsidRDefault="00B83C81" w:rsidP="00B83C81">
      <w:pPr>
        <w:pStyle w:val="a3"/>
        <w:widowControl/>
        <w:shd w:val="clear" w:color="auto" w:fill="FFFFFF"/>
        <w:spacing w:beforeAutospacing="0" w:afterAutospacing="0" w:line="580" w:lineRule="exact"/>
        <w:rPr>
          <w:rStyle w:val="a4"/>
          <w:rFonts w:ascii="黑体" w:eastAsia="黑体" w:hAnsi="黑体" w:cs="方正小标宋简体"/>
          <w:b w:val="0"/>
          <w:sz w:val="30"/>
          <w:szCs w:val="30"/>
          <w:shd w:val="clear" w:color="auto" w:fill="FFFFFF"/>
        </w:rPr>
      </w:pPr>
    </w:p>
    <w:p w:rsidR="00B964C0" w:rsidRPr="00207698" w:rsidRDefault="00B964C0" w:rsidP="00D03103">
      <w:pPr>
        <w:pStyle w:val="a3"/>
        <w:widowControl/>
        <w:shd w:val="clear" w:color="auto" w:fill="FFFFFF"/>
        <w:spacing w:beforeAutospacing="0" w:afterAutospacing="0" w:line="580" w:lineRule="exact"/>
        <w:jc w:val="center"/>
        <w:rPr>
          <w:rStyle w:val="a4"/>
          <w:rFonts w:ascii="方正小标宋简体" w:eastAsia="方正小标宋简体" w:hAnsi="方正小标宋简体" w:cs="方正小标宋简体"/>
          <w:b w:val="0"/>
          <w:sz w:val="44"/>
          <w:szCs w:val="44"/>
          <w:shd w:val="clear" w:color="auto" w:fill="FFFFFF"/>
        </w:rPr>
      </w:pPr>
      <w:r w:rsidRPr="00207698">
        <w:rPr>
          <w:rStyle w:val="a4"/>
          <w:rFonts w:ascii="方正小标宋简体" w:eastAsia="方正小标宋简体" w:hAnsi="方正小标宋简体" w:cs="方正小标宋简体"/>
          <w:sz w:val="44"/>
          <w:szCs w:val="44"/>
          <w:shd w:val="clear" w:color="auto" w:fill="FFFFFF"/>
        </w:rPr>
        <w:t xml:space="preserve"> </w:t>
      </w:r>
      <w:r w:rsidRPr="00207698">
        <w:rPr>
          <w:rStyle w:val="a4"/>
          <w:rFonts w:ascii="方正小标宋简体" w:eastAsia="方正小标宋简体" w:hAnsi="方正小标宋简体" w:cs="方正小标宋简体"/>
          <w:b w:val="0"/>
          <w:sz w:val="44"/>
          <w:szCs w:val="44"/>
          <w:shd w:val="clear" w:color="auto" w:fill="FFFFFF"/>
        </w:rPr>
        <w:t xml:space="preserve"> </w:t>
      </w:r>
      <w:r w:rsidRPr="00207698">
        <w:rPr>
          <w:rStyle w:val="a4"/>
          <w:rFonts w:ascii="方正小标宋简体" w:eastAsia="方正小标宋简体" w:hAnsi="方正小标宋简体" w:cs="方正小标宋简体" w:hint="eastAsia"/>
          <w:b w:val="0"/>
          <w:sz w:val="44"/>
          <w:szCs w:val="44"/>
          <w:shd w:val="clear" w:color="auto" w:fill="FFFFFF"/>
        </w:rPr>
        <w:t>汕尾市促进农村电子商务发展</w:t>
      </w:r>
    </w:p>
    <w:p w:rsidR="00B964C0" w:rsidRPr="00207698" w:rsidRDefault="00B964C0" w:rsidP="00D03103">
      <w:pPr>
        <w:pStyle w:val="a3"/>
        <w:widowControl/>
        <w:shd w:val="clear" w:color="auto" w:fill="FFFFFF"/>
        <w:spacing w:beforeAutospacing="0" w:afterAutospacing="0" w:line="580" w:lineRule="exact"/>
        <w:jc w:val="center"/>
        <w:rPr>
          <w:rStyle w:val="a4"/>
          <w:rFonts w:ascii="方正小标宋简体" w:eastAsia="方正小标宋简体" w:hAnsi="方正小标宋简体" w:cs="方正小标宋简体"/>
          <w:b w:val="0"/>
          <w:sz w:val="44"/>
          <w:szCs w:val="44"/>
          <w:shd w:val="clear" w:color="auto" w:fill="FFFFFF"/>
        </w:rPr>
      </w:pPr>
      <w:r w:rsidRPr="00207698">
        <w:rPr>
          <w:rStyle w:val="a4"/>
          <w:rFonts w:ascii="方正小标宋简体" w:eastAsia="方正小标宋简体" w:hAnsi="方正小标宋简体" w:cs="方正小标宋简体"/>
          <w:b w:val="0"/>
          <w:sz w:val="44"/>
          <w:szCs w:val="44"/>
          <w:shd w:val="clear" w:color="auto" w:fill="FFFFFF"/>
        </w:rPr>
        <w:t>(2020-2022</w:t>
      </w:r>
      <w:r w:rsidRPr="00207698">
        <w:rPr>
          <w:rStyle w:val="a4"/>
          <w:rFonts w:ascii="方正小标宋简体" w:eastAsia="方正小标宋简体" w:hAnsi="方正小标宋简体" w:cs="方正小标宋简体" w:hint="eastAsia"/>
          <w:b w:val="0"/>
          <w:sz w:val="44"/>
          <w:szCs w:val="44"/>
          <w:shd w:val="clear" w:color="auto" w:fill="FFFFFF"/>
        </w:rPr>
        <w:t>年</w:t>
      </w:r>
      <w:r w:rsidRPr="00207698">
        <w:rPr>
          <w:rStyle w:val="a4"/>
          <w:rFonts w:ascii="方正小标宋简体" w:eastAsia="方正小标宋简体" w:hAnsi="方正小标宋简体" w:cs="方正小标宋简体"/>
          <w:b w:val="0"/>
          <w:sz w:val="44"/>
          <w:szCs w:val="44"/>
          <w:shd w:val="clear" w:color="auto" w:fill="FFFFFF"/>
        </w:rPr>
        <w:t>)</w:t>
      </w:r>
      <w:r w:rsidRPr="00207698">
        <w:rPr>
          <w:rStyle w:val="a4"/>
          <w:rFonts w:ascii="方正小标宋简体" w:eastAsia="方正小标宋简体" w:hAnsi="方正小标宋简体" w:cs="方正小标宋简体" w:hint="eastAsia"/>
          <w:b w:val="0"/>
          <w:sz w:val="44"/>
          <w:szCs w:val="44"/>
          <w:shd w:val="clear" w:color="auto" w:fill="FFFFFF"/>
        </w:rPr>
        <w:t>实施方案</w:t>
      </w:r>
    </w:p>
    <w:p w:rsidR="00B964C0" w:rsidRPr="00D03103" w:rsidRDefault="00B964C0" w:rsidP="00D03103">
      <w:pPr>
        <w:pStyle w:val="a3"/>
        <w:widowControl/>
        <w:shd w:val="clear" w:color="auto" w:fill="FFFFFF"/>
        <w:spacing w:beforeAutospacing="0" w:afterAutospacing="0" w:line="580" w:lineRule="exact"/>
        <w:jc w:val="center"/>
        <w:rPr>
          <w:rFonts w:ascii="&amp;quot" w:hAnsi="&amp;quot" w:cs="&amp;quot"/>
          <w:b/>
          <w:color w:val="383838"/>
          <w:sz w:val="21"/>
          <w:szCs w:val="21"/>
        </w:rPr>
      </w:pPr>
      <w:r w:rsidRPr="00207698">
        <w:rPr>
          <w:rStyle w:val="a4"/>
          <w:rFonts w:ascii="方正小标宋简体" w:eastAsia="方正小标宋简体" w:hAnsi="方正小标宋简体" w:cs="方正小标宋简体"/>
          <w:b w:val="0"/>
          <w:sz w:val="44"/>
          <w:szCs w:val="44"/>
          <w:shd w:val="clear" w:color="auto" w:fill="FFFFFF"/>
        </w:rPr>
        <w:t>(</w:t>
      </w:r>
      <w:r w:rsidR="00C8766E">
        <w:rPr>
          <w:rStyle w:val="a4"/>
          <w:rFonts w:ascii="方正小标宋简体" w:eastAsia="方正小标宋简体" w:hAnsi="方正小标宋简体" w:cs="方正小标宋简体" w:hint="eastAsia"/>
          <w:b w:val="0"/>
          <w:sz w:val="44"/>
          <w:szCs w:val="44"/>
          <w:shd w:val="clear" w:color="auto" w:fill="FFFFFF"/>
        </w:rPr>
        <w:t>送审稿</w:t>
      </w:r>
      <w:r w:rsidRPr="00D03103">
        <w:rPr>
          <w:rStyle w:val="a4"/>
          <w:rFonts w:ascii="方正小标宋简体" w:eastAsia="方正小标宋简体" w:hAnsi="方正小标宋简体" w:cs="方正小标宋简体"/>
          <w:b w:val="0"/>
          <w:color w:val="383838"/>
          <w:sz w:val="44"/>
          <w:szCs w:val="44"/>
          <w:shd w:val="clear" w:color="auto" w:fill="FFFFFF"/>
        </w:rPr>
        <w:t>)</w:t>
      </w:r>
    </w:p>
    <w:p w:rsidR="00B964C0" w:rsidRPr="00B466DF" w:rsidRDefault="00B964C0">
      <w:pPr>
        <w:pStyle w:val="a3"/>
        <w:widowControl/>
        <w:shd w:val="clear" w:color="auto" w:fill="FFFFFF"/>
        <w:spacing w:beforeAutospacing="0" w:afterAutospacing="0" w:line="576" w:lineRule="atLeast"/>
        <w:jc w:val="both"/>
        <w:rPr>
          <w:rFonts w:ascii="仿宋_GB2312" w:eastAsia="仿宋_GB2312" w:hAnsi="仿宋" w:cs="仿宋"/>
          <w:sz w:val="32"/>
          <w:szCs w:val="32"/>
          <w:shd w:val="clear" w:color="auto" w:fill="FFFFFF"/>
        </w:rPr>
      </w:pPr>
      <w:r>
        <w:rPr>
          <w:rFonts w:ascii="宋体" w:cs="宋体"/>
          <w:color w:val="383838"/>
          <w:sz w:val="32"/>
          <w:szCs w:val="32"/>
          <w:shd w:val="clear" w:color="auto" w:fill="FFFFFF"/>
        </w:rPr>
        <w:t> </w:t>
      </w:r>
    </w:p>
    <w:p w:rsidR="00B964C0" w:rsidRPr="00B466DF" w:rsidRDefault="00B964C0" w:rsidP="00B466DF">
      <w:pPr>
        <w:ind w:leftChars="76" w:left="160" w:firstLineChars="200" w:firstLine="640"/>
        <w:rPr>
          <w:rFonts w:ascii="仿宋_GB2312" w:eastAsia="仿宋_GB2312"/>
          <w:sz w:val="32"/>
          <w:szCs w:val="32"/>
        </w:rPr>
      </w:pPr>
      <w:r w:rsidRPr="00B466DF">
        <w:rPr>
          <w:rFonts w:ascii="仿宋_GB2312" w:eastAsia="仿宋_GB2312" w:hint="eastAsia"/>
          <w:sz w:val="32"/>
          <w:szCs w:val="32"/>
        </w:rPr>
        <w:t>为加快发展农村电子商务，进一步优化农村营商环境，拓宽农民创新创业渠道，破解农村电商行业发展痛点难点，</w:t>
      </w:r>
      <w:r w:rsidR="003B725E">
        <w:rPr>
          <w:rFonts w:ascii="仿宋_GB2312" w:eastAsia="仿宋_GB2312" w:hint="eastAsia"/>
          <w:sz w:val="32"/>
          <w:szCs w:val="32"/>
        </w:rPr>
        <w:t>创新农村电商发展模式，</w:t>
      </w:r>
      <w:bookmarkStart w:id="0" w:name="_GoBack"/>
      <w:bookmarkEnd w:id="0"/>
      <w:r w:rsidRPr="00B466DF">
        <w:rPr>
          <w:rFonts w:ascii="仿宋_GB2312" w:eastAsia="仿宋_GB2312" w:hint="eastAsia"/>
          <w:sz w:val="32"/>
          <w:szCs w:val="32"/>
        </w:rPr>
        <w:t>促进农民依托电子商务实现就业增收，推动农业高质量发展</w:t>
      </w:r>
      <w:r w:rsidRPr="00B466DF">
        <w:rPr>
          <w:rFonts w:ascii="仿宋_GB2312" w:eastAsia="仿宋_GB2312"/>
          <w:sz w:val="32"/>
          <w:szCs w:val="32"/>
        </w:rPr>
        <w:t>,</w:t>
      </w:r>
      <w:r w:rsidRPr="00B466DF">
        <w:rPr>
          <w:rFonts w:ascii="仿宋_GB2312" w:eastAsia="仿宋_GB2312" w:hint="eastAsia"/>
          <w:sz w:val="32"/>
          <w:szCs w:val="32"/>
        </w:rPr>
        <w:t>助力脱贫攻坚和乡村振兴，特制订方案如下：</w:t>
      </w:r>
    </w:p>
    <w:p w:rsidR="00B964C0" w:rsidRPr="00B466DF" w:rsidRDefault="00B964C0" w:rsidP="00B466DF">
      <w:pPr>
        <w:pStyle w:val="a3"/>
        <w:widowControl/>
        <w:shd w:val="clear" w:color="auto" w:fill="FFFFFF"/>
        <w:spacing w:beforeAutospacing="0" w:afterAutospacing="0" w:line="576" w:lineRule="atLeast"/>
        <w:ind w:firstLineChars="250" w:firstLine="800"/>
        <w:jc w:val="both"/>
        <w:rPr>
          <w:rFonts w:ascii="黑体" w:eastAsia="黑体" w:hAnsi="黑体" w:cs="&amp;quot"/>
          <w:b/>
          <w:sz w:val="21"/>
          <w:szCs w:val="21"/>
        </w:rPr>
      </w:pPr>
      <w:r w:rsidRPr="00B466DF">
        <w:rPr>
          <w:rStyle w:val="a4"/>
          <w:rFonts w:ascii="黑体" w:eastAsia="黑体" w:hAnsi="黑体" w:cs="????" w:hint="eastAsia"/>
          <w:b w:val="0"/>
          <w:sz w:val="32"/>
          <w:szCs w:val="32"/>
          <w:shd w:val="clear" w:color="auto" w:fill="FFFFFF"/>
        </w:rPr>
        <w:t>一、总体要求</w:t>
      </w:r>
    </w:p>
    <w:p w:rsidR="00B964C0" w:rsidRDefault="00B964C0" w:rsidP="00B466DF">
      <w:pPr>
        <w:pStyle w:val="a3"/>
        <w:widowControl/>
        <w:shd w:val="clear" w:color="auto" w:fill="FFFFFF"/>
        <w:spacing w:beforeAutospacing="0" w:afterAutospacing="0" w:line="576" w:lineRule="atLeast"/>
        <w:ind w:left="157" w:hangingChars="49" w:hanging="157"/>
        <w:jc w:val="both"/>
        <w:rPr>
          <w:rFonts w:ascii="仿宋" w:eastAsia="仿宋" w:hAnsi="仿宋" w:cs="仿宋"/>
          <w:sz w:val="32"/>
          <w:szCs w:val="32"/>
          <w:shd w:val="clear" w:color="auto" w:fill="FFFFFF"/>
        </w:rPr>
      </w:pPr>
      <w:r w:rsidRPr="00B466DF">
        <w:rPr>
          <w:rStyle w:val="a4"/>
          <w:rFonts w:ascii="仿宋" w:eastAsia="仿宋" w:hAnsi="仿宋" w:cs="仿宋" w:hint="eastAsia"/>
          <w:sz w:val="32"/>
          <w:szCs w:val="32"/>
          <w:shd w:val="clear" w:color="auto" w:fill="FFFFFF"/>
        </w:rPr>
        <w:t xml:space="preserve">　　</w:t>
      </w:r>
      <w:r w:rsidRPr="00B466DF">
        <w:rPr>
          <w:rStyle w:val="a4"/>
          <w:rFonts w:ascii="楷体_GB2312" w:eastAsia="楷体_GB2312" w:hAnsi="????" w:cs="????" w:hint="eastAsia"/>
          <w:sz w:val="32"/>
          <w:szCs w:val="32"/>
          <w:shd w:val="clear" w:color="auto" w:fill="FFFFFF"/>
        </w:rPr>
        <w:t>（一）指导思想</w:t>
      </w:r>
    </w:p>
    <w:p w:rsidR="00B964C0" w:rsidRPr="00B466DF" w:rsidRDefault="00B964C0" w:rsidP="00B466DF">
      <w:pPr>
        <w:pStyle w:val="a3"/>
        <w:widowControl/>
        <w:shd w:val="clear" w:color="auto" w:fill="FFFFFF"/>
        <w:spacing w:beforeAutospacing="0" w:afterAutospacing="0" w:line="576" w:lineRule="atLeast"/>
        <w:ind w:left="157" w:firstLineChars="200" w:firstLine="640"/>
        <w:jc w:val="both"/>
        <w:rPr>
          <w:rFonts w:ascii="&amp;quot" w:hAnsi="&amp;quot" w:cs="&amp;quot"/>
          <w:sz w:val="21"/>
          <w:szCs w:val="21"/>
        </w:rPr>
      </w:pPr>
      <w:r w:rsidRPr="00B466DF">
        <w:rPr>
          <w:rFonts w:ascii="仿宋_GB2312" w:eastAsia="仿宋_GB2312" w:hAnsi="仿宋" w:cs="仿宋" w:hint="eastAsia"/>
          <w:sz w:val="32"/>
          <w:szCs w:val="32"/>
          <w:shd w:val="clear" w:color="auto" w:fill="FFFFFF"/>
        </w:rPr>
        <w:t>以习近平新时代中国特色社会主义思想为指导，全面贯彻落实党的十九大精神，深入实施乡村振兴战略和数字乡村发展战略，按照党中央、国务院和省委、省政府关于深化农村改革、</w:t>
      </w:r>
      <w:r w:rsidR="000A18D0">
        <w:rPr>
          <w:rFonts w:ascii="仿宋_GB2312" w:eastAsia="仿宋_GB2312" w:hAnsi="仿宋" w:cs="仿宋" w:hint="eastAsia"/>
          <w:sz w:val="32"/>
          <w:szCs w:val="32"/>
          <w:shd w:val="clear" w:color="auto" w:fill="FFFFFF"/>
        </w:rPr>
        <w:t>加快农业现代化的决策部署，聚焦脱贫攻坚和乡村振兴，以创建国家级和</w:t>
      </w:r>
      <w:r w:rsidRPr="00B466DF">
        <w:rPr>
          <w:rFonts w:ascii="仿宋_GB2312" w:eastAsia="仿宋_GB2312" w:hAnsi="仿宋" w:cs="仿宋" w:hint="eastAsia"/>
          <w:sz w:val="32"/>
          <w:szCs w:val="32"/>
          <w:shd w:val="clear" w:color="auto" w:fill="FFFFFF"/>
        </w:rPr>
        <w:t>省级电子商务进农村综合示范县“双创”为抓手，以广东省数字乡村发展建设为契机，加快农村流通设施建设，提升电子商务公共服务水平，夯实农村电子商务人才基础，促进产销对接，探索数据驱</w:t>
      </w:r>
      <w:r w:rsidRPr="00B466DF">
        <w:rPr>
          <w:rFonts w:ascii="仿宋_GB2312" w:eastAsia="仿宋_GB2312" w:hAnsi="仿宋" w:cs="仿宋" w:hint="eastAsia"/>
          <w:sz w:val="32"/>
          <w:szCs w:val="32"/>
          <w:shd w:val="clear" w:color="auto" w:fill="FFFFFF"/>
        </w:rPr>
        <w:lastRenderedPageBreak/>
        <w:t>动，构建普惠共享、线上线下融合、涉农商品电商化和促进消费双升级的农产品流通体系和现代化农村市场体系。</w:t>
      </w:r>
    </w:p>
    <w:p w:rsidR="00B964C0" w:rsidRDefault="00B964C0" w:rsidP="00B466DF">
      <w:pPr>
        <w:pStyle w:val="a3"/>
        <w:widowControl/>
        <w:shd w:val="clear" w:color="auto" w:fill="FFFFFF"/>
        <w:spacing w:beforeAutospacing="0" w:afterAutospacing="0" w:line="576" w:lineRule="atLeast"/>
        <w:ind w:firstLineChars="200" w:firstLine="643"/>
        <w:jc w:val="both"/>
        <w:rPr>
          <w:rStyle w:val="a4"/>
          <w:rFonts w:ascii="宋体" w:eastAsia="楷体_GB2312" w:hAnsi="宋体" w:cs="宋体"/>
          <w:sz w:val="32"/>
          <w:szCs w:val="32"/>
          <w:shd w:val="clear" w:color="auto" w:fill="FFFFFF"/>
        </w:rPr>
      </w:pPr>
      <w:r w:rsidRPr="00B466DF">
        <w:rPr>
          <w:rStyle w:val="a4"/>
          <w:rFonts w:ascii="楷体_GB2312" w:eastAsia="楷体_GB2312" w:hAnsi="????" w:cs="????" w:hint="eastAsia"/>
          <w:sz w:val="32"/>
          <w:szCs w:val="32"/>
          <w:shd w:val="clear" w:color="auto" w:fill="FFFFFF"/>
        </w:rPr>
        <w:t>（二）发展目标</w:t>
      </w:r>
    </w:p>
    <w:p w:rsidR="003A3460"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hint="eastAsia"/>
          <w:sz w:val="32"/>
          <w:szCs w:val="32"/>
          <w:shd w:val="clear" w:color="auto" w:fill="FFFFFF"/>
        </w:rPr>
        <w:t>到</w:t>
      </w:r>
      <w:r w:rsidRPr="00B466DF">
        <w:rPr>
          <w:rFonts w:ascii="仿宋_GB2312" w:eastAsia="仿宋_GB2312" w:hAnsi="仿宋" w:cs="仿宋"/>
          <w:sz w:val="32"/>
          <w:szCs w:val="32"/>
          <w:shd w:val="clear" w:color="auto" w:fill="FFFFFF"/>
        </w:rPr>
        <w:t>2022</w:t>
      </w:r>
      <w:r w:rsidRPr="00B466DF">
        <w:rPr>
          <w:rFonts w:ascii="仿宋_GB2312" w:eastAsia="仿宋_GB2312" w:hAnsi="仿宋" w:cs="仿宋" w:hint="eastAsia"/>
          <w:sz w:val="32"/>
          <w:szCs w:val="32"/>
          <w:shd w:val="clear" w:color="auto" w:fill="FFFFFF"/>
        </w:rPr>
        <w:t>年，全市农村电商发展环境进一步优化，农村电商促农增收能力进一步提升，农村群众对农村电商发展的获得感进一步增强。以</w:t>
      </w:r>
      <w:r w:rsidR="00150FA4">
        <w:rPr>
          <w:rFonts w:ascii="仿宋_GB2312" w:eastAsia="仿宋_GB2312" w:hAnsi="仿宋" w:cs="仿宋" w:hint="eastAsia"/>
          <w:sz w:val="32"/>
          <w:szCs w:val="32"/>
          <w:shd w:val="clear" w:color="auto" w:fill="FFFFFF"/>
        </w:rPr>
        <w:t>“双创”为引擎，</w:t>
      </w:r>
      <w:r w:rsidR="00927617">
        <w:rPr>
          <w:rFonts w:ascii="仿宋_GB2312" w:eastAsia="仿宋_GB2312" w:hAnsi="仿宋" w:cs="仿宋" w:hint="eastAsia"/>
          <w:sz w:val="32"/>
          <w:szCs w:val="32"/>
          <w:shd w:val="clear" w:color="auto" w:fill="FFFFFF"/>
        </w:rPr>
        <w:t>增强</w:t>
      </w:r>
      <w:r w:rsidR="003020FE">
        <w:rPr>
          <w:rFonts w:ascii="仿宋_GB2312" w:eastAsia="仿宋_GB2312" w:hAnsi="仿宋" w:cs="仿宋" w:hint="eastAsia"/>
          <w:sz w:val="32"/>
          <w:szCs w:val="32"/>
          <w:shd w:val="clear" w:color="auto" w:fill="FFFFFF"/>
        </w:rPr>
        <w:t>发展</w:t>
      </w:r>
      <w:r w:rsidR="00927617">
        <w:rPr>
          <w:rFonts w:ascii="仿宋_GB2312" w:eastAsia="仿宋_GB2312" w:hAnsi="仿宋" w:cs="仿宋" w:hint="eastAsia"/>
          <w:sz w:val="32"/>
          <w:szCs w:val="32"/>
          <w:shd w:val="clear" w:color="auto" w:fill="FFFFFF"/>
        </w:rPr>
        <w:t>农村电商的内生动力，</w:t>
      </w:r>
      <w:r w:rsidR="001C33EE" w:rsidRPr="00BC6804">
        <w:rPr>
          <w:rFonts w:ascii="仿宋_GB2312" w:eastAsia="仿宋_GB2312" w:hint="eastAsia"/>
          <w:sz w:val="32"/>
          <w:szCs w:val="32"/>
        </w:rPr>
        <w:t>使电子商务</w:t>
      </w:r>
      <w:r w:rsidR="00927617">
        <w:rPr>
          <w:rFonts w:ascii="仿宋_GB2312" w:eastAsia="仿宋_GB2312" w:hAnsi="仿宋" w:cs="仿宋" w:hint="eastAsia"/>
          <w:sz w:val="32"/>
          <w:szCs w:val="32"/>
          <w:shd w:val="clear" w:color="auto" w:fill="FFFFFF"/>
        </w:rPr>
        <w:t>成为农村</w:t>
      </w:r>
      <w:r w:rsidR="006D0E42">
        <w:rPr>
          <w:rFonts w:ascii="仿宋_GB2312" w:eastAsia="仿宋_GB2312" w:hAnsi="仿宋" w:cs="仿宋" w:hint="eastAsia"/>
          <w:sz w:val="32"/>
          <w:szCs w:val="32"/>
          <w:shd w:val="clear" w:color="auto" w:fill="FFFFFF"/>
        </w:rPr>
        <w:t>经济</w:t>
      </w:r>
      <w:r w:rsidR="00927617">
        <w:rPr>
          <w:rFonts w:ascii="仿宋_GB2312" w:eastAsia="仿宋_GB2312" w:hAnsi="仿宋" w:cs="仿宋" w:hint="eastAsia"/>
          <w:sz w:val="32"/>
          <w:szCs w:val="32"/>
          <w:shd w:val="clear" w:color="auto" w:fill="FFFFFF"/>
        </w:rPr>
        <w:t>重要</w:t>
      </w:r>
      <w:r w:rsidR="006D0E42">
        <w:rPr>
          <w:rFonts w:ascii="仿宋_GB2312" w:eastAsia="仿宋_GB2312" w:hAnsi="仿宋" w:cs="仿宋" w:hint="eastAsia"/>
          <w:sz w:val="32"/>
          <w:szCs w:val="32"/>
          <w:shd w:val="clear" w:color="auto" w:fill="FFFFFF"/>
        </w:rPr>
        <w:t>增长点。</w:t>
      </w:r>
    </w:p>
    <w:p w:rsidR="003A3460" w:rsidRDefault="00A56C0F"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w:t>
      </w:r>
      <w:r w:rsidR="003A3460">
        <w:rPr>
          <w:rFonts w:ascii="仿宋_GB2312" w:eastAsia="仿宋_GB2312" w:hAnsi="仿宋" w:cs="仿宋" w:hint="eastAsia"/>
          <w:sz w:val="32"/>
          <w:szCs w:val="32"/>
          <w:shd w:val="clear" w:color="auto" w:fill="FFFFFF"/>
        </w:rPr>
        <w:t>稳步提升电子商务交易规模</w:t>
      </w:r>
      <w:r>
        <w:rPr>
          <w:rFonts w:ascii="仿宋_GB2312" w:eastAsia="仿宋_GB2312" w:hAnsi="仿宋" w:cs="仿宋" w:hint="eastAsia"/>
          <w:sz w:val="32"/>
          <w:szCs w:val="32"/>
          <w:shd w:val="clear" w:color="auto" w:fill="FFFFFF"/>
        </w:rPr>
        <w:t>和公共服务水平</w:t>
      </w:r>
      <w:r w:rsidR="003A3460">
        <w:rPr>
          <w:rFonts w:ascii="仿宋_GB2312" w:eastAsia="仿宋_GB2312" w:hAnsi="仿宋" w:cs="仿宋" w:hint="eastAsia"/>
          <w:sz w:val="32"/>
          <w:szCs w:val="32"/>
          <w:shd w:val="clear" w:color="auto" w:fill="FFFFFF"/>
        </w:rPr>
        <w:t>。到2022年，全市农村产品年网络零售额</w:t>
      </w:r>
      <w:r w:rsidR="00B964C0" w:rsidRPr="00B466DF">
        <w:rPr>
          <w:rFonts w:ascii="仿宋_GB2312" w:eastAsia="仿宋_GB2312" w:hAnsi="仿宋" w:cs="仿宋" w:hint="eastAsia"/>
          <w:sz w:val="32"/>
          <w:szCs w:val="32"/>
          <w:shd w:val="clear" w:color="auto" w:fill="FFFFFF"/>
        </w:rPr>
        <w:t>保持</w:t>
      </w:r>
      <w:r w:rsidR="00B964C0" w:rsidRPr="00B466DF">
        <w:rPr>
          <w:rFonts w:ascii="仿宋_GB2312" w:eastAsia="仿宋_GB2312" w:hAnsi="仿宋" w:cs="仿宋"/>
          <w:sz w:val="32"/>
          <w:szCs w:val="32"/>
          <w:shd w:val="clear" w:color="auto" w:fill="FFFFFF"/>
        </w:rPr>
        <w:t>20%</w:t>
      </w:r>
      <w:r w:rsidR="00B964C0" w:rsidRPr="00B466DF">
        <w:rPr>
          <w:rFonts w:ascii="仿宋_GB2312" w:eastAsia="仿宋_GB2312" w:hAnsi="仿宋" w:cs="仿宋" w:hint="eastAsia"/>
          <w:sz w:val="32"/>
          <w:szCs w:val="32"/>
          <w:shd w:val="clear" w:color="auto" w:fill="FFFFFF"/>
        </w:rPr>
        <w:t>以上增长，</w:t>
      </w:r>
      <w:r w:rsidR="00E05CA5" w:rsidRPr="00B466DF">
        <w:rPr>
          <w:rFonts w:ascii="仿宋_GB2312" w:eastAsia="仿宋_GB2312" w:hAnsi="仿宋" w:cs="仿宋" w:hint="eastAsia"/>
          <w:sz w:val="32"/>
          <w:szCs w:val="32"/>
          <w:shd w:val="clear" w:color="auto" w:fill="FFFFFF"/>
        </w:rPr>
        <w:t>力争实现行政村农村电商</w:t>
      </w:r>
      <w:r w:rsidR="00C04DB1">
        <w:rPr>
          <w:rFonts w:ascii="仿宋_GB2312" w:eastAsia="仿宋_GB2312" w:hAnsi="仿宋" w:cs="仿宋" w:hint="eastAsia"/>
          <w:sz w:val="32"/>
          <w:szCs w:val="32"/>
          <w:shd w:val="clear" w:color="auto" w:fill="FFFFFF"/>
        </w:rPr>
        <w:t>公共</w:t>
      </w:r>
      <w:r w:rsidR="00E05CA5" w:rsidRPr="00B466DF">
        <w:rPr>
          <w:rFonts w:ascii="仿宋_GB2312" w:eastAsia="仿宋_GB2312" w:hAnsi="仿宋" w:cs="仿宋" w:hint="eastAsia"/>
          <w:sz w:val="32"/>
          <w:szCs w:val="32"/>
          <w:shd w:val="clear" w:color="auto" w:fill="FFFFFF"/>
        </w:rPr>
        <w:t>服务站</w:t>
      </w:r>
      <w:r w:rsidR="00E05CA5">
        <w:rPr>
          <w:rFonts w:ascii="仿宋_GB2312" w:eastAsia="仿宋_GB2312" w:hAnsi="仿宋" w:cs="仿宋" w:hint="eastAsia"/>
          <w:sz w:val="32"/>
          <w:szCs w:val="32"/>
          <w:shd w:val="clear" w:color="auto" w:fill="FFFFFF"/>
        </w:rPr>
        <w:t>点</w:t>
      </w:r>
      <w:r w:rsidR="00E05CA5" w:rsidRPr="00B466DF">
        <w:rPr>
          <w:rFonts w:ascii="仿宋_GB2312" w:eastAsia="仿宋_GB2312" w:hAnsi="仿宋" w:cs="仿宋" w:hint="eastAsia"/>
          <w:sz w:val="32"/>
          <w:szCs w:val="32"/>
          <w:shd w:val="clear" w:color="auto" w:fill="FFFFFF"/>
        </w:rPr>
        <w:t>覆盖率达</w:t>
      </w:r>
      <w:r w:rsidR="00E05CA5" w:rsidRPr="00B466DF">
        <w:rPr>
          <w:rFonts w:ascii="仿宋_GB2312" w:eastAsia="仿宋_GB2312" w:hAnsi="仿宋" w:cs="仿宋"/>
          <w:sz w:val="32"/>
          <w:szCs w:val="32"/>
          <w:shd w:val="clear" w:color="auto" w:fill="FFFFFF"/>
        </w:rPr>
        <w:t>70%</w:t>
      </w:r>
      <w:r w:rsidR="00E05CA5" w:rsidRPr="00B466DF">
        <w:rPr>
          <w:rFonts w:ascii="仿宋_GB2312" w:eastAsia="仿宋_GB2312" w:hAnsi="仿宋" w:cs="仿宋" w:hint="eastAsia"/>
          <w:sz w:val="32"/>
          <w:szCs w:val="32"/>
          <w:shd w:val="clear" w:color="auto" w:fill="FFFFFF"/>
        </w:rPr>
        <w:t>，省定贫困村农村电商</w:t>
      </w:r>
      <w:r w:rsidR="00C04DB1">
        <w:rPr>
          <w:rFonts w:ascii="仿宋_GB2312" w:eastAsia="仿宋_GB2312" w:hAnsi="仿宋" w:cs="仿宋" w:hint="eastAsia"/>
          <w:sz w:val="32"/>
          <w:szCs w:val="32"/>
          <w:shd w:val="clear" w:color="auto" w:fill="FFFFFF"/>
        </w:rPr>
        <w:t>公共</w:t>
      </w:r>
      <w:r w:rsidR="00E05CA5" w:rsidRPr="00B466DF">
        <w:rPr>
          <w:rFonts w:ascii="仿宋_GB2312" w:eastAsia="仿宋_GB2312" w:hAnsi="仿宋" w:cs="仿宋" w:hint="eastAsia"/>
          <w:sz w:val="32"/>
          <w:szCs w:val="32"/>
          <w:shd w:val="clear" w:color="auto" w:fill="FFFFFF"/>
        </w:rPr>
        <w:t>服务站</w:t>
      </w:r>
      <w:r w:rsidR="00E05CA5">
        <w:rPr>
          <w:rFonts w:ascii="仿宋_GB2312" w:eastAsia="仿宋_GB2312" w:hAnsi="仿宋" w:cs="仿宋" w:hint="eastAsia"/>
          <w:sz w:val="32"/>
          <w:szCs w:val="32"/>
          <w:shd w:val="clear" w:color="auto" w:fill="FFFFFF"/>
        </w:rPr>
        <w:t>点</w:t>
      </w:r>
      <w:r w:rsidR="00E05CA5" w:rsidRPr="00B466DF">
        <w:rPr>
          <w:rFonts w:ascii="仿宋_GB2312" w:eastAsia="仿宋_GB2312" w:hAnsi="仿宋" w:cs="仿宋" w:hint="eastAsia"/>
          <w:sz w:val="32"/>
          <w:szCs w:val="32"/>
          <w:shd w:val="clear" w:color="auto" w:fill="FFFFFF"/>
        </w:rPr>
        <w:t>覆盖率达</w:t>
      </w:r>
      <w:r w:rsidR="00E05CA5" w:rsidRPr="00B466DF">
        <w:rPr>
          <w:rFonts w:ascii="仿宋_GB2312" w:eastAsia="仿宋_GB2312" w:hAnsi="仿宋" w:cs="仿宋"/>
          <w:sz w:val="32"/>
          <w:szCs w:val="32"/>
          <w:shd w:val="clear" w:color="auto" w:fill="FFFFFF"/>
        </w:rPr>
        <w:t>100%</w:t>
      </w:r>
      <w:r w:rsidR="00C04DB1">
        <w:rPr>
          <w:rFonts w:ascii="仿宋_GB2312" w:eastAsia="仿宋_GB2312" w:hAnsi="仿宋" w:cs="仿宋" w:hint="eastAsia"/>
          <w:sz w:val="32"/>
          <w:szCs w:val="32"/>
          <w:shd w:val="clear" w:color="auto" w:fill="FFFFFF"/>
        </w:rPr>
        <w:t>，快递物流</w:t>
      </w:r>
      <w:r w:rsidR="009912D3">
        <w:rPr>
          <w:rFonts w:ascii="仿宋_GB2312" w:eastAsia="仿宋_GB2312" w:hAnsi="仿宋" w:cs="仿宋" w:hint="eastAsia"/>
          <w:sz w:val="32"/>
          <w:szCs w:val="32"/>
          <w:shd w:val="clear" w:color="auto" w:fill="FFFFFF"/>
        </w:rPr>
        <w:t>实现</w:t>
      </w:r>
      <w:r w:rsidR="00E05CA5">
        <w:rPr>
          <w:rFonts w:ascii="仿宋_GB2312" w:eastAsia="仿宋_GB2312" w:hAnsi="仿宋" w:cs="仿宋" w:hint="eastAsia"/>
          <w:sz w:val="32"/>
          <w:szCs w:val="32"/>
          <w:shd w:val="clear" w:color="auto" w:fill="FFFFFF"/>
        </w:rPr>
        <w:t>村村通，</w:t>
      </w:r>
      <w:r w:rsidR="00B964C0" w:rsidRPr="00B466DF">
        <w:rPr>
          <w:rFonts w:ascii="仿宋_GB2312" w:eastAsia="仿宋_GB2312" w:hAnsi="仿宋" w:cs="仿宋" w:hint="eastAsia"/>
          <w:sz w:val="32"/>
          <w:szCs w:val="32"/>
          <w:shd w:val="clear" w:color="auto" w:fill="FFFFFF"/>
        </w:rPr>
        <w:t>电商扶贫成效显著。</w:t>
      </w:r>
    </w:p>
    <w:p w:rsidR="006D0E42" w:rsidRDefault="00A56C0F"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——实施“三个三”工程。</w:t>
      </w:r>
      <w:r w:rsidR="000A18D0">
        <w:rPr>
          <w:rFonts w:ascii="仿宋_GB2312" w:eastAsia="仿宋_GB2312" w:hAnsi="仿宋" w:cs="仿宋" w:hint="eastAsia"/>
          <w:sz w:val="32"/>
          <w:szCs w:val="32"/>
          <w:shd w:val="clear" w:color="auto" w:fill="FFFFFF"/>
        </w:rPr>
        <w:t>即</w:t>
      </w:r>
      <w:r w:rsidR="00B964C0" w:rsidRPr="00B466DF">
        <w:rPr>
          <w:rFonts w:ascii="仿宋_GB2312" w:eastAsia="仿宋_GB2312" w:hAnsi="仿宋" w:cs="仿宋" w:hint="eastAsia"/>
          <w:sz w:val="32"/>
          <w:szCs w:val="32"/>
          <w:shd w:val="clear" w:color="auto" w:fill="FFFFFF"/>
        </w:rPr>
        <w:t>建成</w:t>
      </w:r>
      <w:r w:rsidR="00B964C0" w:rsidRPr="00B466DF">
        <w:rPr>
          <w:rFonts w:ascii="仿宋_GB2312" w:eastAsia="仿宋_GB2312" w:hAnsi="仿宋" w:cs="仿宋"/>
          <w:sz w:val="32"/>
          <w:szCs w:val="32"/>
          <w:shd w:val="clear" w:color="auto" w:fill="FFFFFF"/>
        </w:rPr>
        <w:t>3</w:t>
      </w:r>
      <w:r w:rsidR="00270C4A">
        <w:rPr>
          <w:rFonts w:ascii="仿宋_GB2312" w:eastAsia="仿宋_GB2312" w:hAnsi="仿宋" w:cs="仿宋" w:hint="eastAsia"/>
          <w:sz w:val="32"/>
          <w:szCs w:val="32"/>
          <w:shd w:val="clear" w:color="auto" w:fill="FFFFFF"/>
        </w:rPr>
        <w:t>个以上电子商务产业园（电子商务公共服务中心）、</w:t>
      </w:r>
      <w:r w:rsidR="00B964C0" w:rsidRPr="00B466DF">
        <w:rPr>
          <w:rFonts w:ascii="仿宋_GB2312" w:eastAsia="仿宋_GB2312" w:hAnsi="仿宋" w:cs="仿宋"/>
          <w:sz w:val="32"/>
          <w:szCs w:val="32"/>
          <w:shd w:val="clear" w:color="auto" w:fill="FFFFFF"/>
        </w:rPr>
        <w:t>3</w:t>
      </w:r>
      <w:r w:rsidR="00B964C0" w:rsidRPr="00B466DF">
        <w:rPr>
          <w:rFonts w:ascii="仿宋_GB2312" w:eastAsia="仿宋_GB2312" w:hAnsi="仿宋" w:cs="仿宋" w:hint="eastAsia"/>
          <w:sz w:val="32"/>
          <w:szCs w:val="32"/>
          <w:shd w:val="clear" w:color="auto" w:fill="FFFFFF"/>
        </w:rPr>
        <w:t>个年销售额五千万元以上的农村电子商务企业、</w:t>
      </w:r>
      <w:r w:rsidR="00B964C0" w:rsidRPr="00B466DF">
        <w:rPr>
          <w:rFonts w:ascii="仿宋_GB2312" w:eastAsia="仿宋_GB2312" w:hAnsi="仿宋" w:cs="仿宋"/>
          <w:sz w:val="32"/>
          <w:szCs w:val="32"/>
          <w:shd w:val="clear" w:color="auto" w:fill="FFFFFF"/>
        </w:rPr>
        <w:t>3</w:t>
      </w:r>
      <w:r w:rsidR="00B964C0" w:rsidRPr="00B466DF">
        <w:rPr>
          <w:rFonts w:ascii="仿宋_GB2312" w:eastAsia="仿宋_GB2312" w:hAnsi="仿宋" w:cs="仿宋" w:hint="eastAsia"/>
          <w:sz w:val="32"/>
          <w:szCs w:val="32"/>
          <w:shd w:val="clear" w:color="auto" w:fill="FFFFFF"/>
        </w:rPr>
        <w:t>个以上区域公共品牌。</w:t>
      </w:r>
    </w:p>
    <w:p w:rsidR="000A18D9" w:rsidRDefault="00A56C0F" w:rsidP="00A56C0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——推动“八个创建”。</w:t>
      </w:r>
      <w:r w:rsidR="00B964C0" w:rsidRPr="00B466DF">
        <w:rPr>
          <w:rFonts w:ascii="仿宋_GB2312" w:eastAsia="仿宋_GB2312" w:hAnsi="仿宋" w:cs="仿宋" w:hint="eastAsia"/>
          <w:sz w:val="32"/>
          <w:szCs w:val="32"/>
          <w:shd w:val="clear" w:color="auto" w:fill="FFFFFF"/>
        </w:rPr>
        <w:t>创建国家级省级电子商务</w:t>
      </w:r>
      <w:r w:rsidR="006D0E42">
        <w:rPr>
          <w:rFonts w:ascii="仿宋_GB2312" w:eastAsia="仿宋_GB2312" w:hAnsi="仿宋" w:cs="仿宋" w:hint="eastAsia"/>
          <w:sz w:val="32"/>
          <w:szCs w:val="32"/>
          <w:shd w:val="clear" w:color="auto" w:fill="FFFFFF"/>
        </w:rPr>
        <w:t>进农村</w:t>
      </w:r>
      <w:r w:rsidR="00B964C0" w:rsidRPr="00B466DF">
        <w:rPr>
          <w:rFonts w:ascii="仿宋_GB2312" w:eastAsia="仿宋_GB2312" w:hAnsi="仿宋" w:cs="仿宋" w:hint="eastAsia"/>
          <w:sz w:val="32"/>
          <w:szCs w:val="32"/>
          <w:shd w:val="clear" w:color="auto" w:fill="FFFFFF"/>
        </w:rPr>
        <w:t>综合示范县、国家级省级电子商务综合示范基地、淘宝镇淘宝村、农村电子商务示范企业、农村电商服务商示范企业</w:t>
      </w:r>
      <w:r w:rsidR="000A18D9">
        <w:rPr>
          <w:rFonts w:ascii="仿宋_GB2312" w:eastAsia="仿宋_GB2312" w:hAnsi="仿宋" w:cs="仿宋" w:hint="eastAsia"/>
          <w:sz w:val="32"/>
          <w:szCs w:val="32"/>
          <w:shd w:val="clear" w:color="auto" w:fill="FFFFFF"/>
        </w:rPr>
        <w:t>、农产品产销对接体系、农村现代流通体系、农村电商培训创业体系。</w:t>
      </w:r>
    </w:p>
    <w:p w:rsidR="00B964C0" w:rsidRPr="00B466DF" w:rsidRDefault="00A56C0F" w:rsidP="000A18D9">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w:t>
      </w:r>
      <w:r w:rsidR="000A18D9">
        <w:rPr>
          <w:rFonts w:ascii="仿宋_GB2312" w:eastAsia="仿宋_GB2312" w:hAnsi="仿宋" w:cs="仿宋" w:hint="eastAsia"/>
          <w:sz w:val="32"/>
          <w:szCs w:val="32"/>
          <w:shd w:val="clear" w:color="auto" w:fill="FFFFFF"/>
        </w:rPr>
        <w:t>结合各地实际，创新</w:t>
      </w:r>
      <w:r w:rsidR="00B964C0" w:rsidRPr="00B466DF">
        <w:rPr>
          <w:rFonts w:ascii="仿宋_GB2312" w:eastAsia="仿宋_GB2312" w:hAnsi="仿宋" w:cs="仿宋" w:hint="eastAsia"/>
          <w:sz w:val="32"/>
          <w:szCs w:val="32"/>
          <w:shd w:val="clear" w:color="auto" w:fill="FFFFFF"/>
        </w:rPr>
        <w:t>农村电商发</w:t>
      </w:r>
      <w:r>
        <w:rPr>
          <w:rFonts w:ascii="仿宋_GB2312" w:eastAsia="仿宋_GB2312" w:hAnsi="仿宋" w:cs="仿宋" w:hint="eastAsia"/>
          <w:sz w:val="32"/>
          <w:szCs w:val="32"/>
          <w:shd w:val="clear" w:color="auto" w:fill="FFFFFF"/>
        </w:rPr>
        <w:t>展模式。</w:t>
      </w:r>
      <w:r w:rsidR="00C04DB1">
        <w:rPr>
          <w:rFonts w:ascii="仿宋_GB2312" w:eastAsia="仿宋_GB2312" w:hAnsi="仿宋" w:cs="仿宋" w:hint="eastAsia"/>
          <w:sz w:val="32"/>
          <w:szCs w:val="32"/>
          <w:shd w:val="clear" w:color="auto" w:fill="FFFFFF"/>
        </w:rPr>
        <w:t>对有一定产业基础、</w:t>
      </w:r>
      <w:r w:rsidR="00EF2D75">
        <w:rPr>
          <w:rFonts w:ascii="仿宋_GB2312" w:eastAsia="仿宋_GB2312" w:hAnsi="仿宋" w:cs="仿宋" w:hint="eastAsia"/>
          <w:sz w:val="32"/>
          <w:szCs w:val="32"/>
          <w:shd w:val="clear" w:color="auto" w:fill="FFFFFF"/>
        </w:rPr>
        <w:t>文化旅游</w:t>
      </w:r>
      <w:r w:rsidR="00C04DB1">
        <w:rPr>
          <w:rFonts w:ascii="仿宋_GB2312" w:eastAsia="仿宋_GB2312" w:hAnsi="仿宋" w:cs="仿宋" w:hint="eastAsia"/>
          <w:sz w:val="32"/>
          <w:szCs w:val="32"/>
          <w:shd w:val="clear" w:color="auto" w:fill="FFFFFF"/>
        </w:rPr>
        <w:t>资源丰富的县域</w:t>
      </w:r>
      <w:r w:rsidR="00B964C0" w:rsidRPr="00B466DF">
        <w:rPr>
          <w:rFonts w:ascii="仿宋_GB2312" w:eastAsia="仿宋_GB2312" w:hAnsi="仿宋" w:cs="仿宋" w:hint="eastAsia"/>
          <w:sz w:val="32"/>
          <w:szCs w:val="32"/>
          <w:shd w:val="clear" w:color="auto" w:fill="FFFFFF"/>
        </w:rPr>
        <w:t>，鼓励发展“</w:t>
      </w:r>
      <w:r>
        <w:rPr>
          <w:rFonts w:ascii="仿宋_GB2312" w:eastAsia="仿宋_GB2312" w:hAnsi="仿宋" w:cs="仿宋" w:hint="eastAsia"/>
          <w:sz w:val="32"/>
          <w:szCs w:val="32"/>
          <w:shd w:val="clear" w:color="auto" w:fill="FFFFFF"/>
        </w:rPr>
        <w:t>电子商务</w:t>
      </w:r>
      <w:r>
        <w:rPr>
          <w:rFonts w:ascii="仿宋_GB2312" w:eastAsia="仿宋_GB2312" w:hAnsi="仿宋" w:cs="仿宋" w:hint="eastAsia"/>
          <w:sz w:val="32"/>
          <w:szCs w:val="32"/>
          <w:shd w:val="clear" w:color="auto" w:fill="FFFFFF"/>
        </w:rPr>
        <w:lastRenderedPageBreak/>
        <w:t>+</w:t>
      </w:r>
      <w:r w:rsidR="00B964C0" w:rsidRPr="00B466DF">
        <w:rPr>
          <w:rFonts w:ascii="仿宋_GB2312" w:eastAsia="仿宋_GB2312" w:hAnsi="仿宋" w:cs="仿宋" w:hint="eastAsia"/>
          <w:sz w:val="32"/>
          <w:szCs w:val="32"/>
          <w:shd w:val="clear" w:color="auto" w:fill="FFFFFF"/>
        </w:rPr>
        <w:t>特色产业</w:t>
      </w:r>
      <w:r w:rsidR="00B964C0" w:rsidRPr="00B466DF">
        <w:rPr>
          <w:rFonts w:ascii="仿宋_GB2312" w:eastAsia="仿宋_GB2312" w:hAnsi="仿宋" w:cs="仿宋"/>
          <w:sz w:val="32"/>
          <w:szCs w:val="32"/>
          <w:shd w:val="clear" w:color="auto" w:fill="FFFFFF"/>
        </w:rPr>
        <w:t>+</w:t>
      </w:r>
      <w:r w:rsidR="00411809">
        <w:rPr>
          <w:rFonts w:ascii="仿宋_GB2312" w:eastAsia="仿宋_GB2312" w:hAnsi="仿宋" w:cs="仿宋" w:hint="eastAsia"/>
          <w:sz w:val="32"/>
          <w:szCs w:val="32"/>
          <w:shd w:val="clear" w:color="auto" w:fill="FFFFFF"/>
        </w:rPr>
        <w:t>文化旅游</w:t>
      </w:r>
      <w:r w:rsidR="00B964C0" w:rsidRPr="00B466DF">
        <w:rPr>
          <w:rFonts w:ascii="仿宋_GB2312" w:eastAsia="仿宋_GB2312" w:hAnsi="仿宋" w:cs="仿宋"/>
          <w:sz w:val="32"/>
          <w:szCs w:val="32"/>
          <w:shd w:val="clear" w:color="auto" w:fill="FFFFFF"/>
        </w:rPr>
        <w:t>+</w:t>
      </w:r>
      <w:r w:rsidR="00C04DB1">
        <w:rPr>
          <w:rFonts w:ascii="仿宋_GB2312" w:eastAsia="仿宋_GB2312" w:hAnsi="仿宋" w:cs="仿宋" w:hint="eastAsia"/>
          <w:sz w:val="32"/>
          <w:szCs w:val="32"/>
          <w:shd w:val="clear" w:color="auto" w:fill="FFFFFF"/>
        </w:rPr>
        <w:t>扶贫”模式；实施绿色崛起的县</w:t>
      </w:r>
      <w:r w:rsidR="00E05CA5">
        <w:rPr>
          <w:rFonts w:ascii="仿宋_GB2312" w:eastAsia="仿宋_GB2312" w:hAnsi="仿宋" w:cs="仿宋" w:hint="eastAsia"/>
          <w:sz w:val="32"/>
          <w:szCs w:val="32"/>
          <w:shd w:val="clear" w:color="auto" w:fill="FFFFFF"/>
        </w:rPr>
        <w:t>域鼓励发展</w:t>
      </w:r>
      <w:r w:rsidR="00B964C0" w:rsidRPr="00B466DF">
        <w:rPr>
          <w:rFonts w:ascii="仿宋_GB2312" w:eastAsia="仿宋_GB2312" w:hAnsi="仿宋" w:cs="仿宋" w:hint="eastAsia"/>
          <w:sz w:val="32"/>
          <w:szCs w:val="32"/>
          <w:shd w:val="clear" w:color="auto" w:fill="FFFFFF"/>
        </w:rPr>
        <w:t>“</w:t>
      </w:r>
      <w:r w:rsidR="00B964C0" w:rsidRPr="00B466DF">
        <w:rPr>
          <w:rFonts w:ascii="仿宋_GB2312" w:eastAsia="仿宋_GB2312" w:hAnsi="仿宋" w:cs="仿宋"/>
          <w:sz w:val="32"/>
          <w:szCs w:val="32"/>
          <w:shd w:val="clear" w:color="auto" w:fill="FFFFFF"/>
        </w:rPr>
        <w:t xml:space="preserve"> </w:t>
      </w:r>
      <w:r>
        <w:rPr>
          <w:rFonts w:ascii="仿宋_GB2312" w:eastAsia="仿宋_GB2312" w:hAnsi="仿宋" w:cs="仿宋" w:hint="eastAsia"/>
          <w:sz w:val="32"/>
          <w:szCs w:val="32"/>
          <w:shd w:val="clear" w:color="auto" w:fill="FFFFFF"/>
        </w:rPr>
        <w:t>电子商务+</w:t>
      </w:r>
      <w:r w:rsidR="00B964C0" w:rsidRPr="00B466DF">
        <w:rPr>
          <w:rFonts w:ascii="仿宋_GB2312" w:eastAsia="仿宋_GB2312" w:hAnsi="仿宋" w:cs="仿宋" w:hint="eastAsia"/>
          <w:sz w:val="32"/>
          <w:szCs w:val="32"/>
          <w:shd w:val="clear" w:color="auto" w:fill="FFFFFF"/>
        </w:rPr>
        <w:t>绿色产品</w:t>
      </w:r>
      <w:r w:rsidR="00B964C0" w:rsidRPr="00B466DF">
        <w:rPr>
          <w:rFonts w:ascii="仿宋_GB2312" w:eastAsia="仿宋_GB2312" w:hAnsi="仿宋" w:cs="仿宋"/>
          <w:sz w:val="32"/>
          <w:szCs w:val="32"/>
          <w:shd w:val="clear" w:color="auto" w:fill="FFFFFF"/>
        </w:rPr>
        <w:t>+</w:t>
      </w:r>
      <w:r w:rsidR="00B964C0" w:rsidRPr="00B466DF">
        <w:rPr>
          <w:rFonts w:ascii="仿宋_GB2312" w:eastAsia="仿宋_GB2312" w:hAnsi="仿宋" w:cs="仿宋" w:hint="eastAsia"/>
          <w:sz w:val="32"/>
          <w:szCs w:val="32"/>
          <w:shd w:val="clear" w:color="auto" w:fill="FFFFFF"/>
        </w:rPr>
        <w:t>生态旅游</w:t>
      </w:r>
      <w:r w:rsidR="00B964C0" w:rsidRPr="00B466DF">
        <w:rPr>
          <w:rFonts w:ascii="仿宋_GB2312" w:eastAsia="仿宋_GB2312" w:hAnsi="仿宋" w:cs="仿宋"/>
          <w:sz w:val="32"/>
          <w:szCs w:val="32"/>
          <w:shd w:val="clear" w:color="auto" w:fill="FFFFFF"/>
        </w:rPr>
        <w:t>+</w:t>
      </w:r>
      <w:r w:rsidR="000A18D9">
        <w:rPr>
          <w:rFonts w:ascii="仿宋_GB2312" w:eastAsia="仿宋_GB2312" w:hAnsi="仿宋" w:cs="仿宋" w:hint="eastAsia"/>
          <w:sz w:val="32"/>
          <w:szCs w:val="32"/>
          <w:shd w:val="clear" w:color="auto" w:fill="FFFFFF"/>
        </w:rPr>
        <w:t>扶贫”模式；对人力资源丰富电商潜力大</w:t>
      </w:r>
      <w:r w:rsidR="00C04DB1">
        <w:rPr>
          <w:rFonts w:ascii="仿宋_GB2312" w:eastAsia="仿宋_GB2312" w:hAnsi="仿宋" w:cs="仿宋" w:hint="eastAsia"/>
          <w:sz w:val="32"/>
          <w:szCs w:val="32"/>
          <w:shd w:val="clear" w:color="auto" w:fill="FFFFFF"/>
        </w:rPr>
        <w:t>的县域要</w:t>
      </w:r>
      <w:r w:rsidR="00E05CA5">
        <w:rPr>
          <w:rFonts w:ascii="仿宋_GB2312" w:eastAsia="仿宋_GB2312" w:hAnsi="仿宋" w:cs="仿宋" w:hint="eastAsia"/>
          <w:sz w:val="32"/>
          <w:szCs w:val="32"/>
          <w:shd w:val="clear" w:color="auto" w:fill="FFFFFF"/>
        </w:rPr>
        <w:t>引进</w:t>
      </w:r>
      <w:r w:rsidR="00C04DB1">
        <w:rPr>
          <w:rFonts w:ascii="仿宋_GB2312" w:eastAsia="仿宋_GB2312" w:hAnsi="仿宋" w:cs="仿宋" w:hint="eastAsia"/>
          <w:sz w:val="32"/>
          <w:szCs w:val="32"/>
          <w:shd w:val="clear" w:color="auto" w:fill="FFFFFF"/>
        </w:rPr>
        <w:t>培育电商带头人、做好公共服务，促进就业，鼓励发展</w:t>
      </w:r>
      <w:r w:rsidR="00B964C0" w:rsidRPr="00B466DF">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电子商务+</w:t>
      </w:r>
      <w:r w:rsidR="00B964C0" w:rsidRPr="00B466DF">
        <w:rPr>
          <w:rFonts w:ascii="仿宋_GB2312" w:eastAsia="仿宋_GB2312" w:hAnsi="仿宋" w:cs="仿宋" w:hint="eastAsia"/>
          <w:sz w:val="32"/>
          <w:szCs w:val="32"/>
          <w:shd w:val="clear" w:color="auto" w:fill="FFFFFF"/>
        </w:rPr>
        <w:t>引进孵化</w:t>
      </w:r>
      <w:r w:rsidR="00B964C0" w:rsidRPr="00B466DF">
        <w:rPr>
          <w:rFonts w:ascii="仿宋_GB2312" w:eastAsia="仿宋_GB2312" w:hAnsi="仿宋" w:cs="仿宋"/>
          <w:sz w:val="32"/>
          <w:szCs w:val="32"/>
          <w:shd w:val="clear" w:color="auto" w:fill="FFFFFF"/>
        </w:rPr>
        <w:t>+</w:t>
      </w:r>
      <w:r w:rsidR="00B964C0" w:rsidRPr="00B466DF">
        <w:rPr>
          <w:rFonts w:ascii="仿宋_GB2312" w:eastAsia="仿宋_GB2312" w:hAnsi="仿宋" w:cs="仿宋" w:hint="eastAsia"/>
          <w:sz w:val="32"/>
          <w:szCs w:val="32"/>
          <w:shd w:val="clear" w:color="auto" w:fill="FFFFFF"/>
        </w:rPr>
        <w:t>公共服务</w:t>
      </w:r>
      <w:r w:rsidR="00B964C0" w:rsidRPr="00B466DF">
        <w:rPr>
          <w:rFonts w:ascii="仿宋_GB2312" w:eastAsia="仿宋_GB2312" w:hAnsi="仿宋" w:cs="仿宋"/>
          <w:sz w:val="32"/>
          <w:szCs w:val="32"/>
          <w:shd w:val="clear" w:color="auto" w:fill="FFFFFF"/>
        </w:rPr>
        <w:t>+</w:t>
      </w:r>
      <w:r w:rsidR="00C04DB1">
        <w:rPr>
          <w:rFonts w:ascii="仿宋_GB2312" w:eastAsia="仿宋_GB2312" w:hAnsi="仿宋" w:cs="仿宋" w:hint="eastAsia"/>
          <w:sz w:val="32"/>
          <w:szCs w:val="32"/>
          <w:shd w:val="clear" w:color="auto" w:fill="FFFFFF"/>
        </w:rPr>
        <w:t>扶贫”</w:t>
      </w:r>
      <w:r w:rsidR="00B964C0" w:rsidRPr="00B466DF">
        <w:rPr>
          <w:rFonts w:ascii="仿宋_GB2312" w:eastAsia="仿宋_GB2312" w:hAnsi="仿宋" w:cs="仿宋" w:hint="eastAsia"/>
          <w:sz w:val="32"/>
          <w:szCs w:val="32"/>
          <w:shd w:val="clear" w:color="auto" w:fill="FFFFFF"/>
        </w:rPr>
        <w:t>模式。</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黑体" w:eastAsia="黑体" w:hAnsi="黑体" w:cs="&amp;quot"/>
          <w:b/>
          <w:sz w:val="21"/>
          <w:szCs w:val="21"/>
        </w:rPr>
      </w:pPr>
      <w:r w:rsidRPr="00B466DF">
        <w:rPr>
          <w:rStyle w:val="a4"/>
          <w:rFonts w:ascii="黑体" w:eastAsia="黑体" w:hAnsi="黑体" w:cs="????" w:hint="eastAsia"/>
          <w:b w:val="0"/>
          <w:sz w:val="32"/>
          <w:szCs w:val="32"/>
          <w:shd w:val="clear" w:color="auto" w:fill="FFFFFF"/>
        </w:rPr>
        <w:t>二、重点工作任务</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楷体_GB2312" w:eastAsia="楷体_GB2312" w:hAnsi="仿宋" w:cs="仿宋"/>
          <w:sz w:val="32"/>
          <w:szCs w:val="32"/>
          <w:shd w:val="clear" w:color="auto" w:fill="FFFFFF"/>
        </w:rPr>
      </w:pPr>
      <w:r w:rsidRPr="00B466DF">
        <w:rPr>
          <w:rStyle w:val="a4"/>
          <w:rFonts w:ascii="楷体_GB2312" w:eastAsia="楷体_GB2312" w:hAnsi="????" w:cs="????" w:hint="eastAsia"/>
          <w:sz w:val="32"/>
          <w:szCs w:val="32"/>
          <w:shd w:val="clear" w:color="auto" w:fill="FFFFFF"/>
        </w:rPr>
        <w:t>（一）创建国家级省级电子商务进农村综合示范县</w:t>
      </w:r>
    </w:p>
    <w:p w:rsidR="0073371E" w:rsidRDefault="009912D3"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各地</w:t>
      </w:r>
      <w:r w:rsidR="00C04DB1">
        <w:rPr>
          <w:rFonts w:ascii="仿宋_GB2312" w:eastAsia="仿宋_GB2312" w:hAnsi="仿宋" w:cs="仿宋" w:hint="eastAsia"/>
          <w:sz w:val="32"/>
          <w:szCs w:val="32"/>
          <w:shd w:val="clear" w:color="auto" w:fill="FFFFFF"/>
        </w:rPr>
        <w:t>要紧紧抓住</w:t>
      </w:r>
      <w:r w:rsidR="00B964C0" w:rsidRPr="00B466DF">
        <w:rPr>
          <w:rFonts w:ascii="仿宋_GB2312" w:eastAsia="仿宋_GB2312" w:hAnsi="仿宋" w:cs="仿宋" w:hint="eastAsia"/>
          <w:sz w:val="32"/>
          <w:szCs w:val="32"/>
          <w:shd w:val="clear" w:color="auto" w:fill="FFFFFF"/>
        </w:rPr>
        <w:t>电子商务进农村综合示范县</w:t>
      </w:r>
      <w:r w:rsidR="00C04DB1">
        <w:rPr>
          <w:rFonts w:ascii="仿宋_GB2312" w:eastAsia="仿宋_GB2312" w:hAnsi="仿宋" w:cs="仿宋" w:hint="eastAsia"/>
          <w:sz w:val="32"/>
          <w:szCs w:val="32"/>
          <w:shd w:val="clear" w:color="auto" w:fill="FFFFFF"/>
        </w:rPr>
        <w:t>创建契机</w:t>
      </w:r>
      <w:r w:rsidR="00B964C0" w:rsidRPr="00B466DF">
        <w:rPr>
          <w:rFonts w:ascii="仿宋_GB2312" w:eastAsia="仿宋_GB2312" w:hAnsi="仿宋" w:cs="仿宋" w:hint="eastAsia"/>
          <w:sz w:val="32"/>
          <w:szCs w:val="32"/>
          <w:shd w:val="clear" w:color="auto" w:fill="FFFFFF"/>
        </w:rPr>
        <w:t>，加强领导、整合资源、统筹协作、整体推进，</w:t>
      </w:r>
      <w:r w:rsidR="00C62224">
        <w:rPr>
          <w:rFonts w:ascii="仿宋_GB2312" w:eastAsia="仿宋_GB2312" w:hAnsi="仿宋" w:cs="仿宋" w:hint="eastAsia"/>
          <w:sz w:val="32"/>
          <w:szCs w:val="32"/>
          <w:shd w:val="clear" w:color="auto" w:fill="FFFFFF"/>
        </w:rPr>
        <w:t>抓重点、补短板、强基础,</w:t>
      </w:r>
      <w:r w:rsidR="00B964C0" w:rsidRPr="00B466DF">
        <w:rPr>
          <w:rFonts w:ascii="仿宋_GB2312" w:eastAsia="仿宋_GB2312" w:hAnsi="仿宋" w:cs="仿宋" w:hint="eastAsia"/>
          <w:sz w:val="32"/>
          <w:szCs w:val="32"/>
          <w:shd w:val="clear" w:color="auto" w:fill="FFFFFF"/>
        </w:rPr>
        <w:t>把综合示范建成“梧桐工程”、“民心工程”，打造“一中心五体系”，</w:t>
      </w:r>
      <w:r w:rsidR="0073371E">
        <w:rPr>
          <w:rFonts w:ascii="仿宋_GB2312" w:eastAsia="仿宋_GB2312" w:hAnsi="仿宋" w:cs="仿宋" w:hint="eastAsia"/>
          <w:sz w:val="32"/>
          <w:szCs w:val="32"/>
          <w:shd w:val="clear" w:color="auto" w:fill="FFFFFF"/>
        </w:rPr>
        <w:t>即</w:t>
      </w:r>
      <w:r w:rsidR="00B964C0" w:rsidRPr="00B466DF">
        <w:rPr>
          <w:rFonts w:ascii="仿宋_GB2312" w:eastAsia="仿宋_GB2312" w:hAnsi="仿宋" w:cs="仿宋" w:hint="eastAsia"/>
          <w:sz w:val="32"/>
          <w:szCs w:val="32"/>
          <w:shd w:val="clear" w:color="auto" w:fill="FFFFFF"/>
        </w:rPr>
        <w:t>农村电商公共服务中心、</w:t>
      </w:r>
      <w:r w:rsidR="0073371E" w:rsidRPr="00B466DF">
        <w:rPr>
          <w:rFonts w:ascii="仿宋_GB2312" w:eastAsia="仿宋_GB2312" w:hAnsi="仿宋" w:cs="仿宋" w:hint="eastAsia"/>
          <w:sz w:val="32"/>
          <w:szCs w:val="32"/>
          <w:shd w:val="clear" w:color="auto" w:fill="FFFFFF"/>
        </w:rPr>
        <w:t>电子商务服务站体系</w:t>
      </w:r>
      <w:r w:rsidR="00B964C0" w:rsidRPr="00B466DF">
        <w:rPr>
          <w:rFonts w:ascii="仿宋_GB2312" w:eastAsia="仿宋_GB2312" w:hAnsi="仿宋" w:cs="仿宋" w:hint="eastAsia"/>
          <w:sz w:val="32"/>
          <w:szCs w:val="32"/>
          <w:shd w:val="clear" w:color="auto" w:fill="FFFFFF"/>
        </w:rPr>
        <w:t>、农村电商物流体系、农产品供应链管理体系、农村电商营销体系和</w:t>
      </w:r>
      <w:r w:rsidR="0073371E" w:rsidRPr="00B466DF">
        <w:rPr>
          <w:rFonts w:ascii="仿宋_GB2312" w:eastAsia="仿宋_GB2312" w:hAnsi="仿宋" w:cs="仿宋" w:hint="eastAsia"/>
          <w:sz w:val="32"/>
          <w:szCs w:val="32"/>
          <w:shd w:val="clear" w:color="auto" w:fill="FFFFFF"/>
        </w:rPr>
        <w:t>农村电商培训体系</w:t>
      </w:r>
      <w:r w:rsidR="0073371E">
        <w:rPr>
          <w:rFonts w:ascii="仿宋_GB2312" w:eastAsia="仿宋_GB2312" w:hAnsi="仿宋" w:cs="仿宋" w:hint="eastAsia"/>
          <w:sz w:val="32"/>
          <w:szCs w:val="32"/>
          <w:shd w:val="clear" w:color="auto" w:fill="FFFFFF"/>
        </w:rPr>
        <w:t>。</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sz w:val="32"/>
          <w:szCs w:val="32"/>
          <w:shd w:val="clear" w:color="auto" w:fill="FFFFFF"/>
        </w:rPr>
        <w:t>1</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强化公共服务中心功能，提供企业服务、技</w:t>
      </w:r>
      <w:r w:rsidR="009912D3">
        <w:rPr>
          <w:rFonts w:ascii="仿宋_GB2312" w:eastAsia="仿宋_GB2312" w:hAnsi="仿宋" w:cs="仿宋" w:hint="eastAsia"/>
          <w:sz w:val="32"/>
          <w:szCs w:val="32"/>
          <w:shd w:val="clear" w:color="auto" w:fill="FFFFFF"/>
        </w:rPr>
        <w:t>术支持、培训孵化、产品对接等服务，园区实行三年免租金免费宽带基础</w:t>
      </w:r>
      <w:r w:rsidRPr="00B466DF">
        <w:rPr>
          <w:rFonts w:ascii="仿宋_GB2312" w:eastAsia="仿宋_GB2312" w:hAnsi="仿宋" w:cs="仿宋" w:hint="eastAsia"/>
          <w:sz w:val="32"/>
          <w:szCs w:val="32"/>
          <w:shd w:val="clear" w:color="auto" w:fill="FFFFFF"/>
        </w:rPr>
        <w:t>培训</w:t>
      </w:r>
      <w:r w:rsidR="009912D3">
        <w:rPr>
          <w:rFonts w:ascii="仿宋_GB2312" w:eastAsia="仿宋_GB2312" w:hAnsi="仿宋" w:cs="仿宋" w:hint="eastAsia"/>
          <w:sz w:val="32"/>
          <w:szCs w:val="32"/>
          <w:shd w:val="clear" w:color="auto" w:fill="FFFFFF"/>
        </w:rPr>
        <w:t>免费</w:t>
      </w:r>
      <w:r w:rsidR="0073371E">
        <w:rPr>
          <w:rFonts w:ascii="仿宋_GB2312" w:eastAsia="仿宋_GB2312" w:hAnsi="仿宋" w:cs="仿宋" w:hint="eastAsia"/>
          <w:sz w:val="32"/>
          <w:szCs w:val="32"/>
          <w:shd w:val="clear" w:color="auto" w:fill="FFFFFF"/>
        </w:rPr>
        <w:t>，代办各类证件代运营等优惠政策，促进电商产业、人才集聚。</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sz w:val="32"/>
          <w:szCs w:val="32"/>
          <w:shd w:val="clear" w:color="auto" w:fill="FFFFFF"/>
        </w:rPr>
      </w:pPr>
      <w:r w:rsidRPr="00B466DF">
        <w:rPr>
          <w:rFonts w:ascii="仿宋_GB2312" w:eastAsia="仿宋_GB2312" w:hAnsi="仿宋" w:cs="仿宋"/>
          <w:sz w:val="32"/>
          <w:szCs w:val="32"/>
          <w:shd w:val="clear" w:color="auto" w:fill="FFFFFF"/>
        </w:rPr>
        <w:t>2</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加快村级服务站</w:t>
      </w:r>
      <w:r w:rsidR="009912D3">
        <w:rPr>
          <w:rFonts w:ascii="仿宋_GB2312" w:eastAsia="仿宋_GB2312" w:hAnsi="仿宋" w:cs="仿宋" w:hint="eastAsia"/>
          <w:sz w:val="32"/>
          <w:szCs w:val="32"/>
          <w:shd w:val="clear" w:color="auto" w:fill="FFFFFF"/>
        </w:rPr>
        <w:t>点</w:t>
      </w:r>
      <w:r w:rsidRPr="00B466DF">
        <w:rPr>
          <w:rFonts w:ascii="仿宋_GB2312" w:eastAsia="仿宋_GB2312" w:hAnsi="仿宋" w:cs="仿宋" w:hint="eastAsia"/>
          <w:sz w:val="32"/>
          <w:szCs w:val="32"/>
          <w:shd w:val="clear" w:color="auto" w:fill="FFFFFF"/>
        </w:rPr>
        <w:t>建设改造。依托示范县建设，整合邮政、供销、人社、农业、金融等村级服务资源，融合阿里、乐村淘等村级店，提供代买代卖、代收代发、代买车票酒店预订、小额信贷等各类便民服务，</w:t>
      </w:r>
      <w:r w:rsidRPr="00B466DF">
        <w:rPr>
          <w:rFonts w:ascii="仿宋_GB2312" w:eastAsia="仿宋_GB2312" w:hint="eastAsia"/>
          <w:sz w:val="32"/>
          <w:szCs w:val="32"/>
          <w:shd w:val="clear" w:color="auto" w:fill="FFFFFF"/>
        </w:rPr>
        <w:t>鼓励有条件的镇村级服务站点提供农产品和工业品的加工、包装、仓储、运输等服务。</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sz w:val="32"/>
          <w:szCs w:val="32"/>
          <w:shd w:val="clear" w:color="auto" w:fill="FFFFFF"/>
        </w:rPr>
        <w:lastRenderedPageBreak/>
        <w:t>3</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整合物流，</w:t>
      </w:r>
      <w:r w:rsidR="002774D9">
        <w:rPr>
          <w:rFonts w:ascii="仿宋_GB2312" w:eastAsia="仿宋_GB2312" w:hAnsi="仿宋" w:cs="仿宋" w:hint="eastAsia"/>
          <w:sz w:val="32"/>
          <w:szCs w:val="32"/>
          <w:shd w:val="clear" w:color="auto" w:fill="FFFFFF"/>
        </w:rPr>
        <w:t>以仓储物流配送中心为基础，依托农村电商公共服务站点，提升运输投递能力，推进仓储配送智能化共同配送，</w:t>
      </w:r>
      <w:r w:rsidRPr="00B466DF">
        <w:rPr>
          <w:rFonts w:ascii="仿宋_GB2312" w:eastAsia="仿宋_GB2312" w:hAnsi="仿宋" w:cs="仿宋" w:hint="eastAsia"/>
          <w:sz w:val="32"/>
          <w:szCs w:val="32"/>
          <w:shd w:val="clear" w:color="auto" w:fill="FFFFFF"/>
        </w:rPr>
        <w:t>建设县镇村三级快递物流配送体系，畅通农村产品出村“最初一公里”和工业品下乡“最后一公里”双向流通渠道。</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sz w:val="32"/>
          <w:szCs w:val="32"/>
          <w:shd w:val="clear" w:color="auto" w:fill="FFFFFF"/>
        </w:rPr>
        <w:t>4</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注重孵化，培育区域公共品牌。充分打造示范县已注册的“耘海丰登”等公共品牌，进一步提升区域公共品牌影响力，推动荔枝、油粘米、生蚝、青梅等优质农产品在线销售使用统一包装标识，提升汕尾农特产品附加值，以线上带线下，树立汕尾品牌形象。</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sz w:val="32"/>
          <w:szCs w:val="32"/>
          <w:shd w:val="clear" w:color="auto" w:fill="FFFFFF"/>
        </w:rPr>
        <w:t>5</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加强培训，培育本土电商人才。除示范县承办单位培训外，整合政府资源引进优质的培训团队或新媒体电商企业举办实操专业性强的培训，为我市电商发展储备一批电子商务实用型人才，以人才促发展提升汕尾电商的竞争力。</w:t>
      </w:r>
    </w:p>
    <w:p w:rsidR="0073371E"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sz w:val="32"/>
          <w:szCs w:val="32"/>
          <w:shd w:val="clear" w:color="auto" w:fill="FFFFFF"/>
        </w:rPr>
        <w:t>6</w:t>
      </w:r>
      <w:r w:rsidR="005933CA">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实施电商扶贫，以建档立卡贫困户为服务对象，坚持以农村产品和服务上行为工作重点，因地制宜发展农副、旅游、餐饮、民俗等多元化电商供应链，完善利益联结机制，对贫困户实现精准帮扶。推进县域电商公共服务中心创建“互联网</w:t>
      </w:r>
      <w:r w:rsidRPr="00B466DF">
        <w:rPr>
          <w:rFonts w:ascii="仿宋_GB2312" w:eastAsia="仿宋_GB2312" w:hAnsi="仿宋" w:cs="仿宋"/>
          <w:sz w:val="32"/>
          <w:szCs w:val="32"/>
          <w:shd w:val="clear" w:color="auto" w:fill="FFFFFF"/>
        </w:rPr>
        <w:t>+</w:t>
      </w:r>
      <w:r w:rsidRPr="00B466DF">
        <w:rPr>
          <w:rFonts w:ascii="仿宋_GB2312" w:eastAsia="仿宋_GB2312" w:hAnsi="仿宋" w:cs="仿宋" w:hint="eastAsia"/>
          <w:sz w:val="32"/>
          <w:szCs w:val="32"/>
          <w:shd w:val="clear" w:color="auto" w:fill="FFFFFF"/>
        </w:rPr>
        <w:t>消费扶贫”展销中心，推动扶贫产品销售线上线下融合发展。</w:t>
      </w:r>
    </w:p>
    <w:p w:rsidR="00B964C0" w:rsidRPr="00B466DF" w:rsidRDefault="00C62224"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7</w:t>
      </w:r>
      <w:r w:rsidR="005933CA">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促进旅游电商发展，依托丰富旅游资源，对接专业旅游平台，在线提供</w:t>
      </w:r>
      <w:r w:rsidR="00EF2D75">
        <w:rPr>
          <w:rFonts w:ascii="仿宋_GB2312" w:eastAsia="仿宋_GB2312" w:hAnsi="仿宋" w:cs="仿宋" w:hint="eastAsia"/>
          <w:sz w:val="32"/>
          <w:szCs w:val="32"/>
          <w:shd w:val="clear" w:color="auto" w:fill="FFFFFF"/>
        </w:rPr>
        <w:t>吃、住</w:t>
      </w:r>
      <w:r>
        <w:rPr>
          <w:rFonts w:ascii="仿宋_GB2312" w:eastAsia="仿宋_GB2312" w:hAnsi="仿宋" w:cs="仿宋" w:hint="eastAsia"/>
          <w:sz w:val="32"/>
          <w:szCs w:val="32"/>
          <w:shd w:val="clear" w:color="auto" w:fill="FFFFFF"/>
        </w:rPr>
        <w:t>、行、游</w:t>
      </w:r>
      <w:r w:rsidR="00EF2D75">
        <w:rPr>
          <w:rFonts w:ascii="仿宋_GB2312" w:eastAsia="仿宋_GB2312" w:hAnsi="仿宋" w:cs="仿宋" w:hint="eastAsia"/>
          <w:sz w:val="32"/>
          <w:szCs w:val="32"/>
          <w:shd w:val="clear" w:color="auto" w:fill="FFFFFF"/>
        </w:rPr>
        <w:t>、娱</w:t>
      </w:r>
      <w:r>
        <w:rPr>
          <w:rFonts w:ascii="仿宋_GB2312" w:eastAsia="仿宋_GB2312" w:hAnsi="仿宋" w:cs="仿宋" w:hint="eastAsia"/>
          <w:sz w:val="32"/>
          <w:szCs w:val="32"/>
          <w:shd w:val="clear" w:color="auto" w:fill="FFFFFF"/>
        </w:rPr>
        <w:t>、购等各种服务的信</w:t>
      </w:r>
      <w:r>
        <w:rPr>
          <w:rFonts w:ascii="仿宋_GB2312" w:eastAsia="仿宋_GB2312" w:hAnsi="仿宋" w:cs="仿宋" w:hint="eastAsia"/>
          <w:sz w:val="32"/>
          <w:szCs w:val="32"/>
          <w:shd w:val="clear" w:color="auto" w:fill="FFFFFF"/>
        </w:rPr>
        <w:lastRenderedPageBreak/>
        <w:t>息发布和预订支付，并带动</w:t>
      </w:r>
      <w:r w:rsidR="004B13FB">
        <w:rPr>
          <w:rFonts w:ascii="仿宋_GB2312" w:eastAsia="仿宋_GB2312" w:hAnsi="仿宋" w:cs="仿宋" w:hint="eastAsia"/>
          <w:sz w:val="32"/>
          <w:szCs w:val="32"/>
          <w:shd w:val="clear" w:color="auto" w:fill="FFFFFF"/>
        </w:rPr>
        <w:t>名特产品</w:t>
      </w:r>
      <w:r>
        <w:rPr>
          <w:rFonts w:ascii="仿宋_GB2312" w:eastAsia="仿宋_GB2312" w:hAnsi="仿宋" w:cs="仿宋" w:hint="eastAsia"/>
          <w:sz w:val="32"/>
          <w:szCs w:val="32"/>
          <w:shd w:val="clear" w:color="auto" w:fill="FFFFFF"/>
        </w:rPr>
        <w:t>、民俗工艺品等</w:t>
      </w:r>
      <w:r w:rsidR="004B13FB">
        <w:rPr>
          <w:rFonts w:ascii="仿宋_GB2312" w:eastAsia="仿宋_GB2312" w:hAnsi="仿宋" w:cs="仿宋" w:hint="eastAsia"/>
          <w:sz w:val="32"/>
          <w:szCs w:val="32"/>
          <w:shd w:val="clear" w:color="auto" w:fill="FFFFFF"/>
        </w:rPr>
        <w:t>销售。</w:t>
      </w:r>
      <w:r w:rsidR="007B1A92">
        <w:rPr>
          <w:rFonts w:ascii="仿宋_GB2312" w:eastAsia="仿宋_GB2312" w:hAnsi="仿宋" w:hint="eastAsia"/>
          <w:b/>
          <w:bCs/>
          <w:sz w:val="32"/>
          <w:szCs w:val="32"/>
        </w:rPr>
        <w:t>（</w:t>
      </w:r>
      <w:r w:rsidR="00B964C0" w:rsidRPr="00B466DF">
        <w:rPr>
          <w:rFonts w:ascii="仿宋_GB2312" w:eastAsia="仿宋_GB2312" w:hAnsi="仿宋" w:cs="仿宋" w:hint="eastAsia"/>
          <w:b/>
          <w:sz w:val="32"/>
          <w:szCs w:val="32"/>
          <w:shd w:val="clear" w:color="auto" w:fill="FFFFFF"/>
        </w:rPr>
        <w:t>各县</w:t>
      </w:r>
      <w:r w:rsidR="007B1A92">
        <w:rPr>
          <w:rFonts w:ascii="仿宋_GB2312" w:eastAsia="仿宋_GB2312" w:hAnsi="仿宋" w:cs="仿宋" w:hint="eastAsia"/>
          <w:b/>
          <w:sz w:val="32"/>
          <w:szCs w:val="32"/>
          <w:shd w:val="clear" w:color="auto" w:fill="FFFFFF"/>
        </w:rPr>
        <w:t>〔市、区〕</w:t>
      </w:r>
      <w:r w:rsidR="00B964C0" w:rsidRPr="00B466DF">
        <w:rPr>
          <w:rFonts w:ascii="仿宋_GB2312" w:eastAsia="仿宋_GB2312" w:hAnsi="仿宋" w:cs="仿宋" w:hint="eastAsia"/>
          <w:b/>
          <w:sz w:val="32"/>
          <w:szCs w:val="32"/>
          <w:shd w:val="clear" w:color="auto" w:fill="FFFFFF"/>
        </w:rPr>
        <w:t>人民政府、市商务局、市农业农村局、市人社局、市邮政管理局、市交通运输局、市供销社、市扶贫办</w:t>
      </w:r>
      <w:r w:rsidR="004B13FB">
        <w:rPr>
          <w:rFonts w:ascii="仿宋_GB2312" w:eastAsia="仿宋_GB2312" w:hAnsi="仿宋" w:cs="仿宋" w:hint="eastAsia"/>
          <w:b/>
          <w:sz w:val="32"/>
          <w:szCs w:val="32"/>
          <w:shd w:val="clear" w:color="auto" w:fill="FFFFFF"/>
        </w:rPr>
        <w:t>、市文化广电旅游体育局</w:t>
      </w:r>
      <w:r w:rsidR="007B1A92">
        <w:rPr>
          <w:rFonts w:ascii="仿宋_GB2312" w:eastAsia="仿宋_GB2312" w:hAnsi="仿宋" w:hint="eastAsia"/>
          <w:b/>
          <w:bCs/>
          <w:sz w:val="32"/>
          <w:szCs w:val="32"/>
        </w:rPr>
        <w:t>）</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楷体_GB2312" w:eastAsia="楷体_GB2312" w:hAnsi="仿宋" w:cs="仿宋"/>
          <w:b/>
          <w:sz w:val="32"/>
          <w:szCs w:val="32"/>
          <w:shd w:val="clear" w:color="auto" w:fill="FFFFFF"/>
        </w:rPr>
      </w:pPr>
      <w:r w:rsidRPr="00B466DF">
        <w:rPr>
          <w:rFonts w:ascii="楷体_GB2312" w:eastAsia="楷体_GB2312" w:hAnsi="仿宋" w:cs="仿宋" w:hint="eastAsia"/>
          <w:b/>
          <w:sz w:val="32"/>
          <w:szCs w:val="32"/>
          <w:shd w:val="clear" w:color="auto" w:fill="FFFFFF"/>
        </w:rPr>
        <w:t>（二）创建国家级省级电子商务示范基地</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Arial" w:cs="Arial"/>
          <w:b/>
          <w:sz w:val="32"/>
          <w:szCs w:val="32"/>
          <w:shd w:val="clear" w:color="auto" w:fill="FFFFFF"/>
        </w:rPr>
      </w:pPr>
      <w:r w:rsidRPr="00B466DF">
        <w:rPr>
          <w:rFonts w:ascii="仿宋_GB2312" w:eastAsia="仿宋_GB2312" w:hAnsi="Arial" w:cs="Arial" w:hint="eastAsia"/>
          <w:sz w:val="32"/>
          <w:szCs w:val="32"/>
          <w:shd w:val="clear" w:color="auto" w:fill="FFFFFF"/>
        </w:rPr>
        <w:t>打造海丰珠宝首饰国家级或省</w:t>
      </w:r>
      <w:r w:rsidR="00E21EA0">
        <w:rPr>
          <w:rFonts w:ascii="仿宋_GB2312" w:eastAsia="仿宋_GB2312" w:hAnsi="Arial" w:cs="Arial" w:hint="eastAsia"/>
          <w:sz w:val="32"/>
          <w:szCs w:val="32"/>
          <w:shd w:val="clear" w:color="auto" w:fill="FFFFFF"/>
        </w:rPr>
        <w:t>级电子商务示范基地，围绕示范基地综合评价指标开展提升四个能力加</w:t>
      </w:r>
      <w:r w:rsidR="0073371E">
        <w:rPr>
          <w:rFonts w:ascii="仿宋_GB2312" w:eastAsia="仿宋_GB2312" w:hAnsi="Arial" w:cs="Arial" w:hint="eastAsia"/>
          <w:sz w:val="32"/>
          <w:szCs w:val="32"/>
          <w:shd w:val="clear" w:color="auto" w:fill="FFFFFF"/>
        </w:rPr>
        <w:t>强</w:t>
      </w:r>
      <w:r w:rsidRPr="00B466DF">
        <w:rPr>
          <w:rFonts w:ascii="仿宋_GB2312" w:eastAsia="仿宋_GB2312" w:hAnsi="Arial" w:cs="Arial" w:hint="eastAsia"/>
          <w:sz w:val="32"/>
          <w:szCs w:val="32"/>
          <w:shd w:val="clear" w:color="auto" w:fill="FFFFFF"/>
        </w:rPr>
        <w:t>六个建设：</w:t>
      </w:r>
      <w:r w:rsidR="00C22AFE">
        <w:rPr>
          <w:rFonts w:ascii="仿宋_GB2312" w:eastAsia="仿宋_GB2312" w:hAnsi="Arial" w:cs="Arial" w:hint="eastAsia"/>
          <w:sz w:val="32"/>
          <w:szCs w:val="32"/>
          <w:shd w:val="clear" w:color="auto" w:fill="FFFFFF"/>
        </w:rPr>
        <w:t>提升</w:t>
      </w:r>
      <w:r w:rsidRPr="00B466DF">
        <w:rPr>
          <w:rFonts w:ascii="仿宋_GB2312" w:eastAsia="仿宋_GB2312" w:hAnsi="Arial" w:cs="Arial" w:hint="eastAsia"/>
          <w:sz w:val="32"/>
          <w:szCs w:val="32"/>
          <w:shd w:val="clear" w:color="auto" w:fill="FFFFFF"/>
        </w:rPr>
        <w:t>承载、</w:t>
      </w:r>
      <w:r w:rsidR="00105612">
        <w:rPr>
          <w:rFonts w:ascii="仿宋_GB2312" w:eastAsia="仿宋_GB2312" w:hAnsi="Arial" w:cs="Arial" w:hint="eastAsia"/>
          <w:sz w:val="32"/>
          <w:szCs w:val="32"/>
          <w:shd w:val="clear" w:color="auto" w:fill="FFFFFF"/>
        </w:rPr>
        <w:t>服务、保障、示范能力；</w:t>
      </w:r>
      <w:r w:rsidR="00E21EA0">
        <w:rPr>
          <w:rFonts w:ascii="仿宋_GB2312" w:eastAsia="仿宋_GB2312" w:hAnsi="Arial" w:cs="Arial" w:hint="eastAsia"/>
          <w:sz w:val="32"/>
          <w:szCs w:val="32"/>
          <w:shd w:val="clear" w:color="auto" w:fill="FFFFFF"/>
        </w:rPr>
        <w:t>加</w:t>
      </w:r>
      <w:r w:rsidR="0073371E">
        <w:rPr>
          <w:rFonts w:ascii="仿宋_GB2312" w:eastAsia="仿宋_GB2312" w:hAnsi="Arial" w:cs="Arial" w:hint="eastAsia"/>
          <w:sz w:val="32"/>
          <w:szCs w:val="32"/>
          <w:shd w:val="clear" w:color="auto" w:fill="FFFFFF"/>
        </w:rPr>
        <w:t>强</w:t>
      </w:r>
      <w:r w:rsidR="00105612">
        <w:rPr>
          <w:rFonts w:ascii="仿宋_GB2312" w:eastAsia="仿宋_GB2312" w:hAnsi="Arial" w:cs="Arial" w:hint="eastAsia"/>
          <w:sz w:val="32"/>
          <w:szCs w:val="32"/>
          <w:shd w:val="clear" w:color="auto" w:fill="FFFFFF"/>
        </w:rPr>
        <w:t>基础硬件、入驻企业、金融服务、人才服务</w:t>
      </w:r>
      <w:r w:rsidRPr="00B466DF">
        <w:rPr>
          <w:rFonts w:ascii="仿宋_GB2312" w:eastAsia="仿宋_GB2312" w:hAnsi="Arial" w:cs="Arial" w:hint="eastAsia"/>
          <w:sz w:val="32"/>
          <w:szCs w:val="32"/>
          <w:shd w:val="clear" w:color="auto" w:fill="FFFFFF"/>
        </w:rPr>
        <w:t>、孵化服务、公共服务等六个建设。完善电子商务产业政策体系和高</w:t>
      </w:r>
      <w:r w:rsidR="0073371E">
        <w:rPr>
          <w:rFonts w:ascii="仿宋_GB2312" w:eastAsia="仿宋_GB2312" w:hAnsi="Arial" w:cs="Arial" w:hint="eastAsia"/>
          <w:sz w:val="32"/>
          <w:szCs w:val="32"/>
          <w:shd w:val="clear" w:color="auto" w:fill="FFFFFF"/>
        </w:rPr>
        <w:t>效的公共服务体系，建立较完善的产、学、研、用合作机制，成为珠宝首</w:t>
      </w:r>
      <w:r w:rsidRPr="00B466DF">
        <w:rPr>
          <w:rFonts w:ascii="仿宋_GB2312" w:eastAsia="仿宋_GB2312" w:hAnsi="Arial" w:cs="Arial" w:hint="eastAsia"/>
          <w:sz w:val="32"/>
          <w:szCs w:val="32"/>
          <w:shd w:val="clear" w:color="auto" w:fill="FFFFFF"/>
        </w:rPr>
        <w:t>饰电子商务服务企业、应用企业的聚集地和电子商务的创业创新平台，以示范基地的创建倒逼珠宝首饰行业全</w:t>
      </w:r>
      <w:r w:rsidR="00F93FFC">
        <w:rPr>
          <w:rFonts w:ascii="仿宋_GB2312" w:eastAsia="仿宋_GB2312" w:hAnsi="Arial" w:cs="Arial" w:hint="eastAsia"/>
          <w:sz w:val="32"/>
          <w:szCs w:val="32"/>
          <w:shd w:val="clear" w:color="auto" w:fill="FFFFFF"/>
        </w:rPr>
        <w:t>面提升电子商务应用、服务与管理水平，增强政府服务能力，促进珠宝首</w:t>
      </w:r>
      <w:r w:rsidRPr="00B466DF">
        <w:rPr>
          <w:rFonts w:ascii="仿宋_GB2312" w:eastAsia="仿宋_GB2312" w:hAnsi="Arial" w:cs="Arial" w:hint="eastAsia"/>
          <w:sz w:val="32"/>
          <w:szCs w:val="32"/>
          <w:shd w:val="clear" w:color="auto" w:fill="FFFFFF"/>
        </w:rPr>
        <w:t>饰产业提质增效、行稳致远。</w:t>
      </w:r>
      <w:r w:rsidRPr="00B466DF">
        <w:rPr>
          <w:rFonts w:ascii="仿宋_GB2312" w:eastAsia="仿宋_GB2312" w:hAnsi="Arial" w:cs="Arial" w:hint="eastAsia"/>
          <w:b/>
          <w:sz w:val="32"/>
          <w:szCs w:val="32"/>
          <w:shd w:val="clear" w:color="auto" w:fill="FFFFFF"/>
        </w:rPr>
        <w:t>（海丰县人民政府、市商务局）</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楷体_GB2312" w:eastAsia="楷体_GB2312" w:hAnsi="仿宋" w:cs="仿宋"/>
          <w:b/>
          <w:sz w:val="32"/>
          <w:szCs w:val="32"/>
          <w:shd w:val="clear" w:color="auto" w:fill="FFFFFF"/>
        </w:rPr>
      </w:pPr>
      <w:r w:rsidRPr="00B466DF">
        <w:rPr>
          <w:rFonts w:ascii="楷体_GB2312" w:eastAsia="楷体_GB2312" w:hAnsi="Arial" w:cs="Arial" w:hint="eastAsia"/>
          <w:b/>
          <w:sz w:val="32"/>
          <w:szCs w:val="32"/>
          <w:shd w:val="clear" w:color="auto" w:fill="FFFFFF"/>
        </w:rPr>
        <w:t>（三）</w:t>
      </w:r>
      <w:r w:rsidRPr="00B466DF">
        <w:rPr>
          <w:rFonts w:ascii="楷体_GB2312" w:eastAsia="楷体_GB2312" w:hAnsi="仿宋" w:cs="仿宋" w:hint="eastAsia"/>
          <w:b/>
          <w:sz w:val="32"/>
          <w:szCs w:val="32"/>
          <w:shd w:val="clear" w:color="auto" w:fill="FFFFFF"/>
        </w:rPr>
        <w:t>创建一批淘宝镇淘宝村</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microsoft Yahei" w:hint="eastAsia"/>
          <w:sz w:val="32"/>
          <w:szCs w:val="32"/>
        </w:rPr>
        <w:t>加大淘宝村镇培育工作力度，</w:t>
      </w:r>
      <w:r w:rsidRPr="00B466DF">
        <w:rPr>
          <w:rFonts w:ascii="仿宋_GB2312" w:eastAsia="仿宋_GB2312" w:hAnsi="仿宋" w:hint="eastAsia"/>
          <w:bCs/>
          <w:sz w:val="32"/>
          <w:szCs w:val="32"/>
        </w:rPr>
        <w:t>县镇村三级联动，</w:t>
      </w:r>
      <w:r w:rsidRPr="00B466DF">
        <w:rPr>
          <w:rFonts w:ascii="仿宋_GB2312" w:eastAsia="仿宋_GB2312" w:hAnsi="microsoft Yahei" w:hint="eastAsia"/>
          <w:sz w:val="32"/>
          <w:szCs w:val="32"/>
        </w:rPr>
        <w:t>积极深入一线进行调研摸排，</w:t>
      </w:r>
      <w:r w:rsidRPr="00B466DF">
        <w:rPr>
          <w:rFonts w:ascii="仿宋_GB2312" w:eastAsia="仿宋_GB2312" w:hAnsi="仿宋" w:hint="eastAsia"/>
          <w:bCs/>
          <w:sz w:val="32"/>
          <w:szCs w:val="32"/>
        </w:rPr>
        <w:t>做好工作方案</w:t>
      </w:r>
      <w:r w:rsidR="00E21EA0">
        <w:rPr>
          <w:rFonts w:ascii="仿宋_GB2312" w:eastAsia="仿宋_GB2312" w:hAnsi="仿宋" w:hint="eastAsia"/>
          <w:bCs/>
          <w:sz w:val="32"/>
          <w:szCs w:val="32"/>
        </w:rPr>
        <w:t>，</w:t>
      </w:r>
      <w:r w:rsidRPr="00B466DF">
        <w:rPr>
          <w:rFonts w:ascii="仿宋_GB2312" w:eastAsia="仿宋_GB2312" w:hAnsi="仿宋" w:hint="eastAsia"/>
          <w:bCs/>
          <w:sz w:val="32"/>
          <w:szCs w:val="32"/>
        </w:rPr>
        <w:t>制定政策措施，依托产业集聚，</w:t>
      </w:r>
      <w:r w:rsidR="00C22AFE">
        <w:rPr>
          <w:rFonts w:ascii="仿宋_GB2312" w:eastAsia="仿宋_GB2312" w:hAnsi="Tahoma" w:cs="Tahoma" w:hint="eastAsia"/>
          <w:sz w:val="32"/>
          <w:szCs w:val="32"/>
          <w:shd w:val="clear" w:color="auto" w:fill="FFFFFF"/>
        </w:rPr>
        <w:t>抓好网络建设、运营服务、物流服务、产品组织，培育</w:t>
      </w:r>
      <w:r w:rsidRPr="00B466DF">
        <w:rPr>
          <w:rFonts w:ascii="仿宋_GB2312" w:eastAsia="仿宋_GB2312" w:hAnsi="Tahoma" w:cs="Tahoma" w:hint="eastAsia"/>
          <w:sz w:val="32"/>
          <w:szCs w:val="32"/>
          <w:shd w:val="clear" w:color="auto" w:fill="FFFFFF"/>
        </w:rPr>
        <w:t>带头人。</w:t>
      </w:r>
      <w:r w:rsidRPr="00B466DF">
        <w:rPr>
          <w:rFonts w:ascii="仿宋_GB2312" w:eastAsia="仿宋_GB2312" w:hAnsi="microsoft Yahei" w:hint="eastAsia"/>
          <w:sz w:val="32"/>
          <w:szCs w:val="32"/>
        </w:rPr>
        <w:t>引导更多村庄拥抱互联网、更多当地特色产品实现上行，在淘宝网店数和销售额上下功夫，在激活农村电商内生动力上下功夫，积极把本区域适合网售的产品通过淘</w:t>
      </w:r>
      <w:r w:rsidRPr="00B466DF">
        <w:rPr>
          <w:rFonts w:ascii="仿宋_GB2312" w:eastAsia="仿宋_GB2312" w:hAnsi="microsoft Yahei" w:hint="eastAsia"/>
          <w:sz w:val="32"/>
          <w:szCs w:val="32"/>
        </w:rPr>
        <w:lastRenderedPageBreak/>
        <w:t>宝平台进行销售，形成电商产业集群，</w:t>
      </w:r>
      <w:r w:rsidRPr="00B466DF">
        <w:rPr>
          <w:rFonts w:ascii="仿宋_GB2312" w:eastAsia="仿宋_GB2312" w:hAnsi="Tahoma" w:cs="Tahoma" w:hint="eastAsia"/>
          <w:sz w:val="32"/>
          <w:szCs w:val="32"/>
          <w:shd w:val="clear" w:color="auto" w:fill="FFFFFF"/>
        </w:rPr>
        <w:t>深入推进淘宝村淘宝镇建设</w:t>
      </w:r>
      <w:r w:rsidR="007212BD">
        <w:rPr>
          <w:rFonts w:ascii="仿宋_GB2312" w:eastAsia="仿宋_GB2312" w:hAnsi="仿宋" w:hint="eastAsia"/>
          <w:b/>
          <w:bCs/>
          <w:sz w:val="32"/>
          <w:szCs w:val="32"/>
        </w:rPr>
        <w:t>。</w:t>
      </w:r>
      <w:r w:rsidR="007B1A92" w:rsidRPr="00B466DF">
        <w:rPr>
          <w:rFonts w:ascii="仿宋_GB2312" w:eastAsia="仿宋_GB2312" w:hAnsi="仿宋" w:hint="eastAsia"/>
          <w:b/>
          <w:bCs/>
          <w:sz w:val="32"/>
          <w:szCs w:val="32"/>
        </w:rPr>
        <w:t>（</w:t>
      </w:r>
      <w:r w:rsidRPr="00B466DF">
        <w:rPr>
          <w:rFonts w:ascii="仿宋_GB2312" w:eastAsia="仿宋_GB2312" w:hAnsi="仿宋" w:hint="eastAsia"/>
          <w:b/>
          <w:bCs/>
          <w:sz w:val="32"/>
          <w:szCs w:val="32"/>
        </w:rPr>
        <w:t>各县</w:t>
      </w:r>
      <w:r w:rsidR="007B1A92" w:rsidRPr="007212BD">
        <w:rPr>
          <w:rFonts w:ascii="仿宋_GB2312" w:eastAsia="仿宋_GB2312" w:hAnsi="仿宋" w:hint="eastAsia"/>
          <w:b/>
          <w:bCs/>
          <w:sz w:val="32"/>
          <w:szCs w:val="32"/>
        </w:rPr>
        <w:t>〔</w:t>
      </w:r>
      <w:r w:rsidRPr="00B466DF">
        <w:rPr>
          <w:rFonts w:ascii="仿宋_GB2312" w:eastAsia="仿宋_GB2312" w:hAnsi="仿宋" w:hint="eastAsia"/>
          <w:b/>
          <w:bCs/>
          <w:sz w:val="32"/>
          <w:szCs w:val="32"/>
        </w:rPr>
        <w:t>市、区</w:t>
      </w:r>
      <w:r w:rsidR="007B1A92" w:rsidRPr="007212BD">
        <w:rPr>
          <w:rFonts w:ascii="仿宋_GB2312" w:eastAsia="仿宋_GB2312" w:hAnsi="仿宋" w:hint="eastAsia"/>
          <w:b/>
          <w:bCs/>
          <w:sz w:val="32"/>
          <w:szCs w:val="32"/>
        </w:rPr>
        <w:t>〕</w:t>
      </w:r>
      <w:r w:rsidRPr="00B466DF">
        <w:rPr>
          <w:rFonts w:ascii="仿宋_GB2312" w:eastAsia="仿宋_GB2312" w:hAnsi="仿宋" w:hint="eastAsia"/>
          <w:b/>
          <w:bCs/>
          <w:sz w:val="32"/>
          <w:szCs w:val="32"/>
        </w:rPr>
        <w:t>人民政府、市商务局</w:t>
      </w:r>
      <w:r w:rsidR="007B1A92" w:rsidRPr="00B466DF">
        <w:rPr>
          <w:rFonts w:ascii="仿宋_GB2312" w:eastAsia="仿宋_GB2312" w:hAnsi="仿宋" w:hint="eastAsia"/>
          <w:b/>
          <w:bCs/>
          <w:sz w:val="32"/>
          <w:szCs w:val="32"/>
        </w:rPr>
        <w:t>）</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楷体_GB2312" w:eastAsia="楷体_GB2312" w:hAnsi="仿宋" w:cs="仿宋"/>
          <w:sz w:val="32"/>
          <w:szCs w:val="32"/>
          <w:shd w:val="clear" w:color="auto" w:fill="FFFFFF"/>
        </w:rPr>
      </w:pPr>
      <w:r w:rsidRPr="00B466DF">
        <w:rPr>
          <w:rStyle w:val="a4"/>
          <w:rFonts w:ascii="楷体_GB2312" w:eastAsia="楷体_GB2312" w:hAnsi="????" w:cs="????" w:hint="eastAsia"/>
          <w:sz w:val="32"/>
          <w:szCs w:val="32"/>
          <w:shd w:val="clear" w:color="auto" w:fill="FFFFFF"/>
        </w:rPr>
        <w:t>（四）创建</w:t>
      </w:r>
      <w:r w:rsidRPr="00B466DF">
        <w:rPr>
          <w:rFonts w:ascii="楷体_GB2312" w:eastAsia="楷体_GB2312" w:hAnsi="仿宋" w:cs="仿宋" w:hint="eastAsia"/>
          <w:b/>
          <w:sz w:val="32"/>
          <w:szCs w:val="32"/>
          <w:shd w:val="clear" w:color="auto" w:fill="FFFFFF"/>
        </w:rPr>
        <w:t>农村电子商务示范企业</w:t>
      </w:r>
    </w:p>
    <w:p w:rsidR="00A60023" w:rsidRPr="00B466DF" w:rsidRDefault="00F57D5F" w:rsidP="00A60023">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实施农村电子商务示范工程，规划建设线上线下融合的农村电子商务产业园、科创中心、乡镇电子商务创业中心和</w:t>
      </w:r>
      <w:r w:rsidRPr="00B466DF">
        <w:rPr>
          <w:rFonts w:ascii="仿宋_GB2312" w:eastAsia="仿宋_GB2312" w:hAnsi="仿宋" w:cs="仿宋" w:hint="eastAsia"/>
          <w:sz w:val="32"/>
          <w:szCs w:val="32"/>
          <w:shd w:val="clear" w:color="auto" w:fill="FFFFFF"/>
        </w:rPr>
        <w:t>孵化基地等集聚区</w:t>
      </w:r>
      <w:r>
        <w:rPr>
          <w:rFonts w:ascii="仿宋_GB2312" w:eastAsia="仿宋_GB2312" w:hAnsi="仿宋" w:cs="仿宋" w:hint="eastAsia"/>
          <w:sz w:val="32"/>
          <w:szCs w:val="32"/>
          <w:shd w:val="clear" w:color="auto" w:fill="FFFFFF"/>
        </w:rPr>
        <w:t>，</w:t>
      </w:r>
      <w:r w:rsidR="002E2EC4" w:rsidRPr="00B466DF">
        <w:rPr>
          <w:rFonts w:ascii="仿宋_GB2312" w:eastAsia="仿宋_GB2312" w:hAnsi="仿宋" w:cs="仿宋" w:hint="eastAsia"/>
          <w:sz w:val="32"/>
          <w:szCs w:val="32"/>
          <w:shd w:val="clear" w:color="auto" w:fill="FFFFFF"/>
        </w:rPr>
        <w:t>培育一批有影响力的农村电子商务企业</w:t>
      </w:r>
      <w:r w:rsidR="002E2EC4">
        <w:rPr>
          <w:rFonts w:ascii="仿宋_GB2312" w:eastAsia="仿宋_GB2312" w:hAnsi="仿宋" w:cs="仿宋" w:hint="eastAsia"/>
          <w:sz w:val="32"/>
          <w:szCs w:val="32"/>
          <w:shd w:val="clear" w:color="auto" w:fill="FFFFFF"/>
        </w:rPr>
        <w:t>，促进</w:t>
      </w:r>
      <w:r w:rsidR="00B964C0" w:rsidRPr="00B466DF">
        <w:rPr>
          <w:rFonts w:ascii="仿宋_GB2312" w:eastAsia="仿宋_GB2312" w:hAnsi="仿宋" w:cs="仿宋" w:hint="eastAsia"/>
          <w:sz w:val="32"/>
          <w:szCs w:val="32"/>
          <w:shd w:val="clear" w:color="auto" w:fill="FFFFFF"/>
        </w:rPr>
        <w:t>企业电子商务交易额</w:t>
      </w:r>
      <w:r w:rsidR="002E2EC4">
        <w:rPr>
          <w:rFonts w:ascii="仿宋_GB2312" w:eastAsia="仿宋_GB2312" w:hAnsi="仿宋" w:cs="仿宋" w:hint="eastAsia"/>
          <w:sz w:val="32"/>
          <w:szCs w:val="32"/>
          <w:shd w:val="clear" w:color="auto" w:fill="FFFFFF"/>
        </w:rPr>
        <w:t>在同行业中</w:t>
      </w:r>
      <w:r w:rsidR="00B964C0" w:rsidRPr="00B466DF">
        <w:rPr>
          <w:rFonts w:ascii="仿宋_GB2312" w:eastAsia="仿宋_GB2312" w:hAnsi="仿宋" w:cs="仿宋" w:hint="eastAsia"/>
          <w:sz w:val="32"/>
          <w:szCs w:val="32"/>
          <w:shd w:val="clear" w:color="auto" w:fill="FFFFFF"/>
        </w:rPr>
        <w:t>居领先地位，产品品牌知名度大，</w:t>
      </w:r>
      <w:r w:rsidR="00A17E82">
        <w:rPr>
          <w:rFonts w:ascii="仿宋_GB2312" w:eastAsia="仿宋_GB2312" w:hAnsi="仿宋" w:cs="仿宋" w:hint="eastAsia"/>
          <w:sz w:val="32"/>
          <w:szCs w:val="32"/>
          <w:shd w:val="clear" w:color="auto" w:fill="FFFFFF"/>
        </w:rPr>
        <w:t>企业在电子商务应用方面具有较高的创新发展能力和水平，推动</w:t>
      </w:r>
      <w:r w:rsidR="00B964C0" w:rsidRPr="00B466DF">
        <w:rPr>
          <w:rFonts w:ascii="仿宋_GB2312" w:eastAsia="仿宋_GB2312" w:hAnsi="仿宋" w:cs="仿宋" w:hint="eastAsia"/>
          <w:sz w:val="32"/>
          <w:szCs w:val="32"/>
          <w:shd w:val="clear" w:color="auto" w:fill="FFFFFF"/>
        </w:rPr>
        <w:t>就业和创业。鼓</w:t>
      </w:r>
      <w:r w:rsidR="00A17E82">
        <w:rPr>
          <w:rFonts w:ascii="仿宋_GB2312" w:eastAsia="仿宋_GB2312" w:hAnsi="仿宋" w:cs="仿宋" w:hint="eastAsia"/>
          <w:sz w:val="32"/>
          <w:szCs w:val="32"/>
          <w:shd w:val="clear" w:color="auto" w:fill="FFFFFF"/>
        </w:rPr>
        <w:t>励基层供销社、农业龙头企业、品牌农产品经营企业设立电子商务公司或</w:t>
      </w:r>
      <w:r w:rsidR="00B964C0" w:rsidRPr="00B466DF">
        <w:rPr>
          <w:rFonts w:ascii="仿宋_GB2312" w:eastAsia="仿宋_GB2312" w:hAnsi="仿宋" w:cs="仿宋" w:hint="eastAsia"/>
          <w:sz w:val="32"/>
          <w:szCs w:val="32"/>
          <w:shd w:val="clear" w:color="auto" w:fill="FFFFFF"/>
        </w:rPr>
        <w:t>成立电子商务运营团队机构，</w:t>
      </w:r>
      <w:r w:rsidR="00A17E82">
        <w:rPr>
          <w:rFonts w:ascii="仿宋_GB2312" w:eastAsia="仿宋_GB2312" w:hAnsi="仿宋" w:cs="仿宋" w:hint="eastAsia"/>
          <w:sz w:val="32"/>
          <w:szCs w:val="32"/>
          <w:shd w:val="clear" w:color="auto" w:fill="FFFFFF"/>
        </w:rPr>
        <w:t>带动小规模种养殖户成立农村电商合作社，</w:t>
      </w:r>
      <w:r w:rsidR="00B964C0" w:rsidRPr="00B466DF">
        <w:rPr>
          <w:rFonts w:ascii="仿宋_GB2312" w:eastAsia="仿宋_GB2312" w:hAnsi="仿宋" w:cs="仿宋" w:hint="eastAsia"/>
          <w:sz w:val="32"/>
          <w:szCs w:val="32"/>
          <w:shd w:val="clear" w:color="auto" w:fill="FFFFFF"/>
        </w:rPr>
        <w:t>引导农村电子商务产业链上下游企业集聚发展。每年评选一批规模较大、信誉良好、示范带动性较强、</w:t>
      </w:r>
      <w:r w:rsidR="00E21EA0">
        <w:rPr>
          <w:rFonts w:ascii="仿宋_GB2312" w:eastAsia="仿宋_GB2312" w:hAnsi="仿宋" w:cs="仿宋" w:hint="eastAsia"/>
          <w:sz w:val="32"/>
          <w:szCs w:val="32"/>
          <w:shd w:val="clear" w:color="auto" w:fill="FFFFFF"/>
        </w:rPr>
        <w:t>重视</w:t>
      </w:r>
      <w:r w:rsidR="007A4C43" w:rsidRPr="00B466DF">
        <w:rPr>
          <w:rFonts w:ascii="仿宋_GB2312" w:eastAsia="仿宋_GB2312" w:hAnsi="仿宋" w:cs="仿宋" w:hint="eastAsia"/>
          <w:sz w:val="32"/>
          <w:szCs w:val="32"/>
          <w:shd w:val="clear" w:color="auto" w:fill="FFFFFF"/>
        </w:rPr>
        <w:t>党建引领</w:t>
      </w:r>
      <w:r w:rsidR="00B964C0" w:rsidRPr="00B466DF">
        <w:rPr>
          <w:rFonts w:ascii="仿宋_GB2312" w:eastAsia="仿宋_GB2312" w:hAnsi="仿宋" w:cs="仿宋" w:hint="eastAsia"/>
          <w:sz w:val="32"/>
          <w:szCs w:val="32"/>
          <w:shd w:val="clear" w:color="auto" w:fill="FFFFFF"/>
        </w:rPr>
        <w:t>、热心参与公益事业的示范企业，增强示范带动效应。</w:t>
      </w:r>
      <w:r w:rsidR="007B1A92" w:rsidRPr="00B466DF">
        <w:rPr>
          <w:rFonts w:ascii="仿宋_GB2312" w:eastAsia="仿宋_GB2312" w:hAnsi="仿宋" w:cs="仿宋" w:hint="eastAsia"/>
          <w:b/>
          <w:sz w:val="32"/>
          <w:szCs w:val="32"/>
          <w:shd w:val="clear" w:color="auto" w:fill="FFFFFF"/>
        </w:rPr>
        <w:t>（</w:t>
      </w:r>
      <w:r w:rsidR="00A17E82">
        <w:rPr>
          <w:rFonts w:ascii="仿宋_GB2312" w:eastAsia="仿宋_GB2312" w:hAnsi="仿宋" w:cs="仿宋" w:hint="eastAsia"/>
          <w:b/>
          <w:sz w:val="32"/>
          <w:szCs w:val="32"/>
          <w:shd w:val="clear" w:color="auto" w:fill="FFFFFF"/>
        </w:rPr>
        <w:t>市商务局、市农业农村</w:t>
      </w:r>
      <w:r w:rsidR="00B964C0" w:rsidRPr="00B466DF">
        <w:rPr>
          <w:rFonts w:ascii="仿宋_GB2312" w:eastAsia="仿宋_GB2312" w:hAnsi="仿宋" w:cs="仿宋" w:hint="eastAsia"/>
          <w:b/>
          <w:sz w:val="32"/>
          <w:szCs w:val="32"/>
          <w:shd w:val="clear" w:color="auto" w:fill="FFFFFF"/>
        </w:rPr>
        <w:t>局、市供销社、各县</w:t>
      </w:r>
      <w:r w:rsidR="007B1A92" w:rsidRPr="007212BD">
        <w:rPr>
          <w:rFonts w:ascii="仿宋_GB2312" w:eastAsia="仿宋_GB2312" w:hAnsi="仿宋" w:hint="eastAsia"/>
          <w:b/>
          <w:bCs/>
          <w:sz w:val="32"/>
          <w:szCs w:val="32"/>
        </w:rPr>
        <w:t>〔</w:t>
      </w:r>
      <w:r w:rsidR="00B964C0" w:rsidRPr="00B466DF">
        <w:rPr>
          <w:rFonts w:ascii="仿宋_GB2312" w:eastAsia="仿宋_GB2312" w:hAnsi="仿宋" w:cs="仿宋" w:hint="eastAsia"/>
          <w:b/>
          <w:sz w:val="32"/>
          <w:szCs w:val="32"/>
          <w:shd w:val="clear" w:color="auto" w:fill="FFFFFF"/>
        </w:rPr>
        <w:t>市、区</w:t>
      </w:r>
      <w:r w:rsidR="007B1A92" w:rsidRPr="007212BD">
        <w:rPr>
          <w:rFonts w:ascii="仿宋_GB2312" w:eastAsia="仿宋_GB2312" w:hAnsi="仿宋" w:hint="eastAsia"/>
          <w:b/>
          <w:bCs/>
          <w:sz w:val="32"/>
          <w:szCs w:val="32"/>
        </w:rPr>
        <w:t>〕</w:t>
      </w:r>
      <w:r w:rsidR="007212BD">
        <w:rPr>
          <w:rFonts w:ascii="仿宋_GB2312" w:eastAsia="仿宋_GB2312" w:hAnsi="仿宋" w:cs="仿宋" w:hint="eastAsia"/>
          <w:b/>
          <w:sz w:val="32"/>
          <w:szCs w:val="32"/>
          <w:shd w:val="clear" w:color="auto" w:fill="FFFFFF"/>
        </w:rPr>
        <w:t>人民政府</w:t>
      </w:r>
      <w:r w:rsidR="007B1A92">
        <w:rPr>
          <w:rFonts w:ascii="仿宋_GB2312" w:eastAsia="仿宋_GB2312" w:hAnsi="仿宋" w:cs="仿宋" w:hint="eastAsia"/>
          <w:b/>
          <w:sz w:val="32"/>
          <w:szCs w:val="32"/>
          <w:shd w:val="clear" w:color="auto" w:fill="FFFFFF"/>
        </w:rPr>
        <w:t>）</w:t>
      </w:r>
    </w:p>
    <w:p w:rsidR="00B964C0" w:rsidRPr="00B466DF" w:rsidRDefault="00B964C0" w:rsidP="00A60023">
      <w:pPr>
        <w:pStyle w:val="a3"/>
        <w:widowControl/>
        <w:shd w:val="clear" w:color="auto" w:fill="FFFFFF"/>
        <w:spacing w:beforeAutospacing="0" w:afterAutospacing="0" w:line="576" w:lineRule="atLeast"/>
        <w:ind w:firstLineChars="196" w:firstLine="630"/>
        <w:jc w:val="both"/>
        <w:rPr>
          <w:rStyle w:val="a4"/>
          <w:rFonts w:ascii="楷体_GB2312" w:eastAsia="楷体_GB2312" w:hAnsi="????" w:cs="????"/>
          <w:sz w:val="32"/>
          <w:szCs w:val="32"/>
          <w:shd w:val="clear" w:color="auto" w:fill="FFFFFF"/>
        </w:rPr>
      </w:pPr>
      <w:r w:rsidRPr="00325266">
        <w:rPr>
          <w:rFonts w:ascii="楷体_GB2312" w:eastAsia="楷体_GB2312" w:hAnsi="宋体" w:cs="宋体" w:hint="eastAsia"/>
          <w:b/>
          <w:sz w:val="32"/>
          <w:szCs w:val="32"/>
          <w:shd w:val="clear" w:color="auto" w:fill="FFFFFF"/>
        </w:rPr>
        <w:t>（</w:t>
      </w:r>
      <w:r w:rsidRPr="00B466DF">
        <w:rPr>
          <w:rStyle w:val="a4"/>
          <w:rFonts w:ascii="楷体_GB2312" w:eastAsia="楷体_GB2312" w:hAnsi="????" w:cs="????" w:hint="eastAsia"/>
          <w:sz w:val="32"/>
          <w:szCs w:val="32"/>
          <w:shd w:val="clear" w:color="auto" w:fill="FFFFFF"/>
        </w:rPr>
        <w:t>五）创建农村电商服务商示范企业</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b/>
          <w:sz w:val="32"/>
          <w:szCs w:val="32"/>
          <w:shd w:val="clear" w:color="auto" w:fill="FFFFFF"/>
        </w:rPr>
      </w:pPr>
      <w:r w:rsidRPr="00B466DF">
        <w:rPr>
          <w:rFonts w:ascii="仿宋_GB2312" w:eastAsia="仿宋_GB2312" w:hAnsi="仿宋" w:cs="仿宋" w:hint="eastAsia"/>
          <w:sz w:val="32"/>
          <w:szCs w:val="32"/>
          <w:shd w:val="clear" w:color="auto" w:fill="FFFFFF"/>
        </w:rPr>
        <w:t>积极引入优质电子商务服务商资源，培育一批协会、龙头企业、直播电商</w:t>
      </w:r>
      <w:r w:rsidRPr="00B466DF">
        <w:rPr>
          <w:rFonts w:ascii="仿宋_GB2312" w:eastAsia="仿宋_GB2312" w:hAnsi="仿宋" w:cs="仿宋"/>
          <w:sz w:val="32"/>
          <w:szCs w:val="32"/>
          <w:shd w:val="clear" w:color="auto" w:fill="FFFFFF"/>
        </w:rPr>
        <w:t>MCN</w:t>
      </w:r>
      <w:r w:rsidRPr="00B466DF">
        <w:rPr>
          <w:rFonts w:ascii="仿宋_GB2312" w:eastAsia="仿宋_GB2312" w:hAnsi="仿宋" w:cs="仿宋" w:hint="eastAsia"/>
          <w:sz w:val="32"/>
          <w:szCs w:val="32"/>
          <w:shd w:val="clear" w:color="auto" w:fill="FFFFFF"/>
        </w:rPr>
        <w:t>机构带动成立的农村电子商务服务商示范企业。支持相关行业、龙头企业带动建立健全农村电子商务综合服务平台，为农业企业、农户提供公共咨询、网店建设、短视频制作、营销管理、托管代运营、品牌培育、物</w:t>
      </w:r>
      <w:r w:rsidRPr="00B466DF">
        <w:rPr>
          <w:rFonts w:ascii="仿宋_GB2312" w:eastAsia="仿宋_GB2312" w:hAnsi="仿宋" w:cs="仿宋" w:hint="eastAsia"/>
          <w:sz w:val="32"/>
          <w:szCs w:val="32"/>
          <w:shd w:val="clear" w:color="auto" w:fill="FFFFFF"/>
        </w:rPr>
        <w:lastRenderedPageBreak/>
        <w:t>流方案、法律咨询、技术支持等专业服务。加快推进涉农网商转型发展，在农资供应、农产品购销、农技服务、地方特色农副产品开发等领域带动更多的中小微农村电子商务主体发展。</w:t>
      </w:r>
      <w:r w:rsidR="002E2EC4">
        <w:rPr>
          <w:rFonts w:ascii="仿宋_GB2312" w:eastAsia="仿宋_GB2312" w:hAnsi="仿宋" w:cs="仿宋" w:hint="eastAsia"/>
          <w:sz w:val="32"/>
          <w:szCs w:val="32"/>
          <w:shd w:val="clear" w:color="auto" w:fill="FFFFFF"/>
        </w:rPr>
        <w:t>立足农村资源优势和网络市场需求，</w:t>
      </w:r>
      <w:r w:rsidRPr="00B466DF">
        <w:rPr>
          <w:rFonts w:ascii="仿宋_GB2312" w:eastAsia="仿宋_GB2312" w:hAnsi="仿宋" w:cs="仿宋" w:hint="eastAsia"/>
          <w:sz w:val="32"/>
          <w:szCs w:val="32"/>
          <w:shd w:val="clear" w:color="auto" w:fill="FFFFFF"/>
        </w:rPr>
        <w:t>集中力量吸引一批有实力的电子商务运营企业在我市农村开拓市场。</w:t>
      </w:r>
      <w:r w:rsidRPr="00B466DF">
        <w:rPr>
          <w:rFonts w:ascii="仿宋_GB2312" w:eastAsia="仿宋_GB2312" w:hAnsi="仿宋" w:cs="仿宋" w:hint="eastAsia"/>
          <w:b/>
          <w:sz w:val="32"/>
          <w:szCs w:val="32"/>
          <w:shd w:val="clear" w:color="auto" w:fill="FFFFFF"/>
        </w:rPr>
        <w:t>（市商务局、市农业</w:t>
      </w:r>
      <w:r w:rsidR="00E21EA0">
        <w:rPr>
          <w:rFonts w:ascii="仿宋_GB2312" w:eastAsia="仿宋_GB2312" w:hAnsi="仿宋" w:cs="仿宋" w:hint="eastAsia"/>
          <w:b/>
          <w:sz w:val="32"/>
          <w:szCs w:val="32"/>
          <w:shd w:val="clear" w:color="auto" w:fill="FFFFFF"/>
        </w:rPr>
        <w:t>农村</w:t>
      </w:r>
      <w:r w:rsidRPr="00B466DF">
        <w:rPr>
          <w:rFonts w:ascii="仿宋_GB2312" w:eastAsia="仿宋_GB2312" w:hAnsi="仿宋" w:cs="仿宋" w:hint="eastAsia"/>
          <w:b/>
          <w:sz w:val="32"/>
          <w:szCs w:val="32"/>
          <w:shd w:val="clear" w:color="auto" w:fill="FFFFFF"/>
        </w:rPr>
        <w:t>局）</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Style w:val="a4"/>
          <w:rFonts w:ascii="楷体_GB2312" w:eastAsia="楷体_GB2312" w:hAnsi="????" w:cs="????"/>
          <w:b w:val="0"/>
          <w:sz w:val="32"/>
          <w:szCs w:val="32"/>
          <w:shd w:val="clear" w:color="auto" w:fill="FFFFFF"/>
        </w:rPr>
      </w:pPr>
      <w:r w:rsidRPr="00B466DF">
        <w:rPr>
          <w:rFonts w:ascii="楷体_GB2312" w:eastAsia="楷体_GB2312" w:hAnsi="仿宋" w:cs="仿宋" w:hint="eastAsia"/>
          <w:b/>
          <w:sz w:val="32"/>
          <w:szCs w:val="32"/>
          <w:shd w:val="clear" w:color="auto" w:fill="FFFFFF"/>
        </w:rPr>
        <w:t>（六）创建农产品产销</w:t>
      </w:r>
      <w:r w:rsidR="00A17E82">
        <w:rPr>
          <w:rFonts w:ascii="楷体_GB2312" w:eastAsia="楷体_GB2312" w:hAnsi="仿宋" w:cs="仿宋" w:hint="eastAsia"/>
          <w:b/>
          <w:sz w:val="32"/>
          <w:szCs w:val="32"/>
          <w:shd w:val="clear" w:color="auto" w:fill="FFFFFF"/>
        </w:rPr>
        <w:t>对接</w:t>
      </w:r>
      <w:r w:rsidRPr="00B466DF">
        <w:rPr>
          <w:rFonts w:ascii="楷体_GB2312" w:eastAsia="楷体_GB2312" w:hAnsi="仿宋" w:cs="仿宋" w:hint="eastAsia"/>
          <w:b/>
          <w:sz w:val="32"/>
          <w:szCs w:val="32"/>
          <w:shd w:val="clear" w:color="auto" w:fill="FFFFFF"/>
        </w:rPr>
        <w:t>体系</w:t>
      </w:r>
    </w:p>
    <w:p w:rsidR="00A60023" w:rsidRPr="00B466DF" w:rsidRDefault="00B964C0" w:rsidP="00A60023">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hint="eastAsia"/>
          <w:sz w:val="32"/>
          <w:szCs w:val="32"/>
          <w:shd w:val="clear" w:color="auto" w:fill="FFFFFF"/>
        </w:rPr>
        <w:t>引导农村地区传统生产企业、市场经营主体运用互联网生产销售，组织行业协会及专业部门，做好电商大数据选品，挖掘适合电商销售且适合本地生产的品种，以消费侧引导供应侧，规模种植生产，把有潜力的农特产品打造成“爆品”，以“爆品”为推动力促进特色产品规范化、标准化、集约化生产及销售，以点带面，提升线上销售的竞争能力和盈利能力，最终达到农业产业链发展壮大的效果。</w:t>
      </w:r>
      <w:r w:rsidR="007A4C43">
        <w:rPr>
          <w:rFonts w:ascii="仿宋_GB2312" w:eastAsia="仿宋_GB2312" w:hAnsi="仿宋" w:cs="仿宋" w:hint="eastAsia"/>
          <w:sz w:val="32"/>
          <w:szCs w:val="32"/>
          <w:shd w:val="clear" w:color="auto" w:fill="FFFFFF"/>
        </w:rPr>
        <w:t>围绕汕尾荔枝、海丰油粘米</w:t>
      </w:r>
      <w:r w:rsidR="00E21EA0">
        <w:rPr>
          <w:rFonts w:ascii="仿宋_GB2312" w:eastAsia="仿宋_GB2312" w:hAnsi="仿宋" w:cs="仿宋" w:hint="eastAsia"/>
          <w:sz w:val="32"/>
          <w:szCs w:val="32"/>
          <w:shd w:val="clear" w:color="auto" w:fill="FFFFFF"/>
        </w:rPr>
        <w:t>、陆河青梅、华侨红杨桃</w:t>
      </w:r>
      <w:r w:rsidR="007A4C43">
        <w:rPr>
          <w:rFonts w:ascii="仿宋_GB2312" w:eastAsia="仿宋_GB2312" w:hAnsi="仿宋" w:cs="仿宋" w:hint="eastAsia"/>
          <w:sz w:val="32"/>
          <w:szCs w:val="32"/>
          <w:shd w:val="clear" w:color="auto" w:fill="FFFFFF"/>
        </w:rPr>
        <w:t>等特色优势农产品供应链体系的短板和薄弱环节，不断完善基础设施，创新应用新模式、新技术，推动农商互联互动，</w:t>
      </w:r>
      <w:r w:rsidR="00CB5792">
        <w:rPr>
          <w:rFonts w:ascii="仿宋_GB2312" w:eastAsia="仿宋_GB2312" w:hAnsi="仿宋" w:cs="仿宋" w:hint="eastAsia"/>
          <w:sz w:val="32"/>
          <w:szCs w:val="32"/>
          <w:shd w:val="clear" w:color="auto" w:fill="FFFFFF"/>
        </w:rPr>
        <w:t>提升农产品供应链的质量和效率。</w:t>
      </w:r>
      <w:r w:rsidRPr="00B466DF">
        <w:rPr>
          <w:rFonts w:ascii="仿宋_GB2312" w:eastAsia="仿宋_GB2312" w:hAnsi="仿宋" w:cs="仿宋" w:hint="eastAsia"/>
          <w:sz w:val="32"/>
          <w:szCs w:val="32"/>
          <w:shd w:val="clear" w:color="auto" w:fill="FFFFFF"/>
        </w:rPr>
        <w:t>推动粤港澳大湾区“菜篮子”供应链数字化运用，实施“互联网</w:t>
      </w:r>
      <w:r w:rsidRPr="00B466DF">
        <w:rPr>
          <w:rFonts w:ascii="仿宋_GB2312" w:eastAsia="仿宋_GB2312" w:hAnsi="仿宋" w:cs="仿宋"/>
          <w:sz w:val="32"/>
          <w:szCs w:val="32"/>
          <w:shd w:val="clear" w:color="auto" w:fill="FFFFFF"/>
        </w:rPr>
        <w:t>+</w:t>
      </w:r>
      <w:r w:rsidRPr="00B466DF">
        <w:rPr>
          <w:rFonts w:ascii="仿宋_GB2312" w:eastAsia="仿宋_GB2312" w:hAnsi="仿宋" w:cs="仿宋" w:hint="eastAsia"/>
          <w:sz w:val="32"/>
          <w:szCs w:val="32"/>
          <w:shd w:val="clear" w:color="auto" w:fill="FFFFFF"/>
        </w:rPr>
        <w:t>”农产品出村进城工程，畅通农产品营销渠道，建立完善适应农产品网络销售的供应链体系、运营服务体系和支撑保障体系，促进产销顺畅衔接。积极开展以我市优势农村产品为依托的电商节庆促销活动，开展各种论坛、</w:t>
      </w:r>
      <w:r w:rsidRPr="00B466DF">
        <w:rPr>
          <w:rFonts w:ascii="仿宋_GB2312" w:eastAsia="仿宋_GB2312" w:hAnsi="仿宋" w:cs="仿宋" w:hint="eastAsia"/>
          <w:sz w:val="32"/>
          <w:szCs w:val="32"/>
          <w:shd w:val="clear" w:color="auto" w:fill="FFFFFF"/>
        </w:rPr>
        <w:lastRenderedPageBreak/>
        <w:t>峰会、展会等活动，充分利用各类平台扩大我市优质农村产品影响力，大力扶持我市特色农制品和农村旅游文化产品的本土电商平台建设，推进产、供、销一体化联营。支持我市龙头企业与阿里、京东、拼多多等国内大型电子商务企业合作建设各种特色经营模式，拓展平台应用覆盖面，实现多平台融合线上销售。</w:t>
      </w:r>
      <w:r w:rsidR="00CB5792">
        <w:rPr>
          <w:rFonts w:ascii="仿宋_GB2312" w:eastAsia="仿宋_GB2312" w:hAnsi="仿宋" w:cs="仿宋" w:hint="eastAsia"/>
          <w:sz w:val="32"/>
          <w:szCs w:val="32"/>
          <w:shd w:val="clear" w:color="auto" w:fill="FFFFFF"/>
        </w:rPr>
        <w:t>实施</w:t>
      </w:r>
      <w:r w:rsidR="005933CA">
        <w:rPr>
          <w:rFonts w:ascii="仿宋_GB2312" w:eastAsia="仿宋_GB2312" w:hAnsi="仿宋" w:cs="仿宋" w:hint="eastAsia"/>
          <w:sz w:val="32"/>
          <w:szCs w:val="32"/>
          <w:shd w:val="clear" w:color="auto" w:fill="FFFFFF"/>
        </w:rPr>
        <w:t>商务部</w:t>
      </w:r>
      <w:r w:rsidR="00A469E6">
        <w:rPr>
          <w:rFonts w:ascii="仿宋_GB2312" w:eastAsia="仿宋_GB2312" w:hAnsi="仿宋" w:cs="仿宋" w:hint="eastAsia"/>
          <w:sz w:val="32"/>
          <w:szCs w:val="32"/>
          <w:shd w:val="clear" w:color="auto" w:fill="FFFFFF"/>
        </w:rPr>
        <w:t>、交通运输部等十部门印发的</w:t>
      </w:r>
      <w:r w:rsidR="00CB5792">
        <w:rPr>
          <w:rFonts w:ascii="仿宋_GB2312" w:eastAsia="仿宋_GB2312" w:hAnsi="仿宋" w:cs="仿宋" w:hint="eastAsia"/>
          <w:sz w:val="32"/>
          <w:szCs w:val="32"/>
          <w:shd w:val="clear" w:color="auto" w:fill="FFFFFF"/>
        </w:rPr>
        <w:t>《多渠道拓宽贫困地区农产品营销渠道方案</w:t>
      </w:r>
      <w:r w:rsidR="00A469E6">
        <w:rPr>
          <w:rFonts w:ascii="仿宋_GB2312" w:eastAsia="仿宋_GB2312" w:hAnsi="仿宋" w:cs="仿宋" w:hint="eastAsia"/>
          <w:sz w:val="32"/>
          <w:szCs w:val="32"/>
          <w:shd w:val="clear" w:color="auto" w:fill="FFFFFF"/>
        </w:rPr>
        <w:t>》，</w:t>
      </w:r>
      <w:r w:rsidR="00CB5792">
        <w:rPr>
          <w:rFonts w:ascii="仿宋_GB2312" w:eastAsia="仿宋_GB2312" w:hAnsi="仿宋" w:cs="仿宋" w:hint="eastAsia"/>
          <w:sz w:val="32"/>
          <w:szCs w:val="32"/>
          <w:shd w:val="clear" w:color="auto" w:fill="FFFFFF"/>
        </w:rPr>
        <w:t>动员引导社会各方力量加强农产品产销对接，帮助具备条件的贫困地区农产品销售，推动建立长期的产销关系。</w:t>
      </w:r>
      <w:r w:rsidR="007B1A92">
        <w:rPr>
          <w:rFonts w:ascii="仿宋_GB2312" w:eastAsia="仿宋_GB2312" w:hAnsi="仿宋" w:cs="仿宋" w:hint="eastAsia"/>
          <w:b/>
          <w:sz w:val="32"/>
          <w:szCs w:val="32"/>
          <w:shd w:val="clear" w:color="auto" w:fill="FFFFFF"/>
        </w:rPr>
        <w:t>（</w:t>
      </w:r>
      <w:r w:rsidRPr="00B466DF">
        <w:rPr>
          <w:rFonts w:ascii="仿宋_GB2312" w:eastAsia="仿宋_GB2312" w:hAnsi="仿宋" w:cs="仿宋" w:hint="eastAsia"/>
          <w:b/>
          <w:sz w:val="32"/>
          <w:szCs w:val="32"/>
          <w:shd w:val="clear" w:color="auto" w:fill="FFFFFF"/>
        </w:rPr>
        <w:t>市商务局、市农业农村局、</w:t>
      </w:r>
      <w:r w:rsidR="00CB5792">
        <w:rPr>
          <w:rFonts w:ascii="仿宋_GB2312" w:eastAsia="仿宋_GB2312" w:hAnsi="仿宋" w:cs="仿宋" w:hint="eastAsia"/>
          <w:b/>
          <w:sz w:val="32"/>
          <w:szCs w:val="32"/>
          <w:shd w:val="clear" w:color="auto" w:fill="FFFFFF"/>
        </w:rPr>
        <w:t>市扶贫办、</w:t>
      </w:r>
      <w:r w:rsidR="00A60023">
        <w:rPr>
          <w:rFonts w:ascii="仿宋_GB2312" w:eastAsia="仿宋_GB2312" w:hAnsi="仿宋" w:cs="仿宋" w:hint="eastAsia"/>
          <w:b/>
          <w:sz w:val="32"/>
          <w:szCs w:val="32"/>
          <w:shd w:val="clear" w:color="auto" w:fill="FFFFFF"/>
        </w:rPr>
        <w:t>市工信局、市市场监督管理局、市供销社、</w:t>
      </w:r>
      <w:r w:rsidR="00A469E6">
        <w:rPr>
          <w:rFonts w:ascii="仿宋_GB2312" w:eastAsia="仿宋_GB2312" w:hAnsi="仿宋" w:cs="仿宋" w:hint="eastAsia"/>
          <w:b/>
          <w:sz w:val="32"/>
          <w:szCs w:val="32"/>
          <w:shd w:val="clear" w:color="auto" w:fill="FFFFFF"/>
        </w:rPr>
        <w:t>市交通运输局、</w:t>
      </w:r>
      <w:r w:rsidR="00A60023">
        <w:rPr>
          <w:rFonts w:ascii="仿宋_GB2312" w:eastAsia="仿宋_GB2312" w:hAnsi="仿宋" w:cs="仿宋" w:hint="eastAsia"/>
          <w:b/>
          <w:sz w:val="32"/>
          <w:szCs w:val="32"/>
          <w:shd w:val="clear" w:color="auto" w:fill="FFFFFF"/>
        </w:rPr>
        <w:t>各县</w:t>
      </w:r>
      <w:r w:rsidR="007B1A92"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市、区</w:t>
      </w:r>
      <w:r w:rsidR="007B1A92"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人民政府</w:t>
      </w:r>
      <w:r w:rsidR="007B1A92">
        <w:rPr>
          <w:rFonts w:ascii="仿宋_GB2312" w:eastAsia="仿宋_GB2312" w:hAnsi="仿宋" w:cs="仿宋" w:hint="eastAsia"/>
          <w:b/>
          <w:sz w:val="32"/>
          <w:szCs w:val="32"/>
          <w:shd w:val="clear" w:color="auto" w:fill="FFFFFF"/>
        </w:rPr>
        <w:t>）</w:t>
      </w:r>
    </w:p>
    <w:p w:rsidR="00B964C0" w:rsidRPr="00B466DF" w:rsidRDefault="00B964C0" w:rsidP="00A60023">
      <w:pPr>
        <w:pStyle w:val="a3"/>
        <w:widowControl/>
        <w:shd w:val="clear" w:color="auto" w:fill="FFFFFF"/>
        <w:spacing w:beforeAutospacing="0" w:afterAutospacing="0" w:line="576" w:lineRule="atLeast"/>
        <w:ind w:firstLineChars="196" w:firstLine="630"/>
        <w:jc w:val="both"/>
        <w:rPr>
          <w:rFonts w:ascii="楷体_GB2312" w:eastAsia="楷体_GB2312" w:hAnsi="宋体" w:cs="宋体"/>
          <w:sz w:val="32"/>
          <w:szCs w:val="32"/>
          <w:shd w:val="clear" w:color="auto" w:fill="FFFFFF"/>
        </w:rPr>
      </w:pPr>
      <w:r w:rsidRPr="00B466DF">
        <w:rPr>
          <w:rStyle w:val="a4"/>
          <w:rFonts w:ascii="楷体_GB2312" w:eastAsia="楷体_GB2312" w:hAnsi="????" w:cs="????" w:hint="eastAsia"/>
          <w:sz w:val="32"/>
          <w:szCs w:val="32"/>
          <w:shd w:val="clear" w:color="auto" w:fill="FFFFFF"/>
        </w:rPr>
        <w:t>（七）创建</w:t>
      </w:r>
      <w:r w:rsidRPr="00B466DF">
        <w:rPr>
          <w:rFonts w:ascii="楷体_GB2312" w:eastAsia="楷体_GB2312" w:hAnsi="仿宋" w:cs="仿宋" w:hint="eastAsia"/>
          <w:b/>
          <w:sz w:val="32"/>
          <w:szCs w:val="32"/>
          <w:shd w:val="clear" w:color="auto" w:fill="FFFFFF"/>
        </w:rPr>
        <w:t>农村现代流通体系</w:t>
      </w:r>
    </w:p>
    <w:p w:rsidR="00B964C0"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b/>
          <w:sz w:val="32"/>
          <w:szCs w:val="32"/>
          <w:shd w:val="clear" w:color="auto" w:fill="FFFFFF"/>
        </w:rPr>
      </w:pPr>
      <w:r w:rsidRPr="00B466DF">
        <w:rPr>
          <w:rFonts w:ascii="仿宋_GB2312" w:eastAsia="仿宋_GB2312" w:hAnsi="仿宋" w:cs="仿宋" w:hint="eastAsia"/>
          <w:sz w:val="32"/>
          <w:szCs w:val="32"/>
          <w:shd w:val="clear" w:color="auto" w:fill="FFFFFF"/>
        </w:rPr>
        <w:t>加快推进农村信息网络设施建设，提升网络服务质量，推进</w:t>
      </w:r>
      <w:r w:rsidRPr="00B466DF">
        <w:rPr>
          <w:rFonts w:ascii="仿宋_GB2312" w:eastAsia="仿宋_GB2312" w:hAnsi="仿宋" w:cs="仿宋"/>
          <w:sz w:val="32"/>
          <w:szCs w:val="32"/>
          <w:shd w:val="clear" w:color="auto" w:fill="FFFFFF"/>
        </w:rPr>
        <w:t>5G</w:t>
      </w:r>
      <w:r w:rsidRPr="00B466DF">
        <w:rPr>
          <w:rFonts w:ascii="仿宋_GB2312" w:eastAsia="仿宋_GB2312" w:hAnsi="仿宋" w:cs="仿宋" w:hint="eastAsia"/>
          <w:sz w:val="32"/>
          <w:szCs w:val="32"/>
          <w:shd w:val="clear" w:color="auto" w:fill="FFFFFF"/>
        </w:rPr>
        <w:t>网络向乡镇和行政村延伸，推动大数据、人工智能、物联网等信息技术在农业生产、流通、采购营销等领域的普及和应用，缩小城乡信息化发展差距。加快推进农村现代流通体系建设，</w:t>
      </w:r>
      <w:r w:rsidR="00CB5792">
        <w:rPr>
          <w:rFonts w:ascii="仿宋_GB2312" w:eastAsia="仿宋_GB2312" w:hAnsi="仿宋" w:cs="仿宋" w:hint="eastAsia"/>
          <w:sz w:val="32"/>
          <w:szCs w:val="32"/>
          <w:shd w:val="clear" w:color="auto" w:fill="FFFFFF"/>
        </w:rPr>
        <w:t>到2022年底，基本实现邮政“村村直通邮”</w:t>
      </w:r>
      <w:r w:rsidR="00A60023">
        <w:rPr>
          <w:rFonts w:ascii="仿宋_GB2312" w:eastAsia="仿宋_GB2312" w:hAnsi="仿宋" w:cs="仿宋" w:hint="eastAsia"/>
          <w:sz w:val="32"/>
          <w:szCs w:val="32"/>
          <w:shd w:val="clear" w:color="auto" w:fill="FFFFFF"/>
        </w:rPr>
        <w:t>、</w:t>
      </w:r>
      <w:r w:rsidR="00CB5792">
        <w:rPr>
          <w:rFonts w:ascii="仿宋_GB2312" w:eastAsia="仿宋_GB2312" w:hAnsi="仿宋" w:cs="仿宋" w:hint="eastAsia"/>
          <w:sz w:val="32"/>
          <w:szCs w:val="32"/>
          <w:shd w:val="clear" w:color="auto" w:fill="FFFFFF"/>
        </w:rPr>
        <w:t>快递“乡乡有网点”。</w:t>
      </w:r>
      <w:r w:rsidRPr="00B466DF">
        <w:rPr>
          <w:rFonts w:ascii="仿宋_GB2312" w:eastAsia="仿宋_GB2312" w:hAnsi="仿宋" w:cs="仿宋" w:hint="eastAsia"/>
          <w:sz w:val="32"/>
          <w:szCs w:val="32"/>
          <w:shd w:val="clear" w:color="auto" w:fill="FFFFFF"/>
        </w:rPr>
        <w:t>加强商贸流通、供销、邮政、快递等系统物流服务网络和设施建设与衔接，推动商流物流统仓共配，畅通农村产品上行和工业品下乡进村双向渠道，降低农村物流成本。构建覆盖市、县、镇、村的四级电子商务运营网络，支持镇村级基层服务网点发展成为农村电子商务服务</w:t>
      </w:r>
      <w:r w:rsidRPr="00B466DF">
        <w:rPr>
          <w:rFonts w:ascii="仿宋_GB2312" w:eastAsia="仿宋_GB2312" w:hAnsi="仿宋" w:cs="仿宋" w:hint="eastAsia"/>
          <w:sz w:val="32"/>
          <w:szCs w:val="32"/>
          <w:shd w:val="clear" w:color="auto" w:fill="FFFFFF"/>
        </w:rPr>
        <w:lastRenderedPageBreak/>
        <w:t>终端，鼓励物流、快递、乡村商贸和供销网点提供自提、配送、电子支付、代购代销、代存代取等服务，进一步拓展农村物流快递渠道功能，带动农民增收，扩大农村消费。促进农村物流枢纽基地与优势农产品生产基地、批发市场以及城市社区、超市等有效衔接。支持冷链物流企业建立田头预冷、仓储保鲜、冷藏冷冻混合运输等冷链系统，解决从田间到商场、超市、电商企业“前端一公里”的物流问题，实现电商物流协同发展。</w:t>
      </w:r>
      <w:r w:rsidR="00DA38E3">
        <w:rPr>
          <w:rFonts w:ascii="仿宋_GB2312" w:eastAsia="仿宋_GB2312" w:hAnsi="仿宋" w:cs="仿宋" w:hint="eastAsia"/>
          <w:b/>
          <w:sz w:val="32"/>
          <w:szCs w:val="32"/>
          <w:shd w:val="clear" w:color="auto" w:fill="FFFFFF"/>
        </w:rPr>
        <w:t>（</w:t>
      </w:r>
      <w:r w:rsidRPr="00B466DF">
        <w:rPr>
          <w:rFonts w:ascii="仿宋_GB2312" w:eastAsia="仿宋_GB2312" w:hAnsi="仿宋" w:cs="仿宋" w:hint="eastAsia"/>
          <w:b/>
          <w:sz w:val="32"/>
          <w:szCs w:val="32"/>
          <w:shd w:val="clear" w:color="auto" w:fill="FFFFFF"/>
        </w:rPr>
        <w:t>市商务局、</w:t>
      </w:r>
      <w:r w:rsidR="00EF2D75" w:rsidRPr="00B466DF">
        <w:rPr>
          <w:rFonts w:ascii="仿宋_GB2312" w:eastAsia="仿宋_GB2312" w:hAnsi="仿宋" w:cs="仿宋" w:hint="eastAsia"/>
          <w:b/>
          <w:sz w:val="32"/>
          <w:szCs w:val="32"/>
          <w:shd w:val="clear" w:color="auto" w:fill="FFFFFF"/>
        </w:rPr>
        <w:t>市工信局、</w:t>
      </w:r>
      <w:r w:rsidRPr="00B466DF">
        <w:rPr>
          <w:rFonts w:ascii="仿宋_GB2312" w:eastAsia="仿宋_GB2312" w:hAnsi="仿宋" w:cs="仿宋" w:hint="eastAsia"/>
          <w:b/>
          <w:sz w:val="32"/>
          <w:szCs w:val="32"/>
          <w:shd w:val="clear" w:color="auto" w:fill="FFFFFF"/>
        </w:rPr>
        <w:t>市发展改革局、市农业农村局</w:t>
      </w:r>
      <w:r w:rsidR="00A60023">
        <w:rPr>
          <w:rFonts w:ascii="仿宋_GB2312" w:eastAsia="仿宋_GB2312" w:hAnsi="仿宋" w:cs="仿宋" w:hint="eastAsia"/>
          <w:b/>
          <w:sz w:val="32"/>
          <w:szCs w:val="32"/>
          <w:shd w:val="clear" w:color="auto" w:fill="FFFFFF"/>
        </w:rPr>
        <w:t>、市交通运输局、市邮政管理局、市供销社、各县</w:t>
      </w:r>
      <w:r w:rsidR="00DA38E3"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市、区</w:t>
      </w:r>
      <w:r w:rsidR="00DA38E3"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人民政府</w:t>
      </w:r>
      <w:r w:rsidR="00DA38E3">
        <w:rPr>
          <w:rFonts w:ascii="仿宋_GB2312" w:eastAsia="仿宋_GB2312" w:hAnsi="仿宋" w:cs="仿宋" w:hint="eastAsia"/>
          <w:b/>
          <w:sz w:val="32"/>
          <w:szCs w:val="32"/>
          <w:shd w:val="clear" w:color="auto" w:fill="FFFFFF"/>
        </w:rPr>
        <w:t>）</w:t>
      </w:r>
    </w:p>
    <w:p w:rsidR="00B964C0" w:rsidRPr="00B466DF" w:rsidRDefault="00B964C0" w:rsidP="00325266">
      <w:pPr>
        <w:pStyle w:val="a3"/>
        <w:widowControl/>
        <w:shd w:val="clear" w:color="auto" w:fill="FFFFFF"/>
        <w:spacing w:beforeAutospacing="0" w:afterAutospacing="0" w:line="576" w:lineRule="atLeast"/>
        <w:ind w:firstLineChars="200" w:firstLine="643"/>
        <w:jc w:val="both"/>
        <w:rPr>
          <w:rFonts w:ascii="楷体_GB2312" w:eastAsia="楷体_GB2312" w:hAnsi="仿宋" w:cs="仿宋"/>
          <w:sz w:val="32"/>
          <w:szCs w:val="32"/>
          <w:shd w:val="clear" w:color="auto" w:fill="FFFFFF"/>
        </w:rPr>
      </w:pPr>
      <w:r w:rsidRPr="00B466DF">
        <w:rPr>
          <w:rStyle w:val="a4"/>
          <w:rFonts w:ascii="楷体_GB2312" w:eastAsia="楷体_GB2312" w:hAnsi="????" w:cs="????" w:hint="eastAsia"/>
          <w:sz w:val="32"/>
          <w:szCs w:val="32"/>
          <w:shd w:val="clear" w:color="auto" w:fill="FFFFFF"/>
        </w:rPr>
        <w:t>（八）创建农村电商培训创业体系</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黑体" w:eastAsia="黑体" w:hAnsi="黑体" w:cs="仿宋"/>
          <w:b/>
          <w:sz w:val="32"/>
          <w:szCs w:val="32"/>
          <w:shd w:val="clear" w:color="auto" w:fill="FFFFFF"/>
        </w:rPr>
      </w:pPr>
      <w:r w:rsidRPr="00B466DF">
        <w:rPr>
          <w:rFonts w:ascii="仿宋_GB2312" w:eastAsia="仿宋_GB2312" w:hAnsi="仿宋" w:cs="仿宋" w:hint="eastAsia"/>
          <w:sz w:val="32"/>
          <w:szCs w:val="32"/>
          <w:shd w:val="clear" w:color="auto" w:fill="FFFFFF"/>
        </w:rPr>
        <w:t>实施</w:t>
      </w:r>
      <w:r w:rsidR="00A469E6">
        <w:rPr>
          <w:rFonts w:ascii="仿宋_GB2312" w:eastAsia="仿宋_GB2312" w:hAnsi="仿宋" w:cs="仿宋" w:hint="eastAsia"/>
          <w:sz w:val="32"/>
          <w:szCs w:val="32"/>
          <w:shd w:val="clear" w:color="auto" w:fill="FFFFFF"/>
        </w:rPr>
        <w:t>省人社厅、农业农村厅联合印发的</w:t>
      </w:r>
      <w:r w:rsidRPr="00B466DF">
        <w:rPr>
          <w:rFonts w:ascii="仿宋_GB2312" w:eastAsia="仿宋_GB2312" w:hAnsi="仿宋" w:cs="仿宋" w:hint="eastAsia"/>
          <w:sz w:val="32"/>
          <w:szCs w:val="32"/>
          <w:shd w:val="clear" w:color="auto" w:fill="FFFFFF"/>
        </w:rPr>
        <w:t>《关于进一步加强我省农村电商培训推动创业就业的工作方案》，</w:t>
      </w:r>
      <w:r w:rsidRPr="00B466DF">
        <w:rPr>
          <w:rFonts w:ascii="仿宋_GB2312" w:eastAsia="仿宋_GB2312" w:hint="eastAsia"/>
          <w:sz w:val="32"/>
          <w:szCs w:val="32"/>
        </w:rPr>
        <w:t>将农村电商培训纳入全省职业技能提升行动，组织开展形式多样的农村电商技能培训。充分发挥技工院校、各类职业培训机构和行业协会等社会力量作用，积极开展农村产品上行有关包装、设计、宣传、网销等实操技能培训。提高培训针对性，根据实际要求丰富直播带货、社交电商等培训内容。</w:t>
      </w:r>
      <w:r w:rsidRPr="00B466DF">
        <w:rPr>
          <w:rFonts w:ascii="仿宋_GB2312" w:eastAsia="仿宋_GB2312" w:hint="eastAsia"/>
          <w:bCs/>
          <w:kern w:val="2"/>
          <w:sz w:val="32"/>
          <w:szCs w:val="32"/>
        </w:rPr>
        <w:t>培育壮大农村电商“一村一品”人才队伍</w:t>
      </w:r>
      <w:r>
        <w:rPr>
          <w:rFonts w:ascii="仿宋_GB2312" w:eastAsia="仿宋_GB2312" w:hint="eastAsia"/>
          <w:bCs/>
          <w:kern w:val="2"/>
          <w:sz w:val="32"/>
          <w:szCs w:val="32"/>
        </w:rPr>
        <w:t>，</w:t>
      </w:r>
      <w:r w:rsidRPr="00B466DF">
        <w:rPr>
          <w:rFonts w:ascii="仿宋_GB2312" w:eastAsia="仿宋_GB2312" w:hAnsi="仿宋" w:cs="仿宋" w:hint="eastAsia"/>
          <w:sz w:val="32"/>
          <w:szCs w:val="32"/>
          <w:shd w:val="clear" w:color="auto" w:fill="FFFFFF"/>
        </w:rPr>
        <w:t>培育一批数字农民专业合作社和数字农业农</w:t>
      </w:r>
      <w:r w:rsidR="00A60023">
        <w:rPr>
          <w:rFonts w:ascii="仿宋_GB2312" w:eastAsia="仿宋_GB2312" w:hAnsi="仿宋" w:cs="仿宋" w:hint="eastAsia"/>
          <w:sz w:val="32"/>
          <w:szCs w:val="32"/>
          <w:shd w:val="clear" w:color="auto" w:fill="FFFFFF"/>
        </w:rPr>
        <w:t>村新农民，</w:t>
      </w:r>
      <w:r w:rsidR="00A469E6">
        <w:rPr>
          <w:rFonts w:ascii="仿宋_GB2312" w:eastAsia="仿宋_GB2312" w:hAnsi="仿宋" w:cs="仿宋" w:hint="eastAsia"/>
          <w:sz w:val="32"/>
          <w:szCs w:val="32"/>
          <w:shd w:val="clear" w:color="auto" w:fill="FFFFFF"/>
        </w:rPr>
        <w:t>培育</w:t>
      </w:r>
      <w:r w:rsidR="00A60023">
        <w:rPr>
          <w:rFonts w:ascii="仿宋_GB2312" w:eastAsia="仿宋_GB2312" w:hAnsi="仿宋" w:cs="仿宋" w:hint="eastAsia"/>
          <w:sz w:val="32"/>
          <w:szCs w:val="32"/>
          <w:shd w:val="clear" w:color="auto" w:fill="FFFFFF"/>
        </w:rPr>
        <w:t>一批农村新媒体营销人才“农民网红”等。各县（市、区）</w:t>
      </w:r>
      <w:r w:rsidR="00A469E6">
        <w:rPr>
          <w:rFonts w:ascii="仿宋_GB2312" w:eastAsia="仿宋_GB2312" w:hAnsi="仿宋" w:cs="仿宋" w:hint="eastAsia"/>
          <w:sz w:val="32"/>
          <w:szCs w:val="32"/>
          <w:shd w:val="clear" w:color="auto" w:fill="FFFFFF"/>
        </w:rPr>
        <w:t>要搭建一个融</w:t>
      </w:r>
      <w:r w:rsidRPr="00B466DF">
        <w:rPr>
          <w:rFonts w:ascii="仿宋_GB2312" w:eastAsia="仿宋_GB2312" w:hAnsi="仿宋" w:cs="仿宋" w:hint="eastAsia"/>
          <w:sz w:val="32"/>
          <w:szCs w:val="32"/>
          <w:shd w:val="clear" w:color="auto" w:fill="FFFFFF"/>
        </w:rPr>
        <w:t>农村青年创业辅导、技能培训、投融资服务等功能于一体的农村电子</w:t>
      </w:r>
      <w:r w:rsidRPr="00B466DF">
        <w:rPr>
          <w:rFonts w:ascii="仿宋_GB2312" w:eastAsia="仿宋_GB2312" w:hAnsi="仿宋" w:cs="仿宋" w:hint="eastAsia"/>
          <w:sz w:val="32"/>
          <w:szCs w:val="32"/>
          <w:shd w:val="clear" w:color="auto" w:fill="FFFFFF"/>
        </w:rPr>
        <w:lastRenderedPageBreak/>
        <w:t>商务创业平台，搭建农民合作社管理服务平台，统筹整合农民合作社经营、管理等信息，建立健全农民合作社动态监测机制，依托专业化数字服</w:t>
      </w:r>
      <w:r>
        <w:rPr>
          <w:rFonts w:ascii="仿宋_GB2312" w:eastAsia="仿宋_GB2312" w:hAnsi="仿宋" w:cs="仿宋" w:hint="eastAsia"/>
          <w:sz w:val="32"/>
          <w:szCs w:val="32"/>
          <w:shd w:val="clear" w:color="auto" w:fill="FFFFFF"/>
        </w:rPr>
        <w:t>务，为农民合作社提供精准化的生产、销售、金融、物流等社会化服务。</w:t>
      </w:r>
      <w:r w:rsidRPr="00B466DF">
        <w:rPr>
          <w:rFonts w:ascii="仿宋_GB2312" w:eastAsia="仿宋_GB2312" w:hAnsi="仿宋" w:cs="仿宋" w:hint="eastAsia"/>
          <w:sz w:val="32"/>
          <w:szCs w:val="32"/>
          <w:shd w:val="clear" w:color="auto" w:fill="FFFFFF"/>
        </w:rPr>
        <w:t>每年举办不少于一场次的农村电商创业创新大赛，通过</w:t>
      </w:r>
      <w:r>
        <w:rPr>
          <w:rFonts w:ascii="仿宋_GB2312" w:eastAsia="仿宋_GB2312" w:hAnsi="仿宋" w:cs="仿宋" w:hint="eastAsia"/>
          <w:sz w:val="32"/>
          <w:szCs w:val="32"/>
          <w:shd w:val="clear" w:color="auto" w:fill="FFFFFF"/>
        </w:rPr>
        <w:t>创业创新大赛挖掘具有发展潜力的创业项目，引进优秀的创业创新项目，吸引</w:t>
      </w:r>
      <w:r w:rsidRPr="00B466DF">
        <w:rPr>
          <w:rFonts w:ascii="仿宋_GB2312" w:eastAsia="仿宋_GB2312" w:hAnsi="仿宋" w:cs="仿宋" w:hint="eastAsia"/>
          <w:sz w:val="32"/>
          <w:szCs w:val="32"/>
          <w:shd w:val="clear" w:color="auto" w:fill="FFFFFF"/>
        </w:rPr>
        <w:t>创业者回汕创业，为汕尾经济结构调整、打</w:t>
      </w:r>
      <w:r w:rsidR="00A469E6">
        <w:rPr>
          <w:rFonts w:ascii="仿宋_GB2312" w:eastAsia="仿宋_GB2312" w:hAnsi="仿宋" w:cs="仿宋" w:hint="eastAsia"/>
          <w:sz w:val="32"/>
          <w:szCs w:val="32"/>
          <w:shd w:val="clear" w:color="auto" w:fill="FFFFFF"/>
        </w:rPr>
        <w:t>造发展新引擎、增强发展新动力、走创新驱动发展道路提供新动力。</w:t>
      </w:r>
      <w:r w:rsidRPr="00B466DF">
        <w:rPr>
          <w:rFonts w:ascii="仿宋_GB2312" w:eastAsia="仿宋_GB2312" w:hAnsi="仿宋" w:cs="仿宋" w:hint="eastAsia"/>
          <w:sz w:val="32"/>
          <w:szCs w:val="32"/>
          <w:shd w:val="clear" w:color="auto" w:fill="FFFFFF"/>
        </w:rPr>
        <w:t>支持家庭农场、种植大户、农民专业合作社开办“农家网店”，创新发展订单农业和特色农产品在线营销，鼓励发展直播电商、社交电商等新模式、新业态，带动更多农民通过电子商务创业致富。</w:t>
      </w:r>
      <w:r w:rsidR="00A469E6">
        <w:rPr>
          <w:rFonts w:ascii="仿宋_GB2312" w:eastAsia="仿宋_GB2312" w:hAnsi="仿宋" w:cs="仿宋" w:hint="eastAsia"/>
          <w:b/>
          <w:sz w:val="32"/>
          <w:szCs w:val="32"/>
          <w:shd w:val="clear" w:color="auto" w:fill="FFFFFF"/>
        </w:rPr>
        <w:t>（市人社局、市农业农村</w:t>
      </w:r>
      <w:r w:rsidRPr="00B466DF">
        <w:rPr>
          <w:rFonts w:ascii="仿宋_GB2312" w:eastAsia="仿宋_GB2312" w:hAnsi="仿宋" w:cs="仿宋" w:hint="eastAsia"/>
          <w:b/>
          <w:sz w:val="32"/>
          <w:szCs w:val="32"/>
          <w:shd w:val="clear" w:color="auto" w:fill="FFFFFF"/>
        </w:rPr>
        <w:t>局、市教育局、市商务局、团市委、市妇联）</w:t>
      </w:r>
      <w:r w:rsidRPr="00B466DF">
        <w:rPr>
          <w:rFonts w:ascii="宋体" w:eastAsia="仿宋_GB2312" w:hAnsi="宋体" w:cs="宋体"/>
          <w:b/>
          <w:sz w:val="32"/>
          <w:szCs w:val="32"/>
          <w:shd w:val="clear" w:color="auto" w:fill="FFFFFF"/>
        </w:rPr>
        <w:t> </w:t>
      </w:r>
      <w:r w:rsidRPr="00B466DF">
        <w:rPr>
          <w:rFonts w:ascii="仿宋_GB2312" w:eastAsia="仿宋_GB2312" w:hAnsi="仿宋" w:cs="仿宋"/>
          <w:sz w:val="32"/>
          <w:szCs w:val="32"/>
          <w:shd w:val="clear" w:color="auto" w:fill="FFFFFF"/>
        </w:rPr>
        <w:br/>
      </w:r>
      <w:r w:rsidRPr="00B466DF">
        <w:rPr>
          <w:rFonts w:ascii="仿宋" w:eastAsia="仿宋" w:hAnsi="仿宋" w:cs="仿宋" w:hint="eastAsia"/>
          <w:sz w:val="32"/>
          <w:szCs w:val="32"/>
          <w:shd w:val="clear" w:color="auto" w:fill="FFFFFF"/>
        </w:rPr>
        <w:t xml:space="preserve">　　</w:t>
      </w:r>
      <w:r w:rsidRPr="00B466DF">
        <w:rPr>
          <w:rStyle w:val="a4"/>
          <w:rFonts w:ascii="黑体" w:eastAsia="黑体" w:hAnsi="黑体" w:cs="????" w:hint="eastAsia"/>
          <w:b w:val="0"/>
          <w:sz w:val="32"/>
          <w:szCs w:val="32"/>
          <w:shd w:val="clear" w:color="auto" w:fill="FFFFFF"/>
        </w:rPr>
        <w:t>三、保障措施</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Style w:val="a4"/>
          <w:rFonts w:ascii="楷体_GB2312" w:eastAsia="楷体_GB2312" w:hAnsi="????" w:cs="????"/>
          <w:sz w:val="32"/>
          <w:szCs w:val="32"/>
          <w:shd w:val="clear" w:color="auto" w:fill="FFFFFF"/>
        </w:rPr>
      </w:pPr>
      <w:r w:rsidRPr="00B466DF">
        <w:rPr>
          <w:rStyle w:val="a4"/>
          <w:rFonts w:ascii="楷体_GB2312" w:eastAsia="楷体_GB2312" w:hAnsi="????" w:cs="????" w:hint="eastAsia"/>
          <w:sz w:val="32"/>
          <w:szCs w:val="32"/>
          <w:shd w:val="clear" w:color="auto" w:fill="FFFFFF"/>
        </w:rPr>
        <w:t>（一）建立健全市场监管体系</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 w:eastAsia="仿宋" w:hAnsi="仿宋" w:cs="仿宋"/>
          <w:sz w:val="32"/>
          <w:szCs w:val="32"/>
          <w:shd w:val="clear" w:color="auto" w:fill="FFFFFF"/>
        </w:rPr>
      </w:pPr>
      <w:r w:rsidRPr="00B466DF">
        <w:rPr>
          <w:rFonts w:ascii="仿宋_GB2312" w:eastAsia="仿宋_GB2312" w:hAnsi="仿宋" w:cs="仿宋" w:hint="eastAsia"/>
          <w:sz w:val="32"/>
          <w:szCs w:val="32"/>
          <w:shd w:val="clear" w:color="auto" w:fill="FFFFFF"/>
        </w:rPr>
        <w:t>加快建立农村电子商务行业规则体系，与农业质量检测监测系统实现有效对接。完善农产品质量安全追溯管理信息平台，强化全过程管理。构建农村电子商务经营和消费主体纠纷投诉与调解处置机制，引导企业诚信生产经营。加大对网络涉农产品违法案件查处力度，维护公平竞争的市场秩序。建立健全适应农村电子商务发展的农产品质量分级、采</w:t>
      </w:r>
      <w:r w:rsidRPr="00B466DF">
        <w:rPr>
          <w:rFonts w:ascii="仿宋_GB2312" w:eastAsia="仿宋_GB2312" w:hAnsi="仿宋" w:cs="仿宋" w:hint="eastAsia"/>
          <w:sz w:val="32"/>
          <w:szCs w:val="32"/>
          <w:shd w:val="clear" w:color="auto" w:fill="FFFFFF"/>
        </w:rPr>
        <w:lastRenderedPageBreak/>
        <w:t>后处理、包装配送等标准体系。</w:t>
      </w:r>
      <w:r w:rsidRPr="00B466DF">
        <w:rPr>
          <w:rFonts w:ascii="仿宋_GB2312" w:eastAsia="仿宋_GB2312" w:hAnsi="仿宋" w:cs="仿宋" w:hint="eastAsia"/>
          <w:b/>
          <w:sz w:val="32"/>
          <w:szCs w:val="32"/>
          <w:shd w:val="clear" w:color="auto" w:fill="FFFFFF"/>
        </w:rPr>
        <w:t>（市市场监督管理局、市商务局、市公安局、市农业农村局）</w:t>
      </w:r>
      <w:r w:rsidRPr="00B466DF">
        <w:rPr>
          <w:rFonts w:ascii="仿宋" w:eastAsia="仿宋" w:hAnsi="仿宋" w:cs="仿宋"/>
          <w:sz w:val="32"/>
          <w:szCs w:val="32"/>
          <w:shd w:val="clear" w:color="auto" w:fill="FFFFFF"/>
        </w:rPr>
        <w:t xml:space="preserve">    </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仿宋" w:eastAsia="仿宋" w:hAnsi="仿宋" w:cs="仿宋"/>
          <w:sz w:val="32"/>
          <w:szCs w:val="32"/>
          <w:shd w:val="clear" w:color="auto" w:fill="FFFFFF"/>
        </w:rPr>
      </w:pPr>
      <w:r w:rsidRPr="00B466DF">
        <w:rPr>
          <w:rStyle w:val="a4"/>
          <w:rFonts w:ascii="楷体_GB2312" w:eastAsia="楷体_GB2312" w:hAnsi="????" w:cs="????" w:hint="eastAsia"/>
          <w:sz w:val="32"/>
          <w:szCs w:val="32"/>
          <w:shd w:val="clear" w:color="auto" w:fill="FFFFFF"/>
        </w:rPr>
        <w:t>（二）提升金融服务水平</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b/>
          <w:sz w:val="32"/>
          <w:szCs w:val="32"/>
          <w:shd w:val="clear" w:color="auto" w:fill="FFFFFF"/>
        </w:rPr>
      </w:pPr>
      <w:r w:rsidRPr="00B466DF">
        <w:rPr>
          <w:rFonts w:ascii="仿宋_GB2312" w:eastAsia="仿宋_GB2312" w:hAnsi="仿宋" w:cs="仿宋" w:hint="eastAsia"/>
          <w:sz w:val="32"/>
          <w:szCs w:val="32"/>
          <w:shd w:val="clear" w:color="auto" w:fill="FFFFFF"/>
        </w:rPr>
        <w:t>鼓励和支持金融机构与农民专业合作社等组织合作，开发适应农村电子商务发展需求的惠农金融服务产品，创新农村电子商务投融资机制，简化贷款手续。加快各地县级综合征信中心和农村电子商务信用体系建设，支持金融机构与第三方电商企业合作利用电子商务综合服务平台数据资源，科学评估企业经营状况，防范信贷风险。鼓励保险机构搭建农村电子商务创业贷款信用保证保险渠道。支持金融机构加强支付工具的研发创新，便于农产品交易线上和移动支付。</w:t>
      </w:r>
      <w:r w:rsidRPr="00B466DF">
        <w:rPr>
          <w:rFonts w:ascii="仿宋_GB2312" w:eastAsia="仿宋_GB2312" w:hAnsi="仿宋" w:cs="仿宋" w:hint="eastAsia"/>
          <w:b/>
          <w:sz w:val="32"/>
          <w:szCs w:val="32"/>
          <w:shd w:val="clear" w:color="auto" w:fill="FFFFFF"/>
        </w:rPr>
        <w:t>（市金融局、</w:t>
      </w:r>
      <w:r w:rsidR="00EF2D75">
        <w:rPr>
          <w:rFonts w:ascii="仿宋_GB2312" w:eastAsia="仿宋_GB2312" w:hAnsi="仿宋" w:cs="仿宋" w:hint="eastAsia"/>
          <w:b/>
          <w:sz w:val="32"/>
          <w:szCs w:val="32"/>
          <w:shd w:val="clear" w:color="auto" w:fill="FFFFFF"/>
        </w:rPr>
        <w:t>汕尾银保监分局、</w:t>
      </w:r>
      <w:r w:rsidRPr="00B466DF">
        <w:rPr>
          <w:rFonts w:ascii="仿宋_GB2312" w:eastAsia="仿宋_GB2312" w:hAnsi="仿宋" w:cs="仿宋" w:hint="eastAsia"/>
          <w:b/>
          <w:sz w:val="32"/>
          <w:szCs w:val="32"/>
          <w:shd w:val="clear" w:color="auto" w:fill="FFFFFF"/>
        </w:rPr>
        <w:t>市财政局、市发展改革局、市农业农村局、</w:t>
      </w:r>
      <w:r w:rsidR="00411809">
        <w:rPr>
          <w:rFonts w:ascii="仿宋_GB2312" w:eastAsia="仿宋_GB2312" w:hAnsi="仿宋" w:cs="仿宋" w:hint="eastAsia"/>
          <w:b/>
          <w:sz w:val="32"/>
          <w:szCs w:val="32"/>
          <w:shd w:val="clear" w:color="auto" w:fill="FFFFFF"/>
        </w:rPr>
        <w:t>人民银行汕尾中支</w:t>
      </w:r>
      <w:r w:rsidRPr="00B466DF">
        <w:rPr>
          <w:rFonts w:ascii="仿宋_GB2312" w:eastAsia="仿宋_GB2312" w:hAnsi="仿宋" w:cs="仿宋" w:hint="eastAsia"/>
          <w:b/>
          <w:sz w:val="32"/>
          <w:szCs w:val="32"/>
          <w:shd w:val="clear" w:color="auto" w:fill="FFFFFF"/>
        </w:rPr>
        <w:t>）</w:t>
      </w:r>
    </w:p>
    <w:p w:rsidR="00B964C0" w:rsidRPr="00B466DF" w:rsidRDefault="00B964C0" w:rsidP="00325266">
      <w:pPr>
        <w:pStyle w:val="a3"/>
        <w:widowControl/>
        <w:shd w:val="clear" w:color="auto" w:fill="FFFFFF"/>
        <w:spacing w:beforeAutospacing="0" w:afterAutospacing="0" w:line="576" w:lineRule="atLeast"/>
        <w:ind w:firstLineChars="200" w:firstLine="643"/>
        <w:jc w:val="both"/>
        <w:rPr>
          <w:rStyle w:val="a4"/>
          <w:rFonts w:ascii="楷体_GB2312" w:eastAsia="楷体_GB2312" w:hAnsi="????" w:cs="????"/>
          <w:b w:val="0"/>
          <w:sz w:val="32"/>
          <w:szCs w:val="32"/>
          <w:shd w:val="clear" w:color="auto" w:fill="FFFFFF"/>
        </w:rPr>
      </w:pPr>
      <w:r w:rsidRPr="00B466DF">
        <w:rPr>
          <w:rFonts w:ascii="楷体_GB2312" w:eastAsia="楷体_GB2312" w:hAnsi="仿宋" w:cs="仿宋" w:hint="eastAsia"/>
          <w:b/>
          <w:sz w:val="32"/>
          <w:szCs w:val="32"/>
          <w:shd w:val="clear" w:color="auto" w:fill="FFFFFF"/>
        </w:rPr>
        <w:t>（三）落实相关扶持政策</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b/>
          <w:sz w:val="32"/>
          <w:szCs w:val="32"/>
          <w:shd w:val="clear" w:color="auto" w:fill="FFFFFF"/>
        </w:rPr>
      </w:pPr>
      <w:r w:rsidRPr="00B466DF">
        <w:rPr>
          <w:rFonts w:ascii="仿宋_GB2312" w:eastAsia="仿宋_GB2312" w:hAnsi="仿宋" w:cs="仿宋" w:hint="eastAsia"/>
          <w:sz w:val="32"/>
          <w:szCs w:val="32"/>
          <w:shd w:val="clear" w:color="auto" w:fill="FFFFFF"/>
        </w:rPr>
        <w:t>认真贯彻落实国家、</w:t>
      </w:r>
      <w:r w:rsidR="00EF2D75">
        <w:rPr>
          <w:rFonts w:ascii="仿宋_GB2312" w:eastAsia="仿宋_GB2312" w:hAnsi="仿宋" w:cs="仿宋" w:hint="eastAsia"/>
          <w:sz w:val="32"/>
          <w:szCs w:val="32"/>
          <w:shd w:val="clear" w:color="auto" w:fill="FFFFFF"/>
        </w:rPr>
        <w:t>省扶持农村电子商务发展的各项政策，加快出台市级农村电商扶持政策</w:t>
      </w:r>
      <w:r w:rsidRPr="00B466DF">
        <w:rPr>
          <w:rFonts w:ascii="仿宋_GB2312" w:eastAsia="仿宋_GB2312" w:hint="eastAsia"/>
          <w:sz w:val="32"/>
          <w:szCs w:val="32"/>
        </w:rPr>
        <w:t>，扶持电子商务重点行业、重点企业、电商园区的发展</w:t>
      </w:r>
      <w:r w:rsidR="00756D46">
        <w:rPr>
          <w:rFonts w:ascii="仿宋_GB2312" w:eastAsia="仿宋_GB2312" w:hint="eastAsia"/>
          <w:sz w:val="32"/>
          <w:szCs w:val="32"/>
        </w:rPr>
        <w:t>，</w:t>
      </w:r>
      <w:r w:rsidRPr="00B466DF">
        <w:rPr>
          <w:rFonts w:ascii="仿宋_GB2312" w:eastAsia="仿宋_GB2312" w:hint="eastAsia"/>
          <w:sz w:val="32"/>
          <w:szCs w:val="32"/>
        </w:rPr>
        <w:t>对电子商务进农村工作做好后续奖补支撑形成长效发展机制</w:t>
      </w:r>
      <w:r w:rsidR="00756D46">
        <w:rPr>
          <w:rFonts w:ascii="仿宋_GB2312" w:eastAsia="仿宋_GB2312" w:hint="eastAsia"/>
          <w:sz w:val="32"/>
          <w:szCs w:val="32"/>
        </w:rPr>
        <w:t>。</w:t>
      </w:r>
      <w:r w:rsidRPr="00B466DF">
        <w:rPr>
          <w:rFonts w:ascii="仿宋_GB2312" w:eastAsia="仿宋_GB2312" w:hint="eastAsia"/>
          <w:sz w:val="32"/>
          <w:szCs w:val="32"/>
        </w:rPr>
        <w:t>支持</w:t>
      </w:r>
      <w:r w:rsidRPr="00B466DF">
        <w:rPr>
          <w:rFonts w:ascii="仿宋_GB2312" w:eastAsia="仿宋_GB2312" w:hAnsi="仿宋" w:cs="仿宋" w:hint="eastAsia"/>
          <w:sz w:val="32"/>
          <w:szCs w:val="32"/>
          <w:shd w:val="clear" w:color="auto" w:fill="FFFFFF"/>
        </w:rPr>
        <w:t>创建国家和省级农村电子商务示范基地、示范企业、产业园区和涉农电子商务平台。各县（市、区）要制订</w:t>
      </w:r>
      <w:r w:rsidR="00A60023">
        <w:rPr>
          <w:rFonts w:ascii="仿宋_GB2312" w:eastAsia="仿宋_GB2312" w:hAnsi="仿宋" w:cs="仿宋" w:hint="eastAsia"/>
          <w:sz w:val="32"/>
          <w:szCs w:val="32"/>
          <w:shd w:val="clear" w:color="auto" w:fill="FFFFFF"/>
        </w:rPr>
        <w:t>相应的</w:t>
      </w:r>
      <w:r w:rsidRPr="00B466DF">
        <w:rPr>
          <w:rFonts w:ascii="仿宋_GB2312" w:eastAsia="仿宋_GB2312" w:hAnsi="仿宋" w:cs="仿宋" w:hint="eastAsia"/>
          <w:sz w:val="32"/>
          <w:szCs w:val="32"/>
          <w:shd w:val="clear" w:color="auto" w:fill="FFFFFF"/>
        </w:rPr>
        <w:t>扶持政策，加大对农村电子商务扶持力度，推动农村电商加快发展。</w:t>
      </w:r>
      <w:r w:rsidR="0003067F">
        <w:rPr>
          <w:rFonts w:ascii="仿宋_GB2312" w:eastAsia="仿宋_GB2312" w:hAnsi="仿宋" w:cs="仿宋" w:hint="eastAsia"/>
          <w:b/>
          <w:sz w:val="32"/>
          <w:szCs w:val="32"/>
          <w:shd w:val="clear" w:color="auto" w:fill="FFFFFF"/>
        </w:rPr>
        <w:t>（</w:t>
      </w:r>
      <w:r w:rsidR="00A60023">
        <w:rPr>
          <w:rFonts w:ascii="仿宋_GB2312" w:eastAsia="仿宋_GB2312" w:hAnsi="仿宋" w:cs="仿宋" w:hint="eastAsia"/>
          <w:b/>
          <w:sz w:val="32"/>
          <w:szCs w:val="32"/>
          <w:shd w:val="clear" w:color="auto" w:fill="FFFFFF"/>
        </w:rPr>
        <w:t>市商务局、市财政局、市农业农村局、各县</w:t>
      </w:r>
      <w:r w:rsidR="0003067F"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市、区</w:t>
      </w:r>
      <w:r w:rsidR="0003067F" w:rsidRPr="007212BD">
        <w:rPr>
          <w:rFonts w:ascii="仿宋_GB2312" w:eastAsia="仿宋_GB2312" w:hAnsi="仿宋" w:hint="eastAsia"/>
          <w:b/>
          <w:bCs/>
          <w:sz w:val="32"/>
          <w:szCs w:val="32"/>
        </w:rPr>
        <w:t>〕</w:t>
      </w:r>
      <w:r w:rsidR="00A60023">
        <w:rPr>
          <w:rFonts w:ascii="仿宋_GB2312" w:eastAsia="仿宋_GB2312" w:hAnsi="仿宋" w:cs="仿宋" w:hint="eastAsia"/>
          <w:b/>
          <w:sz w:val="32"/>
          <w:szCs w:val="32"/>
          <w:shd w:val="clear" w:color="auto" w:fill="FFFFFF"/>
        </w:rPr>
        <w:t>人民政府</w:t>
      </w:r>
      <w:r w:rsidR="0003067F">
        <w:rPr>
          <w:rFonts w:ascii="仿宋_GB2312" w:eastAsia="仿宋_GB2312" w:hAnsi="仿宋" w:cs="仿宋" w:hint="eastAsia"/>
          <w:b/>
          <w:sz w:val="32"/>
          <w:szCs w:val="32"/>
          <w:shd w:val="clear" w:color="auto" w:fill="FFFFFF"/>
        </w:rPr>
        <w:t>）</w:t>
      </w:r>
    </w:p>
    <w:p w:rsidR="00B964C0" w:rsidRPr="00B466DF" w:rsidRDefault="00B964C0" w:rsidP="00B466DF">
      <w:pPr>
        <w:pStyle w:val="a3"/>
        <w:widowControl/>
        <w:shd w:val="clear" w:color="auto" w:fill="FFFFFF"/>
        <w:spacing w:beforeAutospacing="0" w:afterAutospacing="0" w:line="576" w:lineRule="atLeast"/>
        <w:ind w:firstLineChars="200" w:firstLine="643"/>
        <w:jc w:val="both"/>
        <w:rPr>
          <w:rFonts w:ascii="仿宋" w:eastAsia="仿宋" w:hAnsi="仿宋" w:cs="仿宋"/>
          <w:sz w:val="32"/>
          <w:szCs w:val="32"/>
          <w:shd w:val="clear" w:color="auto" w:fill="FFFFFF"/>
        </w:rPr>
      </w:pPr>
      <w:r w:rsidRPr="00B466DF">
        <w:rPr>
          <w:rStyle w:val="a4"/>
          <w:rFonts w:ascii="楷体_GB2312" w:eastAsia="楷体_GB2312" w:hAnsi="????" w:cs="????" w:hint="eastAsia"/>
          <w:sz w:val="32"/>
          <w:szCs w:val="32"/>
          <w:shd w:val="clear" w:color="auto" w:fill="FFFFFF"/>
        </w:rPr>
        <w:lastRenderedPageBreak/>
        <w:t>（四）加强人才培养和宣传</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b/>
          <w:sz w:val="32"/>
          <w:szCs w:val="32"/>
          <w:shd w:val="clear" w:color="auto" w:fill="FFFFFF"/>
        </w:rPr>
      </w:pPr>
      <w:r w:rsidRPr="00B466DF">
        <w:rPr>
          <w:rFonts w:ascii="仿宋_GB2312" w:eastAsia="仿宋_GB2312" w:hAnsi="仿宋" w:cs="仿宋" w:hint="eastAsia"/>
          <w:sz w:val="32"/>
          <w:szCs w:val="32"/>
          <w:shd w:val="clear" w:color="auto" w:fill="FFFFFF"/>
        </w:rPr>
        <w:t>完善农村电子商务人才培养机制。鼓励职业院校、电子商务人才培训机构与电商企业合作</w:t>
      </w:r>
      <w:r w:rsidR="00A60023">
        <w:rPr>
          <w:rFonts w:ascii="仿宋_GB2312" w:eastAsia="仿宋_GB2312" w:hAnsi="仿宋" w:cs="仿宋" w:hint="eastAsia"/>
          <w:sz w:val="32"/>
          <w:szCs w:val="32"/>
          <w:shd w:val="clear" w:color="auto" w:fill="FFFFFF"/>
        </w:rPr>
        <w:t>，</w:t>
      </w:r>
      <w:r w:rsidRPr="00B466DF">
        <w:rPr>
          <w:rFonts w:ascii="仿宋_GB2312" w:eastAsia="仿宋_GB2312" w:hAnsi="仿宋" w:cs="仿宋" w:hint="eastAsia"/>
          <w:sz w:val="32"/>
          <w:szCs w:val="32"/>
          <w:shd w:val="clear" w:color="auto" w:fill="FFFFFF"/>
        </w:rPr>
        <w:t>探索农村电子商务人才培养长效对接机制。鼓励各地组织形式多样的农村电子商务培训，加快引进一批农村电子商务中高端人才。制订“电子商务进农村”宣传计划，充分发挥媒体作用，着力营造有利于促进农村电子商务发展的舆论氛围，为农村电子商务发展创造良好基础。支持国内知名电商企业在农村开展主题宣讲和体验活动。</w:t>
      </w:r>
      <w:r w:rsidR="0003067F" w:rsidRPr="00B466DF">
        <w:rPr>
          <w:rFonts w:ascii="仿宋_GB2312" w:eastAsia="仿宋_GB2312" w:hAnsi="仿宋" w:cs="仿宋" w:hint="eastAsia"/>
          <w:b/>
          <w:sz w:val="32"/>
          <w:szCs w:val="32"/>
          <w:shd w:val="clear" w:color="auto" w:fill="FFFFFF"/>
        </w:rPr>
        <w:t>（</w:t>
      </w:r>
      <w:r w:rsidR="00EF2D75">
        <w:rPr>
          <w:rFonts w:ascii="仿宋_GB2312" w:eastAsia="仿宋_GB2312" w:hAnsi="仿宋" w:cs="仿宋" w:hint="eastAsia"/>
          <w:b/>
          <w:sz w:val="32"/>
          <w:szCs w:val="32"/>
          <w:shd w:val="clear" w:color="auto" w:fill="FFFFFF"/>
        </w:rPr>
        <w:t>市商务局、</w:t>
      </w:r>
      <w:r w:rsidRPr="00B466DF">
        <w:rPr>
          <w:rFonts w:ascii="仿宋_GB2312" w:eastAsia="仿宋_GB2312" w:hAnsi="仿宋" w:cs="仿宋" w:hint="eastAsia"/>
          <w:b/>
          <w:sz w:val="32"/>
          <w:szCs w:val="32"/>
          <w:shd w:val="clear" w:color="auto" w:fill="FFFFFF"/>
        </w:rPr>
        <w:t>市委宣传部</w:t>
      </w:r>
      <w:r w:rsidR="00EF2D75">
        <w:rPr>
          <w:rFonts w:ascii="仿宋_GB2312" w:eastAsia="仿宋_GB2312" w:hAnsi="仿宋" w:cs="仿宋" w:hint="eastAsia"/>
          <w:b/>
          <w:sz w:val="32"/>
          <w:szCs w:val="32"/>
          <w:shd w:val="clear" w:color="auto" w:fill="FFFFFF"/>
        </w:rPr>
        <w:t>、</w:t>
      </w:r>
      <w:r w:rsidRPr="00B466DF">
        <w:rPr>
          <w:rFonts w:ascii="仿宋_GB2312" w:eastAsia="仿宋_GB2312" w:hAnsi="仿宋" w:cs="仿宋" w:hint="eastAsia"/>
          <w:b/>
          <w:sz w:val="32"/>
          <w:szCs w:val="32"/>
          <w:shd w:val="clear" w:color="auto" w:fill="FFFFFF"/>
        </w:rPr>
        <w:t>市人社局、</w:t>
      </w:r>
      <w:r w:rsidR="00A56C0F" w:rsidRPr="00B466DF">
        <w:rPr>
          <w:rFonts w:ascii="仿宋_GB2312" w:eastAsia="仿宋_GB2312" w:hAnsi="仿宋" w:cs="仿宋" w:hint="eastAsia"/>
          <w:b/>
          <w:sz w:val="32"/>
          <w:szCs w:val="32"/>
          <w:shd w:val="clear" w:color="auto" w:fill="FFFFFF"/>
        </w:rPr>
        <w:t>市教育局、</w:t>
      </w:r>
      <w:r w:rsidR="00A56C0F">
        <w:rPr>
          <w:rFonts w:ascii="仿宋_GB2312" w:eastAsia="仿宋_GB2312" w:hAnsi="仿宋" w:cs="仿宋" w:hint="eastAsia"/>
          <w:b/>
          <w:sz w:val="32"/>
          <w:szCs w:val="32"/>
          <w:shd w:val="clear" w:color="auto" w:fill="FFFFFF"/>
        </w:rPr>
        <w:t>团市委、市妇联、</w:t>
      </w:r>
      <w:r w:rsidRPr="00B466DF">
        <w:rPr>
          <w:rFonts w:ascii="仿宋_GB2312" w:eastAsia="仿宋_GB2312" w:hAnsi="仿宋" w:cs="仿宋" w:hint="eastAsia"/>
          <w:b/>
          <w:sz w:val="32"/>
          <w:szCs w:val="32"/>
          <w:shd w:val="clear" w:color="auto" w:fill="FFFFFF"/>
        </w:rPr>
        <w:t>各县</w:t>
      </w:r>
      <w:r w:rsidR="0003067F" w:rsidRPr="007212BD">
        <w:rPr>
          <w:rFonts w:ascii="仿宋_GB2312" w:eastAsia="仿宋_GB2312" w:hAnsi="仿宋" w:hint="eastAsia"/>
          <w:b/>
          <w:bCs/>
          <w:sz w:val="32"/>
          <w:szCs w:val="32"/>
        </w:rPr>
        <w:t>〔</w:t>
      </w:r>
      <w:r w:rsidRPr="00B466DF">
        <w:rPr>
          <w:rFonts w:ascii="仿宋_GB2312" w:eastAsia="仿宋_GB2312" w:hAnsi="仿宋" w:cs="仿宋" w:hint="eastAsia"/>
          <w:b/>
          <w:sz w:val="32"/>
          <w:szCs w:val="32"/>
          <w:shd w:val="clear" w:color="auto" w:fill="FFFFFF"/>
        </w:rPr>
        <w:t>市、区</w:t>
      </w:r>
      <w:r w:rsidR="0003067F" w:rsidRPr="007212BD">
        <w:rPr>
          <w:rFonts w:ascii="仿宋_GB2312" w:eastAsia="仿宋_GB2312" w:hAnsi="仿宋" w:hint="eastAsia"/>
          <w:b/>
          <w:bCs/>
          <w:sz w:val="32"/>
          <w:szCs w:val="32"/>
        </w:rPr>
        <w:t>〕</w:t>
      </w:r>
      <w:r w:rsidRPr="00B466DF">
        <w:rPr>
          <w:rFonts w:ascii="仿宋_GB2312" w:eastAsia="仿宋_GB2312" w:hAnsi="仿宋" w:cs="仿宋" w:hint="eastAsia"/>
          <w:b/>
          <w:sz w:val="32"/>
          <w:szCs w:val="32"/>
          <w:shd w:val="clear" w:color="auto" w:fill="FFFFFF"/>
        </w:rPr>
        <w:t>人民政府</w:t>
      </w:r>
      <w:r w:rsidR="0003067F" w:rsidRPr="00B466DF">
        <w:rPr>
          <w:rFonts w:ascii="仿宋_GB2312" w:eastAsia="仿宋_GB2312" w:hAnsi="仿宋" w:cs="仿宋" w:hint="eastAsia"/>
          <w:b/>
          <w:sz w:val="32"/>
          <w:szCs w:val="32"/>
          <w:shd w:val="clear" w:color="auto" w:fill="FFFFFF"/>
        </w:rPr>
        <w:t>）</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_GB2312" w:eastAsia="仿宋_GB2312" w:hAnsi="仿宋" w:cs="仿宋"/>
          <w:sz w:val="32"/>
          <w:szCs w:val="32"/>
          <w:shd w:val="clear" w:color="auto" w:fill="FFFFFF"/>
        </w:rPr>
      </w:pPr>
      <w:r w:rsidRPr="00B466DF">
        <w:rPr>
          <w:rFonts w:ascii="仿宋_GB2312" w:eastAsia="仿宋_GB2312" w:hAnsi="仿宋" w:cs="仿宋" w:hint="eastAsia"/>
          <w:sz w:val="32"/>
          <w:szCs w:val="32"/>
          <w:shd w:val="clear" w:color="auto" w:fill="FFFFFF"/>
        </w:rPr>
        <w:t>各县（市、区）人民政府、各部门要进一步加强农村电子商务工作的组织领导，结合发展实际细化工作方案，强化协调配合，统筹推进各项工作。</w:t>
      </w:r>
    </w:p>
    <w:p w:rsidR="00B964C0" w:rsidRPr="00B466DF" w:rsidRDefault="00B964C0" w:rsidP="00B466DF">
      <w:pPr>
        <w:pStyle w:val="a3"/>
        <w:widowControl/>
        <w:shd w:val="clear" w:color="auto" w:fill="FFFFFF"/>
        <w:spacing w:beforeAutospacing="0" w:afterAutospacing="0" w:line="576" w:lineRule="atLeast"/>
        <w:ind w:firstLineChars="200" w:firstLine="640"/>
        <w:jc w:val="both"/>
        <w:rPr>
          <w:rFonts w:ascii="仿宋" w:eastAsia="仿宋" w:hAnsi="仿宋" w:cs="仿宋"/>
          <w:sz w:val="32"/>
          <w:szCs w:val="32"/>
          <w:shd w:val="clear" w:color="auto" w:fill="FFFFFF"/>
        </w:rPr>
      </w:pPr>
    </w:p>
    <w:p w:rsidR="00B964C0" w:rsidRPr="00B466DF" w:rsidRDefault="00B964C0" w:rsidP="00B466DF">
      <w:pPr>
        <w:spacing w:line="576" w:lineRule="atLeast"/>
        <w:ind w:firstLineChars="200" w:firstLine="420"/>
      </w:pPr>
    </w:p>
    <w:p w:rsidR="00B964C0" w:rsidRPr="00B466DF" w:rsidRDefault="00B964C0" w:rsidP="00B466DF">
      <w:pPr>
        <w:spacing w:line="576" w:lineRule="atLeast"/>
        <w:ind w:firstLineChars="200" w:firstLine="420"/>
      </w:pPr>
    </w:p>
    <w:sectPr w:rsidR="00B964C0" w:rsidRPr="00B466DF" w:rsidSect="0085169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93" w:rsidRDefault="008F1093" w:rsidP="000F29DA">
      <w:r>
        <w:separator/>
      </w:r>
    </w:p>
  </w:endnote>
  <w:endnote w:type="continuationSeparator" w:id="0">
    <w:p w:rsidR="008F1093" w:rsidRDefault="008F1093" w:rsidP="000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mp;quot">
    <w:altName w:val="Segoe Print"/>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C0" w:rsidRDefault="00AF0E5B" w:rsidP="00F306F6">
    <w:pPr>
      <w:pStyle w:val="a6"/>
      <w:framePr w:wrap="around" w:vAnchor="text" w:hAnchor="margin" w:xAlign="center" w:y="1"/>
      <w:rPr>
        <w:rStyle w:val="a8"/>
      </w:rPr>
    </w:pPr>
    <w:r>
      <w:rPr>
        <w:rStyle w:val="a8"/>
      </w:rPr>
      <w:fldChar w:fldCharType="begin"/>
    </w:r>
    <w:r w:rsidR="00B964C0">
      <w:rPr>
        <w:rStyle w:val="a8"/>
      </w:rPr>
      <w:instrText xml:space="preserve">PAGE  </w:instrText>
    </w:r>
    <w:r>
      <w:rPr>
        <w:rStyle w:val="a8"/>
      </w:rPr>
      <w:fldChar w:fldCharType="end"/>
    </w:r>
  </w:p>
  <w:p w:rsidR="00B964C0" w:rsidRDefault="00B964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C0" w:rsidRDefault="00AF0E5B" w:rsidP="00F306F6">
    <w:pPr>
      <w:pStyle w:val="a6"/>
      <w:framePr w:wrap="around" w:vAnchor="text" w:hAnchor="margin" w:xAlign="center" w:y="1"/>
      <w:rPr>
        <w:rStyle w:val="a8"/>
      </w:rPr>
    </w:pPr>
    <w:r>
      <w:rPr>
        <w:rStyle w:val="a8"/>
      </w:rPr>
      <w:fldChar w:fldCharType="begin"/>
    </w:r>
    <w:r w:rsidR="00B964C0">
      <w:rPr>
        <w:rStyle w:val="a8"/>
      </w:rPr>
      <w:instrText xml:space="preserve">PAGE  </w:instrText>
    </w:r>
    <w:r>
      <w:rPr>
        <w:rStyle w:val="a8"/>
      </w:rPr>
      <w:fldChar w:fldCharType="separate"/>
    </w:r>
    <w:r w:rsidR="003B725E">
      <w:rPr>
        <w:rStyle w:val="a8"/>
        <w:noProof/>
      </w:rPr>
      <w:t>1</w:t>
    </w:r>
    <w:r>
      <w:rPr>
        <w:rStyle w:val="a8"/>
      </w:rPr>
      <w:fldChar w:fldCharType="end"/>
    </w:r>
  </w:p>
  <w:p w:rsidR="00B964C0" w:rsidRDefault="00B964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93" w:rsidRDefault="008F1093" w:rsidP="000F29DA">
      <w:r>
        <w:separator/>
      </w:r>
    </w:p>
  </w:footnote>
  <w:footnote w:type="continuationSeparator" w:id="0">
    <w:p w:rsidR="008F1093" w:rsidRDefault="008F1093" w:rsidP="000F2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BE951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6FA3BF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984D20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8BAA9C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B164A3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DA6B74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33C315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35CDF1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24636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B08504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7C3A26"/>
    <w:rsid w:val="00012A1C"/>
    <w:rsid w:val="0003067F"/>
    <w:rsid w:val="000333F0"/>
    <w:rsid w:val="00042E2B"/>
    <w:rsid w:val="0005321D"/>
    <w:rsid w:val="0006426A"/>
    <w:rsid w:val="00070B98"/>
    <w:rsid w:val="00080998"/>
    <w:rsid w:val="00081BAA"/>
    <w:rsid w:val="0009520B"/>
    <w:rsid w:val="000A18D0"/>
    <w:rsid w:val="000A18D9"/>
    <w:rsid w:val="000B3872"/>
    <w:rsid w:val="000B627D"/>
    <w:rsid w:val="000B69E0"/>
    <w:rsid w:val="000D039E"/>
    <w:rsid w:val="000D6A6D"/>
    <w:rsid w:val="000E580D"/>
    <w:rsid w:val="000F29DA"/>
    <w:rsid w:val="000F550B"/>
    <w:rsid w:val="00105612"/>
    <w:rsid w:val="001144BC"/>
    <w:rsid w:val="00150FA4"/>
    <w:rsid w:val="00171C66"/>
    <w:rsid w:val="0017738E"/>
    <w:rsid w:val="00190E07"/>
    <w:rsid w:val="001B31F4"/>
    <w:rsid w:val="001B6AFC"/>
    <w:rsid w:val="001C33EE"/>
    <w:rsid w:val="001D305F"/>
    <w:rsid w:val="001D4BD9"/>
    <w:rsid w:val="001D55F5"/>
    <w:rsid w:val="00202451"/>
    <w:rsid w:val="00207698"/>
    <w:rsid w:val="0024420F"/>
    <w:rsid w:val="00254F31"/>
    <w:rsid w:val="00262B19"/>
    <w:rsid w:val="00270C4A"/>
    <w:rsid w:val="0027746C"/>
    <w:rsid w:val="002774D9"/>
    <w:rsid w:val="002C1B03"/>
    <w:rsid w:val="002D4620"/>
    <w:rsid w:val="002E2EC4"/>
    <w:rsid w:val="002F12F6"/>
    <w:rsid w:val="003020FE"/>
    <w:rsid w:val="0031612D"/>
    <w:rsid w:val="0031744D"/>
    <w:rsid w:val="00317E5A"/>
    <w:rsid w:val="00325266"/>
    <w:rsid w:val="0032630E"/>
    <w:rsid w:val="00346B6C"/>
    <w:rsid w:val="00361A94"/>
    <w:rsid w:val="00395EA8"/>
    <w:rsid w:val="003A3460"/>
    <w:rsid w:val="003A4581"/>
    <w:rsid w:val="003A794A"/>
    <w:rsid w:val="003B473E"/>
    <w:rsid w:val="003B725E"/>
    <w:rsid w:val="003C275B"/>
    <w:rsid w:val="003D15DD"/>
    <w:rsid w:val="003D198A"/>
    <w:rsid w:val="003D6AD5"/>
    <w:rsid w:val="003D6C6E"/>
    <w:rsid w:val="003E69D9"/>
    <w:rsid w:val="00402E2C"/>
    <w:rsid w:val="00411809"/>
    <w:rsid w:val="004422C3"/>
    <w:rsid w:val="00485CEC"/>
    <w:rsid w:val="004A143E"/>
    <w:rsid w:val="004B13FB"/>
    <w:rsid w:val="004E4274"/>
    <w:rsid w:val="005002FB"/>
    <w:rsid w:val="00504D3C"/>
    <w:rsid w:val="005245D2"/>
    <w:rsid w:val="005248E4"/>
    <w:rsid w:val="0052586A"/>
    <w:rsid w:val="0053009D"/>
    <w:rsid w:val="005325B7"/>
    <w:rsid w:val="005363B6"/>
    <w:rsid w:val="00555FD6"/>
    <w:rsid w:val="00570881"/>
    <w:rsid w:val="005933CA"/>
    <w:rsid w:val="00597CBE"/>
    <w:rsid w:val="00615EF4"/>
    <w:rsid w:val="00622891"/>
    <w:rsid w:val="006313B5"/>
    <w:rsid w:val="00636C92"/>
    <w:rsid w:val="00637F75"/>
    <w:rsid w:val="006409A4"/>
    <w:rsid w:val="006703AB"/>
    <w:rsid w:val="00675143"/>
    <w:rsid w:val="006A718E"/>
    <w:rsid w:val="006B2DA6"/>
    <w:rsid w:val="006C0D71"/>
    <w:rsid w:val="006C3F6E"/>
    <w:rsid w:val="006C444A"/>
    <w:rsid w:val="006C4CA7"/>
    <w:rsid w:val="006D0E42"/>
    <w:rsid w:val="006E48E8"/>
    <w:rsid w:val="007104FF"/>
    <w:rsid w:val="007212BD"/>
    <w:rsid w:val="0073230D"/>
    <w:rsid w:val="0073371E"/>
    <w:rsid w:val="0074478F"/>
    <w:rsid w:val="00754C45"/>
    <w:rsid w:val="00756D46"/>
    <w:rsid w:val="007A4C43"/>
    <w:rsid w:val="007A605A"/>
    <w:rsid w:val="007B1A92"/>
    <w:rsid w:val="007C01B9"/>
    <w:rsid w:val="007C5E40"/>
    <w:rsid w:val="007F53C0"/>
    <w:rsid w:val="00803603"/>
    <w:rsid w:val="00804A4E"/>
    <w:rsid w:val="0085169E"/>
    <w:rsid w:val="00863633"/>
    <w:rsid w:val="008B20EC"/>
    <w:rsid w:val="008D5E97"/>
    <w:rsid w:val="008E4773"/>
    <w:rsid w:val="008F1093"/>
    <w:rsid w:val="008F2D3F"/>
    <w:rsid w:val="008F616F"/>
    <w:rsid w:val="009001A6"/>
    <w:rsid w:val="00913428"/>
    <w:rsid w:val="009203F6"/>
    <w:rsid w:val="00927617"/>
    <w:rsid w:val="009429D4"/>
    <w:rsid w:val="00966C29"/>
    <w:rsid w:val="009729BB"/>
    <w:rsid w:val="009912D3"/>
    <w:rsid w:val="009972AF"/>
    <w:rsid w:val="009A468B"/>
    <w:rsid w:val="009D09A8"/>
    <w:rsid w:val="009E6970"/>
    <w:rsid w:val="009F0B09"/>
    <w:rsid w:val="009F2B3D"/>
    <w:rsid w:val="00A11CEC"/>
    <w:rsid w:val="00A13B90"/>
    <w:rsid w:val="00A17E82"/>
    <w:rsid w:val="00A469E6"/>
    <w:rsid w:val="00A532B0"/>
    <w:rsid w:val="00A56C0F"/>
    <w:rsid w:val="00A60023"/>
    <w:rsid w:val="00A86B34"/>
    <w:rsid w:val="00A96E4A"/>
    <w:rsid w:val="00AA22D1"/>
    <w:rsid w:val="00AB7B48"/>
    <w:rsid w:val="00AC249B"/>
    <w:rsid w:val="00AF0E5B"/>
    <w:rsid w:val="00B03C26"/>
    <w:rsid w:val="00B466DF"/>
    <w:rsid w:val="00B639C9"/>
    <w:rsid w:val="00B749AB"/>
    <w:rsid w:val="00B81C6D"/>
    <w:rsid w:val="00B83C81"/>
    <w:rsid w:val="00B94BCE"/>
    <w:rsid w:val="00B964C0"/>
    <w:rsid w:val="00B97466"/>
    <w:rsid w:val="00BB706B"/>
    <w:rsid w:val="00BF1D92"/>
    <w:rsid w:val="00C04DB1"/>
    <w:rsid w:val="00C22AFE"/>
    <w:rsid w:val="00C32764"/>
    <w:rsid w:val="00C32CF9"/>
    <w:rsid w:val="00C4606D"/>
    <w:rsid w:val="00C47B69"/>
    <w:rsid w:val="00C54889"/>
    <w:rsid w:val="00C62224"/>
    <w:rsid w:val="00C8355C"/>
    <w:rsid w:val="00C83E73"/>
    <w:rsid w:val="00C8766E"/>
    <w:rsid w:val="00C91258"/>
    <w:rsid w:val="00CA226B"/>
    <w:rsid w:val="00CB45AE"/>
    <w:rsid w:val="00CB5792"/>
    <w:rsid w:val="00CC419F"/>
    <w:rsid w:val="00CC4735"/>
    <w:rsid w:val="00CE596A"/>
    <w:rsid w:val="00CF7177"/>
    <w:rsid w:val="00D03103"/>
    <w:rsid w:val="00D30331"/>
    <w:rsid w:val="00D3320B"/>
    <w:rsid w:val="00D520F8"/>
    <w:rsid w:val="00D53717"/>
    <w:rsid w:val="00D54EAE"/>
    <w:rsid w:val="00D550B0"/>
    <w:rsid w:val="00D577C2"/>
    <w:rsid w:val="00D57FDA"/>
    <w:rsid w:val="00D91E12"/>
    <w:rsid w:val="00D96BDB"/>
    <w:rsid w:val="00DA38E3"/>
    <w:rsid w:val="00DB1B3E"/>
    <w:rsid w:val="00DC56A9"/>
    <w:rsid w:val="00DD418E"/>
    <w:rsid w:val="00DE333D"/>
    <w:rsid w:val="00DE46DC"/>
    <w:rsid w:val="00DF2428"/>
    <w:rsid w:val="00E02D55"/>
    <w:rsid w:val="00E05CA5"/>
    <w:rsid w:val="00E21EA0"/>
    <w:rsid w:val="00E37277"/>
    <w:rsid w:val="00E37B9A"/>
    <w:rsid w:val="00E43A63"/>
    <w:rsid w:val="00E70AE5"/>
    <w:rsid w:val="00E97736"/>
    <w:rsid w:val="00EF06AF"/>
    <w:rsid w:val="00EF2D75"/>
    <w:rsid w:val="00F14564"/>
    <w:rsid w:val="00F306F6"/>
    <w:rsid w:val="00F42DA0"/>
    <w:rsid w:val="00F57D5F"/>
    <w:rsid w:val="00F65AAE"/>
    <w:rsid w:val="00F66F18"/>
    <w:rsid w:val="00F85216"/>
    <w:rsid w:val="00F93FFC"/>
    <w:rsid w:val="00FA6072"/>
    <w:rsid w:val="00FA6662"/>
    <w:rsid w:val="00FB0070"/>
    <w:rsid w:val="00FB1DE7"/>
    <w:rsid w:val="00FC299C"/>
    <w:rsid w:val="00FD4F8F"/>
    <w:rsid w:val="00FE336F"/>
    <w:rsid w:val="00FE7EB8"/>
    <w:rsid w:val="00FF37B8"/>
    <w:rsid w:val="01963CFC"/>
    <w:rsid w:val="02A37F2B"/>
    <w:rsid w:val="048D3B56"/>
    <w:rsid w:val="06910C0D"/>
    <w:rsid w:val="12AE3A93"/>
    <w:rsid w:val="1B004C12"/>
    <w:rsid w:val="1FA66FD3"/>
    <w:rsid w:val="20E37440"/>
    <w:rsid w:val="26FD2D71"/>
    <w:rsid w:val="2B652A87"/>
    <w:rsid w:val="2DEF0122"/>
    <w:rsid w:val="2EDF4AF3"/>
    <w:rsid w:val="32F367EE"/>
    <w:rsid w:val="37F96FED"/>
    <w:rsid w:val="3B7258D0"/>
    <w:rsid w:val="3BB11BB8"/>
    <w:rsid w:val="424F76A4"/>
    <w:rsid w:val="4CB47B9E"/>
    <w:rsid w:val="4F4731CC"/>
    <w:rsid w:val="52222B6A"/>
    <w:rsid w:val="55F13236"/>
    <w:rsid w:val="60A53B01"/>
    <w:rsid w:val="619661FE"/>
    <w:rsid w:val="66166A63"/>
    <w:rsid w:val="67B86163"/>
    <w:rsid w:val="7A02446C"/>
    <w:rsid w:val="7B585272"/>
    <w:rsid w:val="7B7C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5169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69E"/>
    <w:pPr>
      <w:spacing w:beforeAutospacing="1" w:afterAutospacing="1"/>
      <w:jc w:val="left"/>
    </w:pPr>
    <w:rPr>
      <w:kern w:val="0"/>
      <w:sz w:val="24"/>
    </w:rPr>
  </w:style>
  <w:style w:type="character" w:styleId="a4">
    <w:name w:val="Strong"/>
    <w:uiPriority w:val="99"/>
    <w:qFormat/>
    <w:rsid w:val="0085169E"/>
    <w:rPr>
      <w:rFonts w:cs="Times New Roman"/>
      <w:b/>
    </w:rPr>
  </w:style>
  <w:style w:type="paragraph" w:styleId="a5">
    <w:name w:val="header"/>
    <w:basedOn w:val="a"/>
    <w:link w:val="Char"/>
    <w:uiPriority w:val="99"/>
    <w:rsid w:val="000F29D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0F29DA"/>
    <w:rPr>
      <w:rFonts w:ascii="Calibri" w:eastAsia="宋体" w:hAnsi="Calibri" w:cs="Times New Roman"/>
      <w:kern w:val="2"/>
      <w:sz w:val="18"/>
      <w:szCs w:val="18"/>
    </w:rPr>
  </w:style>
  <w:style w:type="paragraph" w:styleId="a6">
    <w:name w:val="footer"/>
    <w:basedOn w:val="a"/>
    <w:link w:val="Char0"/>
    <w:uiPriority w:val="99"/>
    <w:rsid w:val="000F29DA"/>
    <w:pPr>
      <w:tabs>
        <w:tab w:val="center" w:pos="4153"/>
        <w:tab w:val="right" w:pos="8306"/>
      </w:tabs>
      <w:snapToGrid w:val="0"/>
      <w:jc w:val="left"/>
    </w:pPr>
    <w:rPr>
      <w:sz w:val="18"/>
      <w:szCs w:val="18"/>
    </w:rPr>
  </w:style>
  <w:style w:type="character" w:customStyle="1" w:styleId="Char0">
    <w:name w:val="页脚 Char"/>
    <w:link w:val="a6"/>
    <w:uiPriority w:val="99"/>
    <w:locked/>
    <w:rsid w:val="000F29DA"/>
    <w:rPr>
      <w:rFonts w:ascii="Calibri" w:eastAsia="宋体" w:hAnsi="Calibri" w:cs="Times New Roman"/>
      <w:kern w:val="2"/>
      <w:sz w:val="18"/>
      <w:szCs w:val="18"/>
    </w:rPr>
  </w:style>
  <w:style w:type="character" w:styleId="a7">
    <w:name w:val="Hyperlink"/>
    <w:uiPriority w:val="99"/>
    <w:semiHidden/>
    <w:rsid w:val="001B31F4"/>
    <w:rPr>
      <w:rFonts w:cs="Times New Roman"/>
      <w:color w:val="0000FF"/>
      <w:u w:val="single"/>
    </w:rPr>
  </w:style>
  <w:style w:type="character" w:styleId="a8">
    <w:name w:val="page number"/>
    <w:uiPriority w:val="99"/>
    <w:rsid w:val="00325266"/>
    <w:rPr>
      <w:rFonts w:cs="Times New Roman"/>
    </w:rPr>
  </w:style>
  <w:style w:type="paragraph" w:styleId="a9">
    <w:name w:val="Balloon Text"/>
    <w:basedOn w:val="a"/>
    <w:link w:val="Char1"/>
    <w:uiPriority w:val="99"/>
    <w:semiHidden/>
    <w:unhideWhenUsed/>
    <w:locked/>
    <w:rsid w:val="00411809"/>
    <w:rPr>
      <w:sz w:val="18"/>
      <w:szCs w:val="18"/>
    </w:rPr>
  </w:style>
  <w:style w:type="character" w:customStyle="1" w:styleId="Char1">
    <w:name w:val="批注框文本 Char"/>
    <w:link w:val="a9"/>
    <w:uiPriority w:val="99"/>
    <w:semiHidden/>
    <w:rsid w:val="0041180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FECB-2DF5-4938-90E2-3C3EB95D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贤君</dc:creator>
  <cp:keywords/>
  <dc:description/>
  <cp:lastModifiedBy>施楚展</cp:lastModifiedBy>
  <cp:revision>72</cp:revision>
  <cp:lastPrinted>2020-07-10T08:15:00Z</cp:lastPrinted>
  <dcterms:created xsi:type="dcterms:W3CDTF">2020-06-23T06:51:00Z</dcterms:created>
  <dcterms:modified xsi:type="dcterms:W3CDTF">2020-07-17T01:18:00Z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