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林某、朱某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销售假冒注册商标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商品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，汕尾市市场监督管理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联合公安部门根据线索对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汕尾市城区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铁皮屋进行检查，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检查发现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屋内堆放有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标有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MCM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标志的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皮包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包装盒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礼品袋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防尘袋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黄色封面的 宣传手册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标签标识卡片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以及皮包配件，BS-热收缩膜包装机1台，KF-系列脚通过式封口机（KF-400型）1台，ASC-电子计价秤1台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等物品。涉案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手机5部，电动三轮车1台，电动摩托车1台。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林某、朱某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在屋内核对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打包当日订单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准备寄出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订单产品，当事人现场</w:t>
      </w:r>
      <w:r>
        <w:rPr>
          <w:rFonts w:hint="eastAsia" w:ascii="仿宋_GB2312" w:eastAsia="仿宋_GB2312"/>
          <w:sz w:val="32"/>
          <w:szCs w:val="32"/>
          <w:lang w:eastAsia="zh-CN"/>
        </w:rPr>
        <w:t>无法提供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MCM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注册商标证或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注册商标使用授权书，</w:t>
      </w:r>
      <w:r>
        <w:rPr>
          <w:rFonts w:hint="eastAsia" w:ascii="仿宋_GB2312" w:eastAsia="仿宋_GB2312"/>
          <w:sz w:val="32"/>
          <w:szCs w:val="32"/>
        </w:rPr>
        <w:t>执法人员依法对上述物品</w:t>
      </w:r>
      <w:r>
        <w:rPr>
          <w:rFonts w:hint="eastAsia" w:ascii="仿宋_GB2312" w:eastAsia="仿宋_GB2312"/>
          <w:sz w:val="32"/>
          <w:szCs w:val="32"/>
          <w:lang w:eastAsia="zh-CN"/>
        </w:rPr>
        <w:t>、场所</w:t>
      </w:r>
      <w:r>
        <w:rPr>
          <w:rFonts w:hint="eastAsia" w:ascii="仿宋_GB2312" w:eastAsia="仿宋_GB2312"/>
          <w:sz w:val="32"/>
          <w:szCs w:val="32"/>
        </w:rPr>
        <w:t>采取</w:t>
      </w:r>
      <w:r>
        <w:rPr>
          <w:rFonts w:hint="eastAsia" w:ascii="仿宋_GB2312" w:eastAsia="仿宋_GB2312"/>
          <w:sz w:val="32"/>
          <w:szCs w:val="32"/>
          <w:lang w:eastAsia="zh-CN"/>
        </w:rPr>
        <w:t>了查扣</w:t>
      </w:r>
      <w:r>
        <w:rPr>
          <w:rFonts w:hint="eastAsia" w:ascii="仿宋_GB2312" w:eastAsia="仿宋_GB2312"/>
          <w:sz w:val="32"/>
          <w:szCs w:val="32"/>
        </w:rPr>
        <w:t>措施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经查</w:t>
      </w:r>
      <w:r>
        <w:rPr>
          <w:rFonts w:hint="eastAsia" w:ascii="仿宋_GB2312" w:eastAsia="仿宋_GB2312"/>
          <w:sz w:val="32"/>
          <w:szCs w:val="32"/>
        </w:rPr>
        <w:t>，当事人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从事销售</w:t>
      </w:r>
      <w:r>
        <w:rPr>
          <w:rFonts w:hint="eastAsia" w:ascii="仿宋_GB2312" w:eastAsia="仿宋_GB2312"/>
          <w:sz w:val="32"/>
          <w:szCs w:val="32"/>
        </w:rPr>
        <w:t>假冒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MCM</w:t>
      </w:r>
      <w:r>
        <w:rPr>
          <w:rFonts w:hint="eastAsia" w:ascii="仿宋_GB2312" w:eastAsia="仿宋_GB2312"/>
          <w:sz w:val="32"/>
          <w:szCs w:val="32"/>
        </w:rPr>
        <w:t>注册商标</w:t>
      </w:r>
      <w:r>
        <w:rPr>
          <w:rFonts w:hint="eastAsia" w:ascii="仿宋_GB2312" w:eastAsia="仿宋_GB2312"/>
          <w:sz w:val="32"/>
          <w:szCs w:val="32"/>
          <w:lang w:eastAsia="zh-CN"/>
        </w:rPr>
        <w:t>皮包，其</w:t>
      </w:r>
      <w:r>
        <w:rPr>
          <w:rFonts w:hint="eastAsia" w:ascii="仿宋_GB2312" w:eastAsia="仿宋_GB2312"/>
          <w:sz w:val="32"/>
          <w:szCs w:val="32"/>
        </w:rPr>
        <w:t>行为违反了《中华人民共和国商标法》第五十七条</w:t>
      </w:r>
      <w:r>
        <w:rPr>
          <w:rFonts w:hint="eastAsia" w:ascii="仿宋_GB2312" w:eastAsia="仿宋_GB2312"/>
          <w:sz w:val="32"/>
          <w:szCs w:val="32"/>
          <w:lang w:eastAsia="zh-CN"/>
        </w:rPr>
        <w:t>规定</w:t>
      </w:r>
      <w:r>
        <w:rPr>
          <w:rFonts w:hint="eastAsia" w:ascii="仿宋_GB2312" w:eastAsia="仿宋_GB2312"/>
          <w:sz w:val="32"/>
          <w:szCs w:val="32"/>
        </w:rPr>
        <w:t>，且货值金额达到《最高人民检察院、公安部关于公安机关管辖的刑事案件立案追诉标准的规定（二）》第七十条规定</w:t>
      </w:r>
      <w:r>
        <w:rPr>
          <w:rFonts w:hint="eastAsia" w:ascii="仿宋_GB2312" w:eastAsia="仿宋_GB2312"/>
          <w:sz w:val="32"/>
          <w:szCs w:val="32"/>
          <w:lang w:eastAsia="zh-CN"/>
        </w:rPr>
        <w:t>的标准</w:t>
      </w:r>
      <w:r>
        <w:rPr>
          <w:rFonts w:hint="eastAsia" w:ascii="仿宋_GB2312" w:eastAsia="仿宋_GB2312"/>
          <w:sz w:val="32"/>
          <w:szCs w:val="32"/>
        </w:rPr>
        <w:t>，根据《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</w:rPr>
        <w:t>行政处罚法》第二十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条、《行政执法机关移送涉嫌犯罪案件的规定》规定，</w:t>
      </w:r>
      <w:r>
        <w:rPr>
          <w:rFonts w:hint="eastAsia" w:ascii="仿宋_GB2312" w:eastAsia="仿宋_GB2312"/>
          <w:sz w:val="32"/>
          <w:szCs w:val="32"/>
          <w:lang w:eastAsia="zh-CN"/>
        </w:rPr>
        <w:t>汕尾市市场监督管理局依法将该案</w:t>
      </w:r>
      <w:r>
        <w:rPr>
          <w:rFonts w:hint="eastAsia" w:ascii="仿宋_GB2312" w:eastAsia="仿宋_GB2312"/>
          <w:sz w:val="32"/>
          <w:szCs w:val="32"/>
        </w:rPr>
        <w:t>移送公安机关追究刑事责任。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MDQ1YjFjOTJjM2FjMDljMmQ2YzE1YjNhZDQ2ZTkifQ=="/>
  </w:docVars>
  <w:rsids>
    <w:rsidRoot w:val="00613D09"/>
    <w:rsid w:val="0003145A"/>
    <w:rsid w:val="00036156"/>
    <w:rsid w:val="000577E2"/>
    <w:rsid w:val="00093D1E"/>
    <w:rsid w:val="000F6D3D"/>
    <w:rsid w:val="001156CE"/>
    <w:rsid w:val="00154AC5"/>
    <w:rsid w:val="001674C2"/>
    <w:rsid w:val="001C2A48"/>
    <w:rsid w:val="001D39EF"/>
    <w:rsid w:val="0021120D"/>
    <w:rsid w:val="00237251"/>
    <w:rsid w:val="00245F40"/>
    <w:rsid w:val="002A12F3"/>
    <w:rsid w:val="002A357F"/>
    <w:rsid w:val="002D66A7"/>
    <w:rsid w:val="002E5BCE"/>
    <w:rsid w:val="002F1BA3"/>
    <w:rsid w:val="002F2E0C"/>
    <w:rsid w:val="00305162"/>
    <w:rsid w:val="0036198C"/>
    <w:rsid w:val="00387C09"/>
    <w:rsid w:val="003C3E3B"/>
    <w:rsid w:val="003D47E2"/>
    <w:rsid w:val="003E3B2A"/>
    <w:rsid w:val="00404E97"/>
    <w:rsid w:val="004A415A"/>
    <w:rsid w:val="004F4667"/>
    <w:rsid w:val="004F47C1"/>
    <w:rsid w:val="004F4B5A"/>
    <w:rsid w:val="005441FB"/>
    <w:rsid w:val="00545EA6"/>
    <w:rsid w:val="00552D2A"/>
    <w:rsid w:val="005F0048"/>
    <w:rsid w:val="005F66BD"/>
    <w:rsid w:val="00613D09"/>
    <w:rsid w:val="0062663B"/>
    <w:rsid w:val="00640353"/>
    <w:rsid w:val="0064167F"/>
    <w:rsid w:val="00663F9F"/>
    <w:rsid w:val="00666AA0"/>
    <w:rsid w:val="006C6CBA"/>
    <w:rsid w:val="006F3381"/>
    <w:rsid w:val="0072234A"/>
    <w:rsid w:val="00770E47"/>
    <w:rsid w:val="007A0124"/>
    <w:rsid w:val="007C2035"/>
    <w:rsid w:val="00814115"/>
    <w:rsid w:val="00817154"/>
    <w:rsid w:val="00836F44"/>
    <w:rsid w:val="008402C2"/>
    <w:rsid w:val="00852BBF"/>
    <w:rsid w:val="00876010"/>
    <w:rsid w:val="00894E9A"/>
    <w:rsid w:val="008A0896"/>
    <w:rsid w:val="008B2AAA"/>
    <w:rsid w:val="008B3921"/>
    <w:rsid w:val="008B7FDB"/>
    <w:rsid w:val="008C616D"/>
    <w:rsid w:val="009209BC"/>
    <w:rsid w:val="00942B1D"/>
    <w:rsid w:val="009471C1"/>
    <w:rsid w:val="00950A6E"/>
    <w:rsid w:val="00952D9B"/>
    <w:rsid w:val="00982D3A"/>
    <w:rsid w:val="009A5337"/>
    <w:rsid w:val="009A7D34"/>
    <w:rsid w:val="009D75E8"/>
    <w:rsid w:val="00A42C0B"/>
    <w:rsid w:val="00A65537"/>
    <w:rsid w:val="00A75465"/>
    <w:rsid w:val="00AA7073"/>
    <w:rsid w:val="00AD1F40"/>
    <w:rsid w:val="00B30DEE"/>
    <w:rsid w:val="00B40657"/>
    <w:rsid w:val="00B5655C"/>
    <w:rsid w:val="00B84D81"/>
    <w:rsid w:val="00BB2853"/>
    <w:rsid w:val="00BB4B0C"/>
    <w:rsid w:val="00BD5D6D"/>
    <w:rsid w:val="00BE20CE"/>
    <w:rsid w:val="00BF20CE"/>
    <w:rsid w:val="00C0134E"/>
    <w:rsid w:val="00C04668"/>
    <w:rsid w:val="00C17EE8"/>
    <w:rsid w:val="00C4754A"/>
    <w:rsid w:val="00C77389"/>
    <w:rsid w:val="00C8566C"/>
    <w:rsid w:val="00CA0550"/>
    <w:rsid w:val="00CD6982"/>
    <w:rsid w:val="00D0407E"/>
    <w:rsid w:val="00D10CA5"/>
    <w:rsid w:val="00D27E73"/>
    <w:rsid w:val="00D37867"/>
    <w:rsid w:val="00D47DDC"/>
    <w:rsid w:val="00D56F65"/>
    <w:rsid w:val="00D96221"/>
    <w:rsid w:val="00DB12D0"/>
    <w:rsid w:val="00DC0525"/>
    <w:rsid w:val="00E07089"/>
    <w:rsid w:val="00E17E7E"/>
    <w:rsid w:val="00E51CBB"/>
    <w:rsid w:val="00E53DE1"/>
    <w:rsid w:val="00E57720"/>
    <w:rsid w:val="00EA1C52"/>
    <w:rsid w:val="00EA6C66"/>
    <w:rsid w:val="00EF210F"/>
    <w:rsid w:val="00F11BEA"/>
    <w:rsid w:val="00F30299"/>
    <w:rsid w:val="00F53F5C"/>
    <w:rsid w:val="00FB52A6"/>
    <w:rsid w:val="00FC7841"/>
    <w:rsid w:val="00FD2E92"/>
    <w:rsid w:val="02691DD3"/>
    <w:rsid w:val="04090843"/>
    <w:rsid w:val="0AA61F95"/>
    <w:rsid w:val="0FA67B8D"/>
    <w:rsid w:val="1E127283"/>
    <w:rsid w:val="215902E7"/>
    <w:rsid w:val="25E90A46"/>
    <w:rsid w:val="3F5B6F19"/>
    <w:rsid w:val="45386EF5"/>
    <w:rsid w:val="4B4D0E78"/>
    <w:rsid w:val="4E1552A7"/>
    <w:rsid w:val="551C01F1"/>
    <w:rsid w:val="558740B1"/>
    <w:rsid w:val="5A5A326A"/>
    <w:rsid w:val="62312142"/>
    <w:rsid w:val="67FFC25D"/>
    <w:rsid w:val="694974E0"/>
    <w:rsid w:val="6BFC5357"/>
    <w:rsid w:val="E7DFE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Emphasis"/>
    <w:basedOn w:val="4"/>
    <w:qFormat/>
    <w:uiPriority w:val="0"/>
    <w:rPr>
      <w:rFonts w:cs="Times New Roman"/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416</Words>
  <Characters>438</Characters>
  <Lines>9</Lines>
  <Paragraphs>2</Paragraphs>
  <TotalTime>4</TotalTime>
  <ScaleCrop>false</ScaleCrop>
  <LinksUpToDate>false</LinksUpToDate>
  <CharactersWithSpaces>440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2018-09-20T00:35:00Z</dcterms:created>
  <dc:creator>Administrator</dc:creator>
  <cp:lastModifiedBy>Administrator</cp:lastModifiedBy>
  <cp:lastPrinted>2021-07-18T09:29:00Z</cp:lastPrinted>
  <dcterms:modified xsi:type="dcterms:W3CDTF">2023-05-06T09:08:18Z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BED5A9C0A0B646C599A812379D18ABD3_12</vt:lpwstr>
  </property>
</Properties>
</file>