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5343F3">
        <w:tc>
          <w:tcPr>
            <w:tcW w:w="509" w:type="dxa"/>
          </w:tcPr>
          <w:p w:rsidR="005343F3" w:rsidRDefault="005D3E3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5343F3" w:rsidRDefault="00774F6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D3E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3E38">
              <w:rPr>
                <w:rFonts w:ascii="黑体" w:eastAsia="黑体" w:hAnsi="黑体" w:hint="eastAsia"/>
                <w:sz w:val="21"/>
                <w:szCs w:val="21"/>
              </w:rPr>
              <w:t>xxxxxxx</w:t>
            </w:r>
            <w:r>
              <w:rPr>
                <w:rFonts w:ascii="黑体" w:eastAsia="黑体" w:hAnsi="黑体"/>
                <w:sz w:val="21"/>
                <w:szCs w:val="21"/>
              </w:rPr>
              <w:fldChar w:fldCharType="end"/>
            </w:r>
            <w:bookmarkEnd w:id="0"/>
          </w:p>
        </w:tc>
      </w:tr>
      <w:tr w:rsidR="005343F3">
        <w:tc>
          <w:tcPr>
            <w:tcW w:w="509" w:type="dxa"/>
          </w:tcPr>
          <w:p w:rsidR="005343F3" w:rsidRDefault="005D3E3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5343F3" w:rsidRDefault="00774F6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5D3E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3E38">
              <w:rPr>
                <w:rFonts w:ascii="黑体" w:eastAsia="黑体" w:hAnsi="黑体" w:hint="eastAsia"/>
                <w:sz w:val="21"/>
                <w:szCs w:val="21"/>
              </w:rPr>
              <w:t>x xx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tblPr>
      <w:tblGrid>
        <w:gridCol w:w="6661"/>
      </w:tblGrid>
      <w:tr w:rsidR="005343F3">
        <w:tc>
          <w:tcPr>
            <w:tcW w:w="6661" w:type="dxa"/>
          </w:tcPr>
          <w:p w:rsidR="005343F3" w:rsidRDefault="005D3E38">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lum/>
                          </a:blip>
                          <a:stretch>
                            <a:fillRect/>
                          </a:stretch>
                        </pic:blipFill>
                        <pic:spPr>
                          <a:xfrm>
                            <a:off x="0" y="0"/>
                            <a:ext cx="796290" cy="391795"/>
                          </a:xfrm>
                          <a:prstGeom prst="rect">
                            <a:avLst/>
                          </a:prstGeom>
                          <a:noFill/>
                          <a:ln>
                            <a:noFill/>
                          </a:ln>
                        </pic:spPr>
                      </pic:pic>
                    </a:graphicData>
                  </a:graphic>
                </wp:inline>
              </w:drawing>
            </w:r>
            <w:r w:rsidR="00774F6C">
              <w:fldChar w:fldCharType="begin">
                <w:ffData>
                  <w:name w:val="c1"/>
                  <w:enabled/>
                  <w:calcOnExit w:val="0"/>
                  <w:textInput>
                    <w:maxLength w:val="8"/>
                  </w:textInput>
                </w:ffData>
              </w:fldChar>
            </w:r>
            <w:bookmarkStart w:id="3" w:name="c1"/>
            <w:r>
              <w:instrText xml:space="preserve"> FORMTEXT </w:instrText>
            </w:r>
            <w:r w:rsidR="00774F6C">
              <w:fldChar w:fldCharType="separate"/>
            </w:r>
            <w:r>
              <w:rPr>
                <w:rFonts w:hint="eastAsia"/>
              </w:rPr>
              <w:t>4415</w:t>
            </w:r>
            <w:r w:rsidR="00774F6C">
              <w:fldChar w:fldCharType="end"/>
            </w:r>
            <w:bookmarkEnd w:id="3"/>
          </w:p>
        </w:tc>
      </w:tr>
    </w:tbl>
    <w:p w:rsidR="005343F3" w:rsidRDefault="00774F6C">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5D3E38">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5D3E38">
        <w:rPr>
          <w:rFonts w:ascii="黑体" w:eastAsia="黑体" w:hint="eastAsia"/>
          <w:b w:val="0"/>
          <w:w w:val="100"/>
          <w:sz w:val="48"/>
        </w:rPr>
        <w:t>汕尾市</w:t>
      </w:r>
      <w:r>
        <w:rPr>
          <w:rFonts w:ascii="黑体" w:eastAsia="黑体"/>
          <w:b w:val="0"/>
          <w:w w:val="100"/>
          <w:sz w:val="48"/>
        </w:rPr>
        <w:fldChar w:fldCharType="end"/>
      </w:r>
      <w:bookmarkEnd w:id="4"/>
      <w:r w:rsidR="005D3E38">
        <w:rPr>
          <w:rFonts w:ascii="黑体" w:eastAsia="黑体" w:hAnsi="黑体" w:hint="eastAsia"/>
          <w:b w:val="0"/>
          <w:bCs w:val="0"/>
          <w:w w:val="100"/>
          <w:sz w:val="48"/>
          <w:szCs w:val="48"/>
        </w:rPr>
        <w:t>地方标准</w:t>
      </w:r>
    </w:p>
    <w:bookmarkEnd w:id="2"/>
    <w:p w:rsidR="005343F3" w:rsidRDefault="005D3E38">
      <w:pPr>
        <w:pStyle w:val="afffffffff6"/>
        <w:framePr w:wrap="around"/>
      </w:pPr>
      <w:r>
        <w:t>DB</w:t>
      </w:r>
      <w:r w:rsidR="00774F6C">
        <w:fldChar w:fldCharType="begin">
          <w:ffData>
            <w:name w:val="文字1"/>
            <w:enabled/>
            <w:calcOnExit w:val="0"/>
            <w:textInput>
              <w:default w:val="XX"/>
            </w:textInput>
          </w:ffData>
        </w:fldChar>
      </w:r>
      <w:bookmarkStart w:id="5" w:name="文字1"/>
      <w:r>
        <w:instrText xml:space="preserve"> FORMTEXT </w:instrText>
      </w:r>
      <w:r w:rsidR="00774F6C">
        <w:fldChar w:fldCharType="separate"/>
      </w:r>
      <w:r>
        <w:t>44</w:t>
      </w:r>
      <w:r>
        <w:rPr>
          <w:rFonts w:hint="eastAsia"/>
        </w:rPr>
        <w:t>15/T</w:t>
      </w:r>
      <w:r w:rsidR="00774F6C">
        <w:fldChar w:fldCharType="end"/>
      </w:r>
      <w:bookmarkEnd w:id="5"/>
      <w:r w:rsidR="00774F6C">
        <w:fldChar w:fldCharType="begin">
          <w:ffData>
            <w:name w:val="NSTD_CODE_F"/>
            <w:enabled/>
            <w:calcOnExit w:val="0"/>
            <w:textInput>
              <w:default w:val="XXXXX"/>
            </w:textInput>
          </w:ffData>
        </w:fldChar>
      </w:r>
      <w:bookmarkStart w:id="6" w:name="NSTD_CODE_F"/>
      <w:r>
        <w:instrText xml:space="preserve"> FORMTEXT </w:instrText>
      </w:r>
      <w:r w:rsidR="00774F6C">
        <w:fldChar w:fldCharType="separate"/>
      </w:r>
      <w:r>
        <w:t>XXXXX</w:t>
      </w:r>
      <w:r w:rsidR="00774F6C">
        <w:fldChar w:fldCharType="end"/>
      </w:r>
      <w:bookmarkEnd w:id="6"/>
      <w:r>
        <w:rPr>
          <w:rFonts w:hAnsi="黑体"/>
        </w:rPr>
        <w:t>—</w:t>
      </w:r>
      <w:r w:rsidR="00774F6C">
        <w:fldChar w:fldCharType="begin">
          <w:ffData>
            <w:name w:val="NSTD_CODE_B"/>
            <w:enabled/>
            <w:calcOnExit w:val="0"/>
            <w:textInput>
              <w:default w:val="XXXX"/>
            </w:textInput>
          </w:ffData>
        </w:fldChar>
      </w:r>
      <w:bookmarkStart w:id="7" w:name="NSTD_CODE_B"/>
      <w:r>
        <w:instrText xml:space="preserve"> FORMTEXT </w:instrText>
      </w:r>
      <w:r w:rsidR="00774F6C">
        <w:fldChar w:fldCharType="separate"/>
      </w:r>
      <w:r>
        <w:t>XXXX</w:t>
      </w:r>
      <w:r w:rsidR="00774F6C">
        <w:fldChar w:fldCharType="end"/>
      </w:r>
      <w:bookmarkEnd w:id="7"/>
    </w:p>
    <w:p w:rsidR="005343F3" w:rsidRDefault="00774F6C">
      <w:pPr>
        <w:pStyle w:val="afffffffff7"/>
        <w:framePr w:wrap="around"/>
        <w:rPr>
          <w:rFonts w:hAnsi="黑体"/>
        </w:rPr>
      </w:pPr>
      <w:r>
        <w:rPr>
          <w:rFonts w:hAnsi="黑体"/>
        </w:rPr>
        <w:fldChar w:fldCharType="begin">
          <w:ffData>
            <w:name w:val="OSTD_CODE"/>
            <w:enabled/>
            <w:calcOnExit w:val="0"/>
            <w:textInput/>
          </w:ffData>
        </w:fldChar>
      </w:r>
      <w:bookmarkStart w:id="8" w:name="OSTD_CODE"/>
      <w:r w:rsidR="005D3E38">
        <w:rPr>
          <w:rFonts w:hAnsi="黑体"/>
        </w:rPr>
        <w:instrText xml:space="preserve"> FORMTEXT </w:instrText>
      </w:r>
      <w:r>
        <w:rPr>
          <w:rFonts w:hAnsi="黑体"/>
        </w:rPr>
      </w:r>
      <w:r>
        <w:rPr>
          <w:rFonts w:hAnsi="黑体"/>
        </w:rPr>
        <w:fldChar w:fldCharType="separate"/>
      </w:r>
      <w:r w:rsidR="005D3E38">
        <w:rPr>
          <w:rFonts w:hAnsi="黑体"/>
        </w:rPr>
        <w:t>     </w:t>
      </w:r>
      <w:r>
        <w:rPr>
          <w:rFonts w:hAnsi="黑体"/>
        </w:rPr>
        <w:fldChar w:fldCharType="end"/>
      </w:r>
      <w:bookmarkEnd w:id="8"/>
    </w:p>
    <w:p w:rsidR="005343F3" w:rsidRDefault="00774F6C">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wId9zYAAAADAEAAA8AAAAA&#10;AAAAAQAgAAAAIgAAAGRycy9kb3ducmV2LnhtbFBLAQIUABQAAAAIAIdO4kCV/9SJ2wEAAJkDAAAO&#10;AAAAAAAAAAEAIAAAACcBAABkcnMvZTJvRG9jLnhtbFBLBQYAAAAABgAGAFkBAAB0BQAAAAA=&#10;" o:allowoverlap="f">
            <w10:wrap anchorx="page" anchory="page"/>
          </v:line>
        </w:pict>
      </w:r>
    </w:p>
    <w:p w:rsidR="005343F3" w:rsidRDefault="005343F3">
      <w:pPr>
        <w:pStyle w:val="affff9"/>
        <w:framePr w:w="9639" w:h="6976" w:hRule="exact" w:hSpace="0" w:vSpace="0" w:wrap="around" w:hAnchor="page" w:y="6408"/>
        <w:jc w:val="center"/>
        <w:rPr>
          <w:rFonts w:ascii="黑体" w:eastAsia="黑体" w:hAnsi="黑体"/>
          <w:b w:val="0"/>
          <w:bCs w:val="0"/>
          <w:w w:val="100"/>
        </w:rPr>
      </w:pPr>
    </w:p>
    <w:p w:rsidR="005343F3" w:rsidRDefault="00774F6C">
      <w:pPr>
        <w:pStyle w:val="a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D3E38">
        <w:instrText xml:space="preserve"> FORMTEXT </w:instrText>
      </w:r>
      <w:r>
        <w:fldChar w:fldCharType="separate"/>
      </w:r>
      <w:r w:rsidR="00D02824" w:rsidRPr="00D02824">
        <w:rPr>
          <w:rFonts w:hint="eastAsia"/>
        </w:rPr>
        <w:t>油甘绿色高效栽培技术规程</w:t>
      </w:r>
      <w:r>
        <w:fldChar w:fldCharType="end"/>
      </w:r>
      <w:bookmarkEnd w:id="9"/>
    </w:p>
    <w:p w:rsidR="005343F3" w:rsidRDefault="005343F3">
      <w:pPr>
        <w:framePr w:w="9639" w:h="6974" w:hRule="exact" w:wrap="around" w:vAnchor="page" w:hAnchor="page" w:x="1419" w:y="6408" w:anchorLock="1"/>
        <w:ind w:left="-1418"/>
      </w:pPr>
    </w:p>
    <w:p w:rsidR="005343F3" w:rsidRDefault="00774F6C" w:rsidP="00D02824">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5D3E38">
        <w:rPr>
          <w:rFonts w:eastAsia="黑体"/>
          <w:szCs w:val="28"/>
        </w:rPr>
        <w:instrText xml:space="preserve"> FORMTEXT </w:instrText>
      </w:r>
      <w:r>
        <w:rPr>
          <w:rFonts w:eastAsia="黑体"/>
          <w:szCs w:val="28"/>
        </w:rPr>
      </w:r>
      <w:r>
        <w:rPr>
          <w:rFonts w:eastAsia="黑体"/>
          <w:szCs w:val="28"/>
        </w:rPr>
        <w:fldChar w:fldCharType="separate"/>
      </w:r>
      <w:r w:rsidR="00D02824" w:rsidRPr="00D02824">
        <w:rPr>
          <w:rFonts w:eastAsia="黑体"/>
          <w:szCs w:val="28"/>
        </w:rPr>
        <w:t>Technical specification</w:t>
      </w:r>
      <w:r w:rsidR="00D02824">
        <w:rPr>
          <w:rFonts w:eastAsia="黑体" w:hint="eastAsia"/>
          <w:szCs w:val="28"/>
        </w:rPr>
        <w:t xml:space="preserve"> </w:t>
      </w:r>
      <w:r w:rsidR="00D02824" w:rsidRPr="00D02824">
        <w:rPr>
          <w:rFonts w:eastAsia="黑体"/>
          <w:szCs w:val="28"/>
        </w:rPr>
        <w:t>for green and efficient cultivation of</w:t>
      </w:r>
      <w:r w:rsidR="00D02824">
        <w:rPr>
          <w:rFonts w:eastAsia="黑体" w:hint="eastAsia"/>
          <w:szCs w:val="28"/>
        </w:rPr>
        <w:t xml:space="preserve"> </w:t>
      </w:r>
      <w:r w:rsidR="00D02824" w:rsidRPr="00D02824">
        <w:rPr>
          <w:rFonts w:eastAsia="黑体"/>
          <w:szCs w:val="28"/>
        </w:rPr>
        <w:t>Phyllanthus emblica</w:t>
      </w:r>
      <w:r>
        <w:rPr>
          <w:rFonts w:eastAsia="黑体"/>
          <w:szCs w:val="28"/>
        </w:rPr>
        <w:fldChar w:fldCharType="end"/>
      </w:r>
      <w:bookmarkEnd w:id="10"/>
    </w:p>
    <w:p w:rsidR="005343F3" w:rsidRDefault="005343F3">
      <w:pPr>
        <w:framePr w:w="9639" w:h="6974" w:hRule="exact" w:wrap="around" w:vAnchor="page" w:hAnchor="page" w:x="1419" w:y="6408" w:anchorLock="1"/>
        <w:spacing w:line="760" w:lineRule="exact"/>
        <w:ind w:left="-1418"/>
      </w:pPr>
    </w:p>
    <w:p w:rsidR="005343F3" w:rsidRDefault="00774F6C">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5D3E38">
        <w:rPr>
          <w:rFonts w:eastAsia="黑体"/>
          <w:szCs w:val="28"/>
        </w:rPr>
        <w:instrText xml:space="preserve"> FORMTEXT </w:instrText>
      </w:r>
      <w:r>
        <w:rPr>
          <w:rFonts w:eastAsia="黑体"/>
          <w:szCs w:val="28"/>
        </w:rPr>
      </w:r>
      <w:r>
        <w:rPr>
          <w:rFonts w:eastAsia="黑体"/>
          <w:szCs w:val="28"/>
        </w:rPr>
        <w:fldChar w:fldCharType="separate"/>
      </w:r>
      <w:r w:rsidR="00964FA9">
        <w:rPr>
          <w:rFonts w:eastAsia="黑体"/>
          <w:szCs w:val="28"/>
        </w:rPr>
        <w:t> </w:t>
      </w:r>
      <w:r w:rsidR="00964FA9">
        <w:rPr>
          <w:rFonts w:eastAsia="黑体"/>
          <w:szCs w:val="28"/>
        </w:rPr>
        <w:t> </w:t>
      </w:r>
      <w:r w:rsidR="00964FA9">
        <w:rPr>
          <w:rFonts w:eastAsia="黑体"/>
          <w:szCs w:val="28"/>
        </w:rPr>
        <w:t> </w:t>
      </w:r>
      <w:r w:rsidR="00964FA9">
        <w:rPr>
          <w:rFonts w:eastAsia="黑体"/>
          <w:szCs w:val="28"/>
        </w:rPr>
        <w:t> </w:t>
      </w:r>
      <w:r>
        <w:rPr>
          <w:rFonts w:eastAsia="黑体"/>
          <w:szCs w:val="28"/>
        </w:rPr>
        <w:fldChar w:fldCharType="end"/>
      </w:r>
      <w:bookmarkEnd w:id="11"/>
    </w:p>
    <w:p w:rsidR="005343F3" w:rsidRDefault="00774F6C">
      <w:pPr>
        <w:pStyle w:val="a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5D3E38">
        <w:rPr>
          <w:sz w:val="24"/>
          <w:szCs w:val="28"/>
        </w:rPr>
        <w:instrText xml:space="preserve"> FORMDROPDOWN </w:instrText>
      </w:r>
      <w:r>
        <w:rPr>
          <w:sz w:val="24"/>
          <w:szCs w:val="28"/>
        </w:rPr>
      </w:r>
      <w:r>
        <w:rPr>
          <w:sz w:val="24"/>
          <w:szCs w:val="28"/>
        </w:rPr>
        <w:fldChar w:fldCharType="end"/>
      </w:r>
      <w:bookmarkEnd w:id="12"/>
    </w:p>
    <w:p w:rsidR="005343F3" w:rsidRDefault="00774F6C">
      <w:pPr>
        <w:pStyle w:val="a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5D3E38">
        <w:rPr>
          <w:sz w:val="21"/>
          <w:szCs w:val="28"/>
        </w:rPr>
        <w:instrText xml:space="preserve"> FORMTEXT </w:instrText>
      </w:r>
      <w:r>
        <w:rPr>
          <w:sz w:val="21"/>
          <w:szCs w:val="28"/>
        </w:rPr>
      </w:r>
      <w:r>
        <w:rPr>
          <w:sz w:val="21"/>
          <w:szCs w:val="28"/>
        </w:rPr>
        <w:fldChar w:fldCharType="separate"/>
      </w:r>
      <w:r w:rsidR="005D3E38">
        <w:rPr>
          <w:rFonts w:hint="eastAsia"/>
          <w:sz w:val="21"/>
          <w:szCs w:val="28"/>
        </w:rPr>
        <w:t>202</w:t>
      </w:r>
      <w:r w:rsidR="00964FA9">
        <w:rPr>
          <w:rFonts w:hint="eastAsia"/>
          <w:sz w:val="21"/>
          <w:szCs w:val="28"/>
        </w:rPr>
        <w:t>3</w:t>
      </w:r>
      <w:r w:rsidR="005D3E38">
        <w:rPr>
          <w:rFonts w:hint="eastAsia"/>
          <w:sz w:val="21"/>
          <w:szCs w:val="28"/>
        </w:rPr>
        <w:t>年</w:t>
      </w:r>
      <w:r w:rsidR="00E25177">
        <w:rPr>
          <w:rFonts w:hint="eastAsia"/>
          <w:sz w:val="21"/>
          <w:szCs w:val="28"/>
        </w:rPr>
        <w:t>4</w:t>
      </w:r>
      <w:r w:rsidR="005D3E38">
        <w:rPr>
          <w:rFonts w:hint="eastAsia"/>
          <w:sz w:val="21"/>
          <w:szCs w:val="28"/>
        </w:rPr>
        <w:t>月</w:t>
      </w:r>
      <w:r w:rsidR="005D3E38">
        <w:rPr>
          <w:rFonts w:hint="eastAsia"/>
          <w:sz w:val="21"/>
          <w:szCs w:val="28"/>
        </w:rPr>
        <w:t xml:space="preserve">   </w:t>
      </w:r>
      <w:r w:rsidR="005D3E38">
        <w:rPr>
          <w:rFonts w:hint="eastAsia"/>
          <w:sz w:val="21"/>
          <w:szCs w:val="28"/>
        </w:rPr>
        <w:t>日</w:t>
      </w:r>
      <w:r>
        <w:rPr>
          <w:sz w:val="21"/>
          <w:szCs w:val="28"/>
        </w:rPr>
        <w:fldChar w:fldCharType="end"/>
      </w:r>
      <w:bookmarkEnd w:id="13"/>
    </w:p>
    <w:p w:rsidR="005343F3" w:rsidRDefault="00774F6C" w:rsidP="00B87E5F">
      <w:pPr>
        <w:pStyle w:val="afffffff"/>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5D3E38">
        <w:rPr>
          <w:b/>
          <w:sz w:val="21"/>
          <w:szCs w:val="28"/>
        </w:rPr>
        <w:instrText xml:space="preserve"> FORMDROPDOWN </w:instrText>
      </w:r>
      <w:r>
        <w:rPr>
          <w:b/>
          <w:sz w:val="21"/>
          <w:szCs w:val="28"/>
        </w:rPr>
      </w:r>
      <w:r>
        <w:rPr>
          <w:b/>
          <w:sz w:val="21"/>
          <w:szCs w:val="28"/>
        </w:rPr>
        <w:fldChar w:fldCharType="end"/>
      </w:r>
      <w:bookmarkEnd w:id="14"/>
    </w:p>
    <w:p w:rsidR="005343F3" w:rsidRDefault="00774F6C">
      <w:pPr>
        <w:pStyle w:val="a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sidR="005D3E38">
        <w:rPr>
          <w:rFonts w:ascii="黑体"/>
        </w:rPr>
        <w:instrText xml:space="preserve"> FORMTEXT </w:instrText>
      </w:r>
      <w:r>
        <w:rPr>
          <w:rFonts w:ascii="黑体"/>
        </w:rPr>
      </w:r>
      <w:r>
        <w:rPr>
          <w:rFonts w:ascii="黑体"/>
        </w:rPr>
        <w:fldChar w:fldCharType="separate"/>
      </w:r>
      <w:r w:rsidR="00975523">
        <w:rPr>
          <w:rFonts w:ascii="黑体" w:hint="eastAsia"/>
        </w:rPr>
        <w:t>XXXX</w:t>
      </w:r>
      <w:r>
        <w:rPr>
          <w:rFonts w:ascii="黑体"/>
        </w:rPr>
        <w:fldChar w:fldCharType="end"/>
      </w:r>
      <w:bookmarkEnd w:id="15"/>
      <w:r w:rsidR="005D3E3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6"/>
      <w:r w:rsidR="005D3E3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7"/>
      <w:r w:rsidR="005D3E38">
        <w:rPr>
          <w:rFonts w:hint="eastAsia"/>
        </w:rPr>
        <w:t>发布</w:t>
      </w:r>
    </w:p>
    <w:p w:rsidR="005343F3" w:rsidRDefault="00774F6C">
      <w:pPr>
        <w:pStyle w:val="a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sidR="005D3E38">
        <w:rPr>
          <w:rFonts w:ascii="黑体"/>
        </w:rPr>
        <w:instrText xml:space="preserve"> FORMTEXT </w:instrText>
      </w:r>
      <w:r>
        <w:rPr>
          <w:rFonts w:ascii="黑体"/>
        </w:rPr>
      </w:r>
      <w:r>
        <w:rPr>
          <w:rFonts w:ascii="黑体"/>
        </w:rPr>
        <w:fldChar w:fldCharType="separate"/>
      </w:r>
      <w:r w:rsidR="00975523" w:rsidRPr="00975523">
        <w:rPr>
          <w:rFonts w:ascii="黑体"/>
        </w:rPr>
        <w:t>XXXX</w:t>
      </w:r>
      <w:r>
        <w:rPr>
          <w:rFonts w:ascii="黑体"/>
        </w:rPr>
        <w:fldChar w:fldCharType="end"/>
      </w:r>
      <w:bookmarkEnd w:id="18"/>
      <w:r w:rsidR="005D3E3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9"/>
      <w:r w:rsidR="005D3E3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20"/>
      <w:r w:rsidR="005D3E38">
        <w:rPr>
          <w:rFonts w:hint="eastAsia"/>
        </w:rPr>
        <w:t>实施</w:t>
      </w:r>
    </w:p>
    <w:p w:rsidR="005343F3" w:rsidRDefault="00774F6C">
      <w:pPr>
        <w:pStyle w:val="a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5D3E38">
        <w:rPr>
          <w:rFonts w:hAnsi="黑体"/>
          <w:w w:val="100"/>
          <w:sz w:val="28"/>
        </w:rPr>
        <w:instrText xml:space="preserve"> FORMTEXT </w:instrText>
      </w:r>
      <w:r>
        <w:rPr>
          <w:rFonts w:hAnsi="黑体"/>
          <w:w w:val="100"/>
          <w:sz w:val="28"/>
        </w:rPr>
      </w:r>
      <w:r>
        <w:rPr>
          <w:rFonts w:hAnsi="黑体"/>
          <w:w w:val="100"/>
          <w:sz w:val="28"/>
        </w:rPr>
        <w:fldChar w:fldCharType="separate"/>
      </w:r>
      <w:r w:rsidR="005D3E38">
        <w:rPr>
          <w:rFonts w:hAnsi="黑体" w:hint="eastAsia"/>
          <w:w w:val="100"/>
          <w:sz w:val="28"/>
        </w:rPr>
        <w:t>汕尾市市场监督管理局</w:t>
      </w:r>
      <w:r>
        <w:rPr>
          <w:rFonts w:hAnsi="黑体"/>
          <w:w w:val="100"/>
          <w:sz w:val="28"/>
        </w:rPr>
        <w:fldChar w:fldCharType="end"/>
      </w:r>
      <w:bookmarkEnd w:id="21"/>
      <w:r w:rsidR="005D3E38">
        <w:rPr>
          <w:rFonts w:ascii="Times New Roman"/>
          <w:w w:val="100"/>
          <w:sz w:val="28"/>
        </w:rPr>
        <w:t>  </w:t>
      </w:r>
      <w:r w:rsidR="005D3E38">
        <w:rPr>
          <w:rStyle w:val="afffffffffff2"/>
          <w:rFonts w:hAnsi="黑体" w:hint="eastAsia"/>
          <w:position w:val="0"/>
        </w:rPr>
        <w:t>发</w:t>
      </w:r>
      <w:r w:rsidR="005D3E38">
        <w:rPr>
          <w:rStyle w:val="afffffffffff2"/>
          <w:rFonts w:hAnsi="黑体" w:hint="eastAsia"/>
          <w:spacing w:val="0"/>
          <w:position w:val="0"/>
        </w:rPr>
        <w:t>布</w:t>
      </w:r>
    </w:p>
    <w:p w:rsidR="005343F3" w:rsidRDefault="00774F6C">
      <w:pPr>
        <w:rPr>
          <w:rFonts w:ascii="宋体" w:hAnsi="宋体"/>
          <w:sz w:val="28"/>
          <w:szCs w:val="28"/>
        </w:rPr>
        <w:sectPr w:rsidR="005343F3">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720"/>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Oz/izZAAAADgEAAA8A&#10;AAAAAAAAAQAgAAAAIgAAAGRycy9kb3ducmV2LnhtbFBLAQIUABQAAAAIAIdO4kBD3gzm3QEAAJgD&#10;AAAOAAAAAAAAAAEAIAAAACgBAABkcnMvZTJvRG9jLnhtbFBLBQYAAAAABgAGAFkBAAB3BQAAAAA=&#10;">
            <w10:wrap anchorx="page" anchory="page"/>
            <w10:anchorlock/>
          </v:line>
        </w:pict>
      </w:r>
    </w:p>
    <w:p w:rsidR="005343F3" w:rsidRDefault="005D3E38">
      <w:pPr>
        <w:pStyle w:val="a6"/>
        <w:spacing w:after="468"/>
      </w:pPr>
      <w:bookmarkStart w:id="22" w:name="_Toc63413200"/>
      <w:bookmarkStart w:id="23" w:name="BookMark1"/>
      <w:r>
        <w:rPr>
          <w:spacing w:val="320"/>
        </w:rPr>
        <w:lastRenderedPageBreak/>
        <w:t>前</w:t>
      </w:r>
      <w:r>
        <w:t>言</w:t>
      </w:r>
      <w:bookmarkEnd w:id="22"/>
    </w:p>
    <w:p w:rsidR="005343F3" w:rsidRDefault="005D3E38">
      <w:pPr>
        <w:pStyle w:val="afffffffffff3"/>
        <w:ind w:firstLine="420"/>
      </w:pPr>
      <w:r>
        <w:rPr>
          <w:rFonts w:hint="eastAsia"/>
        </w:rPr>
        <w:t>本标准编制所依据的起草规则为GB/T1.1-2020《标准化工作导则第1部分:标准的结构和编写》。</w:t>
      </w:r>
    </w:p>
    <w:p w:rsidR="005343F3" w:rsidRDefault="005D3E38">
      <w:pPr>
        <w:pStyle w:val="afffffffffff3"/>
        <w:ind w:firstLine="420"/>
      </w:pPr>
      <w:r>
        <w:rPr>
          <w:rFonts w:hint="eastAsia"/>
        </w:rPr>
        <w:t>本标准由汕尾市市场监督管理局提出并归口。</w:t>
      </w:r>
    </w:p>
    <w:p w:rsidR="005343F3" w:rsidRDefault="005D3E38">
      <w:pPr>
        <w:pStyle w:val="afffffffffff3"/>
        <w:ind w:firstLine="420"/>
      </w:pPr>
      <w:r>
        <w:rPr>
          <w:rFonts w:hint="eastAsia"/>
        </w:rPr>
        <w:t xml:space="preserve">本标准起草单位: </w:t>
      </w:r>
      <w:r w:rsidR="00A76ED2">
        <w:rPr>
          <w:rFonts w:hint="eastAsia"/>
        </w:rPr>
        <w:t>广东省农业科学院果树研究所、</w:t>
      </w:r>
      <w:r>
        <w:rPr>
          <w:rFonts w:hint="eastAsia"/>
        </w:rPr>
        <w:t>陆河县果田生态农业科技有限公司、</w:t>
      </w:r>
      <w:r w:rsidR="000900F9">
        <w:rPr>
          <w:rFonts w:hint="eastAsia"/>
        </w:rPr>
        <w:t>汕尾市鼎丰生态农业有限公司、</w:t>
      </w:r>
      <w:r>
        <w:rPr>
          <w:rFonts w:hint="eastAsia"/>
        </w:rPr>
        <w:t>陆河县日耀农夫油柑种植专业合作社。</w:t>
      </w:r>
    </w:p>
    <w:p w:rsidR="005343F3" w:rsidRDefault="005D3E38">
      <w:pPr>
        <w:pStyle w:val="afffffffffff3"/>
        <w:ind w:firstLine="420"/>
      </w:pPr>
      <w:r>
        <w:rPr>
          <w:rFonts w:hint="eastAsia"/>
        </w:rPr>
        <w:t>本标准主要起草人:赖多、</w:t>
      </w:r>
      <w:r w:rsidR="00E20686">
        <w:rPr>
          <w:rFonts w:hint="eastAsia"/>
        </w:rPr>
        <w:t>匡石滋、肖维强、</w:t>
      </w:r>
      <w:r>
        <w:rPr>
          <w:rFonts w:hint="eastAsia"/>
        </w:rPr>
        <w:t>邵雪花</w:t>
      </w:r>
      <w:r w:rsidR="00E20686">
        <w:rPr>
          <w:rFonts w:hint="eastAsia"/>
        </w:rPr>
        <w:t>、秦健、庄庆礼</w:t>
      </w:r>
      <w:r>
        <w:rPr>
          <w:rFonts w:hint="eastAsia"/>
        </w:rPr>
        <w:t>、彭康宏、高国华、朱日耀。</w:t>
      </w:r>
    </w:p>
    <w:p w:rsidR="005343F3" w:rsidRDefault="005343F3">
      <w:pPr>
        <w:pStyle w:val="afffffffffff3"/>
        <w:ind w:firstLineChars="0" w:firstLine="0"/>
        <w:sectPr w:rsidR="005343F3">
          <w:headerReference w:type="even" r:id="rId15"/>
          <w:headerReference w:type="default" r:id="rId16"/>
          <w:footerReference w:type="default" r:id="rId17"/>
          <w:pgSz w:w="11906" w:h="16838"/>
          <w:pgMar w:top="1871" w:right="1134" w:bottom="1134" w:left="1134" w:header="1418" w:footer="1134" w:gutter="284"/>
          <w:pgNumType w:fmt="upperRoman" w:start="1"/>
          <w:cols w:space="720"/>
          <w:formProt w:val="0"/>
          <w:docGrid w:type="lines" w:linePitch="312"/>
        </w:sectPr>
      </w:pPr>
    </w:p>
    <w:p w:rsidR="005343F3" w:rsidRDefault="005343F3">
      <w:pPr>
        <w:spacing w:line="20" w:lineRule="exact"/>
        <w:jc w:val="center"/>
        <w:rPr>
          <w:rFonts w:ascii="黑体" w:eastAsia="黑体" w:hAnsi="黑体"/>
          <w:sz w:val="32"/>
          <w:szCs w:val="32"/>
        </w:rPr>
      </w:pPr>
      <w:bookmarkStart w:id="24" w:name="BookMark4"/>
      <w:bookmarkEnd w:id="23"/>
    </w:p>
    <w:p w:rsidR="005343F3" w:rsidRDefault="005343F3">
      <w:pPr>
        <w:spacing w:line="20" w:lineRule="exact"/>
        <w:jc w:val="center"/>
        <w:rPr>
          <w:rFonts w:ascii="黑体" w:eastAsia="黑体" w:hAnsi="黑体"/>
          <w:sz w:val="32"/>
          <w:szCs w:val="32"/>
        </w:rPr>
      </w:pPr>
    </w:p>
    <w:bookmarkEnd w:id="24"/>
    <w:p w:rsidR="005343F3" w:rsidRDefault="005D3E38" w:rsidP="00B87E5F">
      <w:pPr>
        <w:pStyle w:val="affffffffe"/>
        <w:spacing w:beforeLines="182" w:afterLines="220"/>
      </w:pPr>
      <w:r>
        <w:rPr>
          <w:rFonts w:hint="eastAsia"/>
        </w:rPr>
        <w:t>油甘</w:t>
      </w:r>
      <w:bookmarkStart w:id="25" w:name="_GoBack"/>
      <w:bookmarkEnd w:id="25"/>
      <w:r w:rsidR="00A94E3E">
        <w:rPr>
          <w:rFonts w:hint="eastAsia"/>
        </w:rPr>
        <w:t>绿色高效栽培技</w:t>
      </w:r>
      <w:r>
        <w:rPr>
          <w:rFonts w:hint="eastAsia"/>
        </w:rPr>
        <w:t>术规程</w:t>
      </w:r>
    </w:p>
    <w:p w:rsidR="005343F3" w:rsidRDefault="005D3E38" w:rsidP="00B87E5F">
      <w:pPr>
        <w:numPr>
          <w:ilvl w:val="1"/>
          <w:numId w:val="2"/>
        </w:numPr>
        <w:spacing w:beforeLines="100" w:afterLines="100"/>
        <w:outlineLvl w:val="0"/>
        <w:rPr>
          <w:rFonts w:ascii="黑体" w:eastAsia="黑体" w:hAnsi="Times New Roman"/>
        </w:rPr>
      </w:pPr>
      <w:bookmarkStart w:id="26" w:name="_Toc26986771"/>
      <w:bookmarkStart w:id="27" w:name="_Toc26718930"/>
      <w:bookmarkStart w:id="28" w:name="_Toc17233325"/>
      <w:bookmarkStart w:id="29" w:name="_Toc24884218"/>
      <w:bookmarkStart w:id="30" w:name="_Toc17233333"/>
      <w:bookmarkStart w:id="31" w:name="_Toc26986530"/>
      <w:bookmarkStart w:id="32" w:name="_Toc26648465"/>
      <w:bookmarkStart w:id="33" w:name="_Toc24884211"/>
      <w:r>
        <w:rPr>
          <w:rFonts w:ascii="黑体" w:eastAsia="黑体" w:hAnsi="Times New Roman" w:hint="eastAsia"/>
        </w:rPr>
        <w:t>范围</w:t>
      </w:r>
      <w:bookmarkEnd w:id="26"/>
      <w:bookmarkEnd w:id="27"/>
      <w:bookmarkEnd w:id="28"/>
      <w:bookmarkEnd w:id="29"/>
      <w:bookmarkEnd w:id="30"/>
      <w:bookmarkEnd w:id="31"/>
      <w:bookmarkEnd w:id="32"/>
      <w:bookmarkEnd w:id="33"/>
    </w:p>
    <w:p w:rsidR="005343F3" w:rsidRDefault="005D3E38">
      <w:pPr>
        <w:autoSpaceDE w:val="0"/>
        <w:autoSpaceDN w:val="0"/>
        <w:ind w:firstLineChars="200" w:firstLine="420"/>
        <w:rPr>
          <w:rFonts w:ascii="宋体" w:hAnsi="Times New Roman"/>
        </w:rPr>
      </w:pPr>
      <w:bookmarkStart w:id="34" w:name="_Toc24884212"/>
      <w:bookmarkStart w:id="35" w:name="_Toc17233334"/>
      <w:bookmarkStart w:id="36" w:name="_Toc24884219"/>
      <w:bookmarkStart w:id="37" w:name="_Toc26648466"/>
      <w:bookmarkStart w:id="38" w:name="_Toc17233326"/>
      <w:r>
        <w:rPr>
          <w:rFonts w:ascii="宋体" w:hAnsi="Times New Roman" w:hint="eastAsia"/>
        </w:rPr>
        <w:t>本</w:t>
      </w:r>
      <w:r w:rsidR="00592CA4">
        <w:rPr>
          <w:rFonts w:ascii="宋体" w:hAnsi="Times New Roman" w:hint="eastAsia"/>
        </w:rPr>
        <w:t>标准</w:t>
      </w:r>
      <w:r>
        <w:rPr>
          <w:rFonts w:ascii="宋体" w:hAnsi="Times New Roman" w:hint="eastAsia"/>
        </w:rPr>
        <w:t>规定了油甘</w:t>
      </w:r>
      <w:r w:rsidR="001F4689">
        <w:rPr>
          <w:rFonts w:ascii="宋体" w:hAnsi="Times New Roman" w:hint="eastAsia"/>
        </w:rPr>
        <w:t>的</w:t>
      </w:r>
      <w:r w:rsidR="00BF47B8">
        <w:rPr>
          <w:rFonts w:ascii="宋体" w:hAnsi="Times New Roman" w:hint="eastAsia"/>
        </w:rPr>
        <w:t>产地</w:t>
      </w:r>
      <w:r w:rsidR="001F4689" w:rsidRPr="001F4689">
        <w:rPr>
          <w:rFonts w:ascii="宋体" w:hAnsi="Times New Roman" w:hint="eastAsia"/>
        </w:rPr>
        <w:t>选择与规划、</w:t>
      </w:r>
      <w:r w:rsidR="00BF47B8">
        <w:rPr>
          <w:rFonts w:ascii="宋体" w:hAnsi="Times New Roman" w:hint="eastAsia"/>
        </w:rPr>
        <w:t>品种选择、</w:t>
      </w:r>
      <w:r w:rsidR="001F4689" w:rsidRPr="001F4689">
        <w:rPr>
          <w:rFonts w:ascii="宋体" w:hAnsi="Times New Roman" w:hint="eastAsia"/>
        </w:rPr>
        <w:t>定植、</w:t>
      </w:r>
      <w:r w:rsidR="00BF47B8">
        <w:rPr>
          <w:rFonts w:ascii="宋体" w:hAnsi="Times New Roman" w:hint="eastAsia"/>
        </w:rPr>
        <w:t>施肥</w:t>
      </w:r>
      <w:r w:rsidR="001F4689" w:rsidRPr="001F4689">
        <w:rPr>
          <w:rFonts w:ascii="宋体" w:hAnsi="Times New Roman" w:hint="eastAsia"/>
        </w:rPr>
        <w:t>、</w:t>
      </w:r>
      <w:r w:rsidR="00BF47B8">
        <w:rPr>
          <w:rFonts w:ascii="宋体" w:hAnsi="Times New Roman" w:hint="eastAsia"/>
        </w:rPr>
        <w:t>整形修剪</w:t>
      </w:r>
      <w:r w:rsidR="001F4689" w:rsidRPr="001F4689">
        <w:rPr>
          <w:rFonts w:ascii="宋体" w:hAnsi="Times New Roman" w:hint="eastAsia"/>
        </w:rPr>
        <w:t>、病虫害防治</w:t>
      </w:r>
      <w:r w:rsidR="00BF47B8">
        <w:rPr>
          <w:rFonts w:ascii="宋体" w:hAnsi="Times New Roman" w:hint="eastAsia"/>
        </w:rPr>
        <w:t>和</w:t>
      </w:r>
      <w:r w:rsidR="001F4689" w:rsidRPr="001F4689">
        <w:rPr>
          <w:rFonts w:ascii="宋体" w:hAnsi="Times New Roman" w:hint="eastAsia"/>
        </w:rPr>
        <w:t>采收等技术的要求和方法</w:t>
      </w:r>
      <w:r>
        <w:rPr>
          <w:rFonts w:ascii="宋体" w:hAnsi="Times New Roman" w:hint="eastAsia"/>
        </w:rPr>
        <w:t>。</w:t>
      </w:r>
    </w:p>
    <w:p w:rsidR="005343F3" w:rsidRDefault="005D3E38">
      <w:pPr>
        <w:autoSpaceDE w:val="0"/>
        <w:autoSpaceDN w:val="0"/>
        <w:ind w:firstLineChars="200" w:firstLine="420"/>
        <w:rPr>
          <w:rFonts w:ascii="宋体" w:hAnsi="Times New Roman"/>
        </w:rPr>
      </w:pPr>
      <w:r>
        <w:rPr>
          <w:rFonts w:ascii="宋体" w:hAnsi="Times New Roman" w:hint="eastAsia"/>
        </w:rPr>
        <w:t>本</w:t>
      </w:r>
      <w:r w:rsidR="00592CA4">
        <w:rPr>
          <w:rFonts w:ascii="宋体" w:hAnsi="Times New Roman" w:hint="eastAsia"/>
        </w:rPr>
        <w:t>标准</w:t>
      </w:r>
      <w:r>
        <w:rPr>
          <w:rFonts w:ascii="宋体" w:hAnsi="Times New Roman" w:hint="eastAsia"/>
        </w:rPr>
        <w:t>适用于汕尾市区域内</w:t>
      </w:r>
      <w:r w:rsidR="001F4689">
        <w:rPr>
          <w:rFonts w:hint="eastAsia"/>
        </w:rPr>
        <w:t>油甘的绿色生产管理</w:t>
      </w:r>
      <w:r>
        <w:rPr>
          <w:rFonts w:ascii="宋体" w:hAnsi="Times New Roman" w:hint="eastAsia"/>
        </w:rPr>
        <w:t>。</w:t>
      </w:r>
      <w:bookmarkEnd w:id="34"/>
      <w:bookmarkEnd w:id="35"/>
      <w:bookmarkEnd w:id="36"/>
      <w:bookmarkEnd w:id="37"/>
      <w:bookmarkEnd w:id="38"/>
    </w:p>
    <w:p w:rsidR="005343F3" w:rsidRDefault="005D3E38" w:rsidP="00B87E5F">
      <w:pPr>
        <w:numPr>
          <w:ilvl w:val="1"/>
          <w:numId w:val="2"/>
        </w:numPr>
        <w:spacing w:beforeLines="100" w:afterLines="100"/>
        <w:outlineLvl w:val="0"/>
        <w:rPr>
          <w:rFonts w:ascii="黑体" w:eastAsia="黑体" w:hAnsi="Times New Roman"/>
        </w:rPr>
      </w:pPr>
      <w:bookmarkStart w:id="39" w:name="_Toc26718931"/>
      <w:bookmarkStart w:id="40" w:name="_Toc26986772"/>
      <w:bookmarkStart w:id="41" w:name="_Toc26986531"/>
      <w:r>
        <w:rPr>
          <w:rFonts w:ascii="黑体" w:eastAsia="黑体" w:hAnsi="Times New Roman" w:hint="eastAsia"/>
        </w:rPr>
        <w:t>规范性引用文件</w:t>
      </w:r>
      <w:bookmarkEnd w:id="39"/>
      <w:bookmarkEnd w:id="40"/>
      <w:bookmarkEnd w:id="41"/>
    </w:p>
    <w:sdt>
      <w:sdtPr>
        <w:rPr>
          <w:rFonts w:hint="eastAsia"/>
        </w:rPr>
        <w:id w:val="715848253"/>
        <w:placeholder>
          <w:docPart w:val="{a9acfe93-b259-41dd-b6eb-7356f67735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宋体" w:hAnsi="Times New Roman"/>
        </w:rPr>
      </w:sdtEndPr>
      <w:sdtContent>
        <w:p w:rsidR="005343F3" w:rsidRDefault="005D3E38">
          <w:pPr>
            <w:autoSpaceDE w:val="0"/>
            <w:autoSpaceDN w:val="0"/>
            <w:ind w:firstLineChars="200" w:firstLine="420"/>
            <w:rPr>
              <w:rFonts w:ascii="宋体" w:hAnsi="Times New Roman"/>
            </w:rPr>
          </w:pPr>
          <w:r>
            <w:rPr>
              <w:rFonts w:ascii="宋体" w:hAns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F4689" w:rsidRPr="001F4689" w:rsidRDefault="001F4689" w:rsidP="001F4689">
      <w:pPr>
        <w:autoSpaceDE w:val="0"/>
        <w:autoSpaceDN w:val="0"/>
        <w:ind w:firstLineChars="200" w:firstLine="420"/>
        <w:rPr>
          <w:rFonts w:ascii="宋体" w:hAnsi="Times New Roman"/>
        </w:rPr>
      </w:pPr>
      <w:r w:rsidRPr="001F4689">
        <w:rPr>
          <w:rFonts w:ascii="宋体" w:hAnsi="Times New Roman" w:hint="eastAsia"/>
        </w:rPr>
        <w:t>GB/T 8321   (所有部分) 农药合理使用准则</w:t>
      </w:r>
    </w:p>
    <w:p w:rsidR="001F4689" w:rsidRPr="001F4689" w:rsidRDefault="001F4689" w:rsidP="001F4689">
      <w:pPr>
        <w:autoSpaceDE w:val="0"/>
        <w:autoSpaceDN w:val="0"/>
        <w:ind w:firstLineChars="200" w:firstLine="420"/>
        <w:rPr>
          <w:rFonts w:ascii="宋体" w:hAnsi="Times New Roman"/>
        </w:rPr>
      </w:pPr>
      <w:r w:rsidRPr="001F4689">
        <w:rPr>
          <w:rFonts w:ascii="宋体" w:hAnsi="Times New Roman" w:hint="eastAsia"/>
        </w:rPr>
        <w:t>NY/T 391  绿色食品 产地环境质量</w:t>
      </w:r>
    </w:p>
    <w:p w:rsidR="001F4689" w:rsidRPr="001F4689" w:rsidRDefault="001F4689" w:rsidP="001F4689">
      <w:pPr>
        <w:autoSpaceDE w:val="0"/>
        <w:autoSpaceDN w:val="0"/>
        <w:ind w:firstLineChars="200" w:firstLine="420"/>
        <w:rPr>
          <w:rFonts w:ascii="宋体" w:hAnsi="Times New Roman"/>
        </w:rPr>
      </w:pPr>
      <w:r w:rsidRPr="001F4689">
        <w:rPr>
          <w:rFonts w:ascii="宋体" w:hAnsi="Times New Roman" w:hint="eastAsia"/>
        </w:rPr>
        <w:t>NY/T 393  绿色食品 农药使用准则</w:t>
      </w:r>
    </w:p>
    <w:p w:rsidR="001F4689" w:rsidRPr="001F4689" w:rsidRDefault="001F4689" w:rsidP="001F4689">
      <w:pPr>
        <w:autoSpaceDE w:val="0"/>
        <w:autoSpaceDN w:val="0"/>
        <w:ind w:firstLineChars="200" w:firstLine="420"/>
        <w:rPr>
          <w:rFonts w:ascii="宋体" w:hAnsi="Times New Roman"/>
        </w:rPr>
      </w:pPr>
      <w:r w:rsidRPr="001F4689">
        <w:rPr>
          <w:rFonts w:ascii="宋体" w:hAnsi="Times New Roman" w:hint="eastAsia"/>
        </w:rPr>
        <w:t>NY/T 394  绿色食品 肥料使用准则</w:t>
      </w:r>
    </w:p>
    <w:p w:rsidR="001F4689" w:rsidRPr="001F4689" w:rsidRDefault="001F4689" w:rsidP="001F4689">
      <w:pPr>
        <w:autoSpaceDE w:val="0"/>
        <w:autoSpaceDN w:val="0"/>
        <w:ind w:firstLineChars="200" w:firstLine="420"/>
        <w:rPr>
          <w:rFonts w:ascii="宋体" w:hAnsi="Times New Roman"/>
        </w:rPr>
      </w:pPr>
      <w:r w:rsidRPr="001F4689">
        <w:rPr>
          <w:rFonts w:ascii="宋体" w:hAnsi="Times New Roman" w:hint="eastAsia"/>
        </w:rPr>
        <w:t>NY/T 496  肥料合理使用准则 通则</w:t>
      </w:r>
    </w:p>
    <w:p w:rsidR="001F4689" w:rsidRDefault="001F4689" w:rsidP="001F4689">
      <w:pPr>
        <w:autoSpaceDE w:val="0"/>
        <w:autoSpaceDN w:val="0"/>
        <w:ind w:firstLineChars="200" w:firstLine="420"/>
        <w:rPr>
          <w:rFonts w:ascii="宋体" w:hAnsi="Times New Roman"/>
        </w:rPr>
      </w:pPr>
      <w:r w:rsidRPr="001F4689">
        <w:rPr>
          <w:rFonts w:ascii="宋体" w:hAnsi="Times New Roman" w:hint="eastAsia"/>
        </w:rPr>
        <w:t>NY/T</w:t>
      </w:r>
      <w:r w:rsidR="00D11A8F">
        <w:rPr>
          <w:rFonts w:ascii="宋体" w:hAnsi="Times New Roman" w:hint="eastAsia"/>
        </w:rPr>
        <w:t xml:space="preserve"> </w:t>
      </w:r>
      <w:r w:rsidRPr="001F4689">
        <w:rPr>
          <w:rFonts w:ascii="宋体" w:hAnsi="Times New Roman" w:hint="eastAsia"/>
        </w:rPr>
        <w:t>750  绿色食品 热带、亚热带水果</w:t>
      </w:r>
    </w:p>
    <w:p w:rsidR="00BC2581" w:rsidRPr="001F4689" w:rsidRDefault="00BC2581" w:rsidP="001F4689">
      <w:pPr>
        <w:autoSpaceDE w:val="0"/>
        <w:autoSpaceDN w:val="0"/>
        <w:ind w:firstLineChars="200" w:firstLine="420"/>
        <w:rPr>
          <w:rFonts w:ascii="宋体" w:hAnsi="Times New Roman"/>
        </w:rPr>
      </w:pPr>
      <w:r w:rsidRPr="00BC2581">
        <w:rPr>
          <w:rFonts w:ascii="宋体" w:hAnsi="Times New Roman" w:hint="eastAsia"/>
        </w:rPr>
        <w:t>NY/T 798  复合微生物肥料</w:t>
      </w:r>
    </w:p>
    <w:p w:rsidR="005343F3" w:rsidRDefault="005D3E38" w:rsidP="00B87E5F">
      <w:pPr>
        <w:numPr>
          <w:ilvl w:val="1"/>
          <w:numId w:val="2"/>
        </w:numPr>
        <w:spacing w:beforeLines="100" w:afterLines="100"/>
        <w:outlineLvl w:val="0"/>
        <w:rPr>
          <w:rFonts w:ascii="黑体" w:eastAsia="黑体" w:hAnsi="Times New Roman"/>
        </w:rPr>
      </w:pPr>
      <w:bookmarkStart w:id="42" w:name="_Toc26986532"/>
      <w:bookmarkEnd w:id="42"/>
      <w:r>
        <w:rPr>
          <w:rFonts w:ascii="黑体" w:eastAsia="黑体" w:hAnsi="Times New Roman" w:hint="eastAsia"/>
        </w:rPr>
        <w:t>术语和定义</w:t>
      </w:r>
    </w:p>
    <w:p w:rsidR="000322FE" w:rsidRDefault="00774F6C" w:rsidP="000322FE">
      <w:pPr>
        <w:pStyle w:val="affffe"/>
        <w:ind w:firstLine="420"/>
        <w:rPr>
          <w:rFonts w:ascii="Calibri"/>
        </w:rPr>
      </w:pPr>
      <w:sdt>
        <w:sdtPr>
          <w:id w:val="-1909835108"/>
          <w:placeholder>
            <w:docPart w:val="F38F86D8E20A429A92D459D6ECB941B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sidR="000322FE">
            <w:t>本文件没有需要界定的术语和定义。</w:t>
          </w:r>
        </w:sdtContent>
      </w:sdt>
    </w:p>
    <w:p w:rsidR="005343F3" w:rsidRDefault="0098574F" w:rsidP="00B87E5F">
      <w:pPr>
        <w:numPr>
          <w:ilvl w:val="1"/>
          <w:numId w:val="2"/>
        </w:numPr>
        <w:spacing w:beforeLines="100" w:afterLines="100"/>
        <w:outlineLvl w:val="0"/>
        <w:rPr>
          <w:rFonts w:ascii="黑体" w:eastAsia="黑体" w:hAnsi="黑体" w:cs="黑体"/>
        </w:rPr>
      </w:pPr>
      <w:r>
        <w:rPr>
          <w:rFonts w:ascii="黑体" w:eastAsia="黑体" w:hAnsi="黑体" w:cs="黑体" w:hint="eastAsia"/>
        </w:rPr>
        <w:t>产地</w:t>
      </w:r>
      <w:r w:rsidR="005D3E38">
        <w:rPr>
          <w:rFonts w:ascii="黑体" w:eastAsia="黑体" w:hAnsi="黑体" w:cs="黑体" w:hint="eastAsia"/>
        </w:rPr>
        <w:t>选择</w:t>
      </w:r>
      <w:r w:rsidR="00BF2C1D">
        <w:rPr>
          <w:rFonts w:ascii="黑体" w:eastAsia="黑体" w:hAnsi="黑体" w:cs="黑体" w:hint="eastAsia"/>
        </w:rPr>
        <w:t>与规划</w:t>
      </w:r>
    </w:p>
    <w:p w:rsidR="00FC52A2" w:rsidRDefault="00FC52A2" w:rsidP="00B87E5F">
      <w:pPr>
        <w:numPr>
          <w:ilvl w:val="2"/>
          <w:numId w:val="2"/>
        </w:numPr>
        <w:spacing w:beforeLines="50" w:afterLines="50"/>
        <w:outlineLvl w:val="1"/>
        <w:rPr>
          <w:rFonts w:ascii="黑体" w:eastAsia="黑体" w:hAnsi="黑体" w:cs="黑体"/>
        </w:rPr>
      </w:pPr>
      <w:r>
        <w:rPr>
          <w:rFonts w:ascii="黑体" w:eastAsia="黑体" w:hAnsi="黑体" w:cs="黑体" w:hint="eastAsia"/>
        </w:rPr>
        <w:t>产地环境</w:t>
      </w:r>
    </w:p>
    <w:p w:rsidR="00D76F87" w:rsidRPr="006E4EFA" w:rsidRDefault="00D76F87" w:rsidP="006E4EFA">
      <w:pPr>
        <w:pStyle w:val="affe"/>
        <w:spacing w:before="156" w:after="156"/>
      </w:pPr>
      <w:r w:rsidRPr="006E4EFA">
        <w:rPr>
          <w:rFonts w:hint="eastAsia"/>
        </w:rPr>
        <w:t>气候条件</w:t>
      </w:r>
    </w:p>
    <w:p w:rsidR="00D76F87" w:rsidRDefault="00FC4A4D" w:rsidP="002E2A93">
      <w:pPr>
        <w:tabs>
          <w:tab w:val="center" w:pos="4201"/>
          <w:tab w:val="right" w:leader="dot" w:pos="9298"/>
        </w:tabs>
        <w:autoSpaceDE w:val="0"/>
        <w:autoSpaceDN w:val="0"/>
        <w:ind w:firstLineChars="200" w:firstLine="420"/>
        <w:rPr>
          <w:rFonts w:ascii="宋体" w:hAnsi="Times New Roman"/>
        </w:rPr>
      </w:pPr>
      <w:r w:rsidRPr="00FC4A4D">
        <w:rPr>
          <w:rFonts w:ascii="宋体" w:hAnsi="Times New Roman" w:hint="eastAsia"/>
        </w:rPr>
        <w:t>宜选择年平均温度20 ℃左右，</w:t>
      </w:r>
      <w:r w:rsidR="00D76F87" w:rsidRPr="00D76F87">
        <w:rPr>
          <w:rFonts w:ascii="宋体" w:hAnsi="Times New Roman" w:hint="eastAsia"/>
        </w:rPr>
        <w:t>绝对最低温度0</w:t>
      </w:r>
      <w:r w:rsidR="00D76F87">
        <w:rPr>
          <w:rFonts w:ascii="宋体" w:hAnsi="Times New Roman" w:hint="eastAsia"/>
        </w:rPr>
        <w:t xml:space="preserve"> </w:t>
      </w:r>
      <w:r w:rsidR="00D76F87" w:rsidRPr="00D76F87">
        <w:rPr>
          <w:rFonts w:ascii="宋体" w:hAnsi="宋体" w:cs="宋体" w:hint="eastAsia"/>
        </w:rPr>
        <w:t>℃</w:t>
      </w:r>
      <w:r w:rsidR="00D76F87" w:rsidRPr="00D76F87">
        <w:rPr>
          <w:rFonts w:ascii="宋体" w:hAnsi="Times New Roman" w:hint="eastAsia"/>
        </w:rPr>
        <w:t>以上，</w:t>
      </w:r>
      <w:r w:rsidRPr="00FC4A4D">
        <w:rPr>
          <w:rFonts w:ascii="宋体" w:hAnsi="Times New Roman" w:hint="eastAsia"/>
        </w:rPr>
        <w:t>冬季无严重霜冻地区</w:t>
      </w:r>
      <w:r w:rsidR="00D76F87">
        <w:rPr>
          <w:rFonts w:ascii="宋体" w:hAnsi="Times New Roman" w:hint="eastAsia"/>
        </w:rPr>
        <w:t>；</w:t>
      </w:r>
      <w:r w:rsidR="00D76F87" w:rsidRPr="00D76F87">
        <w:rPr>
          <w:rFonts w:ascii="宋体" w:hAnsi="Times New Roman" w:hint="eastAsia"/>
        </w:rPr>
        <w:t>年降雨量≥8</w:t>
      </w:r>
      <w:r w:rsidR="00D76F87" w:rsidRPr="00D76F87">
        <w:rPr>
          <w:rFonts w:ascii="宋体" w:hAnsi="Times New Roman"/>
        </w:rPr>
        <w:t>00 mm</w:t>
      </w:r>
      <w:r w:rsidR="00D76F87">
        <w:rPr>
          <w:rFonts w:ascii="宋体" w:hAnsi="Times New Roman"/>
        </w:rPr>
        <w:t>，</w:t>
      </w:r>
      <w:r w:rsidR="00D76F87" w:rsidRPr="00D76F87">
        <w:rPr>
          <w:rFonts w:ascii="宋体" w:hAnsi="Times New Roman" w:hint="eastAsia"/>
        </w:rPr>
        <w:t>阳光充足，</w:t>
      </w:r>
      <w:r w:rsidR="00D76F87" w:rsidRPr="00D76F87">
        <w:rPr>
          <w:rFonts w:ascii="宋体" w:hAnsi="Times New Roman"/>
        </w:rPr>
        <w:t>年日照时数1300 h</w:t>
      </w:r>
      <w:r w:rsidR="00D76F87" w:rsidRPr="00FC4A4D">
        <w:rPr>
          <w:rFonts w:ascii="宋体" w:hAnsi="Times New Roman" w:hint="eastAsia"/>
        </w:rPr>
        <w:t>～</w:t>
      </w:r>
      <w:r w:rsidR="00D76F87" w:rsidRPr="00D76F87">
        <w:rPr>
          <w:rFonts w:ascii="宋体" w:hAnsi="Times New Roman"/>
        </w:rPr>
        <w:t>1500 h</w:t>
      </w:r>
      <w:r w:rsidR="00D76F87" w:rsidRPr="00D76F87">
        <w:rPr>
          <w:rFonts w:ascii="宋体" w:hAnsi="Times New Roman" w:hint="eastAsia"/>
        </w:rPr>
        <w:t>。</w:t>
      </w:r>
    </w:p>
    <w:p w:rsidR="00D76F87" w:rsidRPr="006E4EFA" w:rsidRDefault="00D76F87" w:rsidP="006E4EFA">
      <w:pPr>
        <w:pStyle w:val="affe"/>
        <w:spacing w:before="156" w:after="156"/>
      </w:pPr>
      <w:r w:rsidRPr="006E4EFA">
        <w:rPr>
          <w:rFonts w:hint="eastAsia"/>
        </w:rPr>
        <w:t>土壤条件</w:t>
      </w:r>
    </w:p>
    <w:p w:rsidR="005343F3" w:rsidRDefault="00FC4A4D" w:rsidP="002E2A93">
      <w:pPr>
        <w:tabs>
          <w:tab w:val="center" w:pos="4201"/>
          <w:tab w:val="right" w:leader="dot" w:pos="9298"/>
        </w:tabs>
        <w:autoSpaceDE w:val="0"/>
        <w:autoSpaceDN w:val="0"/>
        <w:ind w:firstLineChars="200" w:firstLine="420"/>
        <w:rPr>
          <w:rFonts w:ascii="宋体" w:hAnsi="Times New Roman"/>
        </w:rPr>
      </w:pPr>
      <w:r w:rsidRPr="00FC4A4D">
        <w:rPr>
          <w:rFonts w:ascii="宋体" w:hAnsi="Times New Roman" w:hint="eastAsia"/>
        </w:rPr>
        <w:lastRenderedPageBreak/>
        <w:t>土层深度≥40 cm，土质疏松、排水良好的红壤、赤红壤或沙壤土，土壤pH 5.0～6.5。</w:t>
      </w:r>
      <w:r w:rsidR="002E2A93">
        <w:rPr>
          <w:rFonts w:ascii="宋体" w:hAnsi="Times New Roman" w:hint="eastAsia"/>
        </w:rPr>
        <w:t>平地、山地均可，</w:t>
      </w:r>
      <w:r w:rsidRPr="00FC4A4D">
        <w:rPr>
          <w:rFonts w:ascii="宋体" w:hAnsi="Times New Roman" w:hint="eastAsia"/>
        </w:rPr>
        <w:t>山地宜选择坡度≤25 °的缓坡地。</w:t>
      </w:r>
      <w:r w:rsidR="005C27B3">
        <w:rPr>
          <w:rFonts w:ascii="宋体" w:cs="Calibri"/>
        </w:rPr>
        <w:t>产</w:t>
      </w:r>
      <w:r w:rsidR="005C27B3">
        <w:rPr>
          <w:rFonts w:ascii="宋体" w:hAnsi="Times New Roman" w:hint="eastAsia"/>
        </w:rPr>
        <w:t>地环境质量应符合NY/T 391的规定。</w:t>
      </w:r>
    </w:p>
    <w:p w:rsidR="00EF1FF0" w:rsidRPr="00EF1FF0" w:rsidRDefault="00BF2C1D" w:rsidP="00B87E5F">
      <w:pPr>
        <w:numPr>
          <w:ilvl w:val="2"/>
          <w:numId w:val="2"/>
        </w:numPr>
        <w:spacing w:beforeLines="50" w:afterLines="50"/>
        <w:outlineLvl w:val="1"/>
        <w:rPr>
          <w:rFonts w:ascii="黑体" w:eastAsia="黑体" w:hAnsi="黑体" w:cs="黑体"/>
        </w:rPr>
      </w:pPr>
      <w:r>
        <w:rPr>
          <w:rFonts w:ascii="黑体" w:eastAsia="黑体" w:hAnsi="黑体" w:cs="黑体" w:hint="eastAsia"/>
        </w:rPr>
        <w:t>产</w:t>
      </w:r>
      <w:r w:rsidR="00EF1FF0" w:rsidRPr="00EF1FF0">
        <w:rPr>
          <w:rFonts w:ascii="黑体" w:eastAsia="黑体" w:hAnsi="黑体" w:cs="黑体" w:hint="eastAsia"/>
        </w:rPr>
        <w:t>地规划</w:t>
      </w:r>
    </w:p>
    <w:p w:rsidR="000E4A88" w:rsidRPr="000E4A88" w:rsidRDefault="0099396C" w:rsidP="000E4A88">
      <w:pPr>
        <w:pStyle w:val="affe"/>
        <w:spacing w:before="156" w:after="156"/>
        <w:rPr>
          <w:rFonts w:asciiTheme="minorEastAsia" w:eastAsiaTheme="minorEastAsia" w:hAnsiTheme="minorEastAsia"/>
        </w:rPr>
      </w:pPr>
      <w:r w:rsidRPr="0099396C">
        <w:rPr>
          <w:rFonts w:asciiTheme="minorEastAsia" w:eastAsiaTheme="minorEastAsia" w:hAnsiTheme="minorEastAsia" w:hint="eastAsia"/>
        </w:rPr>
        <w:t>平地果园挖主排水沟，山地果园</w:t>
      </w:r>
      <w:r w:rsidR="000E4A88" w:rsidRPr="000E4A88">
        <w:rPr>
          <w:rFonts w:asciiTheme="minorEastAsia" w:eastAsiaTheme="minorEastAsia" w:hAnsiTheme="minorEastAsia" w:hint="eastAsia"/>
        </w:rPr>
        <w:t>根据地形、地势修建水平梯田，梯面略向内倾斜（外高内低），梯面宽度（大小）</w:t>
      </w:r>
      <w:r w:rsidR="000E4A88" w:rsidRPr="000E4A88">
        <w:rPr>
          <w:rFonts w:asciiTheme="minorEastAsia" w:eastAsiaTheme="minorEastAsia" w:hAnsiTheme="minorEastAsia" w:hint="eastAsia"/>
          <w:szCs w:val="21"/>
        </w:rPr>
        <w:t>≥</w:t>
      </w:r>
      <w:r w:rsidR="000E4A88" w:rsidRPr="000E4A88">
        <w:rPr>
          <w:rFonts w:asciiTheme="minorEastAsia" w:eastAsiaTheme="minorEastAsia" w:hAnsiTheme="minorEastAsia" w:hint="eastAsia"/>
        </w:rPr>
        <w:t>2.5 m。</w:t>
      </w:r>
    </w:p>
    <w:p w:rsidR="000E4A88" w:rsidRPr="000E4A88" w:rsidRDefault="000E4A88" w:rsidP="000E4A88">
      <w:pPr>
        <w:pStyle w:val="affe"/>
        <w:spacing w:before="156" w:after="156"/>
        <w:rPr>
          <w:rFonts w:asciiTheme="minorEastAsia" w:eastAsiaTheme="minorEastAsia" w:hAnsiTheme="minorEastAsia"/>
        </w:rPr>
      </w:pPr>
      <w:r w:rsidRPr="000E4A88">
        <w:rPr>
          <w:rFonts w:asciiTheme="minorEastAsia" w:eastAsiaTheme="minorEastAsia" w:hAnsiTheme="minorEastAsia" w:hint="eastAsia"/>
        </w:rPr>
        <w:t>排灌设施根据地形条件，完善排水和供水系统，视需要铺设滴灌系统。</w:t>
      </w:r>
    </w:p>
    <w:p w:rsidR="00EF1FF0" w:rsidRPr="000E4A88" w:rsidRDefault="00EF1FF0" w:rsidP="000E4A88">
      <w:pPr>
        <w:pStyle w:val="affe"/>
        <w:spacing w:before="156" w:after="156"/>
        <w:rPr>
          <w:rFonts w:asciiTheme="minorEastAsia" w:eastAsiaTheme="minorEastAsia" w:hAnsiTheme="minorEastAsia"/>
        </w:rPr>
      </w:pPr>
      <w:r w:rsidRPr="000E4A88">
        <w:rPr>
          <w:rFonts w:asciiTheme="minorEastAsia" w:eastAsiaTheme="minorEastAsia" w:hAnsiTheme="minorEastAsia" w:hint="eastAsia"/>
        </w:rPr>
        <w:t>设置贯穿全园的道路系统，主干路能通行拖拉机或货车，与园外道路相连；支路与主干路衔接并和果园小区相连；果园内还应设计人行耕作通道。</w:t>
      </w:r>
    </w:p>
    <w:p w:rsidR="0099396C" w:rsidRPr="0099396C" w:rsidRDefault="005C27B3" w:rsidP="0099396C">
      <w:pPr>
        <w:pStyle w:val="affe"/>
        <w:spacing w:before="156" w:after="156"/>
      </w:pPr>
      <w:r w:rsidRPr="0099396C">
        <w:rPr>
          <w:rFonts w:asciiTheme="minorEastAsia" w:eastAsiaTheme="minorEastAsia" w:hAnsiTheme="minorEastAsia" w:hint="eastAsia"/>
        </w:rPr>
        <w:t>配套设施根据生产规模，建设</w:t>
      </w:r>
      <w:r w:rsidR="000E4A88" w:rsidRPr="0099396C">
        <w:rPr>
          <w:rFonts w:asciiTheme="minorEastAsia" w:eastAsiaTheme="minorEastAsia" w:hAnsiTheme="minorEastAsia" w:hint="eastAsia"/>
        </w:rPr>
        <w:t>农资</w:t>
      </w:r>
      <w:r w:rsidRPr="0099396C">
        <w:rPr>
          <w:rFonts w:asciiTheme="minorEastAsia" w:eastAsiaTheme="minorEastAsia" w:hAnsiTheme="minorEastAsia" w:hint="eastAsia"/>
        </w:rPr>
        <w:t>仓库、</w:t>
      </w:r>
      <w:r w:rsidR="000E4A88" w:rsidRPr="0099396C">
        <w:rPr>
          <w:rFonts w:asciiTheme="minorEastAsia" w:eastAsiaTheme="minorEastAsia" w:hAnsiTheme="minorEastAsia" w:hint="eastAsia"/>
        </w:rPr>
        <w:t>工具间、</w:t>
      </w:r>
      <w:r w:rsidRPr="0099396C">
        <w:rPr>
          <w:rFonts w:asciiTheme="minorEastAsia" w:eastAsiaTheme="minorEastAsia" w:hAnsiTheme="minorEastAsia" w:hint="eastAsia"/>
        </w:rPr>
        <w:t>产品贮藏</w:t>
      </w:r>
      <w:r w:rsidR="000E4A88" w:rsidRPr="0099396C">
        <w:rPr>
          <w:rFonts w:asciiTheme="minorEastAsia" w:eastAsiaTheme="minorEastAsia" w:hAnsiTheme="minorEastAsia" w:hint="eastAsia"/>
        </w:rPr>
        <w:t>间</w:t>
      </w:r>
      <w:r w:rsidRPr="0099396C">
        <w:rPr>
          <w:rFonts w:asciiTheme="minorEastAsia" w:eastAsiaTheme="minorEastAsia" w:hAnsiTheme="minorEastAsia" w:hint="eastAsia"/>
        </w:rPr>
        <w:t>、田间工作室等设施。</w:t>
      </w:r>
    </w:p>
    <w:p w:rsidR="005343F3" w:rsidRDefault="005D3E38" w:rsidP="00B87E5F">
      <w:pPr>
        <w:numPr>
          <w:ilvl w:val="1"/>
          <w:numId w:val="2"/>
        </w:numPr>
        <w:spacing w:beforeLines="100" w:afterLines="100"/>
        <w:outlineLvl w:val="0"/>
        <w:rPr>
          <w:rFonts w:ascii="黑体" w:eastAsia="黑体" w:hAnsi="Times New Roman"/>
        </w:rPr>
      </w:pPr>
      <w:r>
        <w:rPr>
          <w:rFonts w:ascii="黑体" w:eastAsia="黑体" w:hAnsi="Times New Roman" w:hint="eastAsia"/>
        </w:rPr>
        <w:t>品种选择</w:t>
      </w:r>
    </w:p>
    <w:p w:rsidR="005343F3" w:rsidRPr="00D11A8F" w:rsidRDefault="006B1044">
      <w:pPr>
        <w:tabs>
          <w:tab w:val="center" w:pos="4201"/>
          <w:tab w:val="right" w:leader="dot" w:pos="9298"/>
        </w:tabs>
        <w:autoSpaceDE w:val="0"/>
        <w:autoSpaceDN w:val="0"/>
        <w:ind w:firstLineChars="200" w:firstLine="420"/>
        <w:rPr>
          <w:rFonts w:ascii="宋体" w:hAnsi="Times New Roman"/>
        </w:rPr>
      </w:pPr>
      <w:r w:rsidRPr="00D11A8F">
        <w:rPr>
          <w:rFonts w:ascii="宋体" w:hAnsi="Times New Roman" w:hint="eastAsia"/>
        </w:rPr>
        <w:t>选择凤竹、柿饼、</w:t>
      </w:r>
      <w:r w:rsidR="007E5899" w:rsidRPr="00D11A8F">
        <w:rPr>
          <w:rFonts w:ascii="宋体" w:hAnsi="Times New Roman" w:hint="eastAsia"/>
        </w:rPr>
        <w:t>绿田油甘、</w:t>
      </w:r>
      <w:r w:rsidRPr="00D11A8F">
        <w:rPr>
          <w:rFonts w:ascii="宋体" w:hAnsi="Times New Roman" w:hint="eastAsia"/>
        </w:rPr>
        <w:t>上湖仙油甘、白玉油甘等优良品种（系）。</w:t>
      </w:r>
    </w:p>
    <w:p w:rsidR="00571013" w:rsidRPr="00571013" w:rsidRDefault="00571013" w:rsidP="00B87E5F">
      <w:pPr>
        <w:numPr>
          <w:ilvl w:val="1"/>
          <w:numId w:val="2"/>
        </w:numPr>
        <w:spacing w:beforeLines="100" w:afterLines="100"/>
        <w:outlineLvl w:val="0"/>
        <w:rPr>
          <w:rFonts w:ascii="黑体" w:eastAsia="黑体" w:hAnsi="Times New Roman"/>
        </w:rPr>
      </w:pPr>
      <w:r w:rsidRPr="00571013">
        <w:rPr>
          <w:rFonts w:ascii="黑体" w:eastAsia="黑体" w:hAnsi="Times New Roman" w:hint="eastAsia"/>
        </w:rPr>
        <w:t>定植</w:t>
      </w:r>
    </w:p>
    <w:p w:rsidR="00571013" w:rsidRPr="00571013" w:rsidRDefault="00571013" w:rsidP="00B87E5F">
      <w:pPr>
        <w:numPr>
          <w:ilvl w:val="2"/>
          <w:numId w:val="2"/>
        </w:numPr>
        <w:spacing w:beforeLines="50" w:afterLines="50"/>
        <w:outlineLvl w:val="1"/>
        <w:rPr>
          <w:rFonts w:ascii="黑体" w:eastAsia="黑体" w:hAnsi="黑体" w:cs="黑体"/>
        </w:rPr>
      </w:pPr>
      <w:r w:rsidRPr="00571013">
        <w:rPr>
          <w:rFonts w:ascii="黑体" w:eastAsia="黑体" w:hAnsi="黑体" w:cs="黑体" w:hint="eastAsia"/>
        </w:rPr>
        <w:t>定植时间</w:t>
      </w:r>
    </w:p>
    <w:p w:rsidR="00571013" w:rsidRPr="00D11A8F" w:rsidRDefault="00571013" w:rsidP="00D11A8F">
      <w:pPr>
        <w:tabs>
          <w:tab w:val="center" w:pos="4201"/>
          <w:tab w:val="right" w:leader="dot" w:pos="9298"/>
        </w:tabs>
        <w:autoSpaceDE w:val="0"/>
        <w:autoSpaceDN w:val="0"/>
        <w:ind w:firstLineChars="200" w:firstLine="420"/>
        <w:rPr>
          <w:rFonts w:ascii="宋体" w:hAnsi="Times New Roman"/>
        </w:rPr>
      </w:pPr>
      <w:r w:rsidRPr="00D11A8F">
        <w:rPr>
          <w:rFonts w:ascii="宋体" w:hAnsi="Times New Roman" w:hint="eastAsia"/>
        </w:rPr>
        <w:t>裸根苗春季或秋季均可定植，以 3 月中旬～5 月初定植为宜。容器苗除高温季节均可定植。</w:t>
      </w:r>
    </w:p>
    <w:p w:rsidR="00571013" w:rsidRPr="00571013" w:rsidRDefault="00571013" w:rsidP="00B87E5F">
      <w:pPr>
        <w:numPr>
          <w:ilvl w:val="2"/>
          <w:numId w:val="2"/>
        </w:numPr>
        <w:spacing w:beforeLines="50" w:afterLines="50"/>
        <w:outlineLvl w:val="1"/>
        <w:rPr>
          <w:rFonts w:ascii="黑体" w:eastAsia="黑体" w:hAnsi="黑体" w:cs="黑体"/>
        </w:rPr>
      </w:pPr>
      <w:r w:rsidRPr="00571013">
        <w:rPr>
          <w:rFonts w:ascii="黑体" w:eastAsia="黑体" w:hAnsi="黑体" w:cs="黑体" w:hint="eastAsia"/>
        </w:rPr>
        <w:t>定植密度</w:t>
      </w:r>
    </w:p>
    <w:p w:rsidR="00571013" w:rsidRPr="00D11A8F" w:rsidRDefault="00571013" w:rsidP="00D11A8F">
      <w:pPr>
        <w:tabs>
          <w:tab w:val="center" w:pos="4201"/>
          <w:tab w:val="right" w:leader="dot" w:pos="9298"/>
        </w:tabs>
        <w:autoSpaceDE w:val="0"/>
        <w:autoSpaceDN w:val="0"/>
        <w:ind w:firstLineChars="200" w:firstLine="420"/>
        <w:rPr>
          <w:rFonts w:ascii="宋体" w:hAnsi="Times New Roman"/>
        </w:rPr>
      </w:pPr>
      <w:r w:rsidRPr="00D11A8F">
        <w:rPr>
          <w:rFonts w:ascii="宋体" w:hAnsi="Times New Roman" w:hint="eastAsia"/>
        </w:rPr>
        <w:t>每667m</w:t>
      </w:r>
      <w:r w:rsidRPr="00D11A8F">
        <w:rPr>
          <w:rFonts w:ascii="宋体" w:hAnsi="Times New Roman" w:hint="eastAsia"/>
          <w:vertAlign w:val="superscript"/>
        </w:rPr>
        <w:t>2</w:t>
      </w:r>
      <w:r w:rsidRPr="00D11A8F">
        <w:rPr>
          <w:rFonts w:ascii="宋体" w:hAnsi="Times New Roman" w:hint="eastAsia"/>
        </w:rPr>
        <w:t>种植</w:t>
      </w:r>
      <w:r w:rsidR="008515E8">
        <w:rPr>
          <w:rFonts w:ascii="宋体" w:hAnsi="Times New Roman" w:hint="eastAsia"/>
        </w:rPr>
        <w:t>35</w:t>
      </w:r>
      <w:r w:rsidRPr="00D11A8F">
        <w:rPr>
          <w:rFonts w:ascii="宋体" w:hAnsi="Times New Roman" w:hint="eastAsia"/>
        </w:rPr>
        <w:t xml:space="preserve"> 株～4</w:t>
      </w:r>
      <w:r w:rsidR="008515E8">
        <w:rPr>
          <w:rFonts w:ascii="宋体" w:hAnsi="Times New Roman" w:hint="eastAsia"/>
        </w:rPr>
        <w:t>0</w:t>
      </w:r>
      <w:r w:rsidRPr="00D11A8F">
        <w:rPr>
          <w:rFonts w:ascii="宋体" w:hAnsi="Times New Roman" w:hint="eastAsia"/>
        </w:rPr>
        <w:t xml:space="preserve"> 株为宜。</w:t>
      </w:r>
    </w:p>
    <w:p w:rsidR="00571013" w:rsidRPr="00571013" w:rsidRDefault="00571013" w:rsidP="00B87E5F">
      <w:pPr>
        <w:numPr>
          <w:ilvl w:val="2"/>
          <w:numId w:val="2"/>
        </w:numPr>
        <w:spacing w:beforeLines="50" w:afterLines="50"/>
        <w:outlineLvl w:val="1"/>
        <w:rPr>
          <w:rFonts w:ascii="黑体" w:eastAsia="黑体" w:hAnsi="黑体" w:cs="黑体"/>
        </w:rPr>
      </w:pPr>
      <w:r w:rsidRPr="00571013">
        <w:rPr>
          <w:rFonts w:ascii="黑体" w:eastAsia="黑体" w:hAnsi="黑体" w:cs="黑体" w:hint="eastAsia"/>
        </w:rPr>
        <w:t>定植穴</w:t>
      </w:r>
    </w:p>
    <w:p w:rsidR="00571013" w:rsidRPr="00D11A8F" w:rsidRDefault="00571013" w:rsidP="00D11A8F">
      <w:pPr>
        <w:tabs>
          <w:tab w:val="center" w:pos="4201"/>
          <w:tab w:val="right" w:leader="dot" w:pos="9298"/>
        </w:tabs>
        <w:autoSpaceDE w:val="0"/>
        <w:autoSpaceDN w:val="0"/>
        <w:ind w:firstLineChars="200" w:firstLine="420"/>
        <w:rPr>
          <w:rFonts w:ascii="宋体" w:hAnsi="Times New Roman"/>
        </w:rPr>
      </w:pPr>
      <w:r w:rsidRPr="00D11A8F">
        <w:rPr>
          <w:rFonts w:ascii="宋体" w:hAnsi="Times New Roman" w:hint="eastAsia"/>
        </w:rPr>
        <w:t>定植穴直径</w:t>
      </w:r>
      <w:r w:rsidR="00C3089F">
        <w:rPr>
          <w:rFonts w:ascii="宋体" w:hAnsi="Times New Roman" w:hint="eastAsia"/>
        </w:rPr>
        <w:t>约</w:t>
      </w:r>
      <w:r w:rsidRPr="00D11A8F">
        <w:rPr>
          <w:rFonts w:ascii="宋体" w:hAnsi="Times New Roman" w:hint="eastAsia"/>
        </w:rPr>
        <w:t>50 cm、穴深</w:t>
      </w:r>
      <w:r w:rsidR="00C3089F">
        <w:rPr>
          <w:rFonts w:ascii="宋体" w:hAnsi="Times New Roman" w:hint="eastAsia"/>
        </w:rPr>
        <w:t>约</w:t>
      </w:r>
      <w:r w:rsidRPr="00D11A8F">
        <w:rPr>
          <w:rFonts w:ascii="宋体" w:hAnsi="Times New Roman" w:hint="eastAsia"/>
        </w:rPr>
        <w:t>50 cm。每穴施腐熟农家肥10.0 kg～20.0 kg或商品有机肥5.0 kg～10.0 kg、复合肥1.0 kg～1.5 kg，基肥与表土混匀后回填，沉实后定植。</w:t>
      </w:r>
    </w:p>
    <w:p w:rsidR="00571013" w:rsidRPr="00571013" w:rsidRDefault="00571013" w:rsidP="00B87E5F">
      <w:pPr>
        <w:numPr>
          <w:ilvl w:val="2"/>
          <w:numId w:val="2"/>
        </w:numPr>
        <w:spacing w:beforeLines="50" w:afterLines="50"/>
        <w:outlineLvl w:val="1"/>
        <w:rPr>
          <w:rFonts w:ascii="黑体" w:eastAsia="黑体" w:hAnsi="黑体" w:cs="黑体"/>
        </w:rPr>
      </w:pPr>
      <w:r w:rsidRPr="00571013">
        <w:rPr>
          <w:rFonts w:ascii="黑体" w:eastAsia="黑体" w:hAnsi="黑体" w:cs="黑体" w:hint="eastAsia"/>
        </w:rPr>
        <w:t>苗木要求</w:t>
      </w:r>
    </w:p>
    <w:p w:rsidR="00571013" w:rsidRPr="00D11A8F" w:rsidRDefault="00571013" w:rsidP="00D11A8F">
      <w:pPr>
        <w:tabs>
          <w:tab w:val="center" w:pos="4201"/>
          <w:tab w:val="right" w:leader="dot" w:pos="9298"/>
        </w:tabs>
        <w:autoSpaceDE w:val="0"/>
        <w:autoSpaceDN w:val="0"/>
        <w:ind w:firstLineChars="200" w:firstLine="420"/>
        <w:rPr>
          <w:rFonts w:ascii="宋体" w:hAnsi="Times New Roman"/>
        </w:rPr>
      </w:pPr>
      <w:r w:rsidRPr="00D11A8F">
        <w:rPr>
          <w:rFonts w:ascii="宋体" w:hAnsi="Times New Roman" w:hint="eastAsia"/>
        </w:rPr>
        <w:t>品种纯正，根系发达，生长健壮，无病虫害的嫁接苗。</w:t>
      </w:r>
    </w:p>
    <w:p w:rsidR="00571013" w:rsidRPr="00571013" w:rsidRDefault="00571013" w:rsidP="00B87E5F">
      <w:pPr>
        <w:numPr>
          <w:ilvl w:val="2"/>
          <w:numId w:val="2"/>
        </w:numPr>
        <w:spacing w:beforeLines="50" w:afterLines="50"/>
        <w:outlineLvl w:val="1"/>
        <w:rPr>
          <w:rFonts w:ascii="黑体" w:eastAsia="黑体" w:hAnsi="黑体" w:cs="黑体"/>
        </w:rPr>
      </w:pPr>
      <w:r w:rsidRPr="00571013">
        <w:rPr>
          <w:rFonts w:ascii="黑体" w:eastAsia="黑体" w:hAnsi="黑体" w:cs="黑体" w:hint="eastAsia"/>
        </w:rPr>
        <w:t>定植方法</w:t>
      </w:r>
    </w:p>
    <w:p w:rsidR="00571013" w:rsidRDefault="00571013">
      <w:pPr>
        <w:tabs>
          <w:tab w:val="center" w:pos="4201"/>
          <w:tab w:val="right" w:leader="dot" w:pos="9298"/>
        </w:tabs>
        <w:autoSpaceDE w:val="0"/>
        <w:autoSpaceDN w:val="0"/>
        <w:ind w:firstLineChars="200" w:firstLine="420"/>
        <w:rPr>
          <w:rFonts w:ascii="宋体" w:cs="Calibri"/>
        </w:rPr>
      </w:pPr>
      <w:r w:rsidRPr="00D11A8F">
        <w:rPr>
          <w:rFonts w:ascii="宋体" w:hAnsi="Times New Roman" w:hint="eastAsia"/>
        </w:rPr>
        <w:t>容器苗根部带土</w:t>
      </w:r>
      <w:r w:rsidR="00866BAD">
        <w:rPr>
          <w:rFonts w:ascii="宋体" w:hAnsi="Times New Roman" w:hint="eastAsia"/>
        </w:rPr>
        <w:t>定植，</w:t>
      </w:r>
      <w:r w:rsidRPr="00D11A8F">
        <w:rPr>
          <w:rFonts w:ascii="宋体" w:hAnsi="Times New Roman" w:hint="eastAsia"/>
        </w:rPr>
        <w:t>裸根苗根部沾上黄泥浆</w:t>
      </w:r>
      <w:r w:rsidR="00866BAD" w:rsidRPr="00D11A8F">
        <w:rPr>
          <w:rFonts w:ascii="宋体" w:hAnsi="Times New Roman" w:hint="eastAsia"/>
        </w:rPr>
        <w:t>或</w:t>
      </w:r>
      <w:r w:rsidR="00866BAD">
        <w:rPr>
          <w:rFonts w:ascii="宋体" w:hAnsi="Times New Roman" w:hint="eastAsia"/>
        </w:rPr>
        <w:t>直接</w:t>
      </w:r>
      <w:r w:rsidRPr="00D11A8F">
        <w:rPr>
          <w:rFonts w:ascii="宋体" w:hAnsi="Times New Roman" w:hint="eastAsia"/>
        </w:rPr>
        <w:t>定植。定植深度以泥土盖过苗木根部1 cm～2 cm为宜。定植时苗木要立正，小心回填碎土，轻轻压实，将植株周围泥土筑成圆形土墩，土墩高出地面15 cm～30 cm，避免植后植株下沉；随后浇足定根水，树盘用草覆盖保湿。定植后30 d～60 d内，保持植穴土壤湿润。</w:t>
      </w:r>
    </w:p>
    <w:p w:rsidR="005343F3" w:rsidRDefault="00D11A8F" w:rsidP="00B87E5F">
      <w:pPr>
        <w:numPr>
          <w:ilvl w:val="1"/>
          <w:numId w:val="2"/>
        </w:numPr>
        <w:spacing w:beforeLines="100" w:afterLines="100"/>
        <w:outlineLvl w:val="0"/>
        <w:rPr>
          <w:rFonts w:ascii="黑体" w:eastAsia="黑体" w:hAnsi="Times New Roman"/>
        </w:rPr>
      </w:pPr>
      <w:bookmarkStart w:id="43" w:name="_Toc306784099"/>
      <w:bookmarkStart w:id="44" w:name="_Toc53231760"/>
      <w:r>
        <w:rPr>
          <w:rFonts w:ascii="黑体" w:eastAsia="黑体" w:hAnsi="Times New Roman" w:hint="eastAsia"/>
        </w:rPr>
        <w:lastRenderedPageBreak/>
        <w:t>施肥</w:t>
      </w:r>
      <w:bookmarkEnd w:id="43"/>
      <w:bookmarkEnd w:id="44"/>
    </w:p>
    <w:p w:rsidR="00D11A8F" w:rsidRPr="00D11A8F" w:rsidRDefault="00D11A8F" w:rsidP="00B87E5F">
      <w:pPr>
        <w:numPr>
          <w:ilvl w:val="2"/>
          <w:numId w:val="2"/>
        </w:numPr>
        <w:spacing w:beforeLines="50" w:afterLines="50"/>
        <w:outlineLvl w:val="1"/>
        <w:rPr>
          <w:rFonts w:ascii="黑体" w:eastAsia="黑体" w:hAnsi="Times New Roman"/>
          <w:szCs w:val="22"/>
        </w:rPr>
      </w:pPr>
      <w:r w:rsidRPr="00D11A8F">
        <w:rPr>
          <w:rFonts w:ascii="黑体" w:eastAsia="黑体" w:hAnsi="Times New Roman" w:hint="eastAsia"/>
          <w:szCs w:val="22"/>
        </w:rPr>
        <w:t>施肥原则</w:t>
      </w:r>
    </w:p>
    <w:p w:rsidR="00D11A8F" w:rsidRPr="00D11A8F" w:rsidRDefault="00D11A8F" w:rsidP="00D11A8F">
      <w:pPr>
        <w:autoSpaceDE w:val="0"/>
        <w:autoSpaceDN w:val="0"/>
        <w:ind w:firstLineChars="200" w:firstLine="420"/>
        <w:rPr>
          <w:rFonts w:ascii="宋体" w:hAnsi="Times New Roman"/>
        </w:rPr>
      </w:pPr>
      <w:r w:rsidRPr="00D11A8F">
        <w:rPr>
          <w:rFonts w:ascii="宋体" w:hAnsi="Times New Roman" w:hint="eastAsia"/>
        </w:rPr>
        <w:t>按NY/T 496</w:t>
      </w:r>
      <w:r w:rsidR="00C71A4D">
        <w:rPr>
          <w:rFonts w:ascii="宋体" w:hAnsi="Times New Roman" w:hint="eastAsia"/>
        </w:rPr>
        <w:t>的</w:t>
      </w:r>
      <w:r w:rsidRPr="00D11A8F">
        <w:rPr>
          <w:rFonts w:ascii="宋体" w:hAnsi="Times New Roman" w:hint="eastAsia"/>
        </w:rPr>
        <w:t>规定执行。以有机肥为主，减量减少化肥施用，并配合灌溉以充分发挥肥效。</w:t>
      </w:r>
    </w:p>
    <w:p w:rsidR="00D11A8F" w:rsidRPr="00D11A8F" w:rsidRDefault="00D11A8F" w:rsidP="00B87E5F">
      <w:pPr>
        <w:numPr>
          <w:ilvl w:val="2"/>
          <w:numId w:val="2"/>
        </w:numPr>
        <w:spacing w:beforeLines="50" w:afterLines="50"/>
        <w:outlineLvl w:val="1"/>
        <w:rPr>
          <w:rFonts w:ascii="黑体" w:eastAsia="黑体" w:hAnsi="Times New Roman"/>
          <w:szCs w:val="22"/>
        </w:rPr>
      </w:pPr>
      <w:r w:rsidRPr="00D11A8F">
        <w:rPr>
          <w:rFonts w:ascii="黑体" w:eastAsia="黑体" w:hAnsi="Times New Roman" w:hint="eastAsia"/>
          <w:szCs w:val="22"/>
        </w:rPr>
        <w:t>肥料种类及质量</w:t>
      </w:r>
    </w:p>
    <w:p w:rsidR="00D11A8F" w:rsidRPr="00D11A8F" w:rsidRDefault="00D11A8F" w:rsidP="00D11A8F">
      <w:pPr>
        <w:autoSpaceDE w:val="0"/>
        <w:autoSpaceDN w:val="0"/>
        <w:ind w:firstLineChars="200" w:firstLine="420"/>
        <w:rPr>
          <w:rFonts w:ascii="宋体" w:hAnsi="Times New Roman"/>
        </w:rPr>
      </w:pPr>
      <w:r w:rsidRPr="00D11A8F">
        <w:rPr>
          <w:rFonts w:ascii="宋体" w:hAnsi="Times New Roman" w:hint="eastAsia"/>
        </w:rPr>
        <w:t>按NY/T 394和NY/T 496的规定执行。有机肥必须充分腐熟后方可使用。微生物肥料中有效活菌数量必须符合NY/T 798的规定。严禁使用未经过无害化处理的农家肥、污泥和城市垃圾等。</w:t>
      </w:r>
    </w:p>
    <w:p w:rsidR="00D11A8F" w:rsidRPr="00D11A8F" w:rsidRDefault="00D11A8F" w:rsidP="00B87E5F">
      <w:pPr>
        <w:numPr>
          <w:ilvl w:val="2"/>
          <w:numId w:val="2"/>
        </w:numPr>
        <w:spacing w:beforeLines="50" w:afterLines="50"/>
        <w:outlineLvl w:val="1"/>
        <w:rPr>
          <w:rFonts w:ascii="黑体" w:eastAsia="黑体" w:hAnsi="Times New Roman"/>
          <w:szCs w:val="22"/>
        </w:rPr>
      </w:pPr>
      <w:r w:rsidRPr="00D11A8F">
        <w:rPr>
          <w:rFonts w:ascii="黑体" w:eastAsia="黑体" w:hAnsi="Times New Roman" w:hint="eastAsia"/>
          <w:szCs w:val="22"/>
        </w:rPr>
        <w:t>施肥时间及施肥量</w:t>
      </w:r>
    </w:p>
    <w:p w:rsidR="00D11A8F" w:rsidRPr="00C71A4D" w:rsidRDefault="00D11A8F" w:rsidP="00C71A4D">
      <w:pPr>
        <w:pStyle w:val="affe"/>
        <w:spacing w:before="156" w:after="156"/>
      </w:pPr>
      <w:r w:rsidRPr="00C71A4D">
        <w:rPr>
          <w:rFonts w:hint="eastAsia"/>
        </w:rPr>
        <w:t>幼年树施肥</w:t>
      </w:r>
    </w:p>
    <w:p w:rsidR="00D11A8F" w:rsidRPr="00D11A8F" w:rsidRDefault="00D11A8F" w:rsidP="00D11A8F">
      <w:pPr>
        <w:autoSpaceDE w:val="0"/>
        <w:autoSpaceDN w:val="0"/>
        <w:ind w:firstLineChars="200" w:firstLine="420"/>
        <w:rPr>
          <w:rFonts w:ascii="宋体" w:hAnsi="Times New Roman"/>
        </w:rPr>
      </w:pPr>
      <w:r w:rsidRPr="00D11A8F">
        <w:rPr>
          <w:rFonts w:ascii="宋体" w:hAnsi="Times New Roman" w:hint="eastAsia"/>
        </w:rPr>
        <w:t>采用薄肥勤施，以氮肥为主，配合施用磷钾肥。定植成活后开始追肥，在春梢、夏梢和秋梢抽发前各施肥一次。植后第一年单株每次施尿素25.0 g和三元复合肥（15-15-15）25.0 g～50.0 g，以后每年增加50 %至1 倍的施肥量。</w:t>
      </w:r>
    </w:p>
    <w:p w:rsidR="00D11A8F" w:rsidRPr="00C71A4D" w:rsidRDefault="00D11A8F" w:rsidP="00C71A4D">
      <w:pPr>
        <w:pStyle w:val="affe"/>
        <w:spacing w:before="156" w:after="156"/>
      </w:pPr>
      <w:r w:rsidRPr="00C71A4D">
        <w:rPr>
          <w:rFonts w:hint="eastAsia"/>
        </w:rPr>
        <w:t>结果树施肥</w:t>
      </w:r>
    </w:p>
    <w:p w:rsidR="00D11A8F" w:rsidRPr="00D11A8F" w:rsidRDefault="00D11A8F" w:rsidP="00C71A4D">
      <w:pPr>
        <w:pStyle w:val="affffffffffa"/>
      </w:pPr>
      <w:r w:rsidRPr="00D11A8F">
        <w:rPr>
          <w:rFonts w:hint="eastAsia"/>
        </w:rPr>
        <w:t>土壤施肥</w:t>
      </w:r>
    </w:p>
    <w:p w:rsidR="00D11A8F" w:rsidRPr="00D11A8F" w:rsidRDefault="00D11A8F" w:rsidP="00D11A8F">
      <w:pPr>
        <w:autoSpaceDE w:val="0"/>
        <w:autoSpaceDN w:val="0"/>
        <w:ind w:firstLineChars="200" w:firstLine="420"/>
        <w:rPr>
          <w:rFonts w:ascii="宋体" w:hAnsi="Times New Roman"/>
        </w:rPr>
      </w:pPr>
      <w:r w:rsidRPr="00D11A8F">
        <w:rPr>
          <w:rFonts w:ascii="宋体" w:hAnsi="Times New Roman" w:hint="eastAsia"/>
        </w:rPr>
        <w:t>按平均单株产量50.0 kg计，每株年施豆饼或花生麸1.0 kg～2.0 kg、有机肥5.0 kg～7.5 kg或生物有机肥2.5 kg～5.0 kg、复合肥1.0 kg～2.0 kg。每年施肥3次：促梢保果肥在2月中下旬春梢萌发前施用，以氮、钾肥为主，配合磷、钙肥；壮果促梢肥于6 月中旬幼果开始膨大期施用，以钾肥、磷肥为主，配施氮肥；采果复壮肥在采果后，以农家肥、豆饼、花生麸等有机肥为主。</w:t>
      </w:r>
    </w:p>
    <w:p w:rsidR="00D11A8F" w:rsidRPr="00D11A8F" w:rsidRDefault="00D11A8F" w:rsidP="00C71A4D">
      <w:pPr>
        <w:pStyle w:val="affffffffffa"/>
      </w:pPr>
      <w:r w:rsidRPr="00D11A8F">
        <w:rPr>
          <w:rFonts w:hint="eastAsia"/>
        </w:rPr>
        <w:t>叶面施肥</w:t>
      </w:r>
    </w:p>
    <w:p w:rsidR="00D11A8F" w:rsidRPr="00D11A8F" w:rsidRDefault="00D11A8F" w:rsidP="00D11A8F">
      <w:pPr>
        <w:autoSpaceDE w:val="0"/>
        <w:autoSpaceDN w:val="0"/>
        <w:ind w:firstLineChars="200" w:firstLine="420"/>
        <w:rPr>
          <w:rFonts w:ascii="宋体" w:hAnsi="Times New Roman"/>
        </w:rPr>
      </w:pPr>
      <w:r w:rsidRPr="00D11A8F">
        <w:rPr>
          <w:rFonts w:ascii="宋体" w:hAnsi="Times New Roman" w:hint="eastAsia"/>
        </w:rPr>
        <w:t>在开花前和谢花后，分别喷施1次0.2 %～0.3 %硼酸活性钙+3000倍～5000倍0.01 %芸苔素内酯+0.2 %～0.5 %磷酸二氢钾溶液促进开花坐果；于果实膨大期，喷施液体氨基酸有机肥2000倍液2 次～3次，每次间隔15 d左右。</w:t>
      </w:r>
    </w:p>
    <w:p w:rsidR="00D11A8F" w:rsidRPr="00D11A8F" w:rsidRDefault="00D11A8F" w:rsidP="00C71A4D">
      <w:pPr>
        <w:pStyle w:val="affe"/>
        <w:spacing w:before="156" w:after="156"/>
        <w:rPr>
          <w:rFonts w:ascii="宋体"/>
          <w:szCs w:val="21"/>
        </w:rPr>
      </w:pPr>
      <w:r w:rsidRPr="00D11A8F">
        <w:rPr>
          <w:rFonts w:ascii="宋体" w:hint="eastAsia"/>
          <w:szCs w:val="21"/>
        </w:rPr>
        <w:t>施肥</w:t>
      </w:r>
      <w:r w:rsidRPr="00C71A4D">
        <w:rPr>
          <w:rFonts w:hint="eastAsia"/>
        </w:rPr>
        <w:t>方法</w:t>
      </w:r>
    </w:p>
    <w:p w:rsidR="00D11A8F" w:rsidRDefault="00D11A8F">
      <w:pPr>
        <w:autoSpaceDE w:val="0"/>
        <w:autoSpaceDN w:val="0"/>
        <w:ind w:firstLineChars="200" w:firstLine="420"/>
        <w:rPr>
          <w:rFonts w:ascii="宋体" w:hAnsi="Times New Roman"/>
        </w:rPr>
      </w:pPr>
      <w:r w:rsidRPr="00D11A8F">
        <w:rPr>
          <w:rFonts w:ascii="宋体" w:hAnsi="Times New Roman" w:hint="eastAsia"/>
        </w:rPr>
        <w:t>复合肥等速效化肥淋施或雨后撒施、浅沟施。豆饼、有机肥等采用挖穴浅施，沿树冠滴水外沿处挖穴 20 cm～30 cm施肥沟，均匀施后回土并及时灌水。</w:t>
      </w:r>
    </w:p>
    <w:p w:rsidR="00B50F10" w:rsidRPr="00385A06" w:rsidRDefault="00B50F10" w:rsidP="00B87E5F">
      <w:pPr>
        <w:numPr>
          <w:ilvl w:val="1"/>
          <w:numId w:val="2"/>
        </w:numPr>
        <w:spacing w:beforeLines="100" w:afterLines="100"/>
        <w:outlineLvl w:val="0"/>
        <w:rPr>
          <w:rFonts w:ascii="黑体" w:eastAsia="黑体" w:hAnsi="Times New Roman"/>
        </w:rPr>
      </w:pPr>
      <w:r w:rsidRPr="00385A06">
        <w:rPr>
          <w:rFonts w:ascii="黑体" w:eastAsia="黑体" w:hAnsi="Times New Roman" w:hint="eastAsia"/>
        </w:rPr>
        <w:t>整形修剪</w:t>
      </w:r>
    </w:p>
    <w:p w:rsidR="00B50F10" w:rsidRPr="00385A06" w:rsidRDefault="00B50F10" w:rsidP="00385A06">
      <w:pPr>
        <w:autoSpaceDE w:val="0"/>
        <w:autoSpaceDN w:val="0"/>
        <w:ind w:firstLineChars="200" w:firstLine="420"/>
        <w:rPr>
          <w:rFonts w:ascii="宋体" w:hAnsi="Times New Roman"/>
        </w:rPr>
      </w:pPr>
      <w:r w:rsidRPr="00385A06">
        <w:rPr>
          <w:rFonts w:ascii="宋体" w:hAnsi="Times New Roman" w:hint="eastAsia"/>
        </w:rPr>
        <w:t>以培养低干、多主枝、分枝角度较大的开心型树冠为主。</w:t>
      </w:r>
    </w:p>
    <w:p w:rsidR="00B50F10" w:rsidRPr="00385A06" w:rsidRDefault="00B50F10" w:rsidP="00B87E5F">
      <w:pPr>
        <w:numPr>
          <w:ilvl w:val="2"/>
          <w:numId w:val="2"/>
        </w:numPr>
        <w:spacing w:beforeLines="50" w:afterLines="50"/>
        <w:outlineLvl w:val="1"/>
        <w:rPr>
          <w:rFonts w:ascii="黑体" w:eastAsia="黑体" w:hAnsi="Times New Roman"/>
          <w:szCs w:val="22"/>
        </w:rPr>
      </w:pPr>
      <w:r w:rsidRPr="00385A06">
        <w:rPr>
          <w:rFonts w:ascii="黑体" w:eastAsia="黑体" w:hAnsi="Times New Roman" w:hint="eastAsia"/>
          <w:szCs w:val="22"/>
        </w:rPr>
        <w:t>幼年树</w:t>
      </w:r>
    </w:p>
    <w:p w:rsidR="00B50F10" w:rsidRPr="00385A06" w:rsidRDefault="00B50F10" w:rsidP="00385A06">
      <w:pPr>
        <w:autoSpaceDE w:val="0"/>
        <w:autoSpaceDN w:val="0"/>
        <w:ind w:firstLineChars="200" w:firstLine="420"/>
        <w:rPr>
          <w:rFonts w:ascii="宋体" w:hAnsi="Times New Roman"/>
        </w:rPr>
      </w:pPr>
      <w:r w:rsidRPr="00385A06">
        <w:rPr>
          <w:rFonts w:ascii="宋体" w:hAnsi="Times New Roman" w:hint="eastAsia"/>
        </w:rPr>
        <w:t>2 年～3 年生幼年树生长时期，在主干高50 cm～60 cm处剪顶定干，再在主干上培养3 条～4 条主</w:t>
      </w:r>
      <w:r w:rsidRPr="00385A06">
        <w:rPr>
          <w:rFonts w:ascii="宋体" w:hAnsi="Times New Roman" w:hint="eastAsia"/>
        </w:rPr>
        <w:lastRenderedPageBreak/>
        <w:t>枝；待主枝长至40 cm～50 cm时剪顶，培养4 条～6 条副主枝，选留枝条应四面错落伸展，分布合理。</w:t>
      </w:r>
    </w:p>
    <w:p w:rsidR="00B50F10" w:rsidRPr="00385A06" w:rsidRDefault="00B50F10" w:rsidP="00B87E5F">
      <w:pPr>
        <w:numPr>
          <w:ilvl w:val="2"/>
          <w:numId w:val="2"/>
        </w:numPr>
        <w:spacing w:beforeLines="50" w:afterLines="50"/>
        <w:outlineLvl w:val="1"/>
        <w:rPr>
          <w:rFonts w:ascii="黑体" w:eastAsia="黑体" w:hAnsi="Times New Roman"/>
          <w:szCs w:val="22"/>
        </w:rPr>
      </w:pPr>
      <w:r w:rsidRPr="00385A06">
        <w:rPr>
          <w:rFonts w:ascii="黑体" w:eastAsia="黑体" w:hAnsi="Times New Roman" w:hint="eastAsia"/>
          <w:szCs w:val="22"/>
        </w:rPr>
        <w:t>结果树</w:t>
      </w:r>
    </w:p>
    <w:p w:rsidR="00B50F10" w:rsidRPr="00FE4DE9" w:rsidRDefault="00B50F10" w:rsidP="00FE4DE9">
      <w:pPr>
        <w:pStyle w:val="affe"/>
        <w:spacing w:before="156" w:after="156"/>
        <w:rPr>
          <w:rFonts w:asciiTheme="minorEastAsia" w:eastAsiaTheme="minorEastAsia" w:hAnsiTheme="minorEastAsia"/>
        </w:rPr>
      </w:pPr>
      <w:r w:rsidRPr="00FE4DE9">
        <w:rPr>
          <w:rFonts w:asciiTheme="minorEastAsia" w:eastAsiaTheme="minorEastAsia" w:hAnsiTheme="minorEastAsia" w:hint="eastAsia"/>
        </w:rPr>
        <w:t>采用摘心和控梢方法，结果树树高应控制在300 cm以下。树冠有效结果母枝长度，垂直方向控制在250 cm以内；水平方向控制在200 cm以内。</w:t>
      </w:r>
    </w:p>
    <w:p w:rsidR="00B50F10" w:rsidRPr="00FE4DE9" w:rsidRDefault="00B50F10" w:rsidP="00FE4DE9">
      <w:pPr>
        <w:pStyle w:val="affe"/>
        <w:spacing w:before="156" w:after="156"/>
        <w:rPr>
          <w:rFonts w:asciiTheme="minorEastAsia" w:eastAsiaTheme="minorEastAsia" w:hAnsiTheme="minorEastAsia"/>
        </w:rPr>
      </w:pPr>
      <w:r w:rsidRPr="00FE4DE9">
        <w:rPr>
          <w:rFonts w:asciiTheme="minorEastAsia" w:eastAsiaTheme="minorEastAsia" w:hAnsiTheme="minorEastAsia" w:hint="eastAsia"/>
        </w:rPr>
        <w:t>在采完果后，及时剪去断枝、枯枝、病枝、纤弱枝、低位下垂枝；短截衰退枝，疏删部分过密枝，健壮有生长结果能力枝条尽量保留。</w:t>
      </w:r>
    </w:p>
    <w:p w:rsidR="00B50F10" w:rsidRPr="00FE4DE9" w:rsidRDefault="00B50F10" w:rsidP="00FE4DE9">
      <w:pPr>
        <w:pStyle w:val="affe"/>
        <w:spacing w:before="156" w:after="156"/>
        <w:rPr>
          <w:rFonts w:asciiTheme="minorEastAsia" w:eastAsiaTheme="minorEastAsia" w:hAnsiTheme="minorEastAsia"/>
        </w:rPr>
      </w:pPr>
      <w:r w:rsidRPr="00FE4DE9">
        <w:rPr>
          <w:rFonts w:asciiTheme="minorEastAsia" w:eastAsiaTheme="minorEastAsia" w:hAnsiTheme="minorEastAsia" w:hint="eastAsia"/>
        </w:rPr>
        <w:t>10年以上结果树，结果层逐年上移，树冠内部枝干上抽枝很少，趋向衰退，于春季在离地50 cm～100 cm处对老枝条进行短截回缩，更新树冠。</w:t>
      </w:r>
    </w:p>
    <w:p w:rsidR="005343F3" w:rsidRDefault="005D3E38" w:rsidP="00B87E5F">
      <w:pPr>
        <w:numPr>
          <w:ilvl w:val="1"/>
          <w:numId w:val="2"/>
        </w:numPr>
        <w:spacing w:beforeLines="100" w:afterLines="100"/>
        <w:outlineLvl w:val="0"/>
        <w:rPr>
          <w:rFonts w:ascii="黑体" w:eastAsia="黑体" w:hAnsi="Times New Roman"/>
        </w:rPr>
      </w:pPr>
      <w:bookmarkStart w:id="45" w:name="_Toc53231764"/>
      <w:bookmarkStart w:id="46" w:name="_Toc306784103"/>
      <w:r>
        <w:rPr>
          <w:rFonts w:ascii="黑体" w:eastAsia="黑体" w:hAnsi="Times New Roman" w:hint="eastAsia"/>
        </w:rPr>
        <w:t>病虫害防治</w:t>
      </w:r>
      <w:bookmarkEnd w:id="45"/>
      <w:bookmarkEnd w:id="46"/>
    </w:p>
    <w:p w:rsidR="005343F3" w:rsidRDefault="005D3E38" w:rsidP="00B87E5F">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t>防治原则</w:t>
      </w:r>
    </w:p>
    <w:p w:rsidR="00D537EC" w:rsidRPr="00D537EC" w:rsidRDefault="00D537EC" w:rsidP="00D537EC">
      <w:pPr>
        <w:autoSpaceDE w:val="0"/>
        <w:autoSpaceDN w:val="0"/>
        <w:ind w:firstLineChars="200" w:firstLine="420"/>
        <w:rPr>
          <w:rFonts w:ascii="宋体" w:hAnsi="Times New Roman"/>
        </w:rPr>
      </w:pPr>
      <w:r w:rsidRPr="00D537EC">
        <w:rPr>
          <w:rFonts w:ascii="宋体" w:hAnsi="Times New Roman" w:hint="eastAsia"/>
        </w:rPr>
        <w:t>树立“公共植保”和“绿色植保”的理念，贯彻“预防为主，综合防治”的植保方针，以改善果园生态环境，加强农业栽培管理为基础，优先采用农业防治、生物防治和物理防治措施，配合使用高效、低毒、低残留农药进行化学防治，经济、安全、有效地控制病虫害。化学防治应抓住病害初发期或害虫低龄期用药，减少农药使用量。</w:t>
      </w:r>
    </w:p>
    <w:p w:rsidR="00D537EC" w:rsidRPr="00831219" w:rsidRDefault="00D537EC" w:rsidP="00B87E5F">
      <w:pPr>
        <w:numPr>
          <w:ilvl w:val="2"/>
          <w:numId w:val="2"/>
        </w:numPr>
        <w:spacing w:beforeLines="50" w:afterLines="50"/>
        <w:outlineLvl w:val="1"/>
        <w:rPr>
          <w:rFonts w:ascii="黑体" w:eastAsia="黑体" w:hAnsi="Times New Roman"/>
          <w:szCs w:val="22"/>
        </w:rPr>
      </w:pPr>
      <w:r w:rsidRPr="00831219">
        <w:rPr>
          <w:rFonts w:ascii="黑体" w:eastAsia="黑体" w:hAnsi="Times New Roman" w:hint="eastAsia"/>
          <w:szCs w:val="22"/>
        </w:rPr>
        <w:t>农业防治</w:t>
      </w:r>
    </w:p>
    <w:p w:rsidR="00D537EC" w:rsidRPr="00D537EC" w:rsidRDefault="00D537EC" w:rsidP="00D537EC">
      <w:pPr>
        <w:autoSpaceDE w:val="0"/>
        <w:autoSpaceDN w:val="0"/>
        <w:ind w:firstLineChars="200" w:firstLine="420"/>
        <w:rPr>
          <w:rFonts w:ascii="宋体" w:hAnsi="Times New Roman"/>
        </w:rPr>
      </w:pPr>
      <w:r w:rsidRPr="00D537EC">
        <w:rPr>
          <w:rFonts w:ascii="宋体" w:hAnsi="Times New Roman" w:hint="eastAsia"/>
        </w:rPr>
        <w:t>加强果园肥水管理，注重增施有机肥，合理施用钾肥，防止偏施氮肥，增强树势，提高对病虫害的抵抗力；合理整形修剪，及时清除病虫枝；保持果园通风透光，合理生草，保护害虫天敌；冬季清园，把枯枝、病虫枝叶果等集中烧毁。</w:t>
      </w:r>
    </w:p>
    <w:p w:rsidR="00D537EC" w:rsidRPr="00831219" w:rsidRDefault="00D537EC" w:rsidP="00B87E5F">
      <w:pPr>
        <w:numPr>
          <w:ilvl w:val="2"/>
          <w:numId w:val="2"/>
        </w:numPr>
        <w:spacing w:beforeLines="50" w:afterLines="50"/>
        <w:outlineLvl w:val="1"/>
        <w:rPr>
          <w:rFonts w:ascii="黑体" w:eastAsia="黑体" w:hAnsi="Times New Roman"/>
          <w:szCs w:val="22"/>
        </w:rPr>
      </w:pPr>
      <w:r w:rsidRPr="00831219">
        <w:rPr>
          <w:rFonts w:ascii="黑体" w:eastAsia="黑体" w:hAnsi="Times New Roman" w:hint="eastAsia"/>
          <w:szCs w:val="22"/>
        </w:rPr>
        <w:t>物理防治</w:t>
      </w:r>
    </w:p>
    <w:p w:rsidR="00D537EC" w:rsidRPr="00831219" w:rsidRDefault="00D537EC" w:rsidP="00831219">
      <w:pPr>
        <w:pStyle w:val="affe"/>
        <w:spacing w:before="156" w:after="156"/>
        <w:rPr>
          <w:rFonts w:asciiTheme="minorEastAsia" w:eastAsiaTheme="minorEastAsia" w:hAnsiTheme="minorEastAsia"/>
        </w:rPr>
      </w:pPr>
      <w:r w:rsidRPr="00831219">
        <w:rPr>
          <w:rFonts w:asciiTheme="minorEastAsia" w:eastAsiaTheme="minorEastAsia" w:hAnsiTheme="minorEastAsia" w:hint="eastAsia"/>
        </w:rPr>
        <w:t>使用灯光诱杀、黄色或蓝色粘虫板诱杀害虫。</w:t>
      </w:r>
    </w:p>
    <w:p w:rsidR="00D537EC" w:rsidRPr="00831219" w:rsidRDefault="00D537EC" w:rsidP="00831219">
      <w:pPr>
        <w:pStyle w:val="affe"/>
        <w:spacing w:before="156" w:after="156"/>
        <w:rPr>
          <w:rFonts w:asciiTheme="minorEastAsia" w:eastAsiaTheme="minorEastAsia" w:hAnsiTheme="minorEastAsia"/>
        </w:rPr>
      </w:pPr>
      <w:r w:rsidRPr="00831219">
        <w:rPr>
          <w:rFonts w:asciiTheme="minorEastAsia" w:eastAsiaTheme="minorEastAsia" w:hAnsiTheme="minorEastAsia" w:hint="eastAsia"/>
        </w:rPr>
        <w:t>果园覆盖可降解地膜，防除杂草和地下害虫；或采用机械或人工除草。</w:t>
      </w:r>
    </w:p>
    <w:p w:rsidR="00D537EC" w:rsidRPr="00831219" w:rsidRDefault="00D537EC" w:rsidP="00831219">
      <w:pPr>
        <w:pStyle w:val="affe"/>
        <w:spacing w:before="156" w:after="156"/>
        <w:rPr>
          <w:rFonts w:asciiTheme="minorEastAsia" w:eastAsiaTheme="minorEastAsia" w:hAnsiTheme="minorEastAsia"/>
        </w:rPr>
      </w:pPr>
      <w:r w:rsidRPr="00831219">
        <w:rPr>
          <w:rFonts w:asciiTheme="minorEastAsia" w:eastAsiaTheme="minorEastAsia" w:hAnsiTheme="minorEastAsia" w:hint="eastAsia"/>
        </w:rPr>
        <w:t>在冬季，刮干净树上自然剥裂的树皮，集中烧毁，然后用石灰水或石硫合剂涂刷树干。</w:t>
      </w:r>
    </w:p>
    <w:p w:rsidR="00D537EC" w:rsidRPr="00831219" w:rsidRDefault="00D537EC" w:rsidP="00B87E5F">
      <w:pPr>
        <w:numPr>
          <w:ilvl w:val="2"/>
          <w:numId w:val="2"/>
        </w:numPr>
        <w:spacing w:beforeLines="50" w:afterLines="50"/>
        <w:outlineLvl w:val="1"/>
        <w:rPr>
          <w:rFonts w:ascii="黑体" w:eastAsia="黑体" w:hAnsi="Times New Roman"/>
          <w:szCs w:val="22"/>
        </w:rPr>
      </w:pPr>
      <w:r w:rsidRPr="00831219">
        <w:rPr>
          <w:rFonts w:ascii="黑体" w:eastAsia="黑体" w:hAnsi="Times New Roman" w:hint="eastAsia"/>
          <w:szCs w:val="22"/>
        </w:rPr>
        <w:t>生物防治</w:t>
      </w:r>
    </w:p>
    <w:p w:rsidR="00D537EC" w:rsidRPr="00831219" w:rsidRDefault="00D537EC" w:rsidP="00831219">
      <w:pPr>
        <w:pStyle w:val="affe"/>
        <w:spacing w:before="156" w:after="156"/>
        <w:rPr>
          <w:rFonts w:asciiTheme="minorEastAsia" w:eastAsiaTheme="minorEastAsia" w:hAnsiTheme="minorEastAsia"/>
        </w:rPr>
      </w:pPr>
      <w:r w:rsidRPr="00831219">
        <w:rPr>
          <w:rFonts w:asciiTheme="minorEastAsia" w:eastAsiaTheme="minorEastAsia" w:hAnsiTheme="minorEastAsia" w:hint="eastAsia"/>
        </w:rPr>
        <w:t>保护、利用天敌，果园周围和行间合理种植蜜源植物，以创造有利于天敌繁衍的生态环境，保护瓢虫、捕食螨等天敌；放养害虫天敌。</w:t>
      </w:r>
    </w:p>
    <w:p w:rsidR="00D537EC" w:rsidRPr="00831219" w:rsidRDefault="00D537EC" w:rsidP="00831219">
      <w:pPr>
        <w:pStyle w:val="affe"/>
        <w:spacing w:before="156" w:after="156"/>
        <w:rPr>
          <w:rFonts w:asciiTheme="minorEastAsia" w:eastAsiaTheme="minorEastAsia" w:hAnsiTheme="minorEastAsia"/>
        </w:rPr>
      </w:pPr>
      <w:r w:rsidRPr="00831219">
        <w:rPr>
          <w:rFonts w:asciiTheme="minorEastAsia" w:eastAsiaTheme="minorEastAsia" w:hAnsiTheme="minorEastAsia" w:hint="eastAsia"/>
        </w:rPr>
        <w:t>使用生物农药和昆虫生长调节剂等。</w:t>
      </w:r>
    </w:p>
    <w:p w:rsidR="00D537EC" w:rsidRPr="00831219" w:rsidRDefault="00D537EC" w:rsidP="00B87E5F">
      <w:pPr>
        <w:numPr>
          <w:ilvl w:val="2"/>
          <w:numId w:val="2"/>
        </w:numPr>
        <w:spacing w:beforeLines="50" w:afterLines="50"/>
        <w:outlineLvl w:val="1"/>
        <w:rPr>
          <w:rFonts w:ascii="黑体" w:eastAsia="黑体" w:hAnsi="Times New Roman"/>
          <w:szCs w:val="22"/>
        </w:rPr>
      </w:pPr>
      <w:r w:rsidRPr="00831219">
        <w:rPr>
          <w:rFonts w:ascii="黑体" w:eastAsia="黑体" w:hAnsi="Times New Roman" w:hint="eastAsia"/>
          <w:szCs w:val="22"/>
        </w:rPr>
        <w:t>化学防治</w:t>
      </w:r>
    </w:p>
    <w:p w:rsidR="00D537EC" w:rsidRPr="0078560B" w:rsidRDefault="00D537EC" w:rsidP="0078560B">
      <w:pPr>
        <w:autoSpaceDE w:val="0"/>
        <w:autoSpaceDN w:val="0"/>
        <w:ind w:firstLineChars="200" w:firstLine="420"/>
        <w:rPr>
          <w:rFonts w:ascii="宋体" w:cs="Calibri"/>
        </w:rPr>
      </w:pPr>
      <w:r w:rsidRPr="0078560B">
        <w:rPr>
          <w:rFonts w:ascii="宋体" w:cs="Calibri" w:hint="eastAsia"/>
        </w:rPr>
        <w:t>推荐使用生物源、矿物源农药以及高效、低毒、低残留农药。农药使用应符合GB/T 8321</w:t>
      </w:r>
      <w:r w:rsidR="00D01744">
        <w:rPr>
          <w:rFonts w:ascii="宋体" w:cs="Calibri" w:hint="eastAsia"/>
        </w:rPr>
        <w:t>和</w:t>
      </w:r>
      <w:r w:rsidR="00D01744" w:rsidRPr="0078560B">
        <w:rPr>
          <w:rFonts w:ascii="宋体" w:cs="Calibri" w:hint="eastAsia"/>
        </w:rPr>
        <w:t>NY/T 393</w:t>
      </w:r>
      <w:r w:rsidRPr="0078560B">
        <w:rPr>
          <w:rFonts w:ascii="宋体" w:cs="Calibri" w:hint="eastAsia"/>
        </w:rPr>
        <w:lastRenderedPageBreak/>
        <w:t>的规定，严格掌握施用剂量、施药次数和安全间隔期，按照农药说明书中的规定进行使用，不得随意加大剂量和浓度。</w:t>
      </w:r>
      <w:r w:rsidR="00D01744" w:rsidRPr="00D01744">
        <w:rPr>
          <w:rFonts w:ascii="宋体" w:cs="Calibri" w:hint="eastAsia"/>
        </w:rPr>
        <w:t>具体防治方法见附录A。</w:t>
      </w:r>
    </w:p>
    <w:p w:rsidR="005343F3" w:rsidRDefault="005D3E38" w:rsidP="00B87E5F">
      <w:pPr>
        <w:numPr>
          <w:ilvl w:val="1"/>
          <w:numId w:val="2"/>
        </w:numPr>
        <w:spacing w:beforeLines="100" w:afterLines="100"/>
        <w:outlineLvl w:val="0"/>
        <w:rPr>
          <w:rFonts w:ascii="黑体" w:eastAsia="黑体" w:hAnsi="Times New Roman"/>
        </w:rPr>
      </w:pPr>
      <w:bookmarkStart w:id="47" w:name="_Toc53231765"/>
      <w:bookmarkStart w:id="48" w:name="_Toc306784104"/>
      <w:r>
        <w:rPr>
          <w:rFonts w:ascii="黑体" w:eastAsia="黑体" w:hAnsi="Times New Roman" w:hint="eastAsia"/>
        </w:rPr>
        <w:t>采收</w:t>
      </w:r>
      <w:bookmarkEnd w:id="47"/>
      <w:bookmarkEnd w:id="48"/>
    </w:p>
    <w:p w:rsidR="00496AAA" w:rsidRPr="00496AAA" w:rsidRDefault="00106185" w:rsidP="00496AAA">
      <w:pPr>
        <w:numPr>
          <w:ilvl w:val="2"/>
          <w:numId w:val="2"/>
        </w:numPr>
        <w:spacing w:beforeLines="50" w:afterLines="50"/>
        <w:outlineLvl w:val="1"/>
        <w:rPr>
          <w:rFonts w:asciiTheme="minorEastAsia" w:eastAsiaTheme="minorEastAsia" w:hAnsiTheme="minorEastAsia" w:hint="eastAsia"/>
          <w:szCs w:val="22"/>
        </w:rPr>
      </w:pPr>
      <w:r w:rsidRPr="00496AAA">
        <w:rPr>
          <w:rFonts w:asciiTheme="minorEastAsia" w:eastAsiaTheme="minorEastAsia" w:hAnsiTheme="minorEastAsia" w:hint="eastAsia"/>
          <w:szCs w:val="22"/>
        </w:rPr>
        <w:t>一般在9 月～12 月采收，无霜冻年份可留树保鲜，在12 月～翌年3 月采收。</w:t>
      </w:r>
    </w:p>
    <w:p w:rsidR="00496AAA" w:rsidRPr="00496AAA" w:rsidRDefault="00106185" w:rsidP="00496AAA">
      <w:pPr>
        <w:numPr>
          <w:ilvl w:val="2"/>
          <w:numId w:val="2"/>
        </w:numPr>
        <w:spacing w:beforeLines="50" w:afterLines="50"/>
        <w:outlineLvl w:val="1"/>
        <w:rPr>
          <w:rFonts w:asciiTheme="minorEastAsia" w:eastAsiaTheme="minorEastAsia" w:hAnsiTheme="minorEastAsia" w:hint="eastAsia"/>
          <w:szCs w:val="22"/>
        </w:rPr>
      </w:pPr>
      <w:r w:rsidRPr="00496AAA">
        <w:rPr>
          <w:rFonts w:asciiTheme="minorEastAsia" w:eastAsiaTheme="minorEastAsia" w:hAnsiTheme="minorEastAsia" w:hint="eastAsia"/>
          <w:szCs w:val="22"/>
        </w:rPr>
        <w:t>应做到足熟采收，采用分批、分期采摘。</w:t>
      </w:r>
    </w:p>
    <w:p w:rsidR="00496AAA" w:rsidRPr="00496AAA" w:rsidRDefault="00106185" w:rsidP="00496AAA">
      <w:pPr>
        <w:numPr>
          <w:ilvl w:val="2"/>
          <w:numId w:val="2"/>
        </w:numPr>
        <w:spacing w:beforeLines="50" w:afterLines="50"/>
        <w:outlineLvl w:val="1"/>
        <w:rPr>
          <w:rFonts w:asciiTheme="minorEastAsia" w:eastAsiaTheme="minorEastAsia" w:hAnsiTheme="minorEastAsia" w:hint="eastAsia"/>
          <w:szCs w:val="22"/>
        </w:rPr>
      </w:pPr>
      <w:r w:rsidRPr="00496AAA">
        <w:rPr>
          <w:rFonts w:asciiTheme="minorEastAsia" w:eastAsiaTheme="minorEastAsia" w:hAnsiTheme="minorEastAsia" w:hint="eastAsia"/>
          <w:szCs w:val="22"/>
        </w:rPr>
        <w:t>选择无风晴天，宜在清晨或傍晚采收。避免在阴雨、大雾、天气过热及中午时间采收。</w:t>
      </w:r>
    </w:p>
    <w:p w:rsidR="005343F3" w:rsidRPr="00496AAA" w:rsidRDefault="00106185" w:rsidP="00496AAA">
      <w:pPr>
        <w:numPr>
          <w:ilvl w:val="2"/>
          <w:numId w:val="2"/>
        </w:numPr>
        <w:spacing w:beforeLines="50" w:afterLines="50"/>
        <w:outlineLvl w:val="1"/>
        <w:rPr>
          <w:rFonts w:asciiTheme="minorEastAsia" w:eastAsiaTheme="minorEastAsia" w:hAnsiTheme="minorEastAsia"/>
          <w:szCs w:val="22"/>
        </w:rPr>
      </w:pPr>
      <w:r w:rsidRPr="00496AAA">
        <w:rPr>
          <w:rFonts w:asciiTheme="minorEastAsia" w:eastAsiaTheme="minorEastAsia" w:hAnsiTheme="minorEastAsia" w:hint="eastAsia"/>
          <w:szCs w:val="22"/>
        </w:rPr>
        <w:t>采果时带手套采摘，轻采轻放，不能用竹竿或木棍敲打，避免果实机械损伤或枝条折断，影响果实耐贮及抗病性。</w:t>
      </w: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D01744" w:rsidRDefault="00D01744">
      <w:pPr>
        <w:autoSpaceDE w:val="0"/>
        <w:autoSpaceDN w:val="0"/>
        <w:ind w:firstLineChars="200" w:firstLine="420"/>
        <w:rPr>
          <w:rFonts w:ascii="宋体" w:cs="Calibri"/>
        </w:rPr>
      </w:pPr>
    </w:p>
    <w:p w:rsidR="00B151DA" w:rsidRDefault="00B151DA">
      <w:pPr>
        <w:widowControl/>
        <w:adjustRightInd/>
        <w:spacing w:line="240" w:lineRule="auto"/>
        <w:jc w:val="left"/>
        <w:rPr>
          <w:rFonts w:ascii="黑体" w:eastAsia="黑体" w:hAnsi="Times New Roman"/>
          <w:kern w:val="0"/>
          <w:szCs w:val="20"/>
        </w:rPr>
      </w:pPr>
      <w:r>
        <w:rPr>
          <w:rFonts w:ascii="黑体" w:eastAsia="黑体" w:hAnsi="Times New Roman"/>
          <w:kern w:val="0"/>
          <w:szCs w:val="20"/>
        </w:rPr>
        <w:br w:type="page"/>
      </w:r>
    </w:p>
    <w:p w:rsidR="00D01744" w:rsidRPr="00D01744" w:rsidRDefault="00D01744" w:rsidP="00B87E5F">
      <w:pPr>
        <w:widowControl/>
        <w:numPr>
          <w:ilvl w:val="0"/>
          <w:numId w:val="4"/>
        </w:numPr>
        <w:shd w:val="clear" w:color="FFFFFF" w:fill="FFFFFF"/>
        <w:tabs>
          <w:tab w:val="left" w:pos="6406"/>
        </w:tabs>
        <w:adjustRightInd/>
        <w:spacing w:beforeLines="25" w:afterLines="50" w:line="240" w:lineRule="auto"/>
        <w:jc w:val="center"/>
        <w:outlineLvl w:val="0"/>
        <w:rPr>
          <w:rFonts w:ascii="黑体" w:eastAsia="黑体" w:hAnsi="Times New Roman"/>
          <w:kern w:val="0"/>
          <w:szCs w:val="20"/>
        </w:rPr>
      </w:pPr>
      <w:r w:rsidRPr="00D01744">
        <w:rPr>
          <w:rFonts w:ascii="黑体" w:eastAsia="黑体" w:hAnsi="Times New Roman"/>
          <w:kern w:val="0"/>
          <w:szCs w:val="20"/>
        </w:rPr>
        <w:lastRenderedPageBreak/>
        <w:br/>
      </w:r>
      <w:r w:rsidRPr="00D01744">
        <w:rPr>
          <w:rFonts w:ascii="黑体" w:eastAsia="黑体" w:hAnsi="Times New Roman" w:hint="eastAsia"/>
          <w:kern w:val="0"/>
          <w:szCs w:val="20"/>
        </w:rPr>
        <w:t>（资料性）</w:t>
      </w:r>
      <w:r w:rsidRPr="00D01744">
        <w:rPr>
          <w:rFonts w:ascii="黑体" w:eastAsia="黑体" w:hAnsi="Times New Roman"/>
          <w:kern w:val="0"/>
          <w:szCs w:val="20"/>
        </w:rPr>
        <w:br/>
      </w:r>
      <w:r w:rsidRPr="00D01744">
        <w:rPr>
          <w:rFonts w:ascii="黑体" w:eastAsia="黑体" w:hAnsi="Times New Roman" w:hint="eastAsia"/>
          <w:kern w:val="0"/>
          <w:szCs w:val="20"/>
        </w:rPr>
        <w:t>油甘主要病虫害及防治方法</w:t>
      </w:r>
    </w:p>
    <w:p w:rsidR="00D01744" w:rsidRPr="00D01744" w:rsidRDefault="00D01744" w:rsidP="00B87E5F">
      <w:pPr>
        <w:widowControl/>
        <w:numPr>
          <w:ilvl w:val="1"/>
          <w:numId w:val="0"/>
        </w:numPr>
        <w:snapToGrid w:val="0"/>
        <w:spacing w:beforeLines="50" w:afterLines="50" w:line="240" w:lineRule="auto"/>
        <w:ind w:left="420"/>
        <w:textAlignment w:val="baseline"/>
        <w:rPr>
          <w:rFonts w:ascii="宋体" w:hAnsi="宋体"/>
          <w:kern w:val="21"/>
          <w:szCs w:val="20"/>
        </w:rPr>
      </w:pPr>
      <w:r w:rsidRPr="00D01744">
        <w:rPr>
          <w:rFonts w:ascii="宋体" w:hAnsi="宋体" w:hint="eastAsia"/>
          <w:kern w:val="21"/>
          <w:szCs w:val="20"/>
        </w:rPr>
        <w:t>油甘主要病虫害及防治方法见表</w:t>
      </w:r>
      <w:r w:rsidRPr="00D01744">
        <w:rPr>
          <w:rFonts w:ascii="宋体" w:hAnsi="宋体"/>
          <w:kern w:val="21"/>
          <w:szCs w:val="20"/>
        </w:rPr>
        <w:t>A</w:t>
      </w:r>
      <w:r w:rsidRPr="00D01744">
        <w:rPr>
          <w:rFonts w:ascii="宋体" w:hAnsi="宋体" w:hint="eastAsia"/>
          <w:kern w:val="21"/>
          <w:szCs w:val="20"/>
        </w:rPr>
        <w:t>。</w:t>
      </w:r>
    </w:p>
    <w:p w:rsidR="00D01744" w:rsidRPr="00D01744" w:rsidRDefault="00D01744" w:rsidP="00B87E5F">
      <w:pPr>
        <w:widowControl/>
        <w:numPr>
          <w:ilvl w:val="1"/>
          <w:numId w:val="0"/>
        </w:numPr>
        <w:snapToGrid w:val="0"/>
        <w:spacing w:beforeLines="50" w:afterLines="50" w:line="240" w:lineRule="auto"/>
        <w:ind w:left="420"/>
        <w:jc w:val="center"/>
        <w:textAlignment w:val="baseline"/>
        <w:rPr>
          <w:rFonts w:ascii="黑体" w:eastAsia="黑体" w:hAnsi="Times New Roman"/>
          <w:color w:val="FF0000"/>
          <w:kern w:val="21"/>
          <w:szCs w:val="20"/>
        </w:rPr>
      </w:pPr>
      <w:r w:rsidRPr="00D01744">
        <w:rPr>
          <w:rFonts w:ascii="黑体" w:eastAsia="黑体" w:hAnsi="Times New Roman" w:hint="eastAsia"/>
          <w:kern w:val="21"/>
          <w:szCs w:val="20"/>
        </w:rPr>
        <w:t>表A 油甘主要病虫害及防治方法</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1"/>
        <w:gridCol w:w="846"/>
        <w:gridCol w:w="2895"/>
        <w:gridCol w:w="3260"/>
        <w:gridCol w:w="1419"/>
      </w:tblGrid>
      <w:tr w:rsidR="00D01744" w:rsidRPr="00D01744" w:rsidTr="00F92BBD">
        <w:trPr>
          <w:cantSplit/>
          <w:trHeight w:val="477"/>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病虫害名称</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危害</w:t>
            </w:r>
          </w:p>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部位</w:t>
            </w:r>
          </w:p>
        </w:tc>
        <w:tc>
          <w:tcPr>
            <w:tcW w:w="2895" w:type="dxa"/>
            <w:noWrap/>
          </w:tcPr>
          <w:p w:rsidR="00D01744" w:rsidRPr="00D01744" w:rsidRDefault="00D01744" w:rsidP="00D01744">
            <w:pPr>
              <w:jc w:val="center"/>
              <w:rPr>
                <w:rFonts w:ascii="宋体" w:hAnsi="宋体"/>
                <w:sz w:val="18"/>
                <w:szCs w:val="18"/>
              </w:rPr>
            </w:pPr>
            <w:r w:rsidRPr="00D01744">
              <w:rPr>
                <w:rFonts w:ascii="宋体" w:hAnsi="宋体"/>
                <w:sz w:val="18"/>
                <w:szCs w:val="18"/>
              </w:rPr>
              <w:t>发生特点或危害症状</w:t>
            </w:r>
          </w:p>
        </w:tc>
        <w:tc>
          <w:tcPr>
            <w:tcW w:w="3260" w:type="dxa"/>
          </w:tcPr>
          <w:p w:rsidR="00D01744" w:rsidRPr="00D01744" w:rsidRDefault="00D01744" w:rsidP="00D01744">
            <w:pPr>
              <w:jc w:val="center"/>
              <w:rPr>
                <w:rFonts w:ascii="宋体" w:hAnsi="宋体"/>
                <w:sz w:val="18"/>
                <w:szCs w:val="18"/>
              </w:rPr>
            </w:pPr>
            <w:r w:rsidRPr="00D01744">
              <w:rPr>
                <w:rFonts w:ascii="宋体" w:hAnsi="宋体" w:hint="eastAsia"/>
                <w:sz w:val="18"/>
                <w:szCs w:val="18"/>
              </w:rPr>
              <w:t>防治方法</w:t>
            </w:r>
          </w:p>
        </w:tc>
        <w:tc>
          <w:tcPr>
            <w:tcW w:w="1419"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可选药剂</w:t>
            </w:r>
          </w:p>
        </w:tc>
      </w:tr>
      <w:tr w:rsidR="00D01744" w:rsidRPr="00D01744" w:rsidTr="00F92BBD">
        <w:trPr>
          <w:trHeight w:val="655"/>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hAnsi="宋体" w:cs="宋体" w:hint="eastAsia"/>
                <w:sz w:val="18"/>
                <w:szCs w:val="18"/>
              </w:rPr>
              <w:t>果锈病</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果实</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主要表现在果实的表皮。果实快速生长时表皮细胞迅速膨胀或因外界不良因素引起角质层出现龟裂；或受真菌侵染。</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1.均衡施肥。避免偏施氮肥；注意补充中微量元素，以增强果实的抗逆能力。</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2.适时修剪,使果园内通风透光。</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3.安全用药。在幼果期和膨大期分别喷施杀菌剂1-2次。</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苯醚甲环唑、吡唑醚菌酯等。</w:t>
            </w:r>
          </w:p>
        </w:tc>
      </w:tr>
      <w:tr w:rsidR="00D01744" w:rsidRPr="00D01744" w:rsidTr="00F92BBD">
        <w:trPr>
          <w:trHeight w:val="978"/>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炭疽病</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枝梢、叶片和果实</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真菌病害，叶尖或叶缘出现近圆形黄褐色病斑，迅速扩展为不规则形大斑，易造成落叶；病梢由上而下枯死；幼果受害初呈暗绿色油渍状不规则病斑，后扩展至全果。</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1.新梢抽发期、谢花坐果期及冬季清园期科学用药，分别喷施杀菌剂1-2次。</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2.适时修剪,使果园内通风透光。</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3.冬季清园，集中烧毁枯枝落叶,减少田间病菌侵染源。</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代森锰锌、百菌清等。</w:t>
            </w:r>
          </w:p>
        </w:tc>
      </w:tr>
      <w:tr w:rsidR="00D01744" w:rsidRPr="00D01744" w:rsidTr="00F92BBD">
        <w:trPr>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煤烟病</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树干、树枝和果实</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由真菌引起的病害，全年均可发生，发病盛期在5-9月。发病初期，危害部位表面出现暗褐色霉层，渐渐扩展形成灰黑色煤污，影响叶片光合作用，导致树势衰弱。</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1.发病初期及时喷药。</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2.修剪使果园通风透光；冬季清园。</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3.加强对蚜虫、蚧壳虫等防治。</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乙蒜素、矿物油等。</w:t>
            </w:r>
          </w:p>
        </w:tc>
      </w:tr>
      <w:tr w:rsidR="00D01744" w:rsidRPr="00D01744" w:rsidTr="00F92BBD">
        <w:trPr>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果实腐烂病</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果实</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由真菌引起的病害，在发病初期，果实表面出现红褐色小点，逐渐扩展，形成凹陷病斑。</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1.在幼果期和膨大期分别喷施1-2次。</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2.及时摘除烂果，集中清出果园。</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氟硅唑、苯醚甲环唑、吡唑醚菌酯等。</w:t>
            </w:r>
          </w:p>
        </w:tc>
      </w:tr>
      <w:tr w:rsidR="00D01744" w:rsidRPr="00D01744" w:rsidTr="00F92BBD">
        <w:trPr>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蚜虫</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新梢、嫩叶</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形小，繁殖能力强；以成、若蚜吸食叶片、嫩梢汁液。</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1.在嫩梢期，幼虫低龄期喷施药剂。</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2.释放瓢虫、食蚜蝇、寄生蜂等天敌。</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吡虫啉、啶虫脒、噻虫嗪、吡蚜酮等。</w:t>
            </w:r>
          </w:p>
        </w:tc>
      </w:tr>
      <w:tr w:rsidR="00D01744" w:rsidRPr="00D01744" w:rsidTr="00F92BBD">
        <w:trPr>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介壳虫</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叶片、枝条、树干</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椭圆形，体壁表面被腊质分泌物覆盖呈白色粉状；主要吸取叶片、枝条等汁液。</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1.第一、二代幼虫盛孵期喷施药剂。</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2.冬季刷干净树干，剪除虫枝、枯枝及清除园内杂草，并集中烧毁。</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松脂合剂、矿物油等。</w:t>
            </w:r>
          </w:p>
        </w:tc>
      </w:tr>
      <w:tr w:rsidR="00D01744" w:rsidRPr="00D01744" w:rsidTr="00F92BBD">
        <w:trPr>
          <w:jc w:val="center"/>
        </w:trPr>
        <w:tc>
          <w:tcPr>
            <w:tcW w:w="941"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红蜘蛛</w:t>
            </w:r>
          </w:p>
        </w:tc>
        <w:tc>
          <w:tcPr>
            <w:tcW w:w="846" w:type="dxa"/>
            <w:noWrap/>
            <w:vAlign w:val="center"/>
          </w:tcPr>
          <w:p w:rsidR="00D01744" w:rsidRPr="00D01744" w:rsidRDefault="00D01744" w:rsidP="00D01744">
            <w:pPr>
              <w:spacing w:line="240" w:lineRule="auto"/>
              <w:jc w:val="center"/>
              <w:rPr>
                <w:rFonts w:ascii="宋体" w:hAnsi="宋体"/>
                <w:sz w:val="18"/>
                <w:szCs w:val="18"/>
              </w:rPr>
            </w:pPr>
            <w:r w:rsidRPr="00D01744">
              <w:rPr>
                <w:rFonts w:ascii="宋体" w:hAnsi="宋体" w:hint="eastAsia"/>
                <w:sz w:val="18"/>
                <w:szCs w:val="18"/>
              </w:rPr>
              <w:t>叶片</w:t>
            </w:r>
          </w:p>
        </w:tc>
        <w:tc>
          <w:tcPr>
            <w:tcW w:w="2895"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体小，繁殖力强，一年发生多代。成螨体色多为红色；</w:t>
            </w:r>
            <w:r w:rsidRPr="00D01744">
              <w:rPr>
                <w:rFonts w:ascii="宋体" w:hAnsi="宋体"/>
                <w:sz w:val="18"/>
                <w:szCs w:val="18"/>
              </w:rPr>
              <w:t>幼螨近圆形，有足3对。主要</w:t>
            </w:r>
            <w:r w:rsidRPr="00D01744">
              <w:rPr>
                <w:rFonts w:ascii="宋体" w:hAnsi="宋体" w:hint="eastAsia"/>
                <w:sz w:val="18"/>
                <w:szCs w:val="18"/>
              </w:rPr>
              <w:t>吸食叶片汁液。</w:t>
            </w:r>
          </w:p>
        </w:tc>
        <w:tc>
          <w:tcPr>
            <w:tcW w:w="3260"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1.在卵期或若虫盛孵期喷施药剂。</w:t>
            </w:r>
          </w:p>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2.释放捕食螨、瓢虫等天敌。</w:t>
            </w:r>
          </w:p>
        </w:tc>
        <w:tc>
          <w:tcPr>
            <w:tcW w:w="1419" w:type="dxa"/>
            <w:noWrap/>
            <w:vAlign w:val="center"/>
          </w:tcPr>
          <w:p w:rsidR="00D01744" w:rsidRPr="00D01744" w:rsidRDefault="00D01744" w:rsidP="00D01744">
            <w:pPr>
              <w:spacing w:line="240" w:lineRule="auto"/>
              <w:rPr>
                <w:rFonts w:ascii="宋体" w:hAnsi="宋体"/>
                <w:sz w:val="18"/>
                <w:szCs w:val="18"/>
              </w:rPr>
            </w:pPr>
            <w:r w:rsidRPr="00D01744">
              <w:rPr>
                <w:rFonts w:ascii="宋体" w:hAnsi="宋体" w:hint="eastAsia"/>
                <w:sz w:val="18"/>
                <w:szCs w:val="18"/>
              </w:rPr>
              <w:t>乙螨唑、螺螨酯、联苯肼酯等。</w:t>
            </w:r>
          </w:p>
        </w:tc>
      </w:tr>
      <w:tr w:rsidR="00D01744" w:rsidRPr="00D01744" w:rsidTr="00F92BBD">
        <w:trPr>
          <w:trHeight w:val="517"/>
          <w:jc w:val="center"/>
        </w:trPr>
        <w:tc>
          <w:tcPr>
            <w:tcW w:w="9361" w:type="dxa"/>
            <w:gridSpan w:val="5"/>
            <w:noWrap/>
            <w:vAlign w:val="center"/>
          </w:tcPr>
          <w:p w:rsidR="00D01744" w:rsidRPr="00D01744" w:rsidRDefault="00D01744" w:rsidP="00D01744">
            <w:pPr>
              <w:spacing w:line="240" w:lineRule="auto"/>
              <w:rPr>
                <w:rFonts w:ascii="宋体" w:hAnsi="宋体"/>
                <w:sz w:val="18"/>
                <w:szCs w:val="18"/>
              </w:rPr>
            </w:pPr>
            <w:r w:rsidRPr="00D01744">
              <w:rPr>
                <w:rFonts w:ascii="黑体" w:eastAsia="黑体" w:hAnsi="黑体" w:cs="黑体" w:hint="eastAsia"/>
                <w:sz w:val="18"/>
                <w:szCs w:val="18"/>
              </w:rPr>
              <w:t>注：</w:t>
            </w:r>
            <w:r w:rsidRPr="00D01744">
              <w:rPr>
                <w:rFonts w:ascii="宋体" w:hAnsi="宋体" w:cs="黑体" w:hint="eastAsia"/>
                <w:sz w:val="18"/>
                <w:szCs w:val="18"/>
              </w:rPr>
              <w:t>可选药剂仅供参考，遵循</w:t>
            </w:r>
            <w:r w:rsidRPr="00D01744">
              <w:rPr>
                <w:rFonts w:ascii="宋体" w:hAnsi="宋体" w:cs="黑体"/>
                <w:sz w:val="18"/>
                <w:szCs w:val="18"/>
              </w:rPr>
              <w:t>NY/T 393</w:t>
            </w:r>
            <w:r w:rsidRPr="00D01744">
              <w:rPr>
                <w:rFonts w:ascii="宋体" w:hAnsi="宋体" w:cs="黑体" w:hint="eastAsia"/>
                <w:sz w:val="18"/>
                <w:szCs w:val="18"/>
              </w:rPr>
              <w:t>的规定，并按GB/T 8321和</w:t>
            </w:r>
            <w:r w:rsidRPr="00D01744">
              <w:rPr>
                <w:rFonts w:ascii="宋体" w:hAnsi="宋体" w:cs="黑体"/>
                <w:sz w:val="18"/>
                <w:szCs w:val="18"/>
              </w:rPr>
              <w:t>NY/T 393</w:t>
            </w:r>
            <w:r w:rsidRPr="00D01744">
              <w:rPr>
                <w:rFonts w:ascii="宋体" w:hAnsi="宋体" w:cs="黑体" w:hint="eastAsia"/>
                <w:sz w:val="18"/>
                <w:szCs w:val="18"/>
              </w:rPr>
              <w:t>的规定使用。</w:t>
            </w:r>
          </w:p>
        </w:tc>
      </w:tr>
    </w:tbl>
    <w:p w:rsidR="00D01744" w:rsidRPr="00D01744" w:rsidRDefault="00D01744" w:rsidP="00D01744">
      <w:pPr>
        <w:widowControl/>
        <w:autoSpaceDE w:val="0"/>
        <w:autoSpaceDN w:val="0"/>
        <w:adjustRightInd/>
        <w:spacing w:line="240" w:lineRule="auto"/>
        <w:rPr>
          <w:rFonts w:ascii="宋体" w:hAnsi="Times New Roman"/>
          <w:kern w:val="0"/>
          <w:szCs w:val="20"/>
        </w:rPr>
      </w:pPr>
    </w:p>
    <w:p w:rsidR="005343F3" w:rsidRDefault="00D01744" w:rsidP="00D01744">
      <w:pPr>
        <w:widowControl/>
        <w:autoSpaceDE w:val="0"/>
        <w:autoSpaceDN w:val="0"/>
        <w:adjustRightInd/>
        <w:spacing w:line="240" w:lineRule="auto"/>
        <w:jc w:val="center"/>
        <w:rPr>
          <w:rFonts w:ascii="宋体" w:cs="Calibri"/>
        </w:rPr>
      </w:pPr>
      <w:r w:rsidRPr="00D01744">
        <w:rPr>
          <w:rFonts w:ascii="宋体" w:hAnsi="Times New Roman"/>
          <w:noProof/>
          <w:kern w:val="0"/>
          <w:szCs w:val="20"/>
        </w:rPr>
        <w:drawing>
          <wp:inline distT="0" distB="0" distL="0" distR="0">
            <wp:extent cx="1485900" cy="317500"/>
            <wp:effectExtent l="0" t="0" r="0" b="6350"/>
            <wp:docPr id="1"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stretch>
                      <a:fillRect/>
                    </a:stretch>
                  </pic:blipFill>
                  <pic:spPr>
                    <a:xfrm>
                      <a:off x="0" y="0"/>
                      <a:ext cx="1485900" cy="317500"/>
                    </a:xfrm>
                    <a:prstGeom prst="rect">
                      <a:avLst/>
                    </a:prstGeom>
                  </pic:spPr>
                </pic:pic>
              </a:graphicData>
            </a:graphic>
          </wp:inline>
        </w:drawing>
      </w:r>
    </w:p>
    <w:sectPr w:rsidR="005343F3" w:rsidSect="005343F3">
      <w:pgSz w:w="11906" w:h="16838"/>
      <w:pgMar w:top="1871" w:right="1134" w:bottom="1134" w:left="1134" w:header="1418" w:footer="1134" w:gutter="284"/>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D43" w:rsidRDefault="002F7D43" w:rsidP="005343F3">
      <w:pPr>
        <w:spacing w:line="240" w:lineRule="auto"/>
      </w:pPr>
      <w:r>
        <w:separator/>
      </w:r>
    </w:p>
  </w:endnote>
  <w:endnote w:type="continuationSeparator" w:id="1">
    <w:p w:rsidR="002F7D43" w:rsidRDefault="002F7D43" w:rsidP="005343F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774F6C">
    <w:pPr>
      <w:pStyle w:val="afffc"/>
    </w:pPr>
    <w:r>
      <w:fldChar w:fldCharType="begin"/>
    </w:r>
    <w:r w:rsidR="005D3E38">
      <w:instrText>PAGE   \* MERGEFORMAT</w:instrText>
    </w:r>
    <w:r>
      <w:fldChar w:fldCharType="separate"/>
    </w:r>
    <w:r w:rsidR="005D3E38">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774F6C">
    <w:pPr>
      <w:pStyle w:val="affffb"/>
    </w:pPr>
    <w:r>
      <w:fldChar w:fldCharType="begin"/>
    </w:r>
    <w:r w:rsidR="005D3E38">
      <w:instrText>PAGE   \* MERGEFORMAT</w:instrText>
    </w:r>
    <w:r>
      <w:fldChar w:fldCharType="separate"/>
    </w:r>
    <w:r w:rsidR="00496AAA">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D43" w:rsidRDefault="002F7D43" w:rsidP="005343F3">
      <w:pPr>
        <w:spacing w:line="240" w:lineRule="auto"/>
      </w:pPr>
      <w:r>
        <w:separator/>
      </w:r>
    </w:p>
  </w:footnote>
  <w:footnote w:type="continuationSeparator" w:id="1">
    <w:p w:rsidR="002F7D43" w:rsidRDefault="002F7D43" w:rsidP="005343F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D3E3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774F6C">
    <w:pPr>
      <w:pStyle w:val="afffd"/>
      <w:jc w:val="right"/>
    </w:pPr>
    <w:fldSimple w:instr=" STYLEREF  标准文件_文件编号  \* MERGEFORMAT ">
      <w:r w:rsidR="00242026">
        <w:rPr>
          <w:noProof/>
        </w:rPr>
        <w:t>DB4415/TXXXXX—XXXX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774F6C">
    <w:pPr>
      <w:pStyle w:val="afffff3"/>
    </w:pPr>
    <w:fldSimple w:instr=" STYLEREF  标准文件_文件编号  \* MERGEFORMAT ">
      <w:r w:rsidR="00496AAA">
        <w:rPr>
          <w:noProof/>
        </w:rPr>
        <w:t>DB4415/TXXXXX</w:t>
      </w:r>
      <w:r w:rsidR="00496AAA">
        <w:rPr>
          <w:noProof/>
        </w:rPr>
        <w:t>—</w:t>
      </w:r>
      <w:r w:rsidR="00496AAA">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ocumentProtection w:edit="forms" w:enforcement="1"/>
  <w:defaultTabStop w:val="420"/>
  <w:drawingGridHorizontalSpacing w:val="105"/>
  <w:drawingGridVerticalSpacing w:val="156"/>
  <w:doNotShadeFormData/>
  <w:noPunctuationKerning/>
  <w:characterSpacingControl w:val="compressPunctuation"/>
  <w:hdrShapeDefaults>
    <o:shapedefaults v:ext="edit" spidmax="21506"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ZjYTYxY2JkNDIxMzhmMTlkNTllN2I0YWI4MmU4OGIifQ=="/>
  </w:docVars>
  <w:rsids>
    <w:rsidRoot w:val="003133CA"/>
    <w:rsid w:val="0000040A"/>
    <w:rsid w:val="0000090D"/>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2FE"/>
    <w:rsid w:val="000331D3"/>
    <w:rsid w:val="000346A5"/>
    <w:rsid w:val="000359C3"/>
    <w:rsid w:val="00035A7D"/>
    <w:rsid w:val="000365ED"/>
    <w:rsid w:val="0004249A"/>
    <w:rsid w:val="00043282"/>
    <w:rsid w:val="00044286"/>
    <w:rsid w:val="00047BA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2CE"/>
    <w:rsid w:val="00073C8C"/>
    <w:rsid w:val="00077B64"/>
    <w:rsid w:val="00080A1C"/>
    <w:rsid w:val="00082317"/>
    <w:rsid w:val="00083D2C"/>
    <w:rsid w:val="00086AA1"/>
    <w:rsid w:val="00087A77"/>
    <w:rsid w:val="000900F9"/>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46E"/>
    <w:rsid w:val="000E4A88"/>
    <w:rsid w:val="000E4C9E"/>
    <w:rsid w:val="000E6FD7"/>
    <w:rsid w:val="000F06E1"/>
    <w:rsid w:val="000F0E3C"/>
    <w:rsid w:val="000F19D5"/>
    <w:rsid w:val="000F4AEA"/>
    <w:rsid w:val="000F67E9"/>
    <w:rsid w:val="00104926"/>
    <w:rsid w:val="00106185"/>
    <w:rsid w:val="00113B1E"/>
    <w:rsid w:val="0011711C"/>
    <w:rsid w:val="00124E4F"/>
    <w:rsid w:val="00126099"/>
    <w:rsid w:val="001260B7"/>
    <w:rsid w:val="001265CB"/>
    <w:rsid w:val="001321C6"/>
    <w:rsid w:val="0013254F"/>
    <w:rsid w:val="001325C4"/>
    <w:rsid w:val="00133010"/>
    <w:rsid w:val="001338EE"/>
    <w:rsid w:val="00133AAE"/>
    <w:rsid w:val="00135323"/>
    <w:rsid w:val="001356C4"/>
    <w:rsid w:val="00140672"/>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689"/>
    <w:rsid w:val="001F4816"/>
    <w:rsid w:val="001F69B4"/>
    <w:rsid w:val="001F77C7"/>
    <w:rsid w:val="00200183"/>
    <w:rsid w:val="00200333"/>
    <w:rsid w:val="0020107D"/>
    <w:rsid w:val="00202AA4"/>
    <w:rsid w:val="002031F7"/>
    <w:rsid w:val="002040E6"/>
    <w:rsid w:val="0020527B"/>
    <w:rsid w:val="00205F2C"/>
    <w:rsid w:val="00210B15"/>
    <w:rsid w:val="002142EA"/>
    <w:rsid w:val="0021633A"/>
    <w:rsid w:val="002204BB"/>
    <w:rsid w:val="00220C35"/>
    <w:rsid w:val="00221B79"/>
    <w:rsid w:val="00221C6B"/>
    <w:rsid w:val="002253A1"/>
    <w:rsid w:val="00225CF8"/>
    <w:rsid w:val="0022794E"/>
    <w:rsid w:val="00233D64"/>
    <w:rsid w:val="0023482A"/>
    <w:rsid w:val="002359CB"/>
    <w:rsid w:val="00242026"/>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73A4B"/>
    <w:rsid w:val="00276D71"/>
    <w:rsid w:val="00281BB8"/>
    <w:rsid w:val="00281E9E"/>
    <w:rsid w:val="00282405"/>
    <w:rsid w:val="00285170"/>
    <w:rsid w:val="00285361"/>
    <w:rsid w:val="00292D60"/>
    <w:rsid w:val="00293B30"/>
    <w:rsid w:val="002944CB"/>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A93"/>
    <w:rsid w:val="002E4D5A"/>
    <w:rsid w:val="002E6326"/>
    <w:rsid w:val="002F30E0"/>
    <w:rsid w:val="002F35E4"/>
    <w:rsid w:val="002F3730"/>
    <w:rsid w:val="002F38E1"/>
    <w:rsid w:val="002F7AF6"/>
    <w:rsid w:val="002F7D43"/>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8D1"/>
    <w:rsid w:val="00352C83"/>
    <w:rsid w:val="003615D2"/>
    <w:rsid w:val="003630F7"/>
    <w:rsid w:val="0036429C"/>
    <w:rsid w:val="00364A53"/>
    <w:rsid w:val="003654CB"/>
    <w:rsid w:val="00365AA9"/>
    <w:rsid w:val="00365F86"/>
    <w:rsid w:val="00365F87"/>
    <w:rsid w:val="00366E89"/>
    <w:rsid w:val="003705F4"/>
    <w:rsid w:val="00370D58"/>
    <w:rsid w:val="00371316"/>
    <w:rsid w:val="00373069"/>
    <w:rsid w:val="00376713"/>
    <w:rsid w:val="00381815"/>
    <w:rsid w:val="003819AF"/>
    <w:rsid w:val="003820E9"/>
    <w:rsid w:val="00382DE7"/>
    <w:rsid w:val="00384FFC"/>
    <w:rsid w:val="00385A06"/>
    <w:rsid w:val="003872FC"/>
    <w:rsid w:val="00387ADC"/>
    <w:rsid w:val="00390020"/>
    <w:rsid w:val="003903D6"/>
    <w:rsid w:val="00390EE6"/>
    <w:rsid w:val="0039118F"/>
    <w:rsid w:val="00392AD7"/>
    <w:rsid w:val="003938D9"/>
    <w:rsid w:val="00394376"/>
    <w:rsid w:val="003943FF"/>
    <w:rsid w:val="003974EB"/>
    <w:rsid w:val="00397CC5"/>
    <w:rsid w:val="003A1582"/>
    <w:rsid w:val="003A2F1B"/>
    <w:rsid w:val="003A4077"/>
    <w:rsid w:val="003A4AD1"/>
    <w:rsid w:val="003B09AD"/>
    <w:rsid w:val="003B1F18"/>
    <w:rsid w:val="003B5BF0"/>
    <w:rsid w:val="003B60BF"/>
    <w:rsid w:val="003B6BE3"/>
    <w:rsid w:val="003C010C"/>
    <w:rsid w:val="003C0A6C"/>
    <w:rsid w:val="003C14F8"/>
    <w:rsid w:val="003C53D6"/>
    <w:rsid w:val="003C5A43"/>
    <w:rsid w:val="003D0519"/>
    <w:rsid w:val="003D0FF6"/>
    <w:rsid w:val="003D134C"/>
    <w:rsid w:val="003D1E3F"/>
    <w:rsid w:val="003D262C"/>
    <w:rsid w:val="003D6BB8"/>
    <w:rsid w:val="003D6D61"/>
    <w:rsid w:val="003E091D"/>
    <w:rsid w:val="003E1181"/>
    <w:rsid w:val="003E1C53"/>
    <w:rsid w:val="003E2A69"/>
    <w:rsid w:val="003E2D49"/>
    <w:rsid w:val="003E2FD4"/>
    <w:rsid w:val="003E49F6"/>
    <w:rsid w:val="003E660F"/>
    <w:rsid w:val="003F0841"/>
    <w:rsid w:val="003F090C"/>
    <w:rsid w:val="003F23D3"/>
    <w:rsid w:val="003F3F08"/>
    <w:rsid w:val="003F49F1"/>
    <w:rsid w:val="003F6272"/>
    <w:rsid w:val="00400E72"/>
    <w:rsid w:val="00401400"/>
    <w:rsid w:val="00404869"/>
    <w:rsid w:val="00405884"/>
    <w:rsid w:val="00407D39"/>
    <w:rsid w:val="0041477A"/>
    <w:rsid w:val="00414FB8"/>
    <w:rsid w:val="004167A3"/>
    <w:rsid w:val="00432DAA"/>
    <w:rsid w:val="00434305"/>
    <w:rsid w:val="00435DF7"/>
    <w:rsid w:val="0044083F"/>
    <w:rsid w:val="00441AE7"/>
    <w:rsid w:val="00445574"/>
    <w:rsid w:val="004467FB"/>
    <w:rsid w:val="00452B62"/>
    <w:rsid w:val="00452D6B"/>
    <w:rsid w:val="00454484"/>
    <w:rsid w:val="0045517B"/>
    <w:rsid w:val="00463B77"/>
    <w:rsid w:val="00463C7B"/>
    <w:rsid w:val="004644A6"/>
    <w:rsid w:val="0046549D"/>
    <w:rsid w:val="004659BD"/>
    <w:rsid w:val="00470775"/>
    <w:rsid w:val="004746B1"/>
    <w:rsid w:val="0047583F"/>
    <w:rsid w:val="00475DE8"/>
    <w:rsid w:val="00477E21"/>
    <w:rsid w:val="00481C44"/>
    <w:rsid w:val="00484936"/>
    <w:rsid w:val="00485C89"/>
    <w:rsid w:val="00486BE3"/>
    <w:rsid w:val="004905E4"/>
    <w:rsid w:val="00490A89"/>
    <w:rsid w:val="00490AB4"/>
    <w:rsid w:val="00492F02"/>
    <w:rsid w:val="004939AE"/>
    <w:rsid w:val="00496AAA"/>
    <w:rsid w:val="004A12DF"/>
    <w:rsid w:val="004A1BA8"/>
    <w:rsid w:val="004A4B57"/>
    <w:rsid w:val="004A62E2"/>
    <w:rsid w:val="004A63FA"/>
    <w:rsid w:val="004B0272"/>
    <w:rsid w:val="004B2701"/>
    <w:rsid w:val="004B2E1B"/>
    <w:rsid w:val="004B3AA8"/>
    <w:rsid w:val="004B3E93"/>
    <w:rsid w:val="004C1FBC"/>
    <w:rsid w:val="004C37D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3F3"/>
    <w:rsid w:val="00534804"/>
    <w:rsid w:val="00534BDF"/>
    <w:rsid w:val="005354EA"/>
    <w:rsid w:val="0053585F"/>
    <w:rsid w:val="00535EC4"/>
    <w:rsid w:val="00535ED9"/>
    <w:rsid w:val="0053692B"/>
    <w:rsid w:val="00541853"/>
    <w:rsid w:val="005431AF"/>
    <w:rsid w:val="00543BDA"/>
    <w:rsid w:val="005441CC"/>
    <w:rsid w:val="005479DA"/>
    <w:rsid w:val="00547BCC"/>
    <w:rsid w:val="0055013B"/>
    <w:rsid w:val="00551F6F"/>
    <w:rsid w:val="00555044"/>
    <w:rsid w:val="00561475"/>
    <w:rsid w:val="0056487B"/>
    <w:rsid w:val="00564FB9"/>
    <w:rsid w:val="00571013"/>
    <w:rsid w:val="00573D9E"/>
    <w:rsid w:val="005801E3"/>
    <w:rsid w:val="00581802"/>
    <w:rsid w:val="005836A8"/>
    <w:rsid w:val="0058409C"/>
    <w:rsid w:val="00584262"/>
    <w:rsid w:val="005855A4"/>
    <w:rsid w:val="00586630"/>
    <w:rsid w:val="00587ADD"/>
    <w:rsid w:val="00592CA4"/>
    <w:rsid w:val="00596160"/>
    <w:rsid w:val="005966E2"/>
    <w:rsid w:val="00597007"/>
    <w:rsid w:val="005972D9"/>
    <w:rsid w:val="005A084D"/>
    <w:rsid w:val="005A0966"/>
    <w:rsid w:val="005A11B7"/>
    <w:rsid w:val="005A260B"/>
    <w:rsid w:val="005A4A1B"/>
    <w:rsid w:val="005A7830"/>
    <w:rsid w:val="005A7FCE"/>
    <w:rsid w:val="005B0F3F"/>
    <w:rsid w:val="005B4713"/>
    <w:rsid w:val="005B4903"/>
    <w:rsid w:val="005B51CE"/>
    <w:rsid w:val="005B5885"/>
    <w:rsid w:val="005B5CD7"/>
    <w:rsid w:val="005B6CF6"/>
    <w:rsid w:val="005B71DC"/>
    <w:rsid w:val="005B7422"/>
    <w:rsid w:val="005C27B3"/>
    <w:rsid w:val="005C29B8"/>
    <w:rsid w:val="005C5F21"/>
    <w:rsid w:val="005C7156"/>
    <w:rsid w:val="005D0C75"/>
    <w:rsid w:val="005D3290"/>
    <w:rsid w:val="005D3E38"/>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1834"/>
    <w:rsid w:val="00604784"/>
    <w:rsid w:val="00606419"/>
    <w:rsid w:val="00607D29"/>
    <w:rsid w:val="00612952"/>
    <w:rsid w:val="00614CC1"/>
    <w:rsid w:val="00615A9D"/>
    <w:rsid w:val="00616B21"/>
    <w:rsid w:val="00617387"/>
    <w:rsid w:val="00617AE1"/>
    <w:rsid w:val="006205D6"/>
    <w:rsid w:val="006252D8"/>
    <w:rsid w:val="006259BC"/>
    <w:rsid w:val="0062636B"/>
    <w:rsid w:val="006307A6"/>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3D1"/>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35C"/>
    <w:rsid w:val="00685AAB"/>
    <w:rsid w:val="006A07AA"/>
    <w:rsid w:val="006A25E5"/>
    <w:rsid w:val="006A2B46"/>
    <w:rsid w:val="006A336D"/>
    <w:rsid w:val="006A37B9"/>
    <w:rsid w:val="006B1044"/>
    <w:rsid w:val="006B2672"/>
    <w:rsid w:val="006B54BF"/>
    <w:rsid w:val="006B5F44"/>
    <w:rsid w:val="006B5F90"/>
    <w:rsid w:val="006B62E4"/>
    <w:rsid w:val="006B7FF2"/>
    <w:rsid w:val="006C1BBA"/>
    <w:rsid w:val="006C2079"/>
    <w:rsid w:val="006C5A62"/>
    <w:rsid w:val="006C5D68"/>
    <w:rsid w:val="006C6976"/>
    <w:rsid w:val="006C6DD0"/>
    <w:rsid w:val="006D04EA"/>
    <w:rsid w:val="006D16C4"/>
    <w:rsid w:val="006D3E96"/>
    <w:rsid w:val="006D4515"/>
    <w:rsid w:val="006D4BB1"/>
    <w:rsid w:val="006D6593"/>
    <w:rsid w:val="006E4EFA"/>
    <w:rsid w:val="006E761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13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4F6C"/>
    <w:rsid w:val="00776599"/>
    <w:rsid w:val="00780931"/>
    <w:rsid w:val="0078114B"/>
    <w:rsid w:val="00781DD2"/>
    <w:rsid w:val="00783ECF"/>
    <w:rsid w:val="0078413A"/>
    <w:rsid w:val="0078560B"/>
    <w:rsid w:val="007959E8"/>
    <w:rsid w:val="00795E9C"/>
    <w:rsid w:val="007A0521"/>
    <w:rsid w:val="007A2E12"/>
    <w:rsid w:val="007A3475"/>
    <w:rsid w:val="007A41C8"/>
    <w:rsid w:val="007A54CE"/>
    <w:rsid w:val="007A6FD9"/>
    <w:rsid w:val="007A7FFA"/>
    <w:rsid w:val="007B04EB"/>
    <w:rsid w:val="007B0D4F"/>
    <w:rsid w:val="007B4140"/>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5899"/>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188"/>
    <w:rsid w:val="008269DD"/>
    <w:rsid w:val="00830621"/>
    <w:rsid w:val="00831219"/>
    <w:rsid w:val="0083348C"/>
    <w:rsid w:val="008373D3"/>
    <w:rsid w:val="00840617"/>
    <w:rsid w:val="00840F84"/>
    <w:rsid w:val="00842A47"/>
    <w:rsid w:val="00843C13"/>
    <w:rsid w:val="008454F8"/>
    <w:rsid w:val="00845F36"/>
    <w:rsid w:val="008515E8"/>
    <w:rsid w:val="0085173A"/>
    <w:rsid w:val="00854220"/>
    <w:rsid w:val="008603CE"/>
    <w:rsid w:val="008620FC"/>
    <w:rsid w:val="008627A5"/>
    <w:rsid w:val="00863E05"/>
    <w:rsid w:val="00865ACA"/>
    <w:rsid w:val="00865D28"/>
    <w:rsid w:val="00865F85"/>
    <w:rsid w:val="00866BAD"/>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BB"/>
    <w:rsid w:val="008A09DD"/>
    <w:rsid w:val="008A1893"/>
    <w:rsid w:val="008A57E6"/>
    <w:rsid w:val="008A6F81"/>
    <w:rsid w:val="008A769A"/>
    <w:rsid w:val="008B0C9C"/>
    <w:rsid w:val="008B166D"/>
    <w:rsid w:val="008B17F4"/>
    <w:rsid w:val="008B3615"/>
    <w:rsid w:val="008B4AC4"/>
    <w:rsid w:val="008B50C8"/>
    <w:rsid w:val="008B5281"/>
    <w:rsid w:val="008B755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86B"/>
    <w:rsid w:val="008E0C9D"/>
    <w:rsid w:val="008E1648"/>
    <w:rsid w:val="008E1B3E"/>
    <w:rsid w:val="008E2319"/>
    <w:rsid w:val="008E4BB6"/>
    <w:rsid w:val="008E5518"/>
    <w:rsid w:val="008E6A84"/>
    <w:rsid w:val="008F0CDC"/>
    <w:rsid w:val="008F17A3"/>
    <w:rsid w:val="008F1ED3"/>
    <w:rsid w:val="008F4C29"/>
    <w:rsid w:val="008F5627"/>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11C"/>
    <w:rsid w:val="009429D5"/>
    <w:rsid w:val="00942BF1"/>
    <w:rsid w:val="00945180"/>
    <w:rsid w:val="00945428"/>
    <w:rsid w:val="00945B83"/>
    <w:rsid w:val="0094607B"/>
    <w:rsid w:val="00953604"/>
    <w:rsid w:val="0095496B"/>
    <w:rsid w:val="0096062B"/>
    <w:rsid w:val="009610DC"/>
    <w:rsid w:val="00961490"/>
    <w:rsid w:val="0096381A"/>
    <w:rsid w:val="00964FA9"/>
    <w:rsid w:val="00965E04"/>
    <w:rsid w:val="009674AD"/>
    <w:rsid w:val="00970CDC"/>
    <w:rsid w:val="00971778"/>
    <w:rsid w:val="00975523"/>
    <w:rsid w:val="00977010"/>
    <w:rsid w:val="00977D02"/>
    <w:rsid w:val="009809BB"/>
    <w:rsid w:val="0098364B"/>
    <w:rsid w:val="0098574F"/>
    <w:rsid w:val="009911AF"/>
    <w:rsid w:val="00991875"/>
    <w:rsid w:val="00991F92"/>
    <w:rsid w:val="00992985"/>
    <w:rsid w:val="00993889"/>
    <w:rsid w:val="0099396C"/>
    <w:rsid w:val="0099551B"/>
    <w:rsid w:val="00997BF1"/>
    <w:rsid w:val="009A089C"/>
    <w:rsid w:val="009A118E"/>
    <w:rsid w:val="009A21CD"/>
    <w:rsid w:val="009A278C"/>
    <w:rsid w:val="009A2BC2"/>
    <w:rsid w:val="009A42C1"/>
    <w:rsid w:val="009A5429"/>
    <w:rsid w:val="009A72AD"/>
    <w:rsid w:val="009B0809"/>
    <w:rsid w:val="009B09E0"/>
    <w:rsid w:val="009B0BC5"/>
    <w:rsid w:val="009B1247"/>
    <w:rsid w:val="009B6029"/>
    <w:rsid w:val="009B6971"/>
    <w:rsid w:val="009C27F1"/>
    <w:rsid w:val="009C3152"/>
    <w:rsid w:val="009C4CFA"/>
    <w:rsid w:val="009C5070"/>
    <w:rsid w:val="009D112C"/>
    <w:rsid w:val="009D47FA"/>
    <w:rsid w:val="009D4C5B"/>
    <w:rsid w:val="009D50D2"/>
    <w:rsid w:val="009D54BD"/>
    <w:rsid w:val="009D6BCA"/>
    <w:rsid w:val="009E0E8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7DC"/>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ED2"/>
    <w:rsid w:val="00A77CCB"/>
    <w:rsid w:val="00A83D8D"/>
    <w:rsid w:val="00A8446B"/>
    <w:rsid w:val="00A8473F"/>
    <w:rsid w:val="00A85DB7"/>
    <w:rsid w:val="00A862D6"/>
    <w:rsid w:val="00A8715E"/>
    <w:rsid w:val="00A9295B"/>
    <w:rsid w:val="00A93B09"/>
    <w:rsid w:val="00A94E3E"/>
    <w:rsid w:val="00A952D7"/>
    <w:rsid w:val="00A95DC5"/>
    <w:rsid w:val="00A963F7"/>
    <w:rsid w:val="00A96AD8"/>
    <w:rsid w:val="00AA052C"/>
    <w:rsid w:val="00AA1E45"/>
    <w:rsid w:val="00AA4286"/>
    <w:rsid w:val="00AA456B"/>
    <w:rsid w:val="00AA57F5"/>
    <w:rsid w:val="00AA672E"/>
    <w:rsid w:val="00AA6EC9"/>
    <w:rsid w:val="00AB0C4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190"/>
    <w:rsid w:val="00AF0C18"/>
    <w:rsid w:val="00AF3222"/>
    <w:rsid w:val="00AF47C5"/>
    <w:rsid w:val="00AF5398"/>
    <w:rsid w:val="00B049AF"/>
    <w:rsid w:val="00B06FD0"/>
    <w:rsid w:val="00B07242"/>
    <w:rsid w:val="00B10534"/>
    <w:rsid w:val="00B1090F"/>
    <w:rsid w:val="00B113DB"/>
    <w:rsid w:val="00B11D8A"/>
    <w:rsid w:val="00B12981"/>
    <w:rsid w:val="00B147DD"/>
    <w:rsid w:val="00B151DA"/>
    <w:rsid w:val="00B156FD"/>
    <w:rsid w:val="00B21F61"/>
    <w:rsid w:val="00B261F1"/>
    <w:rsid w:val="00B265BC"/>
    <w:rsid w:val="00B31FB1"/>
    <w:rsid w:val="00B33952"/>
    <w:rsid w:val="00B33C5E"/>
    <w:rsid w:val="00B342F4"/>
    <w:rsid w:val="00B34369"/>
    <w:rsid w:val="00B34DC2"/>
    <w:rsid w:val="00B378E5"/>
    <w:rsid w:val="00B41E66"/>
    <w:rsid w:val="00B4346D"/>
    <w:rsid w:val="00B440F4"/>
    <w:rsid w:val="00B447A5"/>
    <w:rsid w:val="00B4654C"/>
    <w:rsid w:val="00B46F21"/>
    <w:rsid w:val="00B47293"/>
    <w:rsid w:val="00B50E50"/>
    <w:rsid w:val="00B50F10"/>
    <w:rsid w:val="00B52120"/>
    <w:rsid w:val="00B54ABC"/>
    <w:rsid w:val="00B56FBE"/>
    <w:rsid w:val="00B60ACF"/>
    <w:rsid w:val="00B62B58"/>
    <w:rsid w:val="00B65149"/>
    <w:rsid w:val="00B66567"/>
    <w:rsid w:val="00B66F52"/>
    <w:rsid w:val="00B66FE5"/>
    <w:rsid w:val="00B72880"/>
    <w:rsid w:val="00B736DE"/>
    <w:rsid w:val="00B758BF"/>
    <w:rsid w:val="00B77EC8"/>
    <w:rsid w:val="00B827A6"/>
    <w:rsid w:val="00B831CE"/>
    <w:rsid w:val="00B84F74"/>
    <w:rsid w:val="00B86677"/>
    <w:rsid w:val="00B87131"/>
    <w:rsid w:val="00B87E5F"/>
    <w:rsid w:val="00B939B1"/>
    <w:rsid w:val="00B94352"/>
    <w:rsid w:val="00B96D40"/>
    <w:rsid w:val="00B97386"/>
    <w:rsid w:val="00BA263B"/>
    <w:rsid w:val="00BA42B2"/>
    <w:rsid w:val="00BA58D4"/>
    <w:rsid w:val="00BA5B9E"/>
    <w:rsid w:val="00BA6B4A"/>
    <w:rsid w:val="00BA7C9A"/>
    <w:rsid w:val="00BB5F8F"/>
    <w:rsid w:val="00BB657A"/>
    <w:rsid w:val="00BC1A4E"/>
    <w:rsid w:val="00BC2581"/>
    <w:rsid w:val="00BC5D83"/>
    <w:rsid w:val="00BC5DC7"/>
    <w:rsid w:val="00BC6B8B"/>
    <w:rsid w:val="00BC73D8"/>
    <w:rsid w:val="00BD52D7"/>
    <w:rsid w:val="00BD5AD2"/>
    <w:rsid w:val="00BE22F3"/>
    <w:rsid w:val="00BE5B52"/>
    <w:rsid w:val="00BE7B8D"/>
    <w:rsid w:val="00BF0993"/>
    <w:rsid w:val="00BF10A9"/>
    <w:rsid w:val="00BF1703"/>
    <w:rsid w:val="00BF231C"/>
    <w:rsid w:val="00BF2C1D"/>
    <w:rsid w:val="00BF47B8"/>
    <w:rsid w:val="00BF51E5"/>
    <w:rsid w:val="00BF74A6"/>
    <w:rsid w:val="00C013AD"/>
    <w:rsid w:val="00C04904"/>
    <w:rsid w:val="00C056B3"/>
    <w:rsid w:val="00C103E5"/>
    <w:rsid w:val="00C13319"/>
    <w:rsid w:val="00C13EE9"/>
    <w:rsid w:val="00C1640E"/>
    <w:rsid w:val="00C21540"/>
    <w:rsid w:val="00C21906"/>
    <w:rsid w:val="00C21BFA"/>
    <w:rsid w:val="00C22148"/>
    <w:rsid w:val="00C24C8D"/>
    <w:rsid w:val="00C25FE2"/>
    <w:rsid w:val="00C26B53"/>
    <w:rsid w:val="00C279B2"/>
    <w:rsid w:val="00C3089F"/>
    <w:rsid w:val="00C33E50"/>
    <w:rsid w:val="00C34C20"/>
    <w:rsid w:val="00C35A3E"/>
    <w:rsid w:val="00C42130"/>
    <w:rsid w:val="00C423A4"/>
    <w:rsid w:val="00C44BF5"/>
    <w:rsid w:val="00C45F94"/>
    <w:rsid w:val="00C521D6"/>
    <w:rsid w:val="00C55232"/>
    <w:rsid w:val="00C553A4"/>
    <w:rsid w:val="00C55A06"/>
    <w:rsid w:val="00C55D03"/>
    <w:rsid w:val="00C56675"/>
    <w:rsid w:val="00C601BC"/>
    <w:rsid w:val="00C6329F"/>
    <w:rsid w:val="00C63340"/>
    <w:rsid w:val="00C643F9"/>
    <w:rsid w:val="00C64E95"/>
    <w:rsid w:val="00C71372"/>
    <w:rsid w:val="00C71A4D"/>
    <w:rsid w:val="00C72410"/>
    <w:rsid w:val="00C7287F"/>
    <w:rsid w:val="00C80CB8"/>
    <w:rsid w:val="00C8187D"/>
    <w:rsid w:val="00C819F8"/>
    <w:rsid w:val="00C8248C"/>
    <w:rsid w:val="00C83656"/>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8F1"/>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1744"/>
    <w:rsid w:val="00D02824"/>
    <w:rsid w:val="00D0321C"/>
    <w:rsid w:val="00D035EC"/>
    <w:rsid w:val="00D06AB1"/>
    <w:rsid w:val="00D072ED"/>
    <w:rsid w:val="00D07A16"/>
    <w:rsid w:val="00D1067E"/>
    <w:rsid w:val="00D10F50"/>
    <w:rsid w:val="00D11272"/>
    <w:rsid w:val="00D11A8F"/>
    <w:rsid w:val="00D126F5"/>
    <w:rsid w:val="00D1489E"/>
    <w:rsid w:val="00D20737"/>
    <w:rsid w:val="00D21E81"/>
    <w:rsid w:val="00D223DE"/>
    <w:rsid w:val="00D25E37"/>
    <w:rsid w:val="00D2661A"/>
    <w:rsid w:val="00D27271"/>
    <w:rsid w:val="00D27582"/>
    <w:rsid w:val="00D27EC4"/>
    <w:rsid w:val="00D32719"/>
    <w:rsid w:val="00D33333"/>
    <w:rsid w:val="00D352A2"/>
    <w:rsid w:val="00D4162B"/>
    <w:rsid w:val="00D4514F"/>
    <w:rsid w:val="00D451E2"/>
    <w:rsid w:val="00D45E89"/>
    <w:rsid w:val="00D45E8D"/>
    <w:rsid w:val="00D466AE"/>
    <w:rsid w:val="00D4734F"/>
    <w:rsid w:val="00D51BF3"/>
    <w:rsid w:val="00D537EC"/>
    <w:rsid w:val="00D66846"/>
    <w:rsid w:val="00D675FB"/>
    <w:rsid w:val="00D71F25"/>
    <w:rsid w:val="00D72A9C"/>
    <w:rsid w:val="00D76F87"/>
    <w:rsid w:val="00D77031"/>
    <w:rsid w:val="00D84941"/>
    <w:rsid w:val="00D84FA1"/>
    <w:rsid w:val="00D851F0"/>
    <w:rsid w:val="00D86DB7"/>
    <w:rsid w:val="00D926D0"/>
    <w:rsid w:val="00D93030"/>
    <w:rsid w:val="00D950E1"/>
    <w:rsid w:val="00D952A6"/>
    <w:rsid w:val="00D97F99"/>
    <w:rsid w:val="00DA170E"/>
    <w:rsid w:val="00DA1E08"/>
    <w:rsid w:val="00DA24F8"/>
    <w:rsid w:val="00DA28E8"/>
    <w:rsid w:val="00DA38D3"/>
    <w:rsid w:val="00DA3932"/>
    <w:rsid w:val="00DA3AFC"/>
    <w:rsid w:val="00DA64F8"/>
    <w:rsid w:val="00DA6C15"/>
    <w:rsid w:val="00DB0258"/>
    <w:rsid w:val="00DB38EE"/>
    <w:rsid w:val="00DB41DE"/>
    <w:rsid w:val="00DB498B"/>
    <w:rsid w:val="00DB66CA"/>
    <w:rsid w:val="00DB6BCA"/>
    <w:rsid w:val="00DB73F7"/>
    <w:rsid w:val="00DC0321"/>
    <w:rsid w:val="00DC3067"/>
    <w:rsid w:val="00DC370B"/>
    <w:rsid w:val="00DC5B90"/>
    <w:rsid w:val="00DD00FF"/>
    <w:rsid w:val="00DD0619"/>
    <w:rsid w:val="00DD07FB"/>
    <w:rsid w:val="00DD107B"/>
    <w:rsid w:val="00DD25C6"/>
    <w:rsid w:val="00DD4FE5"/>
    <w:rsid w:val="00DD54B0"/>
    <w:rsid w:val="00DD57EE"/>
    <w:rsid w:val="00DD6BCC"/>
    <w:rsid w:val="00DE0A4B"/>
    <w:rsid w:val="00DE2410"/>
    <w:rsid w:val="00DE2939"/>
    <w:rsid w:val="00DE629F"/>
    <w:rsid w:val="00DE6E81"/>
    <w:rsid w:val="00DE703F"/>
    <w:rsid w:val="00DE7595"/>
    <w:rsid w:val="00DF1961"/>
    <w:rsid w:val="00DF44DE"/>
    <w:rsid w:val="00DF72D6"/>
    <w:rsid w:val="00E01138"/>
    <w:rsid w:val="00E019A3"/>
    <w:rsid w:val="00E02DFB"/>
    <w:rsid w:val="00E030F9"/>
    <w:rsid w:val="00E0311A"/>
    <w:rsid w:val="00E03138"/>
    <w:rsid w:val="00E06182"/>
    <w:rsid w:val="00E06404"/>
    <w:rsid w:val="00E11A85"/>
    <w:rsid w:val="00E12495"/>
    <w:rsid w:val="00E1534E"/>
    <w:rsid w:val="00E15CCD"/>
    <w:rsid w:val="00E202EF"/>
    <w:rsid w:val="00E20686"/>
    <w:rsid w:val="00E210B5"/>
    <w:rsid w:val="00E22744"/>
    <w:rsid w:val="00E23D99"/>
    <w:rsid w:val="00E25177"/>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EDF"/>
    <w:rsid w:val="00EB1E69"/>
    <w:rsid w:val="00EB2086"/>
    <w:rsid w:val="00EB5EDF"/>
    <w:rsid w:val="00EB60FE"/>
    <w:rsid w:val="00EB6368"/>
    <w:rsid w:val="00EB74DB"/>
    <w:rsid w:val="00EC4D99"/>
    <w:rsid w:val="00EC5359"/>
    <w:rsid w:val="00EC562A"/>
    <w:rsid w:val="00ED067A"/>
    <w:rsid w:val="00ED2B50"/>
    <w:rsid w:val="00ED630E"/>
    <w:rsid w:val="00EE0350"/>
    <w:rsid w:val="00EE0719"/>
    <w:rsid w:val="00EE0E80"/>
    <w:rsid w:val="00EE0EE8"/>
    <w:rsid w:val="00EE613F"/>
    <w:rsid w:val="00EE7295"/>
    <w:rsid w:val="00EE7869"/>
    <w:rsid w:val="00EF054A"/>
    <w:rsid w:val="00EF1FF0"/>
    <w:rsid w:val="00EF3235"/>
    <w:rsid w:val="00EF7E72"/>
    <w:rsid w:val="00F04570"/>
    <w:rsid w:val="00F06D37"/>
    <w:rsid w:val="00F07B9D"/>
    <w:rsid w:val="00F10CFF"/>
    <w:rsid w:val="00F11586"/>
    <w:rsid w:val="00F1183B"/>
    <w:rsid w:val="00F11C9F"/>
    <w:rsid w:val="00F12263"/>
    <w:rsid w:val="00F1409D"/>
    <w:rsid w:val="00F14214"/>
    <w:rsid w:val="00F157A9"/>
    <w:rsid w:val="00F24AD5"/>
    <w:rsid w:val="00F25BB6"/>
    <w:rsid w:val="00F26B7E"/>
    <w:rsid w:val="00F27A3B"/>
    <w:rsid w:val="00F33817"/>
    <w:rsid w:val="00F33B6E"/>
    <w:rsid w:val="00F41102"/>
    <w:rsid w:val="00F420D5"/>
    <w:rsid w:val="00F451EA"/>
    <w:rsid w:val="00F45447"/>
    <w:rsid w:val="00F456C6"/>
    <w:rsid w:val="00F4577B"/>
    <w:rsid w:val="00F46496"/>
    <w:rsid w:val="00F474D0"/>
    <w:rsid w:val="00F50179"/>
    <w:rsid w:val="00F515EE"/>
    <w:rsid w:val="00F56511"/>
    <w:rsid w:val="00F56DD3"/>
    <w:rsid w:val="00F6194E"/>
    <w:rsid w:val="00F623AC"/>
    <w:rsid w:val="00F62CD5"/>
    <w:rsid w:val="00F6412A"/>
    <w:rsid w:val="00F65893"/>
    <w:rsid w:val="00F66A4A"/>
    <w:rsid w:val="00F71E22"/>
    <w:rsid w:val="00F72142"/>
    <w:rsid w:val="00F72AE7"/>
    <w:rsid w:val="00F72F6A"/>
    <w:rsid w:val="00F833BA"/>
    <w:rsid w:val="00F84FD0"/>
    <w:rsid w:val="00F859A8"/>
    <w:rsid w:val="00F86D87"/>
    <w:rsid w:val="00F90A7C"/>
    <w:rsid w:val="00F9108B"/>
    <w:rsid w:val="00F91349"/>
    <w:rsid w:val="00F93A8A"/>
    <w:rsid w:val="00F95248"/>
    <w:rsid w:val="00F956A9"/>
    <w:rsid w:val="00F963ED"/>
    <w:rsid w:val="00F966CF"/>
    <w:rsid w:val="00F96CAE"/>
    <w:rsid w:val="00F97C99"/>
    <w:rsid w:val="00FA06B8"/>
    <w:rsid w:val="00FA4CEF"/>
    <w:rsid w:val="00FA662D"/>
    <w:rsid w:val="00FA73B1"/>
    <w:rsid w:val="00FB0CB9"/>
    <w:rsid w:val="00FB231D"/>
    <w:rsid w:val="00FB45F1"/>
    <w:rsid w:val="00FB4A72"/>
    <w:rsid w:val="00FB532B"/>
    <w:rsid w:val="00FB54E8"/>
    <w:rsid w:val="00FB7054"/>
    <w:rsid w:val="00FC17B7"/>
    <w:rsid w:val="00FC2CB7"/>
    <w:rsid w:val="00FC4090"/>
    <w:rsid w:val="00FC4A4D"/>
    <w:rsid w:val="00FC52A2"/>
    <w:rsid w:val="00FC55B4"/>
    <w:rsid w:val="00FD00E6"/>
    <w:rsid w:val="00FD09A1"/>
    <w:rsid w:val="00FD2A7C"/>
    <w:rsid w:val="00FD59EB"/>
    <w:rsid w:val="00FD7299"/>
    <w:rsid w:val="00FE1FBE"/>
    <w:rsid w:val="00FE3901"/>
    <w:rsid w:val="00FE39D3"/>
    <w:rsid w:val="00FE4BCE"/>
    <w:rsid w:val="00FE4DE9"/>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1524D09"/>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95D0303"/>
    <w:rsid w:val="4A9E334F"/>
    <w:rsid w:val="4F105D44"/>
    <w:rsid w:val="50095472"/>
    <w:rsid w:val="50147B70"/>
    <w:rsid w:val="59E04A84"/>
    <w:rsid w:val="5B890F4B"/>
    <w:rsid w:val="5CCF70F6"/>
    <w:rsid w:val="5F9A313B"/>
    <w:rsid w:val="605A14C2"/>
    <w:rsid w:val="60B24332"/>
    <w:rsid w:val="621701DE"/>
    <w:rsid w:val="63F34F3A"/>
    <w:rsid w:val="64AB13C3"/>
    <w:rsid w:val="675E1E05"/>
    <w:rsid w:val="687649B9"/>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lsdException w:name="toc 9" w:semiHidden="1"/>
    <w:lsdException w:name="Normal Indent" w:unhideWhenUsed="0" w:qFormat="1"/>
    <w:lsdException w:name="footnote text" w:semiHidden="1" w:unhideWhenUsed="0" w:qFormat="1"/>
    <w:lsdException w:name="annotation text" w:semiHidden="1"/>
    <w:lsdException w:name="header" w:uiPriority="99" w:unhideWhenUsed="0" w:qFormat="1"/>
    <w:lsdException w:name="footer" w:uiPriority="99" w:unhideWhenUsed="0" w:qFormat="1"/>
    <w:lsdException w:name="index heading" w:semiHidden="1"/>
    <w:lsdException w:name="caption" w:semiHidden="1" w:uiPriority="35" w:qFormat="1"/>
    <w:lsdException w:name="table of figures" w:semiHidden="1" w:unhideWhenUsed="0" w:qFormat="1"/>
    <w:lsdException w:name="envelope address" w:semiHidden="1"/>
    <w:lsdException w:name="envelope return" w:semiHidden="1"/>
    <w:lsdException w:name="footnote reference" w:semiHidden="1" w:unhideWhenUsed="0" w:qFormat="1"/>
    <w:lsdException w:name="annotation reference" w:semiHidden="1"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uiPriority="1" w:qFormat="1"/>
    <w:lsdException w:name="Body Text"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99" w:qFormat="1"/>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99" w:qFormat="1"/>
    <w:lsdException w:name="Table Grid" w:uiPriority="39"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5343F3"/>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5343F3"/>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5343F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5343F3"/>
    <w:pPr>
      <w:keepNext/>
      <w:keepLines/>
      <w:spacing w:before="260" w:after="260" w:line="416" w:lineRule="auto"/>
      <w:outlineLvl w:val="2"/>
    </w:pPr>
    <w:rPr>
      <w:b/>
      <w:bCs/>
      <w:sz w:val="32"/>
      <w:szCs w:val="32"/>
    </w:rPr>
  </w:style>
  <w:style w:type="paragraph" w:styleId="4">
    <w:name w:val="heading 4"/>
    <w:basedOn w:val="afff5"/>
    <w:next w:val="afff5"/>
    <w:link w:val="4Char"/>
    <w:qFormat/>
    <w:rsid w:val="005343F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5343F3"/>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5343F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5343F3"/>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5343F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5343F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5343F3"/>
    <w:pPr>
      <w:tabs>
        <w:tab w:val="right" w:leader="dot" w:pos="9344"/>
      </w:tabs>
      <w:spacing w:line="300" w:lineRule="exact"/>
      <w:ind w:left="1259"/>
    </w:pPr>
    <w:rPr>
      <w:rFonts w:ascii="宋体"/>
    </w:rPr>
  </w:style>
  <w:style w:type="paragraph" w:styleId="afff9">
    <w:name w:val="Normal Indent"/>
    <w:basedOn w:val="afff5"/>
    <w:qFormat/>
    <w:rsid w:val="005343F3"/>
    <w:pPr>
      <w:ind w:firstLine="420"/>
    </w:pPr>
  </w:style>
  <w:style w:type="paragraph" w:styleId="afffa">
    <w:name w:val="Body Text"/>
    <w:basedOn w:val="afff5"/>
    <w:link w:val="Char"/>
    <w:qFormat/>
    <w:rsid w:val="005343F3"/>
    <w:pPr>
      <w:spacing w:after="120"/>
    </w:pPr>
  </w:style>
  <w:style w:type="paragraph" w:styleId="50">
    <w:name w:val="toc 5"/>
    <w:basedOn w:val="afff5"/>
    <w:next w:val="afff5"/>
    <w:uiPriority w:val="39"/>
    <w:unhideWhenUsed/>
    <w:qFormat/>
    <w:rsid w:val="005343F3"/>
    <w:pPr>
      <w:ind w:left="839"/>
    </w:pPr>
    <w:rPr>
      <w:rFonts w:ascii="宋体"/>
    </w:rPr>
  </w:style>
  <w:style w:type="paragraph" w:styleId="30">
    <w:name w:val="toc 3"/>
    <w:basedOn w:val="afff5"/>
    <w:next w:val="afff5"/>
    <w:uiPriority w:val="39"/>
    <w:unhideWhenUsed/>
    <w:qFormat/>
    <w:rsid w:val="005343F3"/>
    <w:pPr>
      <w:spacing w:line="300" w:lineRule="exact"/>
      <w:ind w:left="420"/>
    </w:pPr>
    <w:rPr>
      <w:rFonts w:ascii="宋体"/>
    </w:rPr>
  </w:style>
  <w:style w:type="paragraph" w:styleId="afffb">
    <w:name w:val="Balloon Text"/>
    <w:basedOn w:val="afff5"/>
    <w:link w:val="Char0"/>
    <w:uiPriority w:val="99"/>
    <w:unhideWhenUsed/>
    <w:qFormat/>
    <w:rsid w:val="005343F3"/>
    <w:rPr>
      <w:sz w:val="18"/>
      <w:szCs w:val="18"/>
    </w:rPr>
  </w:style>
  <w:style w:type="paragraph" w:styleId="afffc">
    <w:name w:val="footer"/>
    <w:basedOn w:val="afff5"/>
    <w:link w:val="Char1"/>
    <w:uiPriority w:val="99"/>
    <w:qFormat/>
    <w:rsid w:val="005343F3"/>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5343F3"/>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5343F3"/>
    <w:rPr>
      <w:rFonts w:ascii="宋体"/>
    </w:rPr>
  </w:style>
  <w:style w:type="paragraph" w:styleId="40">
    <w:name w:val="toc 4"/>
    <w:basedOn w:val="afff5"/>
    <w:next w:val="afff5"/>
    <w:uiPriority w:val="39"/>
    <w:unhideWhenUsed/>
    <w:qFormat/>
    <w:rsid w:val="005343F3"/>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5343F3"/>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5343F3"/>
    <w:pPr>
      <w:spacing w:line="300" w:lineRule="exact"/>
      <w:ind w:left="1049"/>
    </w:pPr>
    <w:rPr>
      <w:rFonts w:ascii="宋体"/>
    </w:rPr>
  </w:style>
  <w:style w:type="paragraph" w:styleId="affff">
    <w:name w:val="table of figures"/>
    <w:basedOn w:val="afff5"/>
    <w:next w:val="afff5"/>
    <w:semiHidden/>
    <w:qFormat/>
    <w:rsid w:val="005343F3"/>
    <w:pPr>
      <w:adjustRightInd/>
      <w:spacing w:line="240" w:lineRule="auto"/>
      <w:jc w:val="left"/>
    </w:pPr>
    <w:rPr>
      <w:szCs w:val="24"/>
    </w:rPr>
  </w:style>
  <w:style w:type="paragraph" w:styleId="23">
    <w:name w:val="toc 2"/>
    <w:basedOn w:val="afff5"/>
    <w:next w:val="afff5"/>
    <w:uiPriority w:val="39"/>
    <w:unhideWhenUsed/>
    <w:qFormat/>
    <w:rsid w:val="005343F3"/>
    <w:pPr>
      <w:tabs>
        <w:tab w:val="right" w:leader="dot" w:pos="9344"/>
      </w:tabs>
      <w:spacing w:line="300" w:lineRule="exact"/>
      <w:ind w:left="210"/>
    </w:pPr>
    <w:rPr>
      <w:rFonts w:ascii="宋体"/>
    </w:rPr>
  </w:style>
  <w:style w:type="paragraph" w:styleId="affff0">
    <w:name w:val="Title"/>
    <w:basedOn w:val="afff5"/>
    <w:link w:val="Char4"/>
    <w:qFormat/>
    <w:rsid w:val="005343F3"/>
    <w:pPr>
      <w:spacing w:before="240" w:after="60"/>
      <w:jc w:val="center"/>
      <w:outlineLvl w:val="0"/>
    </w:pPr>
    <w:rPr>
      <w:rFonts w:ascii="Arial" w:hAnsi="Arial" w:cs="Arial"/>
      <w:b/>
      <w:bCs/>
      <w:sz w:val="32"/>
      <w:szCs w:val="32"/>
    </w:rPr>
  </w:style>
  <w:style w:type="table" w:styleId="affff1">
    <w:name w:val="Table Grid"/>
    <w:basedOn w:val="afff7"/>
    <w:uiPriority w:val="39"/>
    <w:qFormat/>
    <w:rsid w:val="00534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5343F3"/>
    <w:rPr>
      <w:b/>
      <w:bCs/>
    </w:rPr>
  </w:style>
  <w:style w:type="character" w:styleId="affff3">
    <w:name w:val="page number"/>
    <w:qFormat/>
    <w:rsid w:val="005343F3"/>
    <w:rPr>
      <w:rFonts w:ascii="宋体" w:eastAsia="宋体" w:hAnsi="Times New Roman"/>
      <w:sz w:val="18"/>
    </w:rPr>
  </w:style>
  <w:style w:type="character" w:styleId="affff4">
    <w:name w:val="Emphasis"/>
    <w:uiPriority w:val="20"/>
    <w:qFormat/>
    <w:rsid w:val="005343F3"/>
    <w:rPr>
      <w:i/>
      <w:iCs/>
    </w:rPr>
  </w:style>
  <w:style w:type="character" w:styleId="affff5">
    <w:name w:val="Hyperlink"/>
    <w:uiPriority w:val="99"/>
    <w:qFormat/>
    <w:rsid w:val="005343F3"/>
    <w:rPr>
      <w:rFonts w:ascii="宋体" w:eastAsia="宋体" w:hAnsi="Times New Roman"/>
      <w:color w:val="auto"/>
      <w:spacing w:val="0"/>
      <w:w w:val="100"/>
      <w:position w:val="0"/>
      <w:sz w:val="21"/>
      <w:u w:val="none"/>
    </w:rPr>
  </w:style>
  <w:style w:type="character" w:styleId="affff6">
    <w:name w:val="annotation reference"/>
    <w:basedOn w:val="afff6"/>
    <w:semiHidden/>
    <w:qFormat/>
    <w:rsid w:val="005343F3"/>
    <w:rPr>
      <w:sz w:val="21"/>
      <w:szCs w:val="21"/>
    </w:rPr>
  </w:style>
  <w:style w:type="character" w:styleId="affff7">
    <w:name w:val="footnote reference"/>
    <w:semiHidden/>
    <w:qFormat/>
    <w:rsid w:val="005343F3"/>
    <w:rPr>
      <w:rFonts w:ascii="宋体" w:eastAsia="宋体" w:hAnsi="宋体" w:cs="Times New Roman"/>
      <w:spacing w:val="0"/>
      <w:sz w:val="18"/>
      <w:vertAlign w:val="superscript"/>
    </w:rPr>
  </w:style>
  <w:style w:type="paragraph" w:customStyle="1" w:styleId="11">
    <w:name w:val="引用1"/>
    <w:basedOn w:val="afff5"/>
    <w:next w:val="afff5"/>
    <w:link w:val="Char5"/>
    <w:uiPriority w:val="29"/>
    <w:qFormat/>
    <w:rsid w:val="005343F3"/>
    <w:rPr>
      <w:i/>
      <w:iCs/>
      <w:color w:val="000000"/>
    </w:rPr>
  </w:style>
  <w:style w:type="paragraph" w:customStyle="1" w:styleId="affff8">
    <w:name w:val="标准标志"/>
    <w:next w:val="afff5"/>
    <w:qFormat/>
    <w:rsid w:val="005343F3"/>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rsid w:val="005343F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rsid w:val="005343F3"/>
    <w:pPr>
      <w:ind w:left="227"/>
    </w:pPr>
    <w:rPr>
      <w:rFonts w:ascii="宋体"/>
      <w:sz w:val="18"/>
    </w:rPr>
  </w:style>
  <w:style w:type="paragraph" w:customStyle="1" w:styleId="affffb">
    <w:name w:val="标准文件_页脚奇数页"/>
    <w:qFormat/>
    <w:rsid w:val="005343F3"/>
    <w:pPr>
      <w:ind w:right="227"/>
      <w:jc w:val="right"/>
    </w:pPr>
    <w:rPr>
      <w:rFonts w:ascii="宋体"/>
      <w:sz w:val="18"/>
    </w:rPr>
  </w:style>
  <w:style w:type="paragraph" w:customStyle="1" w:styleId="affffc">
    <w:name w:val="标准书眉一"/>
    <w:qFormat/>
    <w:rsid w:val="005343F3"/>
    <w:pPr>
      <w:jc w:val="both"/>
    </w:pPr>
  </w:style>
  <w:style w:type="paragraph" w:customStyle="1" w:styleId="ICS">
    <w:name w:val="标准文件_ICS"/>
    <w:basedOn w:val="afff5"/>
    <w:qFormat/>
    <w:rsid w:val="005343F3"/>
    <w:pPr>
      <w:spacing w:line="0" w:lineRule="atLeast"/>
    </w:pPr>
    <w:rPr>
      <w:rFonts w:ascii="黑体" w:eastAsia="黑体" w:hAnsi="宋体"/>
    </w:rPr>
  </w:style>
  <w:style w:type="paragraph" w:customStyle="1" w:styleId="affffd">
    <w:name w:val="标准文件_标准正文"/>
    <w:basedOn w:val="afff5"/>
    <w:next w:val="affffe"/>
    <w:qFormat/>
    <w:rsid w:val="005343F3"/>
    <w:pPr>
      <w:snapToGrid w:val="0"/>
      <w:ind w:firstLineChars="200" w:firstLine="200"/>
    </w:pPr>
    <w:rPr>
      <w:kern w:val="0"/>
    </w:rPr>
  </w:style>
  <w:style w:type="paragraph" w:customStyle="1" w:styleId="affffe">
    <w:name w:val="标准文件_段"/>
    <w:link w:val="Char6"/>
    <w:qFormat/>
    <w:rsid w:val="005343F3"/>
    <w:pPr>
      <w:autoSpaceDE w:val="0"/>
      <w:autoSpaceDN w:val="0"/>
      <w:ind w:firstLineChars="200" w:firstLine="200"/>
      <w:jc w:val="both"/>
    </w:pPr>
    <w:rPr>
      <w:rFonts w:ascii="宋体"/>
      <w:sz w:val="21"/>
    </w:rPr>
  </w:style>
  <w:style w:type="paragraph" w:customStyle="1" w:styleId="afffff">
    <w:name w:val="标准文件_版本"/>
    <w:basedOn w:val="affffd"/>
    <w:qFormat/>
    <w:rsid w:val="005343F3"/>
    <w:pPr>
      <w:adjustRightInd/>
      <w:snapToGrid/>
      <w:ind w:firstLineChars="0" w:firstLine="0"/>
    </w:pPr>
    <w:rPr>
      <w:rFonts w:ascii="宋体" w:hAnsi="宋体"/>
      <w:kern w:val="2"/>
    </w:rPr>
  </w:style>
  <w:style w:type="paragraph" w:customStyle="1" w:styleId="afffff0">
    <w:name w:val="标准文件_标准部门"/>
    <w:basedOn w:val="afff5"/>
    <w:qFormat/>
    <w:rsid w:val="005343F3"/>
    <w:pPr>
      <w:jc w:val="center"/>
    </w:pPr>
    <w:rPr>
      <w:rFonts w:ascii="黑体" w:eastAsia="黑体"/>
      <w:kern w:val="0"/>
      <w:sz w:val="44"/>
    </w:rPr>
  </w:style>
  <w:style w:type="paragraph" w:customStyle="1" w:styleId="afffff1">
    <w:name w:val="标准文件_标准代替"/>
    <w:basedOn w:val="afff5"/>
    <w:next w:val="afff5"/>
    <w:qFormat/>
    <w:rsid w:val="005343F3"/>
    <w:pPr>
      <w:spacing w:line="310" w:lineRule="exact"/>
      <w:jc w:val="right"/>
    </w:pPr>
    <w:rPr>
      <w:rFonts w:ascii="宋体" w:hAnsi="宋体"/>
      <w:kern w:val="0"/>
    </w:rPr>
  </w:style>
  <w:style w:type="paragraph" w:customStyle="1" w:styleId="afffff2">
    <w:name w:val="标准文件_标准名称标题"/>
    <w:basedOn w:val="afff5"/>
    <w:next w:val="afff5"/>
    <w:qFormat/>
    <w:rsid w:val="005343F3"/>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5343F3"/>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5343F3"/>
    <w:pPr>
      <w:jc w:val="left"/>
    </w:pPr>
  </w:style>
  <w:style w:type="paragraph" w:customStyle="1" w:styleId="afffff5">
    <w:name w:val="标准文件_参考文献标题"/>
    <w:basedOn w:val="afff5"/>
    <w:next w:val="afff5"/>
    <w:qFormat/>
    <w:rsid w:val="005343F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5343F3"/>
    <w:pPr>
      <w:numPr>
        <w:numId w:val="1"/>
      </w:numPr>
    </w:pPr>
    <w:rPr>
      <w:rFonts w:ascii="宋体"/>
    </w:rPr>
  </w:style>
  <w:style w:type="paragraph" w:customStyle="1" w:styleId="affe">
    <w:name w:val="标准文件_二级条标题"/>
    <w:next w:val="affffe"/>
    <w:qFormat/>
    <w:rsid w:val="005343F3"/>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e"/>
    <w:qFormat/>
    <w:rsid w:val="005343F3"/>
    <w:pPr>
      <w:numPr>
        <w:numId w:val="3"/>
      </w:numPr>
      <w:ind w:firstLineChars="0" w:firstLine="0"/>
    </w:pPr>
  </w:style>
  <w:style w:type="paragraph" w:customStyle="1" w:styleId="afffff6">
    <w:name w:val="标准文件_封面标准编号"/>
    <w:basedOn w:val="afff5"/>
    <w:next w:val="afffff1"/>
    <w:qFormat/>
    <w:rsid w:val="005343F3"/>
    <w:pPr>
      <w:spacing w:line="310" w:lineRule="exact"/>
      <w:jc w:val="right"/>
    </w:pPr>
    <w:rPr>
      <w:rFonts w:ascii="黑体" w:eastAsia="黑体"/>
      <w:kern w:val="0"/>
      <w:sz w:val="28"/>
    </w:rPr>
  </w:style>
  <w:style w:type="paragraph" w:customStyle="1" w:styleId="afffff7">
    <w:name w:val="标准文件_封面标准分类号"/>
    <w:basedOn w:val="afff5"/>
    <w:qFormat/>
    <w:rsid w:val="005343F3"/>
    <w:rPr>
      <w:rFonts w:ascii="黑体" w:eastAsia="黑体"/>
      <w:b/>
      <w:kern w:val="0"/>
      <w:sz w:val="28"/>
    </w:rPr>
  </w:style>
  <w:style w:type="paragraph" w:customStyle="1" w:styleId="afffff8">
    <w:name w:val="标准文件_封面标准名称"/>
    <w:basedOn w:val="afff5"/>
    <w:qFormat/>
    <w:rsid w:val="005343F3"/>
    <w:pPr>
      <w:spacing w:line="240" w:lineRule="auto"/>
      <w:jc w:val="center"/>
    </w:pPr>
    <w:rPr>
      <w:rFonts w:ascii="黑体" w:eastAsia="黑体"/>
      <w:kern w:val="0"/>
      <w:sz w:val="52"/>
    </w:rPr>
  </w:style>
  <w:style w:type="paragraph" w:customStyle="1" w:styleId="afffff9">
    <w:name w:val="标准文件_封面标准英文名称"/>
    <w:basedOn w:val="afff5"/>
    <w:qFormat/>
    <w:rsid w:val="005343F3"/>
    <w:pPr>
      <w:spacing w:line="240" w:lineRule="auto"/>
      <w:jc w:val="center"/>
    </w:pPr>
    <w:rPr>
      <w:rFonts w:ascii="黑体" w:eastAsia="黑体"/>
      <w:b/>
      <w:sz w:val="28"/>
    </w:rPr>
  </w:style>
  <w:style w:type="paragraph" w:customStyle="1" w:styleId="afffffa">
    <w:name w:val="标准文件_封面发布日期"/>
    <w:basedOn w:val="afff5"/>
    <w:qFormat/>
    <w:rsid w:val="005343F3"/>
    <w:pPr>
      <w:spacing w:line="310" w:lineRule="exact"/>
    </w:pPr>
    <w:rPr>
      <w:rFonts w:ascii="黑体" w:eastAsia="黑体"/>
      <w:kern w:val="0"/>
      <w:sz w:val="28"/>
    </w:rPr>
  </w:style>
  <w:style w:type="paragraph" w:customStyle="1" w:styleId="afffffb">
    <w:name w:val="标准文件_封面密级"/>
    <w:basedOn w:val="afff5"/>
    <w:qFormat/>
    <w:rsid w:val="005343F3"/>
    <w:rPr>
      <w:rFonts w:eastAsia="黑体"/>
      <w:sz w:val="32"/>
    </w:rPr>
  </w:style>
  <w:style w:type="paragraph" w:customStyle="1" w:styleId="afffffc">
    <w:name w:val="标准文件_封面实施日期"/>
    <w:basedOn w:val="afff5"/>
    <w:qFormat/>
    <w:rsid w:val="005343F3"/>
    <w:pPr>
      <w:spacing w:line="310" w:lineRule="exact"/>
      <w:jc w:val="right"/>
    </w:pPr>
    <w:rPr>
      <w:rFonts w:ascii="黑体" w:eastAsia="黑体"/>
      <w:sz w:val="28"/>
    </w:rPr>
  </w:style>
  <w:style w:type="paragraph" w:customStyle="1" w:styleId="afffffd">
    <w:name w:val="标准文件_封面抬头"/>
    <w:basedOn w:val="affffe"/>
    <w:qFormat/>
    <w:rsid w:val="005343F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5343F3"/>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e"/>
    <w:qFormat/>
    <w:rsid w:val="005343F3"/>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e"/>
    <w:qFormat/>
    <w:rsid w:val="005343F3"/>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rsid w:val="005343F3"/>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d"/>
    <w:next w:val="affffd"/>
    <w:qFormat/>
    <w:rsid w:val="005343F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5343F3"/>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rsid w:val="005343F3"/>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rsid w:val="005343F3"/>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e"/>
    <w:qFormat/>
    <w:rsid w:val="005343F3"/>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5343F3"/>
    <w:pPr>
      <w:numPr>
        <w:numId w:val="7"/>
      </w:numPr>
      <w:tabs>
        <w:tab w:val="left" w:pos="6406"/>
      </w:tabs>
      <w:spacing w:before="220" w:after="320"/>
      <w:jc w:val="center"/>
      <w:outlineLvl w:val="0"/>
    </w:pPr>
    <w:rPr>
      <w:rFonts w:ascii="黑体" w:eastAsia="黑体"/>
      <w:sz w:val="21"/>
    </w:rPr>
  </w:style>
  <w:style w:type="paragraph" w:customStyle="1" w:styleId="affffff">
    <w:name w:val="标准文件_附录章标题"/>
    <w:next w:val="affffe"/>
    <w:qFormat/>
    <w:rsid w:val="005343F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0">
    <w:name w:val="标准文件_公式后的破折号"/>
    <w:basedOn w:val="affffe"/>
    <w:next w:val="affffe"/>
    <w:qFormat/>
    <w:rsid w:val="005343F3"/>
    <w:pPr>
      <w:ind w:leftChars="200" w:left="488" w:hangingChars="290" w:hanging="289"/>
    </w:pPr>
  </w:style>
  <w:style w:type="paragraph" w:customStyle="1" w:styleId="a6">
    <w:name w:val="标准文件_前言、引言标题"/>
    <w:next w:val="afff5"/>
    <w:qFormat/>
    <w:rsid w:val="005343F3"/>
    <w:pPr>
      <w:numPr>
        <w:numId w:val="8"/>
      </w:numPr>
      <w:shd w:val="clear" w:color="FFFFFF" w:fill="FFFFFF"/>
      <w:spacing w:afterLines="150"/>
      <w:ind w:left="0" w:firstLine="0"/>
      <w:jc w:val="center"/>
      <w:outlineLvl w:val="0"/>
    </w:pPr>
    <w:rPr>
      <w:rFonts w:ascii="黑体" w:eastAsia="黑体"/>
      <w:sz w:val="32"/>
    </w:rPr>
  </w:style>
  <w:style w:type="paragraph" w:customStyle="1" w:styleId="affffff1">
    <w:name w:val="标准文件_目次、标准名称标题"/>
    <w:basedOn w:val="a6"/>
    <w:next w:val="affffe"/>
    <w:qFormat/>
    <w:rsid w:val="005343F3"/>
    <w:pPr>
      <w:spacing w:line="460" w:lineRule="exact"/>
    </w:pPr>
  </w:style>
  <w:style w:type="paragraph" w:customStyle="1" w:styleId="affffff2">
    <w:name w:val="标准文件_目录标题"/>
    <w:basedOn w:val="afff5"/>
    <w:qFormat/>
    <w:rsid w:val="005343F3"/>
    <w:pPr>
      <w:spacing w:afterLines="150" w:line="240" w:lineRule="auto"/>
      <w:jc w:val="center"/>
    </w:pPr>
    <w:rPr>
      <w:rFonts w:ascii="黑体" w:eastAsia="黑体"/>
      <w:sz w:val="32"/>
    </w:rPr>
  </w:style>
  <w:style w:type="paragraph" w:customStyle="1" w:styleId="af1">
    <w:name w:val="标准文件_破折号列项"/>
    <w:qFormat/>
    <w:rsid w:val="005343F3"/>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5343F3"/>
    <w:pPr>
      <w:numPr>
        <w:numId w:val="10"/>
      </w:numPr>
      <w:ind w:left="0" w:firstLine="200"/>
    </w:pPr>
  </w:style>
  <w:style w:type="paragraph" w:customStyle="1" w:styleId="afff">
    <w:name w:val="标准文件_三级条标题"/>
    <w:basedOn w:val="affe"/>
    <w:next w:val="affffe"/>
    <w:qFormat/>
    <w:rsid w:val="005343F3"/>
    <w:pPr>
      <w:widowControl/>
      <w:numPr>
        <w:ilvl w:val="4"/>
      </w:numPr>
      <w:outlineLvl w:val="3"/>
    </w:pPr>
  </w:style>
  <w:style w:type="paragraph" w:customStyle="1" w:styleId="affffff3">
    <w:name w:val="标准文件_示例后续"/>
    <w:basedOn w:val="afff5"/>
    <w:qFormat/>
    <w:rsid w:val="005343F3"/>
    <w:pPr>
      <w:adjustRightInd/>
      <w:spacing w:line="240" w:lineRule="auto"/>
      <w:ind w:firstLineChars="200" w:firstLine="200"/>
    </w:pPr>
    <w:rPr>
      <w:sz w:val="18"/>
      <w:szCs w:val="24"/>
    </w:rPr>
  </w:style>
  <w:style w:type="paragraph" w:customStyle="1" w:styleId="aff9">
    <w:name w:val="标准文件_数字编号列项"/>
    <w:qFormat/>
    <w:rsid w:val="005343F3"/>
    <w:pPr>
      <w:numPr>
        <w:numId w:val="11"/>
      </w:numPr>
      <w:jc w:val="both"/>
    </w:pPr>
    <w:rPr>
      <w:rFonts w:ascii="宋体" w:hAnsi="宋体"/>
      <w:sz w:val="21"/>
    </w:rPr>
  </w:style>
  <w:style w:type="paragraph" w:customStyle="1" w:styleId="afff0">
    <w:name w:val="标准文件_四级条标题"/>
    <w:next w:val="affffe"/>
    <w:qFormat/>
    <w:rsid w:val="005343F3"/>
    <w:pPr>
      <w:widowControl w:val="0"/>
      <w:numPr>
        <w:ilvl w:val="5"/>
        <w:numId w:val="2"/>
      </w:numPr>
      <w:spacing w:beforeLines="50" w:afterLines="50"/>
      <w:jc w:val="both"/>
      <w:outlineLvl w:val="4"/>
    </w:pPr>
    <w:rPr>
      <w:rFonts w:ascii="黑体" w:eastAsia="黑体"/>
      <w:sz w:val="21"/>
    </w:rPr>
  </w:style>
  <w:style w:type="paragraph" w:customStyle="1" w:styleId="affffff4">
    <w:name w:val="标准文件_条文脚注"/>
    <w:basedOn w:val="afffe"/>
    <w:qFormat/>
    <w:rsid w:val="005343F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5343F3"/>
    <w:pPr>
      <w:numPr>
        <w:numId w:val="12"/>
      </w:numPr>
      <w:spacing w:line="240" w:lineRule="auto"/>
      <w:jc w:val="left"/>
    </w:pPr>
    <w:rPr>
      <w:rFonts w:ascii="宋体" w:hAnsi="宋体"/>
      <w:sz w:val="18"/>
    </w:rPr>
  </w:style>
  <w:style w:type="paragraph" w:customStyle="1" w:styleId="afff1">
    <w:name w:val="标准文件_五级条标题"/>
    <w:next w:val="affffe"/>
    <w:qFormat/>
    <w:rsid w:val="005343F3"/>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rsid w:val="005343F3"/>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rsid w:val="005343F3"/>
    <w:pPr>
      <w:numPr>
        <w:ilvl w:val="2"/>
      </w:numPr>
      <w:spacing w:beforeLines="50" w:afterLines="50"/>
      <w:outlineLvl w:val="1"/>
    </w:pPr>
  </w:style>
  <w:style w:type="paragraph" w:customStyle="1" w:styleId="affffff5">
    <w:name w:val="标准文件_一致程度"/>
    <w:basedOn w:val="afff5"/>
    <w:qFormat/>
    <w:rsid w:val="005343F3"/>
    <w:pPr>
      <w:spacing w:line="440" w:lineRule="exact"/>
      <w:jc w:val="center"/>
    </w:pPr>
    <w:rPr>
      <w:sz w:val="28"/>
    </w:rPr>
  </w:style>
  <w:style w:type="paragraph" w:customStyle="1" w:styleId="affffff6">
    <w:name w:val="标准文件_引言标题"/>
    <w:next w:val="afff5"/>
    <w:qFormat/>
    <w:rsid w:val="005343F3"/>
    <w:pPr>
      <w:shd w:val="clear" w:color="FFFFFF" w:fill="FFFFFF"/>
      <w:spacing w:before="540" w:after="600"/>
      <w:jc w:val="center"/>
      <w:outlineLvl w:val="0"/>
    </w:pPr>
    <w:rPr>
      <w:rFonts w:ascii="黑体" w:eastAsia="黑体"/>
      <w:sz w:val="32"/>
    </w:rPr>
  </w:style>
  <w:style w:type="paragraph" w:customStyle="1" w:styleId="affffff7">
    <w:name w:val="标准文件_英文图表脚注"/>
    <w:basedOn w:val="affffd"/>
    <w:qFormat/>
    <w:rsid w:val="005343F3"/>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5343F3"/>
    <w:pPr>
      <w:numPr>
        <w:ilvl w:val="1"/>
        <w:numId w:val="13"/>
      </w:numPr>
      <w:tabs>
        <w:tab w:val="left" w:pos="851"/>
      </w:tabs>
      <w:jc w:val="both"/>
    </w:pPr>
    <w:rPr>
      <w:rFonts w:ascii="宋体"/>
      <w:sz w:val="21"/>
    </w:rPr>
  </w:style>
  <w:style w:type="paragraph" w:customStyle="1" w:styleId="af">
    <w:name w:val="标准文件_英文注："/>
    <w:basedOn w:val="afff5"/>
    <w:next w:val="affffe"/>
    <w:qFormat/>
    <w:rsid w:val="005343F3"/>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5343F3"/>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5343F3"/>
    <w:pPr>
      <w:numPr>
        <w:numId w:val="16"/>
      </w:numPr>
      <w:tabs>
        <w:tab w:val="left" w:pos="0"/>
      </w:tabs>
      <w:spacing w:beforeLines="50" w:afterLines="50"/>
      <w:jc w:val="center"/>
    </w:pPr>
    <w:rPr>
      <w:rFonts w:ascii="黑体" w:eastAsia="黑体"/>
      <w:sz w:val="21"/>
    </w:rPr>
  </w:style>
  <w:style w:type="paragraph" w:customStyle="1" w:styleId="affffff8">
    <w:name w:val="标准文件_正文公式"/>
    <w:basedOn w:val="afff5"/>
    <w:next w:val="affffd"/>
    <w:qFormat/>
    <w:rsid w:val="005343F3"/>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5343F3"/>
    <w:pPr>
      <w:numPr>
        <w:numId w:val="17"/>
      </w:numPr>
      <w:spacing w:beforeLines="50" w:afterLines="50"/>
      <w:jc w:val="center"/>
    </w:pPr>
    <w:rPr>
      <w:rFonts w:ascii="黑体" w:eastAsia="黑体"/>
      <w:sz w:val="21"/>
    </w:rPr>
  </w:style>
  <w:style w:type="paragraph" w:customStyle="1" w:styleId="afff3">
    <w:name w:val="标准文件_正文英文表标题"/>
    <w:next w:val="affffe"/>
    <w:qFormat/>
    <w:rsid w:val="005343F3"/>
    <w:pPr>
      <w:numPr>
        <w:numId w:val="18"/>
      </w:numPr>
      <w:jc w:val="center"/>
    </w:pPr>
    <w:rPr>
      <w:rFonts w:ascii="黑体" w:eastAsia="黑体"/>
      <w:sz w:val="21"/>
    </w:rPr>
  </w:style>
  <w:style w:type="paragraph" w:customStyle="1" w:styleId="afb">
    <w:name w:val="标准文件_正文英文图标题"/>
    <w:next w:val="affffe"/>
    <w:qFormat/>
    <w:rsid w:val="005343F3"/>
    <w:pPr>
      <w:numPr>
        <w:numId w:val="19"/>
      </w:numPr>
      <w:jc w:val="center"/>
    </w:pPr>
    <w:rPr>
      <w:rFonts w:ascii="黑体" w:eastAsia="黑体"/>
      <w:sz w:val="21"/>
    </w:rPr>
  </w:style>
  <w:style w:type="paragraph" w:customStyle="1" w:styleId="af7">
    <w:name w:val="标准文件_编号列项（三级）"/>
    <w:qFormat/>
    <w:rsid w:val="005343F3"/>
    <w:pPr>
      <w:numPr>
        <w:ilvl w:val="2"/>
        <w:numId w:val="13"/>
      </w:numPr>
      <w:tabs>
        <w:tab w:val="left" w:pos="851"/>
      </w:tabs>
    </w:pPr>
    <w:rPr>
      <w:rFonts w:ascii="宋体"/>
      <w:sz w:val="21"/>
    </w:rPr>
  </w:style>
  <w:style w:type="paragraph" w:customStyle="1" w:styleId="a1">
    <w:name w:val="二级无标题条"/>
    <w:basedOn w:val="afff5"/>
    <w:qFormat/>
    <w:rsid w:val="005343F3"/>
    <w:pPr>
      <w:numPr>
        <w:ilvl w:val="3"/>
        <w:numId w:val="20"/>
      </w:numPr>
      <w:adjustRightInd/>
      <w:spacing w:line="240" w:lineRule="auto"/>
    </w:pPr>
    <w:rPr>
      <w:rFonts w:ascii="宋体" w:hAnsi="宋体"/>
      <w:szCs w:val="24"/>
    </w:rPr>
  </w:style>
  <w:style w:type="paragraph" w:customStyle="1" w:styleId="affffff9">
    <w:name w:val="发布部门"/>
    <w:next w:val="affffe"/>
    <w:qFormat/>
    <w:rsid w:val="005343F3"/>
    <w:pPr>
      <w:framePr w:w="7433" w:h="585" w:hRule="exact" w:hSpace="180" w:vSpace="180" w:wrap="around" w:hAnchor="margin" w:xAlign="center" w:y="14401" w:anchorLock="1"/>
      <w:jc w:val="center"/>
    </w:pPr>
    <w:rPr>
      <w:rFonts w:ascii="宋体"/>
      <w:b/>
      <w:w w:val="135"/>
      <w:sz w:val="36"/>
    </w:rPr>
  </w:style>
  <w:style w:type="paragraph" w:customStyle="1" w:styleId="affffffa">
    <w:name w:val="发布日期"/>
    <w:qFormat/>
    <w:rsid w:val="005343F3"/>
    <w:rPr>
      <w:rFonts w:eastAsia="黑体"/>
      <w:sz w:val="28"/>
    </w:rPr>
  </w:style>
  <w:style w:type="paragraph" w:customStyle="1" w:styleId="affffffb">
    <w:name w:val="封面标准代替信息"/>
    <w:basedOn w:val="afff5"/>
    <w:qFormat/>
    <w:rsid w:val="005343F3"/>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qFormat/>
    <w:rsid w:val="005343F3"/>
    <w:pPr>
      <w:widowControl w:val="0"/>
      <w:spacing w:line="680" w:lineRule="exact"/>
      <w:jc w:val="center"/>
      <w:textAlignment w:val="center"/>
    </w:pPr>
    <w:rPr>
      <w:rFonts w:ascii="黑体" w:eastAsia="黑体"/>
      <w:sz w:val="52"/>
    </w:rPr>
  </w:style>
  <w:style w:type="paragraph" w:customStyle="1" w:styleId="affffffd">
    <w:name w:val="封面标准文稿编辑信息"/>
    <w:qFormat/>
    <w:rsid w:val="005343F3"/>
    <w:pPr>
      <w:spacing w:before="180" w:line="180" w:lineRule="exact"/>
      <w:jc w:val="center"/>
    </w:pPr>
    <w:rPr>
      <w:rFonts w:ascii="宋体"/>
      <w:sz w:val="21"/>
    </w:rPr>
  </w:style>
  <w:style w:type="paragraph" w:customStyle="1" w:styleId="affffffe">
    <w:name w:val="封面标准文稿类别"/>
    <w:qFormat/>
    <w:rsid w:val="005343F3"/>
    <w:pPr>
      <w:spacing w:before="440" w:line="400" w:lineRule="exact"/>
      <w:jc w:val="center"/>
    </w:pPr>
    <w:rPr>
      <w:rFonts w:ascii="宋体"/>
      <w:sz w:val="24"/>
    </w:rPr>
  </w:style>
  <w:style w:type="paragraph" w:customStyle="1" w:styleId="afffffff">
    <w:name w:val="封面标准英文名称"/>
    <w:qFormat/>
    <w:rsid w:val="005343F3"/>
    <w:pPr>
      <w:widowControl w:val="0"/>
      <w:spacing w:line="360" w:lineRule="exact"/>
      <w:jc w:val="center"/>
    </w:pPr>
    <w:rPr>
      <w:sz w:val="28"/>
    </w:rPr>
  </w:style>
  <w:style w:type="paragraph" w:customStyle="1" w:styleId="afffffff0">
    <w:name w:val="封面一致性程度标识"/>
    <w:qFormat/>
    <w:rsid w:val="005343F3"/>
    <w:pPr>
      <w:spacing w:before="440" w:line="440" w:lineRule="exact"/>
      <w:jc w:val="center"/>
    </w:pPr>
    <w:rPr>
      <w:sz w:val="28"/>
    </w:rPr>
  </w:style>
  <w:style w:type="paragraph" w:customStyle="1" w:styleId="afffffff1">
    <w:name w:val="封面正文"/>
    <w:qFormat/>
    <w:rsid w:val="005343F3"/>
    <w:pPr>
      <w:jc w:val="both"/>
    </w:pPr>
  </w:style>
  <w:style w:type="paragraph" w:customStyle="1" w:styleId="afffffff2">
    <w:name w:val="附录二级无标题条"/>
    <w:basedOn w:val="afff5"/>
    <w:next w:val="affffe"/>
    <w:qFormat/>
    <w:rsid w:val="005343F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e"/>
    <w:qFormat/>
    <w:rsid w:val="005343F3"/>
    <w:pPr>
      <w:outlineLvl w:val="4"/>
    </w:pPr>
  </w:style>
  <w:style w:type="paragraph" w:customStyle="1" w:styleId="afffffff4">
    <w:name w:val="附录四级无标题条"/>
    <w:basedOn w:val="afffffff3"/>
    <w:next w:val="affffe"/>
    <w:qFormat/>
    <w:rsid w:val="005343F3"/>
    <w:pPr>
      <w:outlineLvl w:val="5"/>
    </w:pPr>
  </w:style>
  <w:style w:type="paragraph" w:customStyle="1" w:styleId="afffffff5">
    <w:name w:val="附录图"/>
    <w:next w:val="affffe"/>
    <w:qFormat/>
    <w:rsid w:val="005343F3"/>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5343F3"/>
    <w:pPr>
      <w:numPr>
        <w:numId w:val="21"/>
      </w:numPr>
    </w:pPr>
    <w:rPr>
      <w:rFonts w:ascii="宋体"/>
      <w:sz w:val="21"/>
    </w:rPr>
  </w:style>
  <w:style w:type="paragraph" w:customStyle="1" w:styleId="afffffff6">
    <w:name w:val="附录五级无标题条"/>
    <w:basedOn w:val="afffffff4"/>
    <w:next w:val="affffe"/>
    <w:qFormat/>
    <w:rsid w:val="005343F3"/>
    <w:pPr>
      <w:outlineLvl w:val="6"/>
    </w:pPr>
  </w:style>
  <w:style w:type="paragraph" w:customStyle="1" w:styleId="afffffff7">
    <w:name w:val="附录性质"/>
    <w:basedOn w:val="afff5"/>
    <w:qFormat/>
    <w:rsid w:val="005343F3"/>
    <w:pPr>
      <w:widowControl/>
      <w:adjustRightInd/>
      <w:jc w:val="center"/>
    </w:pPr>
    <w:rPr>
      <w:rFonts w:ascii="黑体" w:eastAsia="黑体"/>
    </w:rPr>
  </w:style>
  <w:style w:type="paragraph" w:customStyle="1" w:styleId="afffffff8">
    <w:name w:val="附录一级无标题条"/>
    <w:basedOn w:val="affffff"/>
    <w:next w:val="affffe"/>
    <w:qFormat/>
    <w:rsid w:val="005343F3"/>
    <w:pPr>
      <w:autoSpaceDN w:val="0"/>
      <w:outlineLvl w:val="2"/>
    </w:pPr>
    <w:rPr>
      <w:rFonts w:ascii="宋体" w:eastAsia="宋体" w:hAnsi="宋体"/>
    </w:rPr>
  </w:style>
  <w:style w:type="paragraph" w:customStyle="1" w:styleId="afffffff9">
    <w:name w:val="脚注后续"/>
    <w:qFormat/>
    <w:rsid w:val="005343F3"/>
    <w:pPr>
      <w:ind w:leftChars="350" w:left="350"/>
      <w:jc w:val="both"/>
    </w:pPr>
    <w:rPr>
      <w:rFonts w:ascii="宋体"/>
      <w:sz w:val="18"/>
    </w:rPr>
  </w:style>
  <w:style w:type="paragraph" w:customStyle="1" w:styleId="afff4">
    <w:name w:val="列项——"/>
    <w:qFormat/>
    <w:rsid w:val="005343F3"/>
    <w:pPr>
      <w:widowControl w:val="0"/>
      <w:numPr>
        <w:numId w:val="22"/>
      </w:numPr>
      <w:jc w:val="both"/>
    </w:pPr>
    <w:rPr>
      <w:rFonts w:ascii="宋体" w:hAnsi="宋体"/>
      <w:sz w:val="21"/>
    </w:rPr>
  </w:style>
  <w:style w:type="paragraph" w:customStyle="1" w:styleId="afffffffa">
    <w:name w:val="列项·"/>
    <w:basedOn w:val="affffe"/>
    <w:qFormat/>
    <w:rsid w:val="005343F3"/>
    <w:pPr>
      <w:tabs>
        <w:tab w:val="left" w:pos="840"/>
      </w:tabs>
    </w:pPr>
  </w:style>
  <w:style w:type="paragraph" w:customStyle="1" w:styleId="afffffffb">
    <w:name w:val="目次、索引正文"/>
    <w:qFormat/>
    <w:rsid w:val="005343F3"/>
    <w:pPr>
      <w:spacing w:line="320" w:lineRule="exact"/>
      <w:jc w:val="both"/>
    </w:pPr>
    <w:rPr>
      <w:rFonts w:ascii="宋体"/>
      <w:sz w:val="21"/>
    </w:rPr>
  </w:style>
  <w:style w:type="paragraph" w:customStyle="1" w:styleId="210">
    <w:name w:val="目录 21"/>
    <w:basedOn w:val="afff5"/>
    <w:next w:val="afff5"/>
    <w:semiHidden/>
    <w:qFormat/>
    <w:rsid w:val="005343F3"/>
    <w:pPr>
      <w:adjustRightInd/>
      <w:spacing w:line="240" w:lineRule="auto"/>
      <w:jc w:val="left"/>
    </w:pPr>
    <w:rPr>
      <w:bCs/>
      <w:iCs/>
    </w:rPr>
  </w:style>
  <w:style w:type="paragraph" w:customStyle="1" w:styleId="31">
    <w:name w:val="目录 31"/>
    <w:basedOn w:val="afff5"/>
    <w:next w:val="afff5"/>
    <w:semiHidden/>
    <w:qFormat/>
    <w:rsid w:val="005343F3"/>
    <w:pPr>
      <w:spacing w:line="240" w:lineRule="auto"/>
    </w:pPr>
    <w:rPr>
      <w:rFonts w:ascii="宋体" w:hAnsi="宋体"/>
      <w:iCs/>
    </w:rPr>
  </w:style>
  <w:style w:type="paragraph" w:customStyle="1" w:styleId="41">
    <w:name w:val="目录 41"/>
    <w:basedOn w:val="afff5"/>
    <w:next w:val="afff5"/>
    <w:semiHidden/>
    <w:rsid w:val="005343F3"/>
    <w:pPr>
      <w:adjustRightInd/>
      <w:spacing w:line="240" w:lineRule="auto"/>
      <w:jc w:val="left"/>
    </w:pPr>
  </w:style>
  <w:style w:type="paragraph" w:customStyle="1" w:styleId="51">
    <w:name w:val="目录 51"/>
    <w:basedOn w:val="afff5"/>
    <w:next w:val="afff5"/>
    <w:semiHidden/>
    <w:qFormat/>
    <w:rsid w:val="005343F3"/>
    <w:pPr>
      <w:spacing w:line="240" w:lineRule="auto"/>
    </w:pPr>
    <w:rPr>
      <w:rFonts w:ascii="宋体" w:hAnsi="宋体"/>
    </w:rPr>
  </w:style>
  <w:style w:type="paragraph" w:customStyle="1" w:styleId="61">
    <w:name w:val="目录 61"/>
    <w:basedOn w:val="afff5"/>
    <w:next w:val="afff5"/>
    <w:semiHidden/>
    <w:qFormat/>
    <w:rsid w:val="005343F3"/>
    <w:pPr>
      <w:adjustRightInd/>
      <w:spacing w:line="240" w:lineRule="auto"/>
      <w:jc w:val="left"/>
    </w:pPr>
  </w:style>
  <w:style w:type="paragraph" w:customStyle="1" w:styleId="71">
    <w:name w:val="目录 71"/>
    <w:basedOn w:val="61"/>
    <w:semiHidden/>
    <w:qFormat/>
    <w:rsid w:val="005343F3"/>
    <w:pPr>
      <w:ind w:left="1260"/>
    </w:pPr>
  </w:style>
  <w:style w:type="paragraph" w:customStyle="1" w:styleId="81">
    <w:name w:val="目录 81"/>
    <w:basedOn w:val="71"/>
    <w:semiHidden/>
    <w:rsid w:val="005343F3"/>
    <w:pPr>
      <w:ind w:left="1470"/>
    </w:pPr>
  </w:style>
  <w:style w:type="paragraph" w:customStyle="1" w:styleId="91">
    <w:name w:val="目录 91"/>
    <w:basedOn w:val="81"/>
    <w:semiHidden/>
    <w:qFormat/>
    <w:rsid w:val="005343F3"/>
    <w:pPr>
      <w:ind w:left="1680"/>
    </w:pPr>
  </w:style>
  <w:style w:type="paragraph" w:customStyle="1" w:styleId="afffffffc">
    <w:name w:val="其他标准称谓"/>
    <w:qFormat/>
    <w:rsid w:val="005343F3"/>
    <w:pPr>
      <w:spacing w:line="0" w:lineRule="atLeast"/>
      <w:jc w:val="distribute"/>
    </w:pPr>
    <w:rPr>
      <w:rFonts w:ascii="黑体" w:eastAsia="黑体" w:hAnsi="宋体"/>
      <w:sz w:val="52"/>
    </w:rPr>
  </w:style>
  <w:style w:type="paragraph" w:customStyle="1" w:styleId="afffffffd">
    <w:name w:val="其他发布部门"/>
    <w:basedOn w:val="affffff9"/>
    <w:qFormat/>
    <w:rsid w:val="005343F3"/>
    <w:pPr>
      <w:framePr w:wrap="around"/>
      <w:spacing w:line="0" w:lineRule="atLeast"/>
    </w:pPr>
    <w:rPr>
      <w:rFonts w:ascii="黑体" w:eastAsia="黑体"/>
      <w:b w:val="0"/>
    </w:rPr>
  </w:style>
  <w:style w:type="paragraph" w:customStyle="1" w:styleId="afffffffe">
    <w:name w:val="前言标题"/>
    <w:next w:val="afff5"/>
    <w:qFormat/>
    <w:rsid w:val="005343F3"/>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5343F3"/>
    <w:pPr>
      <w:numPr>
        <w:ilvl w:val="4"/>
        <w:numId w:val="20"/>
      </w:numPr>
      <w:adjustRightInd/>
      <w:spacing w:line="240" w:lineRule="auto"/>
    </w:pPr>
    <w:rPr>
      <w:rFonts w:ascii="宋体" w:hAnsi="宋体"/>
      <w:szCs w:val="24"/>
    </w:rPr>
  </w:style>
  <w:style w:type="paragraph" w:customStyle="1" w:styleId="affffffff">
    <w:name w:val="实施日期"/>
    <w:basedOn w:val="affffffa"/>
    <w:qFormat/>
    <w:rsid w:val="005343F3"/>
    <w:pPr>
      <w:framePr w:wrap="around" w:hAnchor="text" w:xAlign="right" w:y="1"/>
      <w:jc w:val="right"/>
    </w:pPr>
  </w:style>
  <w:style w:type="paragraph" w:customStyle="1" w:styleId="a3">
    <w:name w:val="四级无标题条"/>
    <w:basedOn w:val="afff5"/>
    <w:rsid w:val="005343F3"/>
    <w:pPr>
      <w:numPr>
        <w:ilvl w:val="5"/>
        <w:numId w:val="20"/>
      </w:numPr>
      <w:adjustRightInd/>
      <w:spacing w:line="240" w:lineRule="auto"/>
    </w:pPr>
    <w:rPr>
      <w:rFonts w:ascii="宋体" w:hAnsi="宋体"/>
      <w:szCs w:val="24"/>
    </w:rPr>
  </w:style>
  <w:style w:type="paragraph" w:customStyle="1" w:styleId="affffffff0">
    <w:name w:val="文献分类号"/>
    <w:qFormat/>
    <w:rsid w:val="005343F3"/>
    <w:pPr>
      <w:widowControl w:val="0"/>
      <w:textAlignment w:val="center"/>
    </w:pPr>
    <w:rPr>
      <w:rFonts w:eastAsia="黑体"/>
      <w:sz w:val="21"/>
    </w:rPr>
  </w:style>
  <w:style w:type="paragraph" w:customStyle="1" w:styleId="affffffff1">
    <w:name w:val="无标题条"/>
    <w:next w:val="affffe"/>
    <w:qFormat/>
    <w:rsid w:val="005343F3"/>
    <w:pPr>
      <w:jc w:val="both"/>
    </w:pPr>
    <w:rPr>
      <w:rFonts w:ascii="宋体" w:hAnsi="宋体"/>
      <w:sz w:val="21"/>
    </w:rPr>
  </w:style>
  <w:style w:type="paragraph" w:customStyle="1" w:styleId="a4">
    <w:name w:val="五级无标题条"/>
    <w:basedOn w:val="afff5"/>
    <w:qFormat/>
    <w:rsid w:val="005343F3"/>
    <w:pPr>
      <w:numPr>
        <w:ilvl w:val="6"/>
        <w:numId w:val="20"/>
      </w:numPr>
      <w:adjustRightInd/>
    </w:pPr>
    <w:rPr>
      <w:szCs w:val="24"/>
    </w:rPr>
  </w:style>
  <w:style w:type="paragraph" w:customStyle="1" w:styleId="a0">
    <w:name w:val="一级无标题条"/>
    <w:basedOn w:val="afff5"/>
    <w:qFormat/>
    <w:rsid w:val="005343F3"/>
    <w:pPr>
      <w:numPr>
        <w:ilvl w:val="2"/>
        <w:numId w:val="20"/>
      </w:numPr>
      <w:adjustRightInd/>
      <w:spacing w:before="10" w:after="10" w:line="240" w:lineRule="auto"/>
    </w:pPr>
    <w:rPr>
      <w:rFonts w:ascii="宋体" w:hAnsi="宋体"/>
      <w:szCs w:val="24"/>
    </w:rPr>
  </w:style>
  <w:style w:type="paragraph" w:customStyle="1" w:styleId="affffffff2">
    <w:name w:val="注:后续"/>
    <w:qFormat/>
    <w:rsid w:val="005343F3"/>
    <w:pPr>
      <w:spacing w:line="300" w:lineRule="exact"/>
      <w:ind w:leftChars="400" w:left="600" w:hangingChars="200" w:hanging="200"/>
      <w:jc w:val="both"/>
    </w:pPr>
    <w:rPr>
      <w:rFonts w:ascii="宋体"/>
      <w:sz w:val="18"/>
    </w:rPr>
  </w:style>
  <w:style w:type="paragraph" w:customStyle="1" w:styleId="affffffff3">
    <w:name w:val="注×:后续"/>
    <w:basedOn w:val="affffffff2"/>
    <w:qFormat/>
    <w:rsid w:val="005343F3"/>
    <w:pPr>
      <w:ind w:leftChars="0" w:left="1406" w:firstLineChars="0" w:hanging="499"/>
    </w:pPr>
  </w:style>
  <w:style w:type="paragraph" w:customStyle="1" w:styleId="affffffff4">
    <w:name w:val="标准文件_一级无标题"/>
    <w:basedOn w:val="affd"/>
    <w:qFormat/>
    <w:rsid w:val="005343F3"/>
    <w:pPr>
      <w:spacing w:beforeLines="0" w:afterLines="0"/>
      <w:outlineLvl w:val="9"/>
    </w:pPr>
    <w:rPr>
      <w:rFonts w:ascii="宋体" w:eastAsia="宋体"/>
    </w:rPr>
  </w:style>
  <w:style w:type="paragraph" w:customStyle="1" w:styleId="affffffff5">
    <w:name w:val="标准文件_五级无标题"/>
    <w:basedOn w:val="afff1"/>
    <w:qFormat/>
    <w:rsid w:val="005343F3"/>
    <w:pPr>
      <w:spacing w:beforeLines="0" w:afterLines="0"/>
      <w:outlineLvl w:val="9"/>
    </w:pPr>
    <w:rPr>
      <w:rFonts w:ascii="宋体" w:eastAsia="宋体"/>
    </w:rPr>
  </w:style>
  <w:style w:type="paragraph" w:customStyle="1" w:styleId="affffffff6">
    <w:name w:val="标准文件_三级无标题"/>
    <w:basedOn w:val="afff"/>
    <w:qFormat/>
    <w:rsid w:val="005343F3"/>
    <w:pPr>
      <w:spacing w:beforeLines="0" w:afterLines="0"/>
      <w:outlineLvl w:val="9"/>
    </w:pPr>
    <w:rPr>
      <w:rFonts w:ascii="宋体" w:eastAsia="宋体"/>
    </w:rPr>
  </w:style>
  <w:style w:type="paragraph" w:customStyle="1" w:styleId="affffffff7">
    <w:name w:val="标准文件_二级无标题"/>
    <w:basedOn w:val="affe"/>
    <w:qFormat/>
    <w:rsid w:val="005343F3"/>
    <w:pPr>
      <w:spacing w:beforeLines="0" w:afterLines="0"/>
      <w:outlineLvl w:val="9"/>
    </w:pPr>
    <w:rPr>
      <w:rFonts w:ascii="宋体" w:eastAsia="宋体"/>
    </w:rPr>
  </w:style>
  <w:style w:type="paragraph" w:customStyle="1" w:styleId="affffffff8">
    <w:name w:val="标准_四级无标题"/>
    <w:basedOn w:val="afff0"/>
    <w:next w:val="affffe"/>
    <w:qFormat/>
    <w:rsid w:val="005343F3"/>
    <w:rPr>
      <w:rFonts w:eastAsia="宋体"/>
    </w:rPr>
  </w:style>
  <w:style w:type="paragraph" w:customStyle="1" w:styleId="affffffff9">
    <w:name w:val="标准文件_四级无标题"/>
    <w:basedOn w:val="afff0"/>
    <w:qFormat/>
    <w:rsid w:val="005343F3"/>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5343F3"/>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5343F3"/>
    <w:pPr>
      <w:numPr>
        <w:numId w:val="24"/>
      </w:numPr>
      <w:ind w:firstLineChars="0" w:firstLine="0"/>
    </w:pPr>
    <w:rPr>
      <w:rFonts w:cs="Arial"/>
      <w:szCs w:val="28"/>
    </w:rPr>
  </w:style>
  <w:style w:type="paragraph" w:customStyle="1" w:styleId="affffffffa">
    <w:name w:val="标准文件_附录标题"/>
    <w:basedOn w:val="aff3"/>
    <w:qFormat/>
    <w:rsid w:val="005343F3"/>
    <w:pPr>
      <w:numPr>
        <w:numId w:val="0"/>
      </w:numPr>
      <w:spacing w:after="280"/>
      <w:outlineLvl w:val="9"/>
    </w:pPr>
  </w:style>
  <w:style w:type="paragraph" w:customStyle="1" w:styleId="affffffffb">
    <w:name w:val="标准文件_二级项"/>
    <w:qFormat/>
    <w:rsid w:val="005343F3"/>
    <w:rPr>
      <w:rFonts w:ascii="宋体"/>
      <w:sz w:val="21"/>
    </w:rPr>
  </w:style>
  <w:style w:type="paragraph" w:customStyle="1" w:styleId="af3">
    <w:name w:val="标准文件_三级项"/>
    <w:basedOn w:val="afff5"/>
    <w:qFormat/>
    <w:rsid w:val="005343F3"/>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e"/>
    <w:qFormat/>
    <w:rsid w:val="005343F3"/>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5343F3"/>
    <w:pPr>
      <w:numPr>
        <w:numId w:val="13"/>
      </w:numPr>
      <w:jc w:val="both"/>
    </w:pPr>
    <w:rPr>
      <w:rFonts w:ascii="宋体"/>
      <w:sz w:val="21"/>
    </w:rPr>
  </w:style>
  <w:style w:type="paragraph" w:customStyle="1" w:styleId="affffffffc">
    <w:name w:val="标准文件_索引字母"/>
    <w:next w:val="affffe"/>
    <w:qFormat/>
    <w:rsid w:val="005343F3"/>
    <w:pPr>
      <w:jc w:val="center"/>
    </w:pPr>
    <w:rPr>
      <w:rFonts w:ascii="宋体" w:eastAsia="Times New Roman" w:hAnsi="宋体"/>
      <w:b/>
      <w:kern w:val="2"/>
      <w:sz w:val="21"/>
    </w:rPr>
  </w:style>
  <w:style w:type="paragraph" w:customStyle="1" w:styleId="affffffffd">
    <w:name w:val="标准文件_附录前"/>
    <w:next w:val="affffe"/>
    <w:qFormat/>
    <w:rsid w:val="005343F3"/>
    <w:pPr>
      <w:spacing w:line="20" w:lineRule="atLeast"/>
      <w:ind w:firstLine="200"/>
    </w:pPr>
    <w:rPr>
      <w:rFonts w:ascii="宋体" w:hAnsi="宋体"/>
      <w:kern w:val="2"/>
      <w:sz w:val="10"/>
    </w:rPr>
  </w:style>
  <w:style w:type="paragraph" w:customStyle="1" w:styleId="affffffffe">
    <w:name w:val="标准文件_正文标准名称"/>
    <w:qFormat/>
    <w:rsid w:val="005343F3"/>
    <w:pPr>
      <w:spacing w:beforeLines="20" w:after="640" w:line="400" w:lineRule="exact"/>
      <w:jc w:val="center"/>
    </w:pPr>
    <w:rPr>
      <w:rFonts w:ascii="黑体" w:eastAsia="黑体" w:hAnsi="黑体"/>
      <w:kern w:val="2"/>
      <w:sz w:val="32"/>
      <w:szCs w:val="32"/>
    </w:rPr>
  </w:style>
  <w:style w:type="paragraph" w:customStyle="1" w:styleId="afffffffff">
    <w:name w:val="标准文件_表格"/>
    <w:basedOn w:val="affffe"/>
    <w:qFormat/>
    <w:rsid w:val="005343F3"/>
    <w:pPr>
      <w:ind w:firstLineChars="0" w:firstLine="0"/>
      <w:jc w:val="center"/>
    </w:pPr>
    <w:rPr>
      <w:sz w:val="18"/>
    </w:rPr>
  </w:style>
  <w:style w:type="paragraph" w:customStyle="1" w:styleId="afff2">
    <w:name w:val="标准文件_注："/>
    <w:next w:val="affffe"/>
    <w:qFormat/>
    <w:rsid w:val="005343F3"/>
    <w:pPr>
      <w:widowControl w:val="0"/>
      <w:numPr>
        <w:numId w:val="26"/>
      </w:numPr>
      <w:autoSpaceDE w:val="0"/>
      <w:autoSpaceDN w:val="0"/>
      <w:jc w:val="both"/>
    </w:pPr>
    <w:rPr>
      <w:rFonts w:ascii="宋体"/>
      <w:sz w:val="18"/>
      <w:szCs w:val="18"/>
    </w:rPr>
  </w:style>
  <w:style w:type="paragraph" w:customStyle="1" w:styleId="a5">
    <w:name w:val="标准文件_注×："/>
    <w:qFormat/>
    <w:rsid w:val="005343F3"/>
    <w:pPr>
      <w:widowControl w:val="0"/>
      <w:numPr>
        <w:numId w:val="27"/>
      </w:numPr>
      <w:autoSpaceDE w:val="0"/>
      <w:autoSpaceDN w:val="0"/>
      <w:jc w:val="both"/>
    </w:pPr>
    <w:rPr>
      <w:rFonts w:ascii="宋体"/>
      <w:sz w:val="18"/>
      <w:szCs w:val="18"/>
    </w:rPr>
  </w:style>
  <w:style w:type="paragraph" w:customStyle="1" w:styleId="ac">
    <w:name w:val="标准文件_示例："/>
    <w:next w:val="afffffffff0"/>
    <w:qFormat/>
    <w:rsid w:val="005343F3"/>
    <w:pPr>
      <w:widowControl w:val="0"/>
      <w:numPr>
        <w:numId w:val="28"/>
      </w:numPr>
      <w:jc w:val="both"/>
    </w:pPr>
    <w:rPr>
      <w:rFonts w:ascii="宋体"/>
      <w:sz w:val="18"/>
      <w:szCs w:val="18"/>
    </w:rPr>
  </w:style>
  <w:style w:type="paragraph" w:customStyle="1" w:styleId="afffffffff0">
    <w:name w:val="标准文件_示例内容"/>
    <w:basedOn w:val="affffe"/>
    <w:qFormat/>
    <w:rsid w:val="005343F3"/>
    <w:pPr>
      <w:ind w:firstLine="420"/>
    </w:pPr>
    <w:rPr>
      <w:sz w:val="18"/>
    </w:rPr>
  </w:style>
  <w:style w:type="paragraph" w:customStyle="1" w:styleId="afa">
    <w:name w:val="标准文件_示例×："/>
    <w:basedOn w:val="afff5"/>
    <w:next w:val="afffffffff0"/>
    <w:qFormat/>
    <w:rsid w:val="005343F3"/>
    <w:pPr>
      <w:widowControl/>
      <w:numPr>
        <w:numId w:val="29"/>
      </w:numPr>
      <w:adjustRightInd/>
      <w:spacing w:line="240" w:lineRule="auto"/>
    </w:pPr>
    <w:rPr>
      <w:rFonts w:ascii="宋体" w:hAnsi="Times New Roman"/>
      <w:kern w:val="0"/>
      <w:sz w:val="18"/>
      <w:szCs w:val="18"/>
    </w:rPr>
  </w:style>
  <w:style w:type="paragraph" w:customStyle="1" w:styleId="afffffffff1">
    <w:name w:val="标准文件_表格续"/>
    <w:basedOn w:val="affffe"/>
    <w:next w:val="affffe"/>
    <w:qFormat/>
    <w:rsid w:val="005343F3"/>
    <w:pPr>
      <w:jc w:val="center"/>
    </w:pPr>
    <w:rPr>
      <w:rFonts w:ascii="黑体" w:eastAsia="黑体" w:hAnsi="黑体"/>
    </w:rPr>
  </w:style>
  <w:style w:type="paragraph" w:customStyle="1" w:styleId="2">
    <w:name w:val="标准文件_二级项2"/>
    <w:basedOn w:val="affffe"/>
    <w:qFormat/>
    <w:rsid w:val="005343F3"/>
    <w:pPr>
      <w:numPr>
        <w:ilvl w:val="1"/>
        <w:numId w:val="21"/>
      </w:numPr>
      <w:tabs>
        <w:tab w:val="left" w:pos="851"/>
      </w:tabs>
      <w:ind w:left="1271" w:firstLineChars="0" w:hanging="420"/>
    </w:pPr>
  </w:style>
  <w:style w:type="paragraph" w:customStyle="1" w:styleId="21">
    <w:name w:val="标准文件_三级项2"/>
    <w:basedOn w:val="affffe"/>
    <w:qFormat/>
    <w:rsid w:val="005343F3"/>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5343F3"/>
    <w:pPr>
      <w:numPr>
        <w:numId w:val="31"/>
      </w:numPr>
      <w:spacing w:line="300" w:lineRule="exact"/>
      <w:ind w:left="1271" w:firstLineChars="0" w:hanging="420"/>
    </w:pPr>
    <w:rPr>
      <w:rFonts w:ascii="Times New Roman"/>
    </w:rPr>
  </w:style>
  <w:style w:type="paragraph" w:customStyle="1" w:styleId="afffffffff2">
    <w:name w:val="标准文件_提示"/>
    <w:basedOn w:val="affffe"/>
    <w:next w:val="affffe"/>
    <w:qFormat/>
    <w:rsid w:val="005343F3"/>
    <w:pPr>
      <w:ind w:firstLine="420"/>
    </w:pPr>
    <w:rPr>
      <w:rFonts w:ascii="黑体" w:eastAsia="黑体"/>
    </w:rPr>
  </w:style>
  <w:style w:type="paragraph" w:customStyle="1" w:styleId="afffffffff3">
    <w:name w:val="标准文件_图表说明"/>
    <w:qFormat/>
    <w:rsid w:val="005343F3"/>
    <w:pPr>
      <w:spacing w:line="276" w:lineRule="auto"/>
      <w:ind w:firstLine="420"/>
    </w:pPr>
    <w:rPr>
      <w:rFonts w:ascii="宋体" w:hAnsi="宋体"/>
      <w:kern w:val="2"/>
      <w:sz w:val="18"/>
    </w:rPr>
  </w:style>
  <w:style w:type="paragraph" w:customStyle="1" w:styleId="afffffffff4">
    <w:name w:val="其他发布日期"/>
    <w:basedOn w:val="affffffa"/>
    <w:qFormat/>
    <w:rsid w:val="005343F3"/>
    <w:pPr>
      <w:framePr w:w="3997" w:h="471" w:hRule="exact" w:vSpace="181" w:wrap="around" w:vAnchor="page" w:hAnchor="page" w:x="1419" w:y="14097"/>
    </w:pPr>
  </w:style>
  <w:style w:type="paragraph" w:customStyle="1" w:styleId="afffffffff5">
    <w:name w:val="其他实施日期"/>
    <w:basedOn w:val="affffffff"/>
    <w:qFormat/>
    <w:rsid w:val="005343F3"/>
    <w:pPr>
      <w:framePr w:w="3997" w:h="471" w:hRule="exact" w:vSpace="181" w:wrap="around" w:vAnchor="page" w:hAnchor="page" w:x="7089" w:y="14097"/>
    </w:pPr>
  </w:style>
  <w:style w:type="paragraph" w:customStyle="1" w:styleId="afffffffff6">
    <w:name w:val="标准文件_文件编号"/>
    <w:basedOn w:val="affffe"/>
    <w:qFormat/>
    <w:rsid w:val="005343F3"/>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rsid w:val="005343F3"/>
    <w:pPr>
      <w:framePr w:wrap="around"/>
      <w:spacing w:before="57"/>
    </w:pPr>
    <w:rPr>
      <w:sz w:val="21"/>
    </w:rPr>
  </w:style>
  <w:style w:type="paragraph" w:customStyle="1" w:styleId="afffffffff8">
    <w:name w:val="标准文件_文件名称"/>
    <w:basedOn w:val="affffe"/>
    <w:next w:val="affffe"/>
    <w:qFormat/>
    <w:rsid w:val="005343F3"/>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5343F3"/>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5343F3"/>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5343F3"/>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5343F3"/>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5343F3"/>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5343F3"/>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5343F3"/>
    <w:pPr>
      <w:numPr>
        <w:ilvl w:val="5"/>
        <w:numId w:val="8"/>
      </w:numPr>
      <w:spacing w:beforeLines="50" w:afterLines="50"/>
      <w:ind w:firstLineChars="0"/>
    </w:pPr>
    <w:rPr>
      <w:rFonts w:ascii="黑体" w:eastAsia="黑体"/>
    </w:rPr>
  </w:style>
  <w:style w:type="paragraph" w:customStyle="1" w:styleId="afffffffff9">
    <w:name w:val="标准文件_注后"/>
    <w:basedOn w:val="affffe"/>
    <w:qFormat/>
    <w:rsid w:val="005343F3"/>
    <w:pPr>
      <w:ind w:left="811" w:firstLineChars="0" w:firstLine="0"/>
    </w:pPr>
    <w:rPr>
      <w:sz w:val="18"/>
    </w:rPr>
  </w:style>
  <w:style w:type="paragraph" w:customStyle="1" w:styleId="X">
    <w:name w:val="标准文件_注X后"/>
    <w:basedOn w:val="affffe"/>
    <w:qFormat/>
    <w:rsid w:val="005343F3"/>
    <w:pPr>
      <w:ind w:left="811" w:firstLineChars="0" w:firstLine="0"/>
    </w:pPr>
    <w:rPr>
      <w:sz w:val="18"/>
    </w:rPr>
  </w:style>
  <w:style w:type="paragraph" w:customStyle="1" w:styleId="afffffffffa">
    <w:name w:val="标准文件_示例后"/>
    <w:basedOn w:val="affffe"/>
    <w:qFormat/>
    <w:rsid w:val="005343F3"/>
    <w:pPr>
      <w:ind w:left="964" w:firstLineChars="0" w:firstLine="0"/>
    </w:pPr>
    <w:rPr>
      <w:sz w:val="18"/>
    </w:rPr>
  </w:style>
  <w:style w:type="paragraph" w:customStyle="1" w:styleId="X0">
    <w:name w:val="标准文件_示例X后"/>
    <w:basedOn w:val="affffe"/>
    <w:link w:val="X1"/>
    <w:qFormat/>
    <w:rsid w:val="005343F3"/>
    <w:pPr>
      <w:ind w:left="1049" w:firstLineChars="0" w:firstLine="0"/>
    </w:pPr>
    <w:rPr>
      <w:sz w:val="18"/>
    </w:rPr>
  </w:style>
  <w:style w:type="paragraph" w:customStyle="1" w:styleId="afffffffffb">
    <w:name w:val="标准文件_索引项"/>
    <w:basedOn w:val="affffe"/>
    <w:next w:val="affffe"/>
    <w:qFormat/>
    <w:rsid w:val="005343F3"/>
    <w:pPr>
      <w:tabs>
        <w:tab w:val="right" w:leader="dot" w:pos="9356"/>
      </w:tabs>
      <w:ind w:left="210" w:firstLineChars="0" w:hanging="210"/>
      <w:jc w:val="left"/>
    </w:pPr>
  </w:style>
  <w:style w:type="paragraph" w:customStyle="1" w:styleId="afffffffffc">
    <w:name w:val="标准文件_附录一级无标题"/>
    <w:basedOn w:val="aff4"/>
    <w:qFormat/>
    <w:rsid w:val="005343F3"/>
    <w:pPr>
      <w:spacing w:beforeLines="0" w:afterLines="0" w:line="276" w:lineRule="auto"/>
      <w:outlineLvl w:val="9"/>
    </w:pPr>
    <w:rPr>
      <w:rFonts w:ascii="宋体" w:eastAsia="宋体"/>
    </w:rPr>
  </w:style>
  <w:style w:type="paragraph" w:customStyle="1" w:styleId="afffffffffd">
    <w:name w:val="标准文件_附录二级无标题"/>
    <w:basedOn w:val="aff5"/>
    <w:qFormat/>
    <w:rsid w:val="005343F3"/>
    <w:pPr>
      <w:spacing w:beforeLines="0" w:afterLines="0" w:line="276" w:lineRule="auto"/>
      <w:outlineLvl w:val="9"/>
    </w:pPr>
    <w:rPr>
      <w:rFonts w:ascii="宋体" w:eastAsia="宋体"/>
    </w:rPr>
  </w:style>
  <w:style w:type="paragraph" w:customStyle="1" w:styleId="afffffffffe">
    <w:name w:val="标准文件_附录三级无标题"/>
    <w:basedOn w:val="aff6"/>
    <w:qFormat/>
    <w:rsid w:val="005343F3"/>
    <w:pPr>
      <w:spacing w:beforeLines="0" w:afterLines="0" w:line="276" w:lineRule="auto"/>
      <w:outlineLvl w:val="9"/>
    </w:pPr>
    <w:rPr>
      <w:rFonts w:ascii="宋体" w:eastAsia="宋体"/>
    </w:rPr>
  </w:style>
  <w:style w:type="paragraph" w:customStyle="1" w:styleId="affffffffff">
    <w:name w:val="标准文件_附录四级无标题"/>
    <w:basedOn w:val="aff7"/>
    <w:qFormat/>
    <w:rsid w:val="005343F3"/>
    <w:pPr>
      <w:spacing w:beforeLines="0" w:afterLines="0" w:line="276" w:lineRule="auto"/>
      <w:outlineLvl w:val="9"/>
    </w:pPr>
    <w:rPr>
      <w:rFonts w:ascii="宋体" w:eastAsia="宋体"/>
    </w:rPr>
  </w:style>
  <w:style w:type="paragraph" w:customStyle="1" w:styleId="affffffffff0">
    <w:name w:val="标准文件_附录五级无标题"/>
    <w:basedOn w:val="aff8"/>
    <w:qFormat/>
    <w:rsid w:val="005343F3"/>
    <w:pPr>
      <w:spacing w:beforeLines="0" w:afterLines="0" w:line="276" w:lineRule="auto"/>
      <w:outlineLvl w:val="9"/>
    </w:pPr>
    <w:rPr>
      <w:rFonts w:ascii="宋体" w:eastAsia="宋体"/>
    </w:rPr>
  </w:style>
  <w:style w:type="paragraph" w:customStyle="1" w:styleId="affffffffff1">
    <w:name w:val="标准文件_引言一级无标题"/>
    <w:basedOn w:val="a7"/>
    <w:next w:val="affffe"/>
    <w:qFormat/>
    <w:rsid w:val="005343F3"/>
    <w:pPr>
      <w:spacing w:beforeLines="0" w:afterLines="0" w:line="276" w:lineRule="auto"/>
    </w:pPr>
    <w:rPr>
      <w:rFonts w:ascii="宋体" w:eastAsia="宋体"/>
    </w:rPr>
  </w:style>
  <w:style w:type="paragraph" w:customStyle="1" w:styleId="affffffffff2">
    <w:name w:val="标准文件_引言二级无标题"/>
    <w:basedOn w:val="a8"/>
    <w:next w:val="affffe"/>
    <w:qFormat/>
    <w:rsid w:val="005343F3"/>
    <w:pPr>
      <w:spacing w:beforeLines="0" w:afterLines="0" w:line="276" w:lineRule="auto"/>
    </w:pPr>
    <w:rPr>
      <w:rFonts w:ascii="宋体" w:eastAsia="宋体"/>
    </w:rPr>
  </w:style>
  <w:style w:type="paragraph" w:customStyle="1" w:styleId="affffffffff3">
    <w:name w:val="标准文件_引言三级无标题"/>
    <w:basedOn w:val="a9"/>
    <w:next w:val="affffe"/>
    <w:qFormat/>
    <w:rsid w:val="005343F3"/>
    <w:pPr>
      <w:spacing w:beforeLines="0" w:afterLines="0" w:line="276" w:lineRule="auto"/>
    </w:pPr>
    <w:rPr>
      <w:rFonts w:ascii="宋体" w:eastAsia="宋体"/>
    </w:rPr>
  </w:style>
  <w:style w:type="paragraph" w:customStyle="1" w:styleId="affffffffff4">
    <w:name w:val="标准文件_引言四级无标题"/>
    <w:basedOn w:val="aa"/>
    <w:next w:val="affffe"/>
    <w:qFormat/>
    <w:rsid w:val="005343F3"/>
    <w:pPr>
      <w:spacing w:beforeLines="0" w:afterLines="0" w:line="276" w:lineRule="auto"/>
    </w:pPr>
    <w:rPr>
      <w:rFonts w:ascii="宋体" w:eastAsia="宋体"/>
    </w:rPr>
  </w:style>
  <w:style w:type="paragraph" w:customStyle="1" w:styleId="affffffffff5">
    <w:name w:val="标准文件_引言五级无标题"/>
    <w:basedOn w:val="ab"/>
    <w:next w:val="affffe"/>
    <w:qFormat/>
    <w:rsid w:val="005343F3"/>
    <w:pPr>
      <w:spacing w:beforeLines="0" w:afterLines="0" w:line="276" w:lineRule="auto"/>
    </w:pPr>
    <w:rPr>
      <w:rFonts w:ascii="宋体" w:eastAsia="宋体"/>
    </w:rPr>
  </w:style>
  <w:style w:type="paragraph" w:customStyle="1" w:styleId="affffffffff6">
    <w:name w:val="标准文件_索引标题"/>
    <w:basedOn w:val="afffff5"/>
    <w:next w:val="affffe"/>
    <w:qFormat/>
    <w:rsid w:val="005343F3"/>
    <w:rPr>
      <w:rFonts w:hAnsi="黑体"/>
    </w:rPr>
  </w:style>
  <w:style w:type="paragraph" w:customStyle="1" w:styleId="affffffffff7">
    <w:name w:val="标准文件_脚注内容"/>
    <w:basedOn w:val="affffe"/>
    <w:qFormat/>
    <w:rsid w:val="005343F3"/>
    <w:pPr>
      <w:ind w:leftChars="200" w:left="400" w:hangingChars="200" w:hanging="200"/>
    </w:pPr>
    <w:rPr>
      <w:sz w:val="15"/>
    </w:rPr>
  </w:style>
  <w:style w:type="paragraph" w:customStyle="1" w:styleId="affffffffff8">
    <w:name w:val="标准文件_术语条一"/>
    <w:basedOn w:val="affffffff4"/>
    <w:next w:val="affffe"/>
    <w:qFormat/>
    <w:rsid w:val="005343F3"/>
  </w:style>
  <w:style w:type="paragraph" w:customStyle="1" w:styleId="affffffffff9">
    <w:name w:val="标准文件_术语条二"/>
    <w:basedOn w:val="affffffff7"/>
    <w:next w:val="affffe"/>
    <w:qFormat/>
    <w:rsid w:val="005343F3"/>
  </w:style>
  <w:style w:type="paragraph" w:customStyle="1" w:styleId="affffffffffa">
    <w:name w:val="标准文件_术语条三"/>
    <w:basedOn w:val="affffffff6"/>
    <w:next w:val="affffe"/>
    <w:qFormat/>
    <w:rsid w:val="005343F3"/>
  </w:style>
  <w:style w:type="paragraph" w:customStyle="1" w:styleId="affffffffffb">
    <w:name w:val="标准文件_术语条四"/>
    <w:basedOn w:val="affffffff9"/>
    <w:next w:val="affffe"/>
    <w:qFormat/>
    <w:rsid w:val="005343F3"/>
  </w:style>
  <w:style w:type="paragraph" w:customStyle="1" w:styleId="affffffffffc">
    <w:name w:val="标准文件_术语条五"/>
    <w:basedOn w:val="affffffff5"/>
    <w:next w:val="affffe"/>
    <w:qFormat/>
    <w:rsid w:val="005343F3"/>
  </w:style>
  <w:style w:type="paragraph" w:customStyle="1" w:styleId="Default">
    <w:name w:val="Default"/>
    <w:qFormat/>
    <w:rsid w:val="005343F3"/>
    <w:pPr>
      <w:widowControl w:val="0"/>
      <w:autoSpaceDE w:val="0"/>
      <w:autoSpaceDN w:val="0"/>
      <w:adjustRightInd w:val="0"/>
    </w:pPr>
    <w:rPr>
      <w:rFonts w:ascii="宋体" w:hAnsi="Calibri" w:cs="宋体"/>
      <w:color w:val="000000"/>
      <w:sz w:val="24"/>
      <w:szCs w:val="24"/>
    </w:rPr>
  </w:style>
  <w:style w:type="character" w:customStyle="1" w:styleId="1Char">
    <w:name w:val="标题 1 Char"/>
    <w:link w:val="1"/>
    <w:qFormat/>
    <w:rsid w:val="005343F3"/>
    <w:rPr>
      <w:rFonts w:ascii="Times New Roman" w:eastAsia="宋体" w:hAnsi="Times New Roman" w:cs="Times New Roman"/>
      <w:b/>
      <w:bCs/>
      <w:kern w:val="44"/>
      <w:sz w:val="44"/>
      <w:szCs w:val="44"/>
    </w:rPr>
  </w:style>
  <w:style w:type="character" w:customStyle="1" w:styleId="2Char">
    <w:name w:val="标题 2 Char"/>
    <w:link w:val="22"/>
    <w:qFormat/>
    <w:rsid w:val="005343F3"/>
    <w:rPr>
      <w:rFonts w:ascii="Arial" w:eastAsia="黑体" w:hAnsi="Arial" w:cs="Times New Roman"/>
      <w:b/>
      <w:bCs/>
      <w:sz w:val="32"/>
      <w:szCs w:val="32"/>
    </w:rPr>
  </w:style>
  <w:style w:type="character" w:customStyle="1" w:styleId="3Char">
    <w:name w:val="标题 3 Char"/>
    <w:link w:val="3"/>
    <w:qFormat/>
    <w:rsid w:val="005343F3"/>
    <w:rPr>
      <w:rFonts w:ascii="Times New Roman" w:eastAsia="宋体" w:hAnsi="Times New Roman" w:cs="Times New Roman"/>
      <w:b/>
      <w:bCs/>
      <w:sz w:val="32"/>
      <w:szCs w:val="32"/>
    </w:rPr>
  </w:style>
  <w:style w:type="character" w:customStyle="1" w:styleId="4Char">
    <w:name w:val="标题 4 Char"/>
    <w:link w:val="4"/>
    <w:qFormat/>
    <w:rsid w:val="005343F3"/>
    <w:rPr>
      <w:rFonts w:ascii="Arial" w:eastAsia="黑体" w:hAnsi="Arial" w:cs="Times New Roman"/>
      <w:b/>
      <w:bCs/>
      <w:sz w:val="28"/>
      <w:szCs w:val="28"/>
    </w:rPr>
  </w:style>
  <w:style w:type="character" w:customStyle="1" w:styleId="5Char">
    <w:name w:val="标题 5 Char"/>
    <w:link w:val="5"/>
    <w:qFormat/>
    <w:rsid w:val="005343F3"/>
    <w:rPr>
      <w:rFonts w:ascii="Times New Roman" w:eastAsia="宋体" w:hAnsi="Times New Roman" w:cs="Times New Roman"/>
      <w:b/>
      <w:bCs/>
      <w:sz w:val="28"/>
      <w:szCs w:val="28"/>
    </w:rPr>
  </w:style>
  <w:style w:type="character" w:customStyle="1" w:styleId="6Char">
    <w:name w:val="标题 6 Char"/>
    <w:link w:val="6"/>
    <w:qFormat/>
    <w:rsid w:val="005343F3"/>
    <w:rPr>
      <w:rFonts w:ascii="Arial" w:eastAsia="黑体" w:hAnsi="Arial" w:cs="Times New Roman"/>
      <w:b/>
      <w:bCs/>
      <w:sz w:val="24"/>
      <w:szCs w:val="24"/>
    </w:rPr>
  </w:style>
  <w:style w:type="character" w:customStyle="1" w:styleId="7Char">
    <w:name w:val="标题 7 Char"/>
    <w:link w:val="7"/>
    <w:qFormat/>
    <w:rsid w:val="005343F3"/>
    <w:rPr>
      <w:rFonts w:ascii="Times New Roman" w:eastAsia="宋体" w:hAnsi="Times New Roman" w:cs="Times New Roman"/>
      <w:b/>
      <w:bCs/>
      <w:sz w:val="24"/>
      <w:szCs w:val="24"/>
    </w:rPr>
  </w:style>
  <w:style w:type="character" w:customStyle="1" w:styleId="8Char">
    <w:name w:val="标题 8 Char"/>
    <w:link w:val="8"/>
    <w:qFormat/>
    <w:rsid w:val="005343F3"/>
    <w:rPr>
      <w:rFonts w:ascii="Arial" w:eastAsia="黑体" w:hAnsi="Arial" w:cs="Times New Roman"/>
      <w:sz w:val="24"/>
      <w:szCs w:val="24"/>
    </w:rPr>
  </w:style>
  <w:style w:type="character" w:customStyle="1" w:styleId="9Char">
    <w:name w:val="标题 9 Char"/>
    <w:link w:val="9"/>
    <w:qFormat/>
    <w:rsid w:val="005343F3"/>
    <w:rPr>
      <w:rFonts w:ascii="Arial" w:eastAsia="黑体" w:hAnsi="Arial" w:cs="Times New Roman"/>
      <w:szCs w:val="21"/>
    </w:rPr>
  </w:style>
  <w:style w:type="character" w:customStyle="1" w:styleId="Char2">
    <w:name w:val="页眉 Char"/>
    <w:link w:val="afffd"/>
    <w:uiPriority w:val="99"/>
    <w:qFormat/>
    <w:rsid w:val="005343F3"/>
    <w:rPr>
      <w:rFonts w:ascii="Times New Roman" w:eastAsia="宋体" w:hAnsi="Times New Roman" w:cs="Times New Roman"/>
      <w:sz w:val="18"/>
      <w:szCs w:val="18"/>
    </w:rPr>
  </w:style>
  <w:style w:type="character" w:customStyle="1" w:styleId="Char1">
    <w:name w:val="页脚 Char"/>
    <w:link w:val="afffc"/>
    <w:uiPriority w:val="99"/>
    <w:qFormat/>
    <w:rsid w:val="005343F3"/>
    <w:rPr>
      <w:rFonts w:ascii="宋体" w:eastAsia="宋体" w:hAnsi="Times New Roman" w:cs="Times New Roman"/>
      <w:sz w:val="18"/>
      <w:szCs w:val="18"/>
    </w:rPr>
  </w:style>
  <w:style w:type="character" w:customStyle="1" w:styleId="Char0">
    <w:name w:val="批注框文本 Char"/>
    <w:link w:val="afffb"/>
    <w:uiPriority w:val="99"/>
    <w:semiHidden/>
    <w:qFormat/>
    <w:rsid w:val="005343F3"/>
    <w:rPr>
      <w:sz w:val="18"/>
      <w:szCs w:val="18"/>
    </w:rPr>
  </w:style>
  <w:style w:type="character" w:customStyle="1" w:styleId="Char5">
    <w:name w:val="引用 Char"/>
    <w:link w:val="11"/>
    <w:uiPriority w:val="29"/>
    <w:qFormat/>
    <w:rsid w:val="005343F3"/>
    <w:rPr>
      <w:i/>
      <w:iCs/>
      <w:color w:val="000000"/>
    </w:rPr>
  </w:style>
  <w:style w:type="character" w:customStyle="1" w:styleId="Char4">
    <w:name w:val="标题 Char"/>
    <w:link w:val="affff0"/>
    <w:qFormat/>
    <w:rsid w:val="005343F3"/>
    <w:rPr>
      <w:rFonts w:ascii="Arial" w:eastAsia="宋体" w:hAnsi="Arial" w:cs="Arial"/>
      <w:b/>
      <w:bCs/>
      <w:sz w:val="32"/>
      <w:szCs w:val="32"/>
    </w:rPr>
  </w:style>
  <w:style w:type="character" w:customStyle="1" w:styleId="affffffffffd">
    <w:name w:val="标准文件_发布"/>
    <w:qFormat/>
    <w:rsid w:val="005343F3"/>
    <w:rPr>
      <w:rFonts w:ascii="黑体" w:eastAsia="黑体"/>
      <w:spacing w:val="0"/>
      <w:w w:val="100"/>
      <w:position w:val="3"/>
      <w:sz w:val="28"/>
    </w:rPr>
  </w:style>
  <w:style w:type="character" w:customStyle="1" w:styleId="Char">
    <w:name w:val="正文文本 Char"/>
    <w:link w:val="afffa"/>
    <w:qFormat/>
    <w:rsid w:val="005343F3"/>
    <w:rPr>
      <w:rFonts w:ascii="Times New Roman" w:eastAsia="宋体" w:hAnsi="Times New Roman" w:cs="Times New Roman"/>
      <w:szCs w:val="20"/>
    </w:rPr>
  </w:style>
  <w:style w:type="character" w:customStyle="1" w:styleId="12">
    <w:name w:val="不明显参考1"/>
    <w:uiPriority w:val="31"/>
    <w:qFormat/>
    <w:rsid w:val="005343F3"/>
    <w:rPr>
      <w:smallCaps/>
      <w:color w:val="C0504D"/>
      <w:u w:val="single"/>
    </w:rPr>
  </w:style>
  <w:style w:type="character" w:customStyle="1" w:styleId="Char3">
    <w:name w:val="脚注文本 Char"/>
    <w:link w:val="afffe"/>
    <w:semiHidden/>
    <w:qFormat/>
    <w:rsid w:val="005343F3"/>
    <w:rPr>
      <w:rFonts w:ascii="宋体" w:eastAsia="宋体" w:hAnsi="Times New Roman" w:cs="Times New Roman"/>
      <w:sz w:val="18"/>
      <w:szCs w:val="18"/>
    </w:rPr>
  </w:style>
  <w:style w:type="character" w:customStyle="1" w:styleId="affffffffffe">
    <w:name w:val="标准文件_图表脚注内容"/>
    <w:qFormat/>
    <w:rsid w:val="005343F3"/>
    <w:rPr>
      <w:rFonts w:ascii="宋体" w:eastAsia="宋体" w:hAnsi="宋体" w:cs="Times New Roman"/>
      <w:spacing w:val="0"/>
      <w:sz w:val="18"/>
      <w:vertAlign w:val="superscript"/>
    </w:rPr>
  </w:style>
  <w:style w:type="character" w:customStyle="1" w:styleId="afffffffffff">
    <w:name w:val="个人答复风格"/>
    <w:qFormat/>
    <w:rsid w:val="005343F3"/>
    <w:rPr>
      <w:rFonts w:ascii="Arial" w:eastAsia="宋体" w:hAnsi="Arial" w:cs="Arial"/>
      <w:color w:val="auto"/>
      <w:spacing w:val="0"/>
      <w:sz w:val="20"/>
    </w:rPr>
  </w:style>
  <w:style w:type="character" w:customStyle="1" w:styleId="afffffffffff0">
    <w:name w:val="个人撰写风格"/>
    <w:qFormat/>
    <w:rsid w:val="005343F3"/>
    <w:rPr>
      <w:rFonts w:ascii="Arial" w:eastAsia="宋体" w:hAnsi="Arial" w:cs="Arial"/>
      <w:color w:val="auto"/>
      <w:spacing w:val="0"/>
      <w:sz w:val="20"/>
    </w:rPr>
  </w:style>
  <w:style w:type="character" w:customStyle="1" w:styleId="Char6">
    <w:name w:val="标准文件_段 Char"/>
    <w:link w:val="affffe"/>
    <w:qFormat/>
    <w:rsid w:val="005343F3"/>
    <w:rPr>
      <w:rFonts w:ascii="宋体" w:hAnsi="Times New Roman"/>
      <w:sz w:val="21"/>
    </w:rPr>
  </w:style>
  <w:style w:type="character" w:customStyle="1" w:styleId="13">
    <w:name w:val="占位符文本1"/>
    <w:basedOn w:val="afff6"/>
    <w:uiPriority w:val="99"/>
    <w:semiHidden/>
    <w:qFormat/>
    <w:rsid w:val="005343F3"/>
    <w:rPr>
      <w:color w:val="808080"/>
    </w:rPr>
  </w:style>
  <w:style w:type="character" w:customStyle="1" w:styleId="afffffffffff1">
    <w:name w:val="标准文件_来源"/>
    <w:basedOn w:val="afff6"/>
    <w:uiPriority w:val="1"/>
    <w:qFormat/>
    <w:rsid w:val="005343F3"/>
    <w:rPr>
      <w:rFonts w:eastAsia="宋体"/>
      <w:sz w:val="21"/>
    </w:rPr>
  </w:style>
  <w:style w:type="character" w:customStyle="1" w:styleId="X1">
    <w:name w:val="标准文件_示例X后 字符"/>
    <w:basedOn w:val="Char6"/>
    <w:link w:val="X0"/>
    <w:qFormat/>
    <w:rsid w:val="005343F3"/>
    <w:rPr>
      <w:rFonts w:ascii="宋体" w:hAnsi="Times New Roman"/>
      <w:sz w:val="18"/>
    </w:rPr>
  </w:style>
  <w:style w:type="character" w:customStyle="1" w:styleId="afffffffffff2">
    <w:name w:val="发布"/>
    <w:basedOn w:val="afff6"/>
    <w:qFormat/>
    <w:rsid w:val="005343F3"/>
    <w:rPr>
      <w:rFonts w:ascii="黑体" w:eastAsia="黑体"/>
      <w:spacing w:val="85"/>
      <w:w w:val="100"/>
      <w:position w:val="3"/>
      <w:sz w:val="28"/>
      <w:szCs w:val="28"/>
    </w:rPr>
  </w:style>
  <w:style w:type="paragraph" w:customStyle="1" w:styleId="afffffffffff3">
    <w:name w:val="段"/>
    <w:qFormat/>
    <w:rsid w:val="005343F3"/>
    <w:pPr>
      <w:autoSpaceDE w:val="0"/>
      <w:autoSpaceDN w:val="0"/>
      <w:ind w:firstLineChars="200" w:firstLine="200"/>
      <w:jc w:val="both"/>
    </w:pPr>
    <w:rPr>
      <w:rFonts w:ascii="宋体"/>
      <w:sz w:val="21"/>
    </w:rPr>
  </w:style>
  <w:style w:type="paragraph" w:customStyle="1" w:styleId="afffffffffff4">
    <w:name w:val="章标题"/>
    <w:next w:val="afffffffffff3"/>
    <w:qFormat/>
    <w:rsid w:val="005343F3"/>
    <w:pPr>
      <w:spacing w:beforeLines="50" w:afterLines="50"/>
      <w:jc w:val="both"/>
      <w:outlineLvl w:val="1"/>
    </w:pPr>
    <w:rPr>
      <w:rFonts w:ascii="黑体" w:eastAsia="黑体"/>
      <w:sz w:val="21"/>
    </w:rPr>
  </w:style>
  <w:style w:type="paragraph" w:customStyle="1" w:styleId="afffffffffff5">
    <w:name w:val="一级条标题"/>
    <w:next w:val="afffffffffff3"/>
    <w:qFormat/>
    <w:rsid w:val="005343F3"/>
    <w:pPr>
      <w:outlineLvl w:val="2"/>
    </w:pPr>
    <w:rPr>
      <w:rFonts w:eastAsia="黑体"/>
      <w:sz w:val="21"/>
    </w:rPr>
  </w:style>
  <w:style w:type="paragraph" w:customStyle="1" w:styleId="0">
    <w:name w:val="0"/>
    <w:basedOn w:val="afff5"/>
    <w:qFormat/>
    <w:rsid w:val="005343F3"/>
    <w:pPr>
      <w:widowControl/>
      <w:spacing w:line="365" w:lineRule="atLeast"/>
      <w:ind w:left="1"/>
      <w:textAlignment w:val="bottom"/>
    </w:pPr>
    <w:rPr>
      <w:kern w:val="0"/>
      <w:sz w:val="20"/>
    </w:rPr>
  </w:style>
  <w:style w:type="paragraph" w:customStyle="1" w:styleId="afffffffffff6">
    <w:name w:val="附录标识"/>
    <w:basedOn w:val="affb"/>
    <w:next w:val="afffffffffff3"/>
    <w:qFormat/>
    <w:rsid w:val="005343F3"/>
    <w:pPr>
      <w:numPr>
        <w:numId w:val="0"/>
      </w:numPr>
      <w:tabs>
        <w:tab w:val="left" w:pos="6405"/>
      </w:tabs>
      <w:spacing w:after="200"/>
    </w:pPr>
    <w:rPr>
      <w:sz w:val="21"/>
    </w:rPr>
  </w:style>
  <w:style w:type="paragraph" w:customStyle="1" w:styleId="affb">
    <w:name w:val="前言、引言标题"/>
    <w:next w:val="afff5"/>
    <w:qFormat/>
    <w:rsid w:val="005343F3"/>
    <w:pPr>
      <w:numPr>
        <w:numId w:val="2"/>
      </w:numPr>
      <w:shd w:val="clear" w:color="FFFFFF" w:fill="FFFFFF"/>
      <w:spacing w:before="640" w:after="560"/>
      <w:jc w:val="center"/>
      <w:outlineLvl w:val="0"/>
    </w:pPr>
    <w:rPr>
      <w:rFonts w:ascii="黑体" w:eastAsia="黑体"/>
      <w:sz w:val="32"/>
    </w:rPr>
  </w:style>
  <w:style w:type="paragraph" w:customStyle="1" w:styleId="afffffffffff7">
    <w:name w:val="附录章标题"/>
    <w:next w:val="afffffffffff3"/>
    <w:qFormat/>
    <w:rsid w:val="005343F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32">
    <w:name w:val="样式3"/>
    <w:basedOn w:val="affe"/>
    <w:link w:val="3Char0"/>
    <w:qFormat/>
    <w:rsid w:val="00EF1FF0"/>
    <w:pPr>
      <w:ind w:left="1418"/>
    </w:pPr>
  </w:style>
  <w:style w:type="character" w:customStyle="1" w:styleId="3Char0">
    <w:name w:val="样式3 Char"/>
    <w:basedOn w:val="afff6"/>
    <w:link w:val="32"/>
    <w:qFormat/>
    <w:rsid w:val="00EF1FF0"/>
    <w:rPr>
      <w:rFonts w:ascii="黑体" w:eastAsia="黑体"/>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acfe93-b259-41dd-b6eb-7356f677359d}"/>
        <w:category>
          <w:name w:val="常规"/>
          <w:gallery w:val="placeholder"/>
        </w:category>
        <w:types>
          <w:type w:val="bbPlcHdr"/>
        </w:types>
        <w:behaviors>
          <w:behavior w:val="content"/>
        </w:behaviors>
        <w:guid w:val="{A9ACFE93-B259-41DD-B6EB-7356F677359D}"/>
      </w:docPartPr>
      <w:docPartBody>
        <w:p w:rsidR="00462956" w:rsidRDefault="00462956">
          <w:pPr>
            <w:pStyle w:val="692EDE83A577464B92EAFCEF836F9E1B"/>
          </w:pPr>
          <w:r>
            <w:rPr>
              <w:rStyle w:val="a3"/>
              <w:rFonts w:hint="eastAsia"/>
            </w:rPr>
            <w:t>选择一项。</w:t>
          </w:r>
        </w:p>
      </w:docPartBody>
    </w:docPart>
    <w:docPart>
      <w:docPartPr>
        <w:name w:val="F38F86D8E20A429A92D459D6ECB941B0"/>
        <w:category>
          <w:name w:val="常规"/>
          <w:gallery w:val="placeholder"/>
        </w:category>
        <w:types>
          <w:type w:val="bbPlcHdr"/>
        </w:types>
        <w:behaviors>
          <w:behavior w:val="content"/>
        </w:behaviors>
        <w:guid w:val="{514C70E7-C78B-401D-9294-598D3DC265AE}"/>
      </w:docPartPr>
      <w:docPartBody>
        <w:p w:rsidR="00E6592B" w:rsidRDefault="004313A9" w:rsidP="004313A9">
          <w:pPr>
            <w:pStyle w:val="F38F86D8E20A429A92D459D6ECB941B0"/>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characterSpacingControl w:val="doNotCompress"/>
  <w:compat>
    <w:useFELayout/>
    <w:splitPgBreakAndParaMark/>
  </w:compat>
  <w:rsids>
    <w:rsidRoot w:val="00462956"/>
    <w:rsid w:val="001106CE"/>
    <w:rsid w:val="00165B92"/>
    <w:rsid w:val="003F3B84"/>
    <w:rsid w:val="004313A9"/>
    <w:rsid w:val="00462956"/>
    <w:rsid w:val="00A23FDC"/>
    <w:rsid w:val="00E659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Default Paragraph Font" w:uiPriority="1"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B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92EDE83A577464B92EAFCEF836F9E1B">
    <w:name w:val="692EDE83A577464B92EAFCEF836F9E1B"/>
    <w:rsid w:val="00462956"/>
    <w:pPr>
      <w:widowControl w:val="0"/>
      <w:jc w:val="both"/>
    </w:pPr>
    <w:rPr>
      <w:kern w:val="2"/>
      <w:sz w:val="21"/>
      <w:szCs w:val="22"/>
    </w:rPr>
  </w:style>
  <w:style w:type="character" w:styleId="a3">
    <w:name w:val="Placeholder Text"/>
    <w:basedOn w:val="a0"/>
    <w:uiPriority w:val="99"/>
    <w:semiHidden/>
    <w:rsid w:val="004313A9"/>
    <w:rPr>
      <w:color w:val="808080"/>
    </w:rPr>
  </w:style>
  <w:style w:type="paragraph" w:customStyle="1" w:styleId="F38F86D8E20A429A92D459D6ECB941B0">
    <w:name w:val="F38F86D8E20A429A92D459D6ECB941B0"/>
    <w:rsid w:val="004313A9"/>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272</TotalTime>
  <Pages>8</Pages>
  <Words>701</Words>
  <Characters>4000</Characters>
  <Application>Microsoft Office Word</Application>
  <DocSecurity>0</DocSecurity>
  <Lines>33</Lines>
  <Paragraphs>9</Paragraphs>
  <ScaleCrop>false</ScaleCrop>
  <Company>PCMI</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admin</cp:lastModifiedBy>
  <cp:revision>145</cp:revision>
  <cp:lastPrinted>2022-10-24T05:15:00Z</cp:lastPrinted>
  <dcterms:created xsi:type="dcterms:W3CDTF">2021-02-04T08:31:00Z</dcterms:created>
  <dcterms:modified xsi:type="dcterms:W3CDTF">2023-04-13T01:48:00Z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2052-11.1.0.9914</vt:lpwstr>
  </property>
  <property fmtid="{D5CDD505-2E9C-101B-9397-08002B2CF9AE}" pid="15" name="ICV">
    <vt:lpwstr>C63315291A664F80849B56182909F7AD</vt:lpwstr>
  </property>
</Properties>
</file>