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D6EA" w14:textId="77777777" w:rsidR="002E3898" w:rsidRDefault="002E3898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14:paraId="6A15B2A9" w14:textId="452DED05" w:rsidR="002E3898" w:rsidRDefault="00000000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规划</w:t>
      </w:r>
      <w:r w:rsidR="009D28C3">
        <w:rPr>
          <w:rFonts w:ascii="宋体" w:eastAsia="宋体" w:hAnsi="宋体" w:cs="宋体" w:hint="eastAsia"/>
          <w:b/>
          <w:bCs/>
          <w:sz w:val="48"/>
          <w:szCs w:val="48"/>
        </w:rPr>
        <w:t>简介</w:t>
      </w:r>
    </w:p>
    <w:p w14:paraId="5D73ED90" w14:textId="77777777" w:rsidR="002E3898" w:rsidRDefault="002E3898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14:paraId="436D83EE" w14:textId="77777777" w:rsidR="002E3898" w:rsidRPr="00DA762B" w:rsidRDefault="00000000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b/>
          <w:bCs/>
          <w:sz w:val="36"/>
          <w:szCs w:val="36"/>
        </w:rPr>
      </w:pPr>
      <w:r w:rsidRPr="00DA762B">
        <w:rPr>
          <w:rFonts w:ascii="黑体" w:eastAsia="黑体" w:hAnsi="黑体" w:cs="黑体" w:hint="eastAsia"/>
          <w:b/>
          <w:bCs/>
          <w:sz w:val="36"/>
          <w:szCs w:val="36"/>
        </w:rPr>
        <w:t>规划范围</w:t>
      </w:r>
    </w:p>
    <w:p w14:paraId="5B6B1A66" w14:textId="7E59B0A3" w:rsidR="002E3898" w:rsidRDefault="009D28C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D28C3">
        <w:rPr>
          <w:rFonts w:ascii="仿宋_GB2312" w:eastAsia="仿宋_GB2312" w:hAnsi="仿宋_GB2312" w:cs="仿宋_GB2312" w:hint="eastAsia"/>
          <w:sz w:val="32"/>
          <w:szCs w:val="32"/>
        </w:rPr>
        <w:t>本次控制性详细规划调整范围位于汕尾市城区，涉及老城A片区、老城B片区、老城西片区、品清湖片区、品清西片区五个片区控</w:t>
      </w:r>
      <w:proofErr w:type="gramStart"/>
      <w:r w:rsidRPr="009D28C3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Pr="009D28C3">
        <w:rPr>
          <w:rFonts w:ascii="仿宋_GB2312" w:eastAsia="仿宋_GB2312" w:hAnsi="仿宋_GB2312" w:cs="仿宋_GB2312" w:hint="eastAsia"/>
          <w:sz w:val="32"/>
          <w:szCs w:val="32"/>
        </w:rPr>
        <w:t>，包括LC-AC单元、LC-BA单元、LC-BD单元、LC-BF单元、PQX-J单元、LCX-H单元、SW-PQH-K单元七个管理单元，总面积为318.44公顷。</w:t>
      </w:r>
    </w:p>
    <w:p w14:paraId="36E0AC33" w14:textId="77777777" w:rsidR="002E3898" w:rsidRPr="00DA762B" w:rsidRDefault="00000000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b/>
          <w:bCs/>
          <w:sz w:val="36"/>
          <w:szCs w:val="36"/>
        </w:rPr>
      </w:pPr>
      <w:r w:rsidRPr="00DA762B">
        <w:rPr>
          <w:rFonts w:ascii="黑体" w:eastAsia="黑体" w:hAnsi="黑体" w:cs="黑体" w:hint="eastAsia"/>
          <w:b/>
          <w:bCs/>
          <w:sz w:val="36"/>
          <w:szCs w:val="36"/>
        </w:rPr>
        <w:t>调整必要性</w:t>
      </w:r>
    </w:p>
    <w:p w14:paraId="643ADEA4" w14:textId="64F31B33" w:rsidR="002E3898" w:rsidRDefault="00000000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调整的必要性主要有三点</w:t>
      </w:r>
      <w:r w:rsidR="00C64BA8"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第一点</w:t>
      </w:r>
      <w:r w:rsidR="00C64BA8" w:rsidRPr="00C64BA8">
        <w:rPr>
          <w:rFonts w:ascii="仿宋_GB2312" w:eastAsia="仿宋_GB2312" w:hAnsi="仿宋_GB2312" w:cs="仿宋_GB2312" w:hint="eastAsia"/>
          <w:sz w:val="32"/>
          <w:szCs w:val="32"/>
        </w:rPr>
        <w:t>解决新旧片区控</w:t>
      </w:r>
      <w:proofErr w:type="gramStart"/>
      <w:r w:rsidR="00C64BA8" w:rsidRPr="00C64BA8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C64BA8" w:rsidRPr="00C64BA8">
        <w:rPr>
          <w:rFonts w:ascii="仿宋_GB2312" w:eastAsia="仿宋_GB2312" w:hAnsi="仿宋_GB2312" w:cs="仿宋_GB2312" w:hint="eastAsia"/>
          <w:sz w:val="32"/>
          <w:szCs w:val="32"/>
        </w:rPr>
        <w:t>矛盾，增强城市管控的严谨性</w:t>
      </w:r>
      <w:r w:rsidR="00C64BA8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第二点</w:t>
      </w:r>
      <w:r w:rsidR="00C64BA8" w:rsidRPr="00C64BA8">
        <w:rPr>
          <w:rFonts w:ascii="仿宋_GB2312" w:eastAsia="仿宋_GB2312" w:hAnsi="仿宋_GB2312" w:cs="仿宋_GB2312" w:hint="eastAsia"/>
          <w:sz w:val="32"/>
          <w:szCs w:val="32"/>
        </w:rPr>
        <w:t>解决控</w:t>
      </w:r>
      <w:proofErr w:type="gramStart"/>
      <w:r w:rsidR="00C64BA8" w:rsidRPr="00C64BA8"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 w:rsidR="00C64BA8" w:rsidRPr="00C64BA8">
        <w:rPr>
          <w:rFonts w:ascii="仿宋_GB2312" w:eastAsia="仿宋_GB2312" w:hAnsi="仿宋_GB2312" w:cs="仿宋_GB2312" w:hint="eastAsia"/>
          <w:sz w:val="32"/>
          <w:szCs w:val="32"/>
        </w:rPr>
        <w:t>控制与现状建设的不匹配问题，强化城市建设管理</w:t>
      </w:r>
      <w:r w:rsidR="00C64BA8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第三点</w:t>
      </w:r>
      <w:r w:rsidR="00C64BA8" w:rsidRPr="00C64BA8">
        <w:rPr>
          <w:rFonts w:ascii="仿宋_GB2312" w:eastAsia="仿宋_GB2312" w:hAnsi="仿宋_GB2312" w:cs="仿宋_GB2312" w:hint="eastAsia"/>
          <w:sz w:val="32"/>
          <w:szCs w:val="32"/>
        </w:rPr>
        <w:t>盘活旧区土地资源，激活土地价值，衔接新区城市高质量发展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7C29AC" w14:textId="77777777" w:rsidR="002E3898" w:rsidRPr="006F3F39" w:rsidRDefault="00000000">
      <w:pPr>
        <w:pStyle w:val="a3"/>
        <w:numPr>
          <w:ilvl w:val="0"/>
          <w:numId w:val="1"/>
        </w:numPr>
        <w:ind w:firstLineChars="0"/>
        <w:rPr>
          <w:rFonts w:ascii="黑体" w:eastAsia="黑体" w:hAnsi="黑体" w:cs="黑体"/>
          <w:b/>
          <w:bCs/>
          <w:sz w:val="36"/>
          <w:szCs w:val="36"/>
        </w:rPr>
      </w:pPr>
      <w:r w:rsidRPr="006F3F39">
        <w:rPr>
          <w:rFonts w:ascii="黑体" w:eastAsia="黑体" w:hAnsi="黑体" w:cs="黑体" w:hint="eastAsia"/>
          <w:b/>
          <w:bCs/>
          <w:sz w:val="36"/>
          <w:szCs w:val="36"/>
        </w:rPr>
        <w:t>主要调整内容</w:t>
      </w:r>
    </w:p>
    <w:p w14:paraId="53577B22" w14:textId="60324A1D" w:rsidR="002E3898" w:rsidRDefault="00542B0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2B0F">
        <w:rPr>
          <w:rFonts w:ascii="仿宋_GB2312" w:eastAsia="仿宋_GB2312" w:hAnsi="仿宋_GB2312" w:cs="仿宋_GB2312" w:hint="eastAsia"/>
          <w:sz w:val="32"/>
          <w:szCs w:val="32"/>
        </w:rPr>
        <w:t>PQX-J单元调整后，居住用地减少1.48公顷，商业用地减少1.85公顷，城市道路用地减少0.83公顷，公用设施用地减少0.01公顷，公共绿地增加0.01公顷。</w:t>
      </w:r>
    </w:p>
    <w:p w14:paraId="0452350C" w14:textId="01F9D21B" w:rsidR="00542B0F" w:rsidRDefault="00542B0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2B0F">
        <w:rPr>
          <w:rFonts w:ascii="仿宋_GB2312" w:eastAsia="仿宋_GB2312" w:hAnsi="仿宋_GB2312" w:cs="仿宋_GB2312" w:hint="eastAsia"/>
          <w:sz w:val="32"/>
          <w:szCs w:val="32"/>
        </w:rPr>
        <w:t>LC-BD单元调整后，居住用地增加1.35公顷，商业用地增加0.31公顷，公用设施用地增加0.08公顷，公共绿地增加0.38公顷，公共服务设施用地减少0.49公顷，交通设施用地减少1.09公顷。</w:t>
      </w:r>
    </w:p>
    <w:p w14:paraId="67FE06E2" w14:textId="59C5A30A" w:rsidR="0028129B" w:rsidRDefault="0028129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129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LC-BF单元调整后，居住用地减少0.42公顷，城市道路用地增加0.39公顷。</w:t>
      </w:r>
    </w:p>
    <w:p w14:paraId="0E0C89CE" w14:textId="30E3D3DE" w:rsidR="0028129B" w:rsidRDefault="00E0778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778A">
        <w:rPr>
          <w:rFonts w:ascii="仿宋_GB2312" w:eastAsia="仿宋_GB2312" w:hAnsi="仿宋_GB2312" w:cs="仿宋_GB2312" w:hint="eastAsia"/>
          <w:sz w:val="32"/>
          <w:szCs w:val="32"/>
        </w:rPr>
        <w:t>LCX-H单元调整后，公共绿地增加0.02公顷，商业用地增加2.28公顷，行政办公用地减少2.30公顷。</w:t>
      </w:r>
    </w:p>
    <w:p w14:paraId="2F43B1A2" w14:textId="4BA06DF7" w:rsidR="00E0778A" w:rsidRDefault="00E0778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778A">
        <w:rPr>
          <w:rFonts w:ascii="仿宋_GB2312" w:eastAsia="仿宋_GB2312" w:hAnsi="仿宋_GB2312" w:cs="仿宋_GB2312" w:hint="eastAsia"/>
          <w:sz w:val="32"/>
          <w:szCs w:val="32"/>
        </w:rPr>
        <w:t>LC-AC单元调整后，居住用地增加0.99公顷，城市道路用地增加0.45公顷，商业用地减少0.02公顷，环卫用地减少0.51公顷，物流仓储用地减少0.34公顷，公共绿地减少0.16公顷。</w:t>
      </w:r>
    </w:p>
    <w:p w14:paraId="64A77E96" w14:textId="37AD1881" w:rsidR="00E0778A" w:rsidRDefault="00AE3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E3141">
        <w:rPr>
          <w:rFonts w:ascii="仿宋_GB2312" w:eastAsia="仿宋_GB2312" w:hAnsi="仿宋_GB2312" w:cs="仿宋_GB2312" w:hint="eastAsia"/>
          <w:sz w:val="32"/>
          <w:szCs w:val="32"/>
        </w:rPr>
        <w:t>LC-BA单元调整后，居住用地减少1.37公顷，商业用地增加2.65公顷，公共服务设施用地减少1.17公顷，交通设施用地减少0.12公顷。</w:t>
      </w:r>
    </w:p>
    <w:p w14:paraId="5E1BA469" w14:textId="6B7B5E15" w:rsidR="002E3898" w:rsidRPr="00120130" w:rsidRDefault="00120130" w:rsidP="0012013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SW</w:t>
      </w:r>
      <w:r>
        <w:rPr>
          <w:rFonts w:ascii="仿宋_GB2312" w:eastAsia="仿宋_GB2312" w:hAnsi="仿宋_GB2312" w:cs="仿宋_GB2312"/>
          <w:sz w:val="32"/>
          <w:szCs w:val="32"/>
        </w:rPr>
        <w:t>-</w:t>
      </w:r>
      <w:r w:rsidRPr="00120130">
        <w:rPr>
          <w:rFonts w:ascii="仿宋_GB2312" w:eastAsia="仿宋_GB2312" w:hAnsi="仿宋_GB2312" w:cs="仿宋_GB2312" w:hint="eastAsia"/>
          <w:sz w:val="32"/>
          <w:szCs w:val="32"/>
        </w:rPr>
        <w:t>PQH-K单元调整后，居住用地增加0.95公顷，公共服务设施用地增加0.03公顷，商业用地减少0.71公顷，交通设施用地减少0.27公顷。</w:t>
      </w:r>
    </w:p>
    <w:sectPr w:rsidR="002E3898" w:rsidRPr="0012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8A0D" w14:textId="77777777" w:rsidR="004D52AF" w:rsidRDefault="004D52AF"/>
  </w:endnote>
  <w:endnote w:type="continuationSeparator" w:id="0">
    <w:p w14:paraId="206314F2" w14:textId="77777777" w:rsidR="004D52AF" w:rsidRDefault="004D5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A813" w14:textId="77777777" w:rsidR="004D52AF" w:rsidRDefault="004D52AF"/>
  </w:footnote>
  <w:footnote w:type="continuationSeparator" w:id="0">
    <w:p w14:paraId="6B3635C8" w14:textId="77777777" w:rsidR="004D52AF" w:rsidRDefault="004D52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E55AA"/>
    <w:multiLevelType w:val="multilevel"/>
    <w:tmpl w:val="BACCC6F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5989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hZWJiMDk1ZDgyZTA5NzQwOTNjMDQ3ZGRhNjQ2NTEifQ=="/>
  </w:docVars>
  <w:rsids>
    <w:rsidRoot w:val="00DA6255"/>
    <w:rsid w:val="00003A41"/>
    <w:rsid w:val="00120130"/>
    <w:rsid w:val="0028129B"/>
    <w:rsid w:val="002E3898"/>
    <w:rsid w:val="004D52AF"/>
    <w:rsid w:val="00542B0F"/>
    <w:rsid w:val="005E0E0D"/>
    <w:rsid w:val="006E21E8"/>
    <w:rsid w:val="006F3F39"/>
    <w:rsid w:val="00876548"/>
    <w:rsid w:val="009D28C3"/>
    <w:rsid w:val="00A5503E"/>
    <w:rsid w:val="00AA4EAA"/>
    <w:rsid w:val="00AE3141"/>
    <w:rsid w:val="00C64BA8"/>
    <w:rsid w:val="00DA6255"/>
    <w:rsid w:val="00DA762B"/>
    <w:rsid w:val="00DF44C3"/>
    <w:rsid w:val="00E0778A"/>
    <w:rsid w:val="7BD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6672"/>
  <w15:docId w15:val="{5FEA6BE1-2BD2-44E3-B932-077B8C57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115</Words>
  <Characters>662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梁永雄</dc:creator>
  <cp:lastModifiedBy>PC</cp:lastModifiedBy>
  <cp:revision>10</cp:revision>
  <cp:lastPrinted>2023-02-14T01:06:00Z</cp:lastPrinted>
  <dcterms:created xsi:type="dcterms:W3CDTF">2023-04-07T01:26:00Z</dcterms:created>
  <dcterms:modified xsi:type="dcterms:W3CDTF">2023-04-07T01:49:00Z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8F2796BB27044AF68C352E2CF96E4A49</vt:lpwstr>
  </property>
</Properties>
</file>