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4E341" w14:textId="5559263C" w:rsidR="0066022E" w:rsidRDefault="00000000">
      <w:pPr>
        <w:jc w:val="center"/>
        <w:rPr>
          <w:rFonts w:ascii="宋体" w:hAnsi="宋体" w:cs="宋体"/>
          <w:b/>
          <w:bCs/>
          <w:sz w:val="32"/>
          <w:szCs w:val="32"/>
        </w:rPr>
      </w:pPr>
      <w:r>
        <w:rPr>
          <w:rFonts w:ascii="宋体" w:hAnsi="宋体" w:hint="eastAsia"/>
          <w:b/>
          <w:bCs/>
          <w:sz w:val="32"/>
          <w:szCs w:val="32"/>
        </w:rPr>
        <w:t>《</w:t>
      </w:r>
      <w:r w:rsidR="00AE06BE" w:rsidRPr="00AE06BE">
        <w:rPr>
          <w:rFonts w:ascii="宋体" w:hAnsi="宋体" w:hint="eastAsia"/>
          <w:b/>
          <w:bCs/>
          <w:sz w:val="32"/>
          <w:szCs w:val="32"/>
        </w:rPr>
        <w:t>蛋鸭集约化养殖疫病防控技术规程》</w:t>
      </w:r>
      <w:r>
        <w:rPr>
          <w:rFonts w:ascii="宋体" w:hAnsi="宋体" w:cs="宋体"/>
          <w:b/>
          <w:bCs/>
          <w:sz w:val="32"/>
          <w:szCs w:val="32"/>
        </w:rPr>
        <w:t>地方标准</w:t>
      </w:r>
    </w:p>
    <w:p w14:paraId="250EE5B1" w14:textId="77777777" w:rsidR="0066022E" w:rsidRDefault="00000000">
      <w:pPr>
        <w:jc w:val="center"/>
        <w:rPr>
          <w:rFonts w:ascii="文鼎小标宋简" w:hAnsi="Calibri" w:cs="宋体"/>
          <w:b/>
          <w:bCs/>
          <w:sz w:val="32"/>
          <w:szCs w:val="32"/>
        </w:rPr>
      </w:pPr>
      <w:r>
        <w:rPr>
          <w:rFonts w:ascii="宋体" w:hAnsi="宋体" w:hint="eastAsia"/>
          <w:b/>
          <w:bCs/>
          <w:sz w:val="32"/>
          <w:szCs w:val="32"/>
        </w:rPr>
        <w:t>（征求意见稿）编制说明</w:t>
      </w:r>
    </w:p>
    <w:p w14:paraId="478E902A" w14:textId="77777777" w:rsidR="0066022E" w:rsidRDefault="00000000">
      <w:pPr>
        <w:rPr>
          <w:rFonts w:ascii="文鼎小标宋简" w:hAnsi="Calibri" w:cs="宋体"/>
          <w:b/>
          <w:bCs/>
          <w:sz w:val="28"/>
          <w:szCs w:val="28"/>
        </w:rPr>
      </w:pPr>
      <w:r>
        <w:rPr>
          <w:rFonts w:ascii="宋体" w:hAnsi="宋体" w:hint="eastAsia"/>
          <w:b/>
          <w:bCs/>
          <w:sz w:val="28"/>
          <w:szCs w:val="28"/>
        </w:rPr>
        <w:t>一、标准制定背景及任务来源</w:t>
      </w:r>
    </w:p>
    <w:p w14:paraId="433D856E" w14:textId="77777777" w:rsidR="0066022E" w:rsidRDefault="00000000">
      <w:pPr>
        <w:rPr>
          <w:rFonts w:ascii="文鼎小标宋简" w:hAnsi="Calibri" w:cs="宋体"/>
          <w:sz w:val="28"/>
          <w:szCs w:val="28"/>
        </w:rPr>
      </w:pPr>
      <w:r>
        <w:rPr>
          <w:rFonts w:ascii="文鼎小标宋简" w:hAnsi="Calibri" w:cs="宋体"/>
          <w:sz w:val="28"/>
          <w:szCs w:val="28"/>
        </w:rPr>
        <w:t>1</w:t>
      </w:r>
      <w:r>
        <w:rPr>
          <w:rFonts w:ascii="宋体" w:hAnsi="宋体" w:hint="eastAsia"/>
          <w:sz w:val="28"/>
          <w:szCs w:val="28"/>
        </w:rPr>
        <w:t>、背景</w:t>
      </w:r>
    </w:p>
    <w:p w14:paraId="3706FA6C" w14:textId="77777777" w:rsidR="00AE06BE" w:rsidRPr="00AE06BE" w:rsidRDefault="00AE06BE" w:rsidP="00AE06BE">
      <w:pPr>
        <w:ind w:firstLineChars="200" w:firstLine="560"/>
        <w:rPr>
          <w:rFonts w:ascii="仿宋" w:eastAsia="仿宋" w:hAnsi="仿宋" w:hint="eastAsia"/>
          <w:sz w:val="28"/>
          <w:szCs w:val="28"/>
        </w:rPr>
      </w:pPr>
      <w:r w:rsidRPr="00AE06BE">
        <w:rPr>
          <w:rFonts w:ascii="仿宋" w:eastAsia="仿宋" w:hAnsi="仿宋" w:hint="eastAsia"/>
          <w:sz w:val="28"/>
          <w:szCs w:val="28"/>
        </w:rPr>
        <w:t>汕尾市属亚热带季风气候，其特点是光照充足，雨量充沛，水资源丰富。群众素有养鸭的传统习惯，在长期养殖过程中积累了丰富的养鸭经验。随着畜牧科技不断的发展,国家对水资源的环保要求越来越严的背景下,养鸭业已逐步从过去的放牧养殖、坝塘养殖和散养向集约化、规模化的圈舍旱养模式转变。本市蛋鸭养殖与其他养殖业相比仍处于发展阶段，由于一部分蛋鸭场、养殖户的饲养管理不规范，大部分养殖人员存在“重治轻防”的错误观念中，导致疾病综合防控体系不建全,生产效率和经济效率偏低等问题频出。因此，颁布符合本市现代产业发展要求的集约化养殖配套防疫规程势在必行。</w:t>
      </w:r>
    </w:p>
    <w:p w14:paraId="4BEEDA1B" w14:textId="25320E5C" w:rsidR="00AE06BE" w:rsidRDefault="00AE06BE" w:rsidP="00AE06BE">
      <w:pPr>
        <w:ind w:firstLineChars="200" w:firstLine="560"/>
        <w:rPr>
          <w:rFonts w:ascii="仿宋" w:eastAsia="仿宋" w:hAnsi="仿宋"/>
          <w:sz w:val="28"/>
          <w:szCs w:val="28"/>
        </w:rPr>
      </w:pPr>
      <w:r w:rsidRPr="00AE06BE">
        <w:rPr>
          <w:rFonts w:ascii="仿宋" w:eastAsia="仿宋" w:hAnsi="仿宋" w:hint="eastAsia"/>
          <w:sz w:val="28"/>
          <w:szCs w:val="28"/>
        </w:rPr>
        <w:t>制定具有地方特色的蛋鸭养殖疫病防疫技术规程，确保产品质量、保障人民群众身体健康，促进畜牧业增效、农民增收具有重要意义。</w:t>
      </w:r>
    </w:p>
    <w:p w14:paraId="2873594B" w14:textId="77A9E624" w:rsidR="0066022E" w:rsidRDefault="00000000" w:rsidP="00AE06BE">
      <w:pPr>
        <w:rPr>
          <w:rFonts w:ascii="文鼎小标宋简" w:hAnsi="Calibri" w:cs="宋体"/>
          <w:sz w:val="28"/>
          <w:szCs w:val="28"/>
        </w:rPr>
      </w:pPr>
      <w:r>
        <w:rPr>
          <w:rFonts w:ascii="文鼎小标宋简" w:hAnsi="Calibri" w:cs="宋体"/>
          <w:sz w:val="28"/>
          <w:szCs w:val="28"/>
        </w:rPr>
        <w:t>2</w:t>
      </w:r>
      <w:r>
        <w:rPr>
          <w:rFonts w:ascii="宋体" w:hAnsi="宋体" w:hint="eastAsia"/>
          <w:sz w:val="28"/>
          <w:szCs w:val="28"/>
        </w:rPr>
        <w:t>、任务来源</w:t>
      </w:r>
    </w:p>
    <w:p w14:paraId="6C355D8C" w14:textId="626F3790" w:rsidR="0066022E" w:rsidRDefault="00000000">
      <w:pPr>
        <w:ind w:firstLineChars="200" w:firstLine="560"/>
        <w:rPr>
          <w:rFonts w:ascii="仿宋" w:eastAsia="仿宋" w:hAnsi="仿宋"/>
          <w:sz w:val="28"/>
          <w:szCs w:val="28"/>
        </w:rPr>
      </w:pPr>
      <w:r>
        <w:rPr>
          <w:rFonts w:ascii="仿宋" w:eastAsia="仿宋" w:hAnsi="仿宋" w:hint="eastAsia"/>
          <w:sz w:val="28"/>
          <w:szCs w:val="28"/>
        </w:rPr>
        <w:t>根据《汕尾市市场监督管理局关于批准下达202</w:t>
      </w:r>
      <w:r>
        <w:rPr>
          <w:rFonts w:ascii="仿宋" w:eastAsia="仿宋" w:hAnsi="仿宋"/>
          <w:sz w:val="28"/>
          <w:szCs w:val="28"/>
        </w:rPr>
        <w:t>2</w:t>
      </w:r>
      <w:r>
        <w:rPr>
          <w:rFonts w:ascii="仿宋" w:eastAsia="仿宋" w:hAnsi="仿宋" w:hint="eastAsia"/>
          <w:sz w:val="28"/>
          <w:szCs w:val="28"/>
        </w:rPr>
        <w:t>年度汕尾市地方标准制修订计划项目的通知》（索引号：11441500MB2C91138C/2022-00910），将地方标准《</w:t>
      </w:r>
      <w:r w:rsidR="00AE06BE" w:rsidRPr="00AE06BE">
        <w:rPr>
          <w:rFonts w:ascii="仿宋" w:eastAsia="仿宋" w:hAnsi="仿宋" w:hint="eastAsia"/>
          <w:sz w:val="28"/>
          <w:szCs w:val="28"/>
        </w:rPr>
        <w:t>蛋鸭集约化养殖疫病防控技术规程</w:t>
      </w:r>
      <w:r>
        <w:rPr>
          <w:rFonts w:ascii="仿宋" w:eastAsia="仿宋" w:hAnsi="仿宋" w:hint="eastAsia"/>
          <w:sz w:val="28"/>
          <w:szCs w:val="28"/>
        </w:rPr>
        <w:t>》列入地方标准制定计划。该项目由汕尾市市场监督管理局提出并归口管理，由汕尾市农业科学院、</w:t>
      </w:r>
      <w:r w:rsidR="00AE06BE" w:rsidRPr="00AE06BE">
        <w:rPr>
          <w:rFonts w:ascii="仿宋" w:eastAsia="仿宋" w:hAnsi="仿宋" w:hint="eastAsia"/>
          <w:sz w:val="28"/>
          <w:szCs w:val="28"/>
        </w:rPr>
        <w:t>汕尾市动物疫病预防控制中心、汕尾市农业科技推广服务中心、海丰县顺帆农牧发展有限公司、陆丰市金塘种养有限</w:t>
      </w:r>
      <w:r w:rsidR="00AE06BE" w:rsidRPr="00AE06BE">
        <w:rPr>
          <w:rFonts w:ascii="仿宋" w:eastAsia="仿宋" w:hAnsi="仿宋" w:hint="eastAsia"/>
          <w:sz w:val="28"/>
          <w:szCs w:val="28"/>
        </w:rPr>
        <w:lastRenderedPageBreak/>
        <w:t>公司</w:t>
      </w:r>
      <w:r>
        <w:rPr>
          <w:rFonts w:ascii="仿宋" w:eastAsia="仿宋" w:hAnsi="仿宋" w:hint="eastAsia"/>
          <w:sz w:val="28"/>
          <w:szCs w:val="28"/>
        </w:rPr>
        <w:t>联合制定和起草。</w:t>
      </w:r>
    </w:p>
    <w:p w14:paraId="5652B2C1" w14:textId="77777777" w:rsidR="0066022E" w:rsidRDefault="00000000">
      <w:pPr>
        <w:rPr>
          <w:rFonts w:ascii="文鼎小标宋简" w:hAnsi="Calibri"/>
          <w:b/>
          <w:bCs/>
          <w:sz w:val="28"/>
          <w:szCs w:val="28"/>
        </w:rPr>
      </w:pPr>
      <w:r>
        <w:rPr>
          <w:rFonts w:ascii="宋体" w:hAnsi="宋体" w:hint="eastAsia"/>
          <w:b/>
          <w:bCs/>
          <w:sz w:val="28"/>
          <w:szCs w:val="28"/>
        </w:rPr>
        <w:t>二、</w:t>
      </w:r>
      <w:r>
        <w:rPr>
          <w:rFonts w:ascii="宋体" w:hAnsi="宋体" w:cs="宋体"/>
          <w:b/>
          <w:bCs/>
          <w:sz w:val="28"/>
          <w:szCs w:val="28"/>
        </w:rPr>
        <w:t>制定标准的指导思想和基本原则</w:t>
      </w:r>
    </w:p>
    <w:p w14:paraId="3DA0695C" w14:textId="77777777" w:rsidR="0066022E" w:rsidRDefault="00000000">
      <w:pPr>
        <w:ind w:firstLineChars="200" w:firstLine="560"/>
      </w:pPr>
      <w:r>
        <w:rPr>
          <w:rFonts w:ascii="仿宋" w:eastAsia="仿宋" w:hAnsi="仿宋" w:hint="eastAsia"/>
          <w:sz w:val="28"/>
          <w:szCs w:val="28"/>
        </w:rPr>
        <w:t>标准来自生产，总结生产经验，同时又能指导生产实际，这是制定该标准的指导思想。为了促进地方特色养殖，发展特色蛋鸭产业，提高蛋鸭生产效率，改善蛋鸭产品质量，提升经济效益，标准中的各项技术指标和内容，以汕尾市蛋鸭养殖生产发展的实际为基础，力求文字简练，通俗易懂，便于掌握，具有科学性、先进性和可靠性，这是制定该标准的基本原则。</w:t>
      </w:r>
    </w:p>
    <w:p w14:paraId="4DF6C0B1" w14:textId="77777777" w:rsidR="0066022E" w:rsidRDefault="00000000">
      <w:pPr>
        <w:rPr>
          <w:rFonts w:ascii="文鼎小标宋简" w:hAnsi="Calibri" w:cs="宋体"/>
          <w:b/>
          <w:bCs/>
          <w:sz w:val="28"/>
          <w:szCs w:val="28"/>
        </w:rPr>
      </w:pPr>
      <w:r>
        <w:rPr>
          <w:rFonts w:ascii="宋体" w:hAnsi="宋体" w:hint="eastAsia"/>
          <w:b/>
          <w:bCs/>
          <w:sz w:val="28"/>
          <w:szCs w:val="28"/>
        </w:rPr>
        <w:t>三、主要工作过程</w:t>
      </w:r>
    </w:p>
    <w:p w14:paraId="0E4B3114" w14:textId="6045049B" w:rsidR="0066022E" w:rsidRDefault="00000000">
      <w:pPr>
        <w:ind w:firstLineChars="200" w:firstLine="560"/>
        <w:rPr>
          <w:rFonts w:ascii="仿宋" w:eastAsia="仿宋" w:hAnsi="仿宋"/>
          <w:sz w:val="28"/>
          <w:szCs w:val="28"/>
        </w:rPr>
      </w:pPr>
      <w:r>
        <w:rPr>
          <w:rFonts w:ascii="仿宋" w:eastAsia="仿宋" w:hAnsi="仿宋" w:hint="eastAsia"/>
          <w:sz w:val="28"/>
          <w:szCs w:val="28"/>
        </w:rPr>
        <w:t>标准立项任务下达后，由汕尾市农业科学院牵头，联合</w:t>
      </w:r>
      <w:r w:rsidR="00AE06BE" w:rsidRPr="00AE06BE">
        <w:rPr>
          <w:rFonts w:ascii="仿宋" w:eastAsia="仿宋" w:hAnsi="仿宋" w:hint="eastAsia"/>
          <w:sz w:val="28"/>
          <w:szCs w:val="28"/>
        </w:rPr>
        <w:t>汕尾市动物疫病预防控制中心、汕尾市农业科技推广服务中心、海丰县顺帆农牧发展有限公司、陆丰市金塘种养有限公司</w:t>
      </w:r>
      <w:r>
        <w:rPr>
          <w:rFonts w:ascii="仿宋" w:eastAsia="仿宋" w:hAnsi="仿宋" w:hint="eastAsia"/>
          <w:sz w:val="28"/>
          <w:szCs w:val="28"/>
        </w:rPr>
        <w:t>专家、企业技术人员</w:t>
      </w:r>
      <w:proofErr w:type="gramStart"/>
      <w:r>
        <w:rPr>
          <w:rFonts w:ascii="仿宋" w:eastAsia="仿宋" w:hAnsi="仿宋" w:hint="eastAsia"/>
          <w:sz w:val="28"/>
          <w:szCs w:val="28"/>
        </w:rPr>
        <w:t>组成制标小组</w:t>
      </w:r>
      <w:proofErr w:type="gramEnd"/>
      <w:r>
        <w:rPr>
          <w:rFonts w:ascii="仿宋" w:eastAsia="仿宋" w:hAnsi="仿宋" w:hint="eastAsia"/>
          <w:sz w:val="28"/>
          <w:szCs w:val="28"/>
        </w:rPr>
        <w:t>，负责标准的研究制定工作。</w:t>
      </w:r>
    </w:p>
    <w:p w14:paraId="75A67985" w14:textId="77777777" w:rsidR="0066022E" w:rsidRDefault="00000000">
      <w:pPr>
        <w:rPr>
          <w:rFonts w:ascii="文鼎小标宋简" w:hAnsi="Calibri" w:cs="宋体"/>
          <w:sz w:val="28"/>
          <w:szCs w:val="28"/>
        </w:rPr>
      </w:pPr>
      <w:r>
        <w:rPr>
          <w:rFonts w:ascii="文鼎小标宋简" w:hAnsi="文鼎小标宋简" w:hint="eastAsia"/>
          <w:sz w:val="28"/>
          <w:szCs w:val="28"/>
        </w:rPr>
        <w:t>1</w:t>
      </w:r>
      <w:r>
        <w:rPr>
          <w:rFonts w:ascii="宋体" w:hAnsi="宋体" w:hint="eastAsia"/>
          <w:sz w:val="28"/>
          <w:szCs w:val="28"/>
        </w:rPr>
        <w:t>、标准起草过程</w:t>
      </w:r>
    </w:p>
    <w:p w14:paraId="0E90D86F" w14:textId="6AB926F5" w:rsidR="0066022E" w:rsidRDefault="00000000">
      <w:pPr>
        <w:ind w:firstLineChars="200" w:firstLine="560"/>
        <w:rPr>
          <w:rFonts w:ascii="仿宋" w:eastAsia="仿宋" w:hAnsi="仿宋"/>
          <w:sz w:val="28"/>
          <w:szCs w:val="28"/>
        </w:rPr>
      </w:pPr>
      <w:proofErr w:type="gramStart"/>
      <w:r>
        <w:rPr>
          <w:rFonts w:ascii="仿宋" w:eastAsia="仿宋" w:hAnsi="仿宋" w:hint="eastAsia"/>
          <w:sz w:val="28"/>
          <w:szCs w:val="28"/>
        </w:rPr>
        <w:t>制标小组</w:t>
      </w:r>
      <w:proofErr w:type="gramEnd"/>
      <w:r>
        <w:rPr>
          <w:rFonts w:ascii="仿宋" w:eastAsia="仿宋" w:hAnsi="仿宋" w:hint="eastAsia"/>
          <w:sz w:val="28"/>
          <w:szCs w:val="28"/>
        </w:rPr>
        <w:t>按照标准的制定工作程序开展工作，到汕尾市多家蛋鸭养殖场开展调研，了解蛋鸭养殖</w:t>
      </w:r>
      <w:r w:rsidR="00AE06BE">
        <w:rPr>
          <w:rFonts w:ascii="仿宋" w:eastAsia="仿宋" w:hAnsi="仿宋" w:hint="eastAsia"/>
          <w:sz w:val="28"/>
          <w:szCs w:val="28"/>
        </w:rPr>
        <w:t>中的疫病流行情况以及防疫程序并</w:t>
      </w:r>
      <w:r>
        <w:rPr>
          <w:rFonts w:ascii="仿宋" w:eastAsia="仿宋" w:hAnsi="仿宋" w:hint="eastAsia"/>
          <w:sz w:val="28"/>
          <w:szCs w:val="28"/>
        </w:rPr>
        <w:t>跟踪记录。依据现场调研、跟踪记录所掌握的实际</w:t>
      </w:r>
      <w:r w:rsidR="00AE06BE">
        <w:rPr>
          <w:rFonts w:ascii="仿宋" w:eastAsia="仿宋" w:hAnsi="仿宋" w:hint="eastAsia"/>
          <w:sz w:val="28"/>
          <w:szCs w:val="28"/>
        </w:rPr>
        <w:t>蛋鸭疫病</w:t>
      </w:r>
      <w:r>
        <w:rPr>
          <w:rFonts w:ascii="仿宋" w:eastAsia="仿宋" w:hAnsi="仿宋" w:hint="eastAsia"/>
          <w:sz w:val="28"/>
          <w:szCs w:val="28"/>
        </w:rPr>
        <w:t>情况与蛋鸭</w:t>
      </w:r>
      <w:r w:rsidR="00AA0361">
        <w:rPr>
          <w:rFonts w:ascii="仿宋" w:eastAsia="仿宋" w:hAnsi="仿宋" w:hint="eastAsia"/>
          <w:sz w:val="28"/>
          <w:szCs w:val="28"/>
        </w:rPr>
        <w:t>疫病</w:t>
      </w:r>
      <w:r>
        <w:rPr>
          <w:rFonts w:ascii="仿宋" w:eastAsia="仿宋" w:hAnsi="仿宋" w:hint="eastAsia"/>
          <w:sz w:val="28"/>
          <w:szCs w:val="28"/>
        </w:rPr>
        <w:t>相关文献材料相结合，起草了《</w:t>
      </w:r>
      <w:r w:rsidR="00AA0361" w:rsidRPr="00AA0361">
        <w:rPr>
          <w:rFonts w:ascii="仿宋" w:eastAsia="仿宋" w:hAnsi="仿宋" w:hint="eastAsia"/>
          <w:sz w:val="28"/>
          <w:szCs w:val="28"/>
        </w:rPr>
        <w:t>蛋鸭集约化养殖疫病防控技术规程</w:t>
      </w:r>
      <w:r>
        <w:rPr>
          <w:rFonts w:ascii="仿宋" w:eastAsia="仿宋" w:hAnsi="仿宋" w:hint="eastAsia"/>
          <w:sz w:val="28"/>
          <w:szCs w:val="28"/>
        </w:rPr>
        <w:t>》的征求意见稿。</w:t>
      </w:r>
    </w:p>
    <w:p w14:paraId="65CBCA34" w14:textId="77777777" w:rsidR="0066022E" w:rsidRDefault="00000000">
      <w:pPr>
        <w:rPr>
          <w:rFonts w:ascii="文鼎小标宋简" w:hAnsi="Calibri" w:cs="宋体"/>
          <w:sz w:val="28"/>
          <w:szCs w:val="28"/>
        </w:rPr>
      </w:pPr>
      <w:r>
        <w:rPr>
          <w:rFonts w:ascii="文鼎小标宋简" w:hAnsi="文鼎小标宋简" w:hint="eastAsia"/>
          <w:sz w:val="28"/>
          <w:szCs w:val="28"/>
        </w:rPr>
        <w:t>2</w:t>
      </w:r>
      <w:r>
        <w:rPr>
          <w:rFonts w:ascii="宋体" w:hAnsi="宋体" w:hint="eastAsia"/>
          <w:sz w:val="28"/>
          <w:szCs w:val="28"/>
        </w:rPr>
        <w:t>、征求意见过程</w:t>
      </w:r>
    </w:p>
    <w:p w14:paraId="5619095A" w14:textId="77777777" w:rsidR="0066022E" w:rsidRDefault="00000000">
      <w:pPr>
        <w:ind w:firstLineChars="200" w:firstLine="560"/>
      </w:pPr>
      <w:r>
        <w:rPr>
          <w:rFonts w:ascii="仿宋" w:eastAsia="仿宋" w:hAnsi="仿宋" w:hint="eastAsia"/>
          <w:sz w:val="28"/>
          <w:szCs w:val="28"/>
        </w:rPr>
        <w:t>202</w:t>
      </w:r>
      <w:r>
        <w:rPr>
          <w:rFonts w:ascii="仿宋" w:eastAsia="仿宋" w:hAnsi="仿宋"/>
          <w:sz w:val="28"/>
          <w:szCs w:val="28"/>
        </w:rPr>
        <w:t>3</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月初，标准起草小组向省内科</w:t>
      </w:r>
      <w:proofErr w:type="gramStart"/>
      <w:r>
        <w:rPr>
          <w:rFonts w:ascii="仿宋" w:eastAsia="仿宋" w:hAnsi="仿宋" w:hint="eastAsia"/>
          <w:sz w:val="28"/>
          <w:szCs w:val="28"/>
        </w:rPr>
        <w:t>研</w:t>
      </w:r>
      <w:proofErr w:type="gramEnd"/>
      <w:r>
        <w:rPr>
          <w:rFonts w:ascii="仿宋" w:eastAsia="仿宋" w:hAnsi="仿宋" w:hint="eastAsia"/>
          <w:sz w:val="28"/>
          <w:szCs w:val="28"/>
        </w:rPr>
        <w:t>、教学、生产和管理等具有代表性的有关单位的专家、教授和蛋鸭养殖企业征求意见，将标</w:t>
      </w:r>
      <w:r>
        <w:rPr>
          <w:rFonts w:ascii="仿宋" w:eastAsia="仿宋" w:hAnsi="仿宋" w:hint="eastAsia"/>
          <w:sz w:val="28"/>
          <w:szCs w:val="28"/>
        </w:rPr>
        <w:lastRenderedPageBreak/>
        <w:t>准的征求意见稿、编制说明和征求意见表通过电子邮件、快递邮寄等方式发送至各相关单位。</w:t>
      </w:r>
      <w:r>
        <w:rPr>
          <w:rFonts w:ascii="仿宋" w:eastAsia="仿宋" w:hAnsi="仿宋"/>
          <w:sz w:val="28"/>
          <w:szCs w:val="28"/>
        </w:rPr>
        <w:t>3</w:t>
      </w:r>
      <w:r>
        <w:rPr>
          <w:rFonts w:ascii="仿宋" w:eastAsia="仿宋" w:hAnsi="仿宋" w:hint="eastAsia"/>
          <w:sz w:val="28"/>
          <w:szCs w:val="28"/>
        </w:rPr>
        <w:t>月末，集中征收反馈意见，并将意见汇总。</w:t>
      </w:r>
    </w:p>
    <w:p w14:paraId="1988A115" w14:textId="77777777" w:rsidR="0066022E" w:rsidRDefault="00000000">
      <w:pPr>
        <w:rPr>
          <w:rFonts w:ascii="仿宋" w:eastAsia="仿宋" w:hAnsi="仿宋"/>
          <w:sz w:val="28"/>
          <w:szCs w:val="28"/>
        </w:rPr>
      </w:pPr>
      <w:r>
        <w:rPr>
          <w:rFonts w:ascii="文鼎小标宋简" w:hAnsi="Calibri" w:cs="宋体"/>
          <w:sz w:val="28"/>
          <w:szCs w:val="28"/>
        </w:rPr>
        <w:t>3</w:t>
      </w:r>
      <w:r>
        <w:rPr>
          <w:rFonts w:ascii="宋体" w:hAnsi="宋体" w:hint="eastAsia"/>
          <w:sz w:val="28"/>
          <w:szCs w:val="28"/>
        </w:rPr>
        <w:t>、</w:t>
      </w:r>
      <w:r>
        <w:rPr>
          <w:rFonts w:ascii="宋体" w:hAnsi="宋体" w:cs="宋体"/>
          <w:sz w:val="28"/>
          <w:szCs w:val="28"/>
        </w:rPr>
        <w:t>审定情况</w:t>
      </w:r>
    </w:p>
    <w:p w14:paraId="29985EDF" w14:textId="77777777" w:rsidR="0066022E" w:rsidRDefault="00000000">
      <w:pPr>
        <w:ind w:firstLineChars="200" w:firstLine="560"/>
        <w:rPr>
          <w:rFonts w:ascii="仿宋" w:eastAsia="仿宋" w:hAnsi="仿宋"/>
          <w:sz w:val="28"/>
          <w:szCs w:val="28"/>
        </w:rPr>
      </w:pPr>
      <w:r>
        <w:rPr>
          <w:rFonts w:ascii="仿宋" w:eastAsia="仿宋" w:hAnsi="仿宋" w:hint="eastAsia"/>
          <w:sz w:val="28"/>
          <w:szCs w:val="28"/>
        </w:rPr>
        <w:t>待审定。</w:t>
      </w:r>
    </w:p>
    <w:p w14:paraId="557C6C59" w14:textId="77777777" w:rsidR="0066022E" w:rsidRDefault="00000000">
      <w:pPr>
        <w:rPr>
          <w:rFonts w:ascii="文鼎小标宋简" w:hAnsi="Calibri" w:cs="宋体"/>
          <w:sz w:val="28"/>
          <w:szCs w:val="28"/>
        </w:rPr>
      </w:pPr>
      <w:r>
        <w:rPr>
          <w:rFonts w:ascii="文鼎小标宋简" w:hAnsi="Calibri" w:cs="宋体"/>
          <w:sz w:val="28"/>
          <w:szCs w:val="28"/>
        </w:rPr>
        <w:t>4</w:t>
      </w:r>
      <w:r>
        <w:rPr>
          <w:rFonts w:ascii="宋体" w:hAnsi="宋体" w:hint="eastAsia"/>
          <w:sz w:val="28"/>
          <w:szCs w:val="28"/>
        </w:rPr>
        <w:t>、</w:t>
      </w:r>
      <w:r>
        <w:rPr>
          <w:rFonts w:ascii="宋体" w:hAnsi="宋体" w:cs="宋体"/>
          <w:sz w:val="28"/>
          <w:szCs w:val="28"/>
        </w:rPr>
        <w:t>报批情况</w:t>
      </w:r>
    </w:p>
    <w:p w14:paraId="21557C48" w14:textId="77777777" w:rsidR="0066022E" w:rsidRDefault="00000000">
      <w:pPr>
        <w:ind w:firstLineChars="200" w:firstLine="560"/>
        <w:rPr>
          <w:rFonts w:ascii="仿宋" w:eastAsia="仿宋" w:hAnsi="仿宋"/>
          <w:sz w:val="28"/>
          <w:szCs w:val="28"/>
        </w:rPr>
      </w:pPr>
      <w:r>
        <w:rPr>
          <w:rFonts w:ascii="仿宋" w:eastAsia="仿宋" w:hAnsi="仿宋" w:hint="eastAsia"/>
          <w:sz w:val="28"/>
          <w:szCs w:val="28"/>
        </w:rPr>
        <w:t>待报批。</w:t>
      </w:r>
    </w:p>
    <w:p w14:paraId="678DA9D9" w14:textId="77777777" w:rsidR="0066022E" w:rsidRDefault="00000000">
      <w:pPr>
        <w:rPr>
          <w:rFonts w:ascii="文鼎小标宋简" w:hAnsi="Calibri" w:cs="宋体"/>
          <w:b/>
          <w:bCs/>
          <w:color w:val="000000"/>
          <w:sz w:val="28"/>
          <w:szCs w:val="28"/>
        </w:rPr>
      </w:pPr>
      <w:r>
        <w:rPr>
          <w:rFonts w:ascii="宋体" w:hAnsi="宋体" w:cs="宋体"/>
          <w:b/>
          <w:bCs/>
          <w:color w:val="000000"/>
          <w:sz w:val="28"/>
          <w:szCs w:val="28"/>
        </w:rPr>
        <w:t>三、标准编制原则和主要技术内容确定的依据</w:t>
      </w:r>
    </w:p>
    <w:p w14:paraId="40B9E5EA" w14:textId="77777777" w:rsidR="0066022E" w:rsidRDefault="00000000">
      <w:pPr>
        <w:rPr>
          <w:rFonts w:ascii="文鼎小标宋简" w:hAnsi="Calibri" w:cs="宋体"/>
          <w:sz w:val="28"/>
          <w:szCs w:val="28"/>
        </w:rPr>
      </w:pPr>
      <w:r>
        <w:rPr>
          <w:rFonts w:ascii="文鼎小标宋简" w:hAnsi="Calibri" w:cs="宋体"/>
          <w:sz w:val="28"/>
          <w:szCs w:val="28"/>
        </w:rPr>
        <w:t>1</w:t>
      </w:r>
      <w:r>
        <w:rPr>
          <w:rFonts w:ascii="宋体" w:hAnsi="宋体" w:hint="eastAsia"/>
          <w:sz w:val="28"/>
          <w:szCs w:val="28"/>
        </w:rPr>
        <w:t>、</w:t>
      </w:r>
      <w:r>
        <w:rPr>
          <w:rFonts w:ascii="宋体" w:hAnsi="宋体" w:cs="宋体"/>
          <w:sz w:val="28"/>
          <w:szCs w:val="28"/>
        </w:rPr>
        <w:t>标准编制原则</w:t>
      </w:r>
    </w:p>
    <w:p w14:paraId="36B6140E" w14:textId="3A908F01" w:rsidR="0066022E" w:rsidRDefault="00000000">
      <w:pPr>
        <w:ind w:firstLineChars="200" w:firstLine="560"/>
        <w:rPr>
          <w:rFonts w:ascii="仿宋" w:eastAsia="仿宋" w:hAnsi="仿宋"/>
          <w:sz w:val="28"/>
          <w:szCs w:val="28"/>
        </w:rPr>
      </w:pPr>
      <w:r>
        <w:rPr>
          <w:rFonts w:ascii="仿宋" w:eastAsia="仿宋" w:hAnsi="仿宋" w:hint="eastAsia"/>
          <w:sz w:val="28"/>
          <w:szCs w:val="28"/>
        </w:rPr>
        <w:t>该标准对蛋鸭场的</w:t>
      </w:r>
      <w:r w:rsidR="00AA0361" w:rsidRPr="00AA0361">
        <w:rPr>
          <w:rFonts w:ascii="仿宋" w:eastAsia="仿宋" w:hAnsi="仿宋" w:hint="eastAsia"/>
          <w:sz w:val="28"/>
          <w:szCs w:val="28"/>
        </w:rPr>
        <w:t>隔离制度、防疫制度、消毒制度、无害化处理</w:t>
      </w:r>
      <w:r>
        <w:rPr>
          <w:rFonts w:ascii="仿宋" w:eastAsia="仿宋" w:hAnsi="仿宋" w:hint="eastAsia"/>
          <w:sz w:val="28"/>
          <w:szCs w:val="28"/>
        </w:rPr>
        <w:t>等内容做出明确、清晰的规定，并符合我国现行的有关法律、法规和政策。本文件根据 GB/T1.1—2020《标准化工作导则第 1 部分:标准的结构和编写》给出的规则起草。本标准兼顾先进性、科学性、实用性和可操作性，便于推广应用。</w:t>
      </w:r>
    </w:p>
    <w:p w14:paraId="022C32F5" w14:textId="77777777" w:rsidR="0066022E" w:rsidRDefault="00000000">
      <w:pPr>
        <w:rPr>
          <w:rFonts w:ascii="宋体" w:hAnsi="宋体" w:cs="宋体"/>
          <w:sz w:val="28"/>
          <w:szCs w:val="28"/>
        </w:rPr>
      </w:pPr>
      <w:r>
        <w:rPr>
          <w:rFonts w:ascii="文鼎小标宋简" w:hAnsi="Calibri" w:cs="宋体"/>
          <w:sz w:val="28"/>
          <w:szCs w:val="28"/>
        </w:rPr>
        <w:t>2</w:t>
      </w:r>
      <w:r>
        <w:rPr>
          <w:rFonts w:ascii="宋体" w:hAnsi="宋体" w:hint="eastAsia"/>
          <w:sz w:val="28"/>
          <w:szCs w:val="28"/>
        </w:rPr>
        <w:t>、</w:t>
      </w:r>
      <w:r>
        <w:rPr>
          <w:rFonts w:ascii="宋体" w:hAnsi="宋体" w:cs="宋体"/>
          <w:sz w:val="28"/>
          <w:szCs w:val="28"/>
        </w:rPr>
        <w:t>主要技术内容确定的依据</w:t>
      </w:r>
    </w:p>
    <w:p w14:paraId="74AB9A9F" w14:textId="77777777" w:rsidR="0066022E" w:rsidRDefault="00000000">
      <w:pPr>
        <w:ind w:firstLineChars="200" w:firstLine="560"/>
        <w:rPr>
          <w:rFonts w:ascii="仿宋" w:eastAsia="仿宋" w:hAnsi="仿宋" w:cs="宋体"/>
          <w:sz w:val="28"/>
          <w:szCs w:val="28"/>
        </w:rPr>
      </w:pPr>
      <w:r>
        <w:rPr>
          <w:rFonts w:ascii="仿宋" w:eastAsia="仿宋" w:hAnsi="仿宋" w:cs="宋体" w:hint="eastAsia"/>
          <w:sz w:val="28"/>
          <w:szCs w:val="28"/>
        </w:rPr>
        <w:t>参考和引用标准的标准号和标准名称：</w:t>
      </w:r>
    </w:p>
    <w:p w14:paraId="75F34D17"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GB/T 18635 动物防疫 基本术语</w:t>
      </w:r>
    </w:p>
    <w:p w14:paraId="11E14FB0"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GB 16548 病害动物和病害动物产品生物安全处理规程</w:t>
      </w:r>
    </w:p>
    <w:p w14:paraId="0BBACECF"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GB 16569 畜禽产品消毒规范</w:t>
      </w:r>
    </w:p>
    <w:p w14:paraId="189C93B3"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GB 13078 饲料卫生标准</w:t>
      </w:r>
    </w:p>
    <w:p w14:paraId="49DAEBDB"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GB 19442 高致病性禽流感防治技术规范</w:t>
      </w:r>
    </w:p>
    <w:p w14:paraId="6E970261"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NY 5027 无公害食品 畜禽饮用水水质</w:t>
      </w:r>
    </w:p>
    <w:p w14:paraId="32432A91"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t>HJ/T 80-2001 国家环境保护行业标准</w:t>
      </w:r>
    </w:p>
    <w:p w14:paraId="55C4C2BC" w14:textId="77777777" w:rsidR="00AA0361" w:rsidRPr="00AA0361" w:rsidRDefault="00AA0361" w:rsidP="00AA0361">
      <w:pPr>
        <w:ind w:firstLineChars="200" w:firstLine="560"/>
        <w:rPr>
          <w:rFonts w:ascii="仿宋" w:eastAsia="仿宋" w:hAnsi="仿宋" w:cs="宋体" w:hint="eastAsia"/>
          <w:sz w:val="28"/>
          <w:szCs w:val="28"/>
        </w:rPr>
      </w:pPr>
      <w:r w:rsidRPr="00AA0361">
        <w:rPr>
          <w:rFonts w:ascii="仿宋" w:eastAsia="仿宋" w:hAnsi="仿宋" w:cs="宋体" w:hint="eastAsia"/>
          <w:sz w:val="28"/>
          <w:szCs w:val="28"/>
        </w:rPr>
        <w:lastRenderedPageBreak/>
        <w:t>NY/T 388 畜禽场环境质量标准</w:t>
      </w:r>
    </w:p>
    <w:p w14:paraId="62B5D6B9" w14:textId="77777777" w:rsidR="00AA0361" w:rsidRDefault="00AA0361" w:rsidP="00AA0361">
      <w:pPr>
        <w:ind w:firstLineChars="200" w:firstLine="560"/>
        <w:rPr>
          <w:rFonts w:ascii="仿宋" w:eastAsia="仿宋" w:hAnsi="仿宋" w:cs="宋体"/>
          <w:sz w:val="28"/>
          <w:szCs w:val="28"/>
        </w:rPr>
      </w:pPr>
      <w:r w:rsidRPr="00AA0361">
        <w:rPr>
          <w:rFonts w:ascii="仿宋" w:eastAsia="仿宋" w:hAnsi="仿宋" w:cs="宋体" w:hint="eastAsia"/>
          <w:sz w:val="28"/>
          <w:szCs w:val="28"/>
        </w:rPr>
        <w:t>NY/T 3075 畜禽养殖场消毒技术</w:t>
      </w:r>
    </w:p>
    <w:p w14:paraId="421CFBAE" w14:textId="679F3B61" w:rsidR="0066022E" w:rsidRDefault="00000000" w:rsidP="00AA0361">
      <w:pPr>
        <w:rPr>
          <w:rFonts w:ascii="文鼎小标宋简" w:hAnsi="Calibri"/>
          <w:b/>
          <w:bCs/>
          <w:color w:val="000000"/>
          <w:sz w:val="28"/>
          <w:szCs w:val="28"/>
        </w:rPr>
      </w:pPr>
      <w:r>
        <w:rPr>
          <w:rFonts w:ascii="宋体" w:hAnsi="宋体" w:hint="eastAsia"/>
          <w:b/>
          <w:bCs/>
          <w:color w:val="000000"/>
          <w:sz w:val="28"/>
          <w:szCs w:val="28"/>
        </w:rPr>
        <w:t>四、</w:t>
      </w:r>
      <w:r>
        <w:rPr>
          <w:rFonts w:ascii="宋体" w:hAnsi="宋体" w:cs="宋体"/>
          <w:b/>
          <w:bCs/>
          <w:color w:val="000000"/>
          <w:sz w:val="28"/>
          <w:szCs w:val="28"/>
        </w:rPr>
        <w:t>预期的</w:t>
      </w:r>
      <w:r>
        <w:rPr>
          <w:rFonts w:ascii="宋体" w:hAnsi="宋体" w:hint="eastAsia"/>
          <w:b/>
          <w:bCs/>
          <w:color w:val="000000"/>
          <w:sz w:val="28"/>
          <w:szCs w:val="28"/>
        </w:rPr>
        <w:t>经济效益和社会效益</w:t>
      </w:r>
    </w:p>
    <w:p w14:paraId="6CF02856" w14:textId="274C325F" w:rsidR="0066022E" w:rsidRDefault="00000000">
      <w:pPr>
        <w:spacing w:line="360" w:lineRule="auto"/>
        <w:ind w:firstLineChars="200" w:firstLine="560"/>
        <w:rPr>
          <w:rFonts w:ascii="仿宋" w:eastAsia="仿宋" w:hAnsi="仿宋"/>
          <w:sz w:val="28"/>
          <w:szCs w:val="28"/>
        </w:rPr>
      </w:pPr>
      <w:r>
        <w:rPr>
          <w:rFonts w:ascii="仿宋" w:eastAsia="仿宋" w:hAnsi="仿宋" w:hint="eastAsia"/>
          <w:sz w:val="28"/>
          <w:szCs w:val="28"/>
        </w:rPr>
        <w:t>近些年来，蛋鸭产品市场看好，鸭蛋的效益稳定，而且目前我省正处于家禽产品消费量快速增长的阶段，广大消费者在膳食方面的需求也在向优质、健康、安全方面发展。蛋鸭</w:t>
      </w:r>
      <w:r w:rsidR="00AA0361">
        <w:rPr>
          <w:rFonts w:ascii="仿宋" w:eastAsia="仿宋" w:hAnsi="仿宋" w:hint="eastAsia"/>
          <w:sz w:val="28"/>
          <w:szCs w:val="28"/>
        </w:rPr>
        <w:t>养殖中防疫规范化执行是</w:t>
      </w:r>
      <w:r>
        <w:rPr>
          <w:rFonts w:ascii="仿宋" w:eastAsia="仿宋" w:hAnsi="仿宋" w:hint="eastAsia"/>
          <w:sz w:val="28"/>
          <w:szCs w:val="28"/>
        </w:rPr>
        <w:t>高效率和高收益</w:t>
      </w:r>
      <w:r w:rsidR="00AA0361">
        <w:rPr>
          <w:rFonts w:ascii="仿宋" w:eastAsia="仿宋" w:hAnsi="仿宋" w:hint="eastAsia"/>
          <w:sz w:val="28"/>
          <w:szCs w:val="28"/>
        </w:rPr>
        <w:t>的保障</w:t>
      </w:r>
      <w:r>
        <w:rPr>
          <w:rFonts w:ascii="仿宋" w:eastAsia="仿宋" w:hAnsi="仿宋" w:hint="eastAsia"/>
          <w:sz w:val="28"/>
          <w:szCs w:val="28"/>
        </w:rPr>
        <w:t>。该标准的制定符合我省关于水禽业发展的规划与现实和长远需求，具有重要的现实意义和深远的历史意义。</w:t>
      </w:r>
    </w:p>
    <w:p w14:paraId="54485B2F" w14:textId="77777777" w:rsidR="0066022E" w:rsidRDefault="00000000">
      <w:pPr>
        <w:rPr>
          <w:rFonts w:ascii="文鼎小标宋简" w:hAnsi="Calibri"/>
          <w:b/>
          <w:bCs/>
          <w:color w:val="000000"/>
          <w:sz w:val="28"/>
          <w:szCs w:val="28"/>
        </w:rPr>
      </w:pPr>
      <w:r>
        <w:rPr>
          <w:rFonts w:ascii="宋体" w:hAnsi="宋体" w:hint="eastAsia"/>
          <w:b/>
          <w:bCs/>
          <w:color w:val="000000"/>
          <w:sz w:val="28"/>
          <w:szCs w:val="28"/>
        </w:rPr>
        <w:t>五、</w:t>
      </w:r>
      <w:r>
        <w:rPr>
          <w:rFonts w:ascii="宋体" w:hAnsi="宋体" w:cs="宋体"/>
          <w:b/>
          <w:bCs/>
          <w:color w:val="000000"/>
          <w:sz w:val="28"/>
          <w:szCs w:val="28"/>
        </w:rPr>
        <w:t>与现行法</w:t>
      </w:r>
      <w:r>
        <w:rPr>
          <w:rFonts w:ascii="宋体" w:hAnsi="宋体" w:hint="eastAsia"/>
          <w:b/>
          <w:bCs/>
          <w:color w:val="000000"/>
          <w:sz w:val="28"/>
          <w:szCs w:val="28"/>
        </w:rPr>
        <w:t>律法规和强制性标准的关系</w:t>
      </w:r>
    </w:p>
    <w:p w14:paraId="76DF024C" w14:textId="7595221C" w:rsidR="0066022E" w:rsidRDefault="00000000">
      <w:pPr>
        <w:spacing w:line="360" w:lineRule="auto"/>
        <w:ind w:firstLineChars="200" w:firstLine="560"/>
        <w:rPr>
          <w:rFonts w:ascii="仿宋" w:eastAsia="仿宋" w:hAnsi="仿宋"/>
          <w:sz w:val="28"/>
          <w:szCs w:val="28"/>
        </w:rPr>
      </w:pPr>
      <w:r>
        <w:rPr>
          <w:rFonts w:ascii="仿宋" w:eastAsia="仿宋" w:hAnsi="仿宋" w:hint="eastAsia"/>
          <w:sz w:val="28"/>
          <w:szCs w:val="28"/>
        </w:rPr>
        <w:t>该标准符合《中华人民共和国畜牧法》、</w:t>
      </w:r>
      <w:r w:rsidR="00AA0361">
        <w:rPr>
          <w:rFonts w:ascii="仿宋" w:eastAsia="仿宋" w:hAnsi="仿宋" w:hint="eastAsia"/>
          <w:sz w:val="28"/>
          <w:szCs w:val="28"/>
        </w:rPr>
        <w:t>《中华人民共和国防疫法》</w:t>
      </w:r>
      <w:r w:rsidR="00AA0361">
        <w:rPr>
          <w:rFonts w:ascii="仿宋" w:eastAsia="仿宋" w:hAnsi="仿宋" w:hint="eastAsia"/>
          <w:sz w:val="28"/>
          <w:szCs w:val="28"/>
        </w:rPr>
        <w:t>、</w:t>
      </w:r>
      <w:r>
        <w:rPr>
          <w:rFonts w:ascii="仿宋" w:eastAsia="仿宋" w:hAnsi="仿宋" w:hint="eastAsia"/>
          <w:sz w:val="28"/>
          <w:szCs w:val="28"/>
        </w:rPr>
        <w:t>《畜禽规模养殖污染防治条例》等有关法律法规和强制性标准的相关规定。</w:t>
      </w:r>
    </w:p>
    <w:p w14:paraId="646810D9" w14:textId="77777777" w:rsidR="0066022E" w:rsidRDefault="00000000">
      <w:pPr>
        <w:rPr>
          <w:rFonts w:ascii="文鼎小标宋简" w:hAnsi="Calibri" w:cs="宋体"/>
          <w:b/>
          <w:bCs/>
          <w:color w:val="000000"/>
          <w:sz w:val="28"/>
          <w:szCs w:val="28"/>
        </w:rPr>
      </w:pPr>
      <w:r>
        <w:rPr>
          <w:rFonts w:ascii="宋体" w:hAnsi="宋体" w:hint="eastAsia"/>
          <w:b/>
          <w:bCs/>
          <w:color w:val="000000"/>
          <w:sz w:val="28"/>
          <w:szCs w:val="28"/>
        </w:rPr>
        <w:t>六、重大分歧意见的处理经过和依据</w:t>
      </w:r>
    </w:p>
    <w:p w14:paraId="075B3CC3" w14:textId="77777777" w:rsidR="0066022E" w:rsidRDefault="00000000">
      <w:pPr>
        <w:ind w:firstLineChars="200" w:firstLine="560"/>
        <w:rPr>
          <w:rFonts w:ascii="文鼎小标宋简" w:hAnsi="Calibri"/>
          <w:b/>
          <w:bCs/>
          <w:color w:val="000000"/>
          <w:sz w:val="28"/>
          <w:szCs w:val="28"/>
        </w:rPr>
      </w:pPr>
      <w:r>
        <w:rPr>
          <w:rFonts w:ascii="仿宋" w:eastAsia="仿宋" w:hAnsi="仿宋" w:hint="eastAsia"/>
          <w:sz w:val="28"/>
          <w:szCs w:val="28"/>
        </w:rPr>
        <w:t>本文件在起草及审查过程中没有发生重大分歧意见。</w:t>
      </w:r>
    </w:p>
    <w:p w14:paraId="5236B5D8" w14:textId="77777777" w:rsidR="0066022E" w:rsidRDefault="00000000">
      <w:pPr>
        <w:rPr>
          <w:rFonts w:ascii="文鼎小标宋简" w:hAnsi="Calibri"/>
          <w:b/>
          <w:bCs/>
          <w:color w:val="000000"/>
          <w:sz w:val="28"/>
          <w:szCs w:val="28"/>
        </w:rPr>
      </w:pPr>
      <w:r>
        <w:rPr>
          <w:rFonts w:ascii="宋体" w:hAnsi="宋体" w:hint="eastAsia"/>
          <w:b/>
          <w:bCs/>
          <w:color w:val="000000"/>
          <w:sz w:val="28"/>
          <w:szCs w:val="28"/>
        </w:rPr>
        <w:t>七、</w:t>
      </w:r>
      <w:r>
        <w:rPr>
          <w:rFonts w:ascii="宋体" w:hAnsi="宋体" w:cs="宋体"/>
          <w:b/>
          <w:bCs/>
          <w:color w:val="000000"/>
          <w:sz w:val="28"/>
          <w:szCs w:val="28"/>
        </w:rPr>
        <w:t>标准作</w:t>
      </w:r>
      <w:r>
        <w:rPr>
          <w:rFonts w:ascii="宋体" w:hAnsi="宋体" w:hint="eastAsia"/>
          <w:b/>
          <w:bCs/>
          <w:color w:val="000000"/>
          <w:sz w:val="28"/>
          <w:szCs w:val="28"/>
        </w:rPr>
        <w:t>为强制性或推荐性标准的意见</w:t>
      </w:r>
    </w:p>
    <w:p w14:paraId="17EAF15E" w14:textId="77777777" w:rsidR="0066022E" w:rsidRDefault="00000000">
      <w:pPr>
        <w:spacing w:line="360" w:lineRule="auto"/>
        <w:ind w:firstLineChars="200" w:firstLine="560"/>
        <w:rPr>
          <w:rFonts w:ascii="仿宋" w:eastAsia="仿宋" w:hAnsi="仿宋"/>
          <w:sz w:val="28"/>
          <w:szCs w:val="28"/>
        </w:rPr>
      </w:pPr>
      <w:r>
        <w:rPr>
          <w:rFonts w:ascii="仿宋" w:eastAsia="仿宋" w:hAnsi="仿宋" w:hint="eastAsia"/>
          <w:sz w:val="28"/>
          <w:szCs w:val="28"/>
        </w:rPr>
        <w:t>建议本文件作为推荐性标准发布和实施。</w:t>
      </w:r>
    </w:p>
    <w:p w14:paraId="2B3A6B15" w14:textId="77777777" w:rsidR="0066022E" w:rsidRDefault="00000000">
      <w:pPr>
        <w:rPr>
          <w:rFonts w:ascii="文鼎小标宋简" w:hAnsi="Calibri"/>
          <w:b/>
          <w:bCs/>
          <w:color w:val="000000"/>
          <w:sz w:val="28"/>
          <w:szCs w:val="28"/>
        </w:rPr>
      </w:pPr>
      <w:r>
        <w:rPr>
          <w:rFonts w:ascii="宋体" w:hAnsi="宋体" w:hint="eastAsia"/>
          <w:b/>
          <w:bCs/>
          <w:color w:val="000000"/>
          <w:sz w:val="28"/>
          <w:szCs w:val="28"/>
        </w:rPr>
        <w:t>八、</w:t>
      </w:r>
      <w:r>
        <w:rPr>
          <w:rFonts w:ascii="宋体" w:hAnsi="宋体" w:cs="宋体"/>
          <w:b/>
          <w:bCs/>
          <w:color w:val="000000"/>
          <w:sz w:val="28"/>
          <w:szCs w:val="28"/>
        </w:rPr>
        <w:t>贯彻</w:t>
      </w:r>
      <w:r>
        <w:rPr>
          <w:rFonts w:ascii="宋体" w:hAnsi="宋体" w:hint="eastAsia"/>
          <w:b/>
          <w:bCs/>
          <w:color w:val="000000"/>
          <w:sz w:val="28"/>
          <w:szCs w:val="28"/>
        </w:rPr>
        <w:t>标准的要求和措施建议</w:t>
      </w:r>
    </w:p>
    <w:p w14:paraId="7B2AC67D" w14:textId="77777777" w:rsidR="0066022E" w:rsidRDefault="00000000">
      <w:pPr>
        <w:spacing w:line="360" w:lineRule="auto"/>
        <w:ind w:firstLineChars="200" w:firstLine="560"/>
        <w:rPr>
          <w:rFonts w:ascii="仿宋" w:eastAsia="仿宋" w:hAnsi="仿宋"/>
          <w:sz w:val="28"/>
          <w:szCs w:val="28"/>
        </w:rPr>
      </w:pPr>
      <w:r>
        <w:rPr>
          <w:rFonts w:ascii="仿宋" w:eastAsia="仿宋" w:hAnsi="仿宋" w:hint="eastAsia"/>
          <w:sz w:val="28"/>
          <w:szCs w:val="28"/>
        </w:rPr>
        <w:t>建议本标准发布实施后由农业主管部门和技术推广部门组织，采取网络宣传、技术培训、现场指导等措施，搭建有效的信息发布和技术推广平台，重点示范，以点带面，在做好该标准的推广工作，创造良好的社会经济效益，为汕尾市蛋鸭养殖产业持续健康发展做出应有的贡献。</w:t>
      </w:r>
    </w:p>
    <w:p w14:paraId="330D9CA7" w14:textId="77777777" w:rsidR="0066022E" w:rsidRDefault="0066022E">
      <w:pPr>
        <w:spacing w:line="360" w:lineRule="auto"/>
        <w:ind w:firstLineChars="200" w:firstLine="560"/>
        <w:rPr>
          <w:rFonts w:ascii="仿宋" w:eastAsia="仿宋" w:hAnsi="仿宋"/>
          <w:sz w:val="28"/>
          <w:szCs w:val="28"/>
        </w:rPr>
      </w:pPr>
    </w:p>
    <w:p w14:paraId="2C3F743B" w14:textId="674DB877" w:rsidR="0066022E" w:rsidRDefault="00000000">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汕尾市地方标准《</w:t>
      </w:r>
      <w:r w:rsidR="00AA0361" w:rsidRPr="00AA0361">
        <w:rPr>
          <w:rFonts w:ascii="仿宋" w:eastAsia="仿宋" w:hAnsi="仿宋" w:hint="eastAsia"/>
          <w:sz w:val="28"/>
          <w:szCs w:val="28"/>
        </w:rPr>
        <w:t>蛋鸭集约化养殖疫病防控技术规程</w:t>
      </w:r>
      <w:r>
        <w:rPr>
          <w:rFonts w:ascii="仿宋" w:eastAsia="仿宋" w:hAnsi="仿宋" w:hint="eastAsia"/>
          <w:sz w:val="28"/>
          <w:szCs w:val="28"/>
        </w:rPr>
        <w:t>》编制组</w:t>
      </w:r>
    </w:p>
    <w:p w14:paraId="195AD2CD" w14:textId="77777777" w:rsidR="0066022E" w:rsidRDefault="00000000">
      <w:pPr>
        <w:ind w:firstLineChars="1300" w:firstLine="3640"/>
      </w:pPr>
      <w:r>
        <w:rPr>
          <w:rFonts w:ascii="仿宋" w:eastAsia="仿宋" w:hAnsi="仿宋" w:hint="eastAsia"/>
          <w:sz w:val="28"/>
          <w:szCs w:val="28"/>
        </w:rPr>
        <w:t>202</w:t>
      </w:r>
      <w:r>
        <w:rPr>
          <w:rFonts w:ascii="仿宋" w:eastAsia="仿宋" w:hAnsi="仿宋"/>
          <w:sz w:val="28"/>
          <w:szCs w:val="28"/>
        </w:rPr>
        <w:t>3</w:t>
      </w:r>
      <w:r>
        <w:rPr>
          <w:rFonts w:ascii="仿宋" w:eastAsia="仿宋" w:hAnsi="仿宋" w:hint="eastAsia"/>
          <w:sz w:val="28"/>
          <w:szCs w:val="28"/>
        </w:rPr>
        <w:t>年</w:t>
      </w:r>
      <w:r>
        <w:rPr>
          <w:rFonts w:ascii="仿宋" w:eastAsia="仿宋" w:hAnsi="仿宋"/>
          <w:sz w:val="28"/>
          <w:szCs w:val="28"/>
        </w:rPr>
        <w:t>3</w:t>
      </w:r>
      <w:r>
        <w:rPr>
          <w:rFonts w:ascii="仿宋" w:eastAsia="仿宋" w:hAnsi="仿宋" w:hint="eastAsia"/>
          <w:sz w:val="28"/>
          <w:szCs w:val="28"/>
        </w:rPr>
        <w:t>月</w:t>
      </w:r>
      <w:r>
        <w:rPr>
          <w:rFonts w:ascii="仿宋" w:eastAsia="仿宋" w:hAnsi="仿宋"/>
          <w:sz w:val="28"/>
          <w:szCs w:val="28"/>
        </w:rPr>
        <w:t>5</w:t>
      </w:r>
      <w:r>
        <w:rPr>
          <w:rFonts w:ascii="仿宋" w:eastAsia="仿宋" w:hAnsi="仿宋" w:hint="eastAsia"/>
          <w:sz w:val="28"/>
          <w:szCs w:val="28"/>
        </w:rPr>
        <w:t>日</w:t>
      </w:r>
    </w:p>
    <w:p w14:paraId="4C55D45E" w14:textId="77777777" w:rsidR="0066022E" w:rsidRDefault="0066022E"/>
    <w:p w14:paraId="13C10872" w14:textId="77777777" w:rsidR="0066022E" w:rsidRDefault="0066022E">
      <w:pPr>
        <w:rPr>
          <w:rFonts w:ascii="仿宋" w:eastAsia="仿宋" w:hAnsi="仿宋"/>
          <w:sz w:val="28"/>
          <w:szCs w:val="28"/>
        </w:rPr>
      </w:pPr>
    </w:p>
    <w:p w14:paraId="6F6DBF46" w14:textId="77777777" w:rsidR="0066022E" w:rsidRDefault="0066022E">
      <w:pPr>
        <w:rPr>
          <w:rFonts w:ascii="仿宋" w:eastAsia="仿宋" w:hAnsi="仿宋"/>
          <w:sz w:val="28"/>
          <w:szCs w:val="28"/>
        </w:rPr>
      </w:pPr>
    </w:p>
    <w:sectPr w:rsidR="006602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文鼎小标宋简">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NiNDYwN2Y3MDdjYTIyMTg1OGFkODhhZWRhMmQ4MzkifQ=="/>
  </w:docVars>
  <w:rsids>
    <w:rsidRoot w:val="00CA05DD"/>
    <w:rsid w:val="00341EFF"/>
    <w:rsid w:val="00351DA9"/>
    <w:rsid w:val="00467CD7"/>
    <w:rsid w:val="00473A6D"/>
    <w:rsid w:val="0066022E"/>
    <w:rsid w:val="00AA0361"/>
    <w:rsid w:val="00AE06BE"/>
    <w:rsid w:val="00CA05DD"/>
    <w:rsid w:val="00D672A9"/>
    <w:rsid w:val="00FC77E8"/>
    <w:rsid w:val="7FD60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82F0B"/>
  <w15:docId w15:val="{0A1A8E13-7CF2-4A24-9530-E4B4CAFCF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24366">
      <w:bodyDiv w:val="1"/>
      <w:marLeft w:val="0"/>
      <w:marRight w:val="0"/>
      <w:marTop w:val="0"/>
      <w:marBottom w:val="0"/>
      <w:divBdr>
        <w:top w:val="none" w:sz="0" w:space="0" w:color="auto"/>
        <w:left w:val="none" w:sz="0" w:space="0" w:color="auto"/>
        <w:bottom w:val="none" w:sz="0" w:space="0" w:color="auto"/>
        <w:right w:val="none" w:sz="0" w:space="0" w:color="auto"/>
      </w:divBdr>
    </w:div>
    <w:div w:id="1418020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 CG</dc:creator>
  <cp:lastModifiedBy>L CG</cp:lastModifiedBy>
  <cp:revision>3</cp:revision>
  <dcterms:created xsi:type="dcterms:W3CDTF">2023-03-24T04:44:00Z</dcterms:created>
  <dcterms:modified xsi:type="dcterms:W3CDTF">2023-03-24T05:46:00Z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99D28C739A1C4D43AE6DC39F875A8ACD</vt:lpwstr>
  </property>
</Properties>
</file>