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82D" w:rsidRDefault="00E92DB1">
      <w:pPr>
        <w:jc w:val="center"/>
        <w:rPr>
          <w:rFonts w:ascii="华文细黑" w:eastAsia="华文细黑" w:hAnsi="华文细黑" w:cs="华文细黑"/>
          <w:b/>
          <w:bCs/>
          <w:sz w:val="32"/>
          <w:szCs w:val="32"/>
        </w:rPr>
      </w:pPr>
      <w:bookmarkStart w:id="0" w:name="_GoBack"/>
      <w:bookmarkEnd w:id="0"/>
      <w:r>
        <w:rPr>
          <w:rFonts w:ascii="华文细黑" w:eastAsia="华文细黑" w:hAnsi="华文细黑" w:cs="华文细黑" w:hint="eastAsia"/>
          <w:b/>
          <w:bCs/>
          <w:sz w:val="32"/>
          <w:szCs w:val="32"/>
        </w:rPr>
        <w:t>“汕尾市住房公积金”证书在线解锁操作指引</w:t>
      </w:r>
    </w:p>
    <w:p w:rsidR="009F14EC" w:rsidRDefault="009F14EC" w:rsidP="009F14EC">
      <w:pPr>
        <w:jc w:val="center"/>
        <w:rPr>
          <w:rFonts w:ascii="华文细黑" w:eastAsia="华文细黑" w:hAnsi="华文细黑" w:cs="华文细黑"/>
          <w:b/>
          <w:bCs/>
          <w:sz w:val="28"/>
          <w:szCs w:val="28"/>
        </w:rPr>
      </w:pPr>
      <w:r>
        <w:rPr>
          <w:rFonts w:ascii="华文细黑" w:eastAsia="华文细黑" w:hAnsi="华文细黑" w:cs="华文细黑" w:hint="eastAsia"/>
          <w:b/>
          <w:bCs/>
          <w:sz w:val="28"/>
          <w:szCs w:val="28"/>
        </w:rPr>
        <w:t>（</w:t>
      </w:r>
      <w:r>
        <w:rPr>
          <w:rFonts w:ascii="华文细黑" w:eastAsia="华文细黑" w:hAnsi="华文细黑" w:cs="华文细黑" w:hint="eastAsia"/>
          <w:b/>
          <w:bCs/>
          <w:sz w:val="24"/>
        </w:rPr>
        <w:t>情景一</w:t>
      </w:r>
      <w:r>
        <w:rPr>
          <w:rFonts w:ascii="华文细黑" w:eastAsia="华文细黑" w:hAnsi="华文细黑" w:cs="华文细黑" w:hint="eastAsia"/>
          <w:b/>
          <w:bCs/>
          <w:sz w:val="28"/>
          <w:szCs w:val="28"/>
        </w:rPr>
        <w:t>：</w:t>
      </w:r>
      <w:r>
        <w:rPr>
          <w:rFonts w:ascii="华文细黑" w:eastAsia="华文细黑" w:hAnsi="华文细黑" w:cs="华文细黑" w:hint="eastAsia"/>
          <w:b/>
          <w:bCs/>
          <w:sz w:val="24"/>
        </w:rPr>
        <w:t>当前经办人与系统记录的经办人信息一致</w:t>
      </w:r>
      <w:r>
        <w:rPr>
          <w:rFonts w:ascii="华文细黑" w:eastAsia="华文细黑" w:hAnsi="华文细黑" w:cs="华文细黑" w:hint="eastAsia"/>
          <w:b/>
          <w:bCs/>
          <w:sz w:val="28"/>
          <w:szCs w:val="28"/>
        </w:rPr>
        <w:t>）</w:t>
      </w:r>
    </w:p>
    <w:p w:rsidR="002B482D" w:rsidRDefault="00E92DB1">
      <w:pPr>
        <w:rPr>
          <w:rFonts w:ascii="华文细黑" w:eastAsia="华文细黑" w:hAnsi="华文细黑" w:cs="华文细黑"/>
          <w:b/>
          <w:bCs/>
          <w:sz w:val="24"/>
        </w:rPr>
      </w:pPr>
      <w:r>
        <w:rPr>
          <w:rFonts w:ascii="华文细黑" w:eastAsia="华文细黑" w:hAnsi="华文细黑" w:cs="华文细黑" w:hint="eastAsia"/>
          <w:b/>
          <w:bCs/>
          <w:sz w:val="24"/>
        </w:rPr>
        <w:t>一、操作入口</w:t>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网址：</w:t>
      </w:r>
      <w:hyperlink r:id="rId8" w:history="1">
        <w:r>
          <w:rPr>
            <w:rStyle w:val="a3"/>
            <w:rFonts w:ascii="华文细黑" w:eastAsia="华文细黑" w:hAnsi="华文细黑" w:cs="华文细黑" w:hint="eastAsia"/>
            <w:sz w:val="24"/>
          </w:rPr>
          <w:t>http://gdcamc.95105813.cn/mcmodule/unlock.html</w:t>
        </w:r>
      </w:hyperlink>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注意：操作在线解锁前，请确认已安装GDCA数字证书客户端，下载地址：https://www.gdca.com.cn/—客户服务—下载中心—数字证书客户端下载</w:t>
      </w:r>
    </w:p>
    <w:p w:rsidR="002B482D" w:rsidRDefault="00E92DB1">
      <w:pPr>
        <w:numPr>
          <w:ilvl w:val="0"/>
          <w:numId w:val="1"/>
        </w:numPr>
        <w:rPr>
          <w:rFonts w:ascii="华文细黑" w:eastAsia="华文细黑" w:hAnsi="华文细黑" w:cs="华文细黑"/>
          <w:b/>
          <w:bCs/>
          <w:sz w:val="24"/>
        </w:rPr>
      </w:pPr>
      <w:r>
        <w:rPr>
          <w:rFonts w:ascii="华文细黑" w:eastAsia="华文细黑" w:hAnsi="华文细黑" w:cs="华文细黑" w:hint="eastAsia"/>
          <w:b/>
          <w:bCs/>
          <w:sz w:val="24"/>
        </w:rPr>
        <w:t>操作流程</w:t>
      </w:r>
    </w:p>
    <w:p w:rsidR="002B482D" w:rsidRDefault="00E92DB1">
      <w:pPr>
        <w:rPr>
          <w:rFonts w:ascii="华文细黑" w:eastAsia="华文细黑" w:hAnsi="华文细黑" w:cs="华文细黑"/>
          <w:color w:val="FF0000"/>
          <w:sz w:val="24"/>
        </w:rPr>
      </w:pPr>
      <w:r>
        <w:rPr>
          <w:rFonts w:ascii="华文细黑" w:eastAsia="华文细黑" w:hAnsi="华文细黑" w:cs="华文细黑" w:hint="eastAsia"/>
          <w:b/>
          <w:bCs/>
          <w:color w:val="FF0000"/>
          <w:sz w:val="24"/>
        </w:rPr>
        <w:t>情景一：当前经办人与系统记录的证书联系人一致。</w:t>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1、使用浏览器打开操作网址---插入证书---点击【获取】。</w:t>
      </w:r>
    </w:p>
    <w:p w:rsidR="002B482D" w:rsidRDefault="00E92DB1">
      <w:pPr>
        <w:rPr>
          <w:rFonts w:ascii="华文细黑" w:eastAsia="华文细黑" w:hAnsi="华文细黑" w:cs="华文细黑"/>
          <w:sz w:val="24"/>
        </w:rPr>
      </w:pPr>
      <w:r>
        <w:rPr>
          <w:rFonts w:ascii="华文细黑" w:eastAsia="华文细黑" w:hAnsi="华文细黑" w:cs="华文细黑" w:hint="eastAsia"/>
          <w:noProof/>
          <w:sz w:val="24"/>
        </w:rPr>
        <w:drawing>
          <wp:inline distT="0" distB="0" distL="114300" distR="114300">
            <wp:extent cx="5267960" cy="2340610"/>
            <wp:effectExtent l="9525" t="9525" r="18415" b="12065"/>
            <wp:docPr id="1" name="图片 1" descr="QQ图片2021082314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10823140820"/>
                    <pic:cNvPicPr>
                      <a:picLocks noChangeAspect="1"/>
                    </pic:cNvPicPr>
                  </pic:nvPicPr>
                  <pic:blipFill>
                    <a:blip r:embed="rId9" cstate="print"/>
                    <a:stretch>
                      <a:fillRect/>
                    </a:stretch>
                  </pic:blipFill>
                  <pic:spPr>
                    <a:xfrm>
                      <a:off x="0" y="0"/>
                      <a:ext cx="5267960" cy="2340610"/>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2、系统获取到数字证书信息，并提示填写经办人身份信息。</w:t>
      </w:r>
    </w:p>
    <w:p w:rsidR="002B482D" w:rsidRDefault="00E92DB1">
      <w:r>
        <w:rPr>
          <w:noProof/>
        </w:rPr>
        <w:drawing>
          <wp:inline distT="0" distB="0" distL="114300" distR="114300">
            <wp:extent cx="5266055" cy="2917825"/>
            <wp:effectExtent l="9525" t="9525" r="20320" b="2540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0" cstate="print"/>
                    <a:stretch>
                      <a:fillRect/>
                    </a:stretch>
                  </pic:blipFill>
                  <pic:spPr>
                    <a:xfrm>
                      <a:off x="0" y="0"/>
                      <a:ext cx="5266055" cy="2917825"/>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lastRenderedPageBreak/>
        <w:t>3、系统查询到所输入的经办人身份信息与系统记录的信息一致，则推送短信【命令码】至经办人的手机号码，同时系统跳转至解锁页面。</w:t>
      </w:r>
    </w:p>
    <w:p w:rsidR="002B482D" w:rsidRDefault="00E92DB1">
      <w:r>
        <w:rPr>
          <w:noProof/>
        </w:rPr>
        <w:drawing>
          <wp:inline distT="0" distB="0" distL="114300" distR="114300">
            <wp:extent cx="5271135" cy="3166745"/>
            <wp:effectExtent l="9525" t="9525" r="15240" b="2413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cstate="print"/>
                    <a:stretch>
                      <a:fillRect/>
                    </a:stretch>
                  </pic:blipFill>
                  <pic:spPr>
                    <a:xfrm>
                      <a:off x="0" y="0"/>
                      <a:ext cx="5271135" cy="3166745"/>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2B482D"/>
    <w:p w:rsidR="002B482D" w:rsidRDefault="00E92DB1">
      <w:r>
        <w:rPr>
          <w:rFonts w:hint="eastAsia"/>
          <w:noProof/>
        </w:rPr>
        <w:drawing>
          <wp:inline distT="0" distB="0" distL="114300" distR="114300">
            <wp:extent cx="5273040" cy="4511040"/>
            <wp:effectExtent l="9525" t="9525" r="13335" b="13335"/>
            <wp:docPr id="4" name="图片 182" descr="微信图片_20210825104344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2" descr="微信图片_20210825104344副本副本"/>
                    <pic:cNvPicPr>
                      <a:picLocks noChangeAspect="1"/>
                    </pic:cNvPicPr>
                  </pic:nvPicPr>
                  <pic:blipFill>
                    <a:blip r:embed="rId12" cstate="print"/>
                    <a:stretch>
                      <a:fillRect/>
                    </a:stretch>
                  </pic:blipFill>
                  <pic:spPr>
                    <a:xfrm>
                      <a:off x="0" y="0"/>
                      <a:ext cx="5273040" cy="451104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2B482D" w:rsidRDefault="002B482D"/>
    <w:p w:rsidR="002B482D" w:rsidRDefault="00E92DB1">
      <w:r>
        <w:rPr>
          <w:noProof/>
        </w:rPr>
        <w:lastRenderedPageBreak/>
        <w:drawing>
          <wp:inline distT="0" distB="0" distL="114300" distR="114300">
            <wp:extent cx="5271135" cy="3442335"/>
            <wp:effectExtent l="9525" t="9525" r="15240" b="15240"/>
            <wp:docPr id="5"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4"/>
                    <pic:cNvPicPr>
                      <a:picLocks noChangeAspect="1"/>
                    </pic:cNvPicPr>
                  </pic:nvPicPr>
                  <pic:blipFill>
                    <a:blip r:embed="rId13" cstate="print"/>
                    <a:stretch>
                      <a:fillRect/>
                    </a:stretch>
                  </pic:blipFill>
                  <pic:spPr>
                    <a:xfrm>
                      <a:off x="0" y="0"/>
                      <a:ext cx="5271135" cy="3442335"/>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2B482D" w:rsidRDefault="002B482D">
      <w:pPr>
        <w:rPr>
          <w:rFonts w:ascii="华文细黑" w:eastAsia="华文细黑" w:hAnsi="华文细黑" w:cs="华文细黑"/>
        </w:rPr>
      </w:pPr>
    </w:p>
    <w:p w:rsidR="002B482D" w:rsidRDefault="00E92DB1">
      <w:r>
        <w:rPr>
          <w:rFonts w:ascii="华文细黑" w:eastAsia="华文细黑" w:hAnsi="华文细黑" w:cs="华文细黑" w:hint="eastAsia"/>
          <w:sz w:val="24"/>
        </w:rPr>
        <w:t>4、根据收到的短信填写【命令码】，并设置新密码，点击【解锁】，完成解锁流程。</w:t>
      </w:r>
    </w:p>
    <w:p w:rsidR="002B482D" w:rsidRDefault="00E92DB1">
      <w:r>
        <w:rPr>
          <w:rFonts w:hint="eastAsia"/>
          <w:noProof/>
        </w:rPr>
        <w:drawing>
          <wp:inline distT="0" distB="0" distL="114300" distR="114300">
            <wp:extent cx="5264150" cy="3117215"/>
            <wp:effectExtent l="9525" t="9525" r="22225" b="16510"/>
            <wp:docPr id="6" name="图片 204" descr="QQ图片20210823145936副本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4" descr="QQ图片20210823145936副本1副本"/>
                    <pic:cNvPicPr>
                      <a:picLocks noChangeAspect="1"/>
                    </pic:cNvPicPr>
                  </pic:nvPicPr>
                  <pic:blipFill>
                    <a:blip r:embed="rId14" cstate="print"/>
                    <a:stretch>
                      <a:fillRect/>
                    </a:stretch>
                  </pic:blipFill>
                  <pic:spPr>
                    <a:xfrm>
                      <a:off x="0" y="0"/>
                      <a:ext cx="5264150" cy="3117215"/>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2B482D" w:rsidRDefault="002B482D"/>
    <w:p w:rsidR="002B482D" w:rsidRDefault="002B482D"/>
    <w:p w:rsidR="002B482D" w:rsidRDefault="002B482D"/>
    <w:p w:rsidR="002B482D" w:rsidRDefault="002B482D"/>
    <w:p w:rsidR="002B482D" w:rsidRDefault="002B482D"/>
    <w:p w:rsidR="002B482D" w:rsidRDefault="002B482D"/>
    <w:p w:rsidR="002B482D" w:rsidRDefault="002B482D"/>
    <w:p w:rsidR="002B482D" w:rsidRDefault="00E92DB1">
      <w:pPr>
        <w:rPr>
          <w:rFonts w:ascii="华文细黑" w:eastAsia="华文细黑" w:hAnsi="华文细黑" w:cs="华文细黑"/>
          <w:b/>
          <w:bCs/>
          <w:color w:val="FF0000"/>
          <w:sz w:val="24"/>
        </w:rPr>
      </w:pPr>
      <w:r>
        <w:rPr>
          <w:rFonts w:ascii="华文细黑" w:eastAsia="华文细黑" w:hAnsi="华文细黑" w:cs="华文细黑" w:hint="eastAsia"/>
          <w:b/>
          <w:bCs/>
          <w:color w:val="FF0000"/>
          <w:sz w:val="24"/>
        </w:rPr>
        <w:lastRenderedPageBreak/>
        <w:t>情景二：当前经办人与系统记录的证书联系人信息不一致或系统记录的证书联系人手机号码已变更。</w:t>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1、使用浏览器打开操作网址---插入证书---点击【获取】。</w:t>
      </w:r>
    </w:p>
    <w:p w:rsidR="002B482D" w:rsidRDefault="00E92DB1">
      <w:pPr>
        <w:rPr>
          <w:rFonts w:ascii="华文细黑" w:eastAsia="华文细黑" w:hAnsi="华文细黑" w:cs="华文细黑"/>
          <w:sz w:val="24"/>
        </w:rPr>
      </w:pPr>
      <w:r>
        <w:rPr>
          <w:rFonts w:ascii="华文细黑" w:eastAsia="华文细黑" w:hAnsi="华文细黑" w:cs="华文细黑" w:hint="eastAsia"/>
          <w:noProof/>
          <w:sz w:val="24"/>
        </w:rPr>
        <w:drawing>
          <wp:inline distT="0" distB="0" distL="114300" distR="114300">
            <wp:extent cx="5267960" cy="2340610"/>
            <wp:effectExtent l="9525" t="9525" r="18415" b="12065"/>
            <wp:docPr id="7" name="图片 8" descr="QQ图片2021082314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QQ图片20210823140820"/>
                    <pic:cNvPicPr>
                      <a:picLocks noChangeAspect="1"/>
                    </pic:cNvPicPr>
                  </pic:nvPicPr>
                  <pic:blipFill>
                    <a:blip r:embed="rId9" cstate="print"/>
                    <a:stretch>
                      <a:fillRect/>
                    </a:stretch>
                  </pic:blipFill>
                  <pic:spPr>
                    <a:xfrm>
                      <a:off x="0" y="0"/>
                      <a:ext cx="5267960" cy="2340610"/>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2B482D">
      <w:pPr>
        <w:rPr>
          <w:rFonts w:ascii="华文细黑" w:eastAsia="华文细黑" w:hAnsi="华文细黑" w:cs="华文细黑"/>
          <w:sz w:val="24"/>
        </w:rPr>
      </w:pP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2、系统获取到数字证书信息，并提示填写经办人身份信息。</w:t>
      </w:r>
    </w:p>
    <w:p w:rsidR="002B482D" w:rsidRDefault="00E92DB1">
      <w:r>
        <w:rPr>
          <w:noProof/>
        </w:rPr>
        <w:drawing>
          <wp:inline distT="0" distB="0" distL="114300" distR="114300">
            <wp:extent cx="5266055" cy="2917825"/>
            <wp:effectExtent l="9525" t="9525" r="20320" b="2540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cstate="print"/>
                    <a:stretch>
                      <a:fillRect/>
                    </a:stretch>
                  </pic:blipFill>
                  <pic:spPr>
                    <a:xfrm>
                      <a:off x="0" y="0"/>
                      <a:ext cx="5266055" cy="2917825"/>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2B482D"/>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3、系统识别当前证书与系统记录的证书联系人信息不一致，则页面提示当前经办人进行【身份鉴别】。身份远程鉴别通过后，当前经办人填写的手机号码将收取到【命令码】，则可点击【我的身份鉴别已通过】。</w:t>
      </w:r>
    </w:p>
    <w:p w:rsidR="002B482D" w:rsidRDefault="002B482D"/>
    <w:p w:rsidR="002B482D" w:rsidRDefault="002B482D"/>
    <w:p w:rsidR="002B482D" w:rsidRDefault="00E92DB1">
      <w:r>
        <w:rPr>
          <w:rFonts w:hint="eastAsia"/>
          <w:noProof/>
        </w:rPr>
        <w:lastRenderedPageBreak/>
        <w:drawing>
          <wp:inline distT="0" distB="0" distL="114300" distR="114300">
            <wp:extent cx="5267325" cy="3526790"/>
            <wp:effectExtent l="9525" t="9525" r="19050" b="26035"/>
            <wp:docPr id="9" name="图片 201" descr="QQ图片20210823145427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1" descr="QQ图片20210823145427副本"/>
                    <pic:cNvPicPr>
                      <a:picLocks noChangeAspect="1"/>
                    </pic:cNvPicPr>
                  </pic:nvPicPr>
                  <pic:blipFill>
                    <a:blip r:embed="rId15" cstate="print"/>
                    <a:stretch>
                      <a:fillRect/>
                    </a:stretch>
                  </pic:blipFill>
                  <pic:spPr>
                    <a:xfrm>
                      <a:off x="0" y="0"/>
                      <a:ext cx="5267325" cy="352679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2B482D" w:rsidRDefault="00E92DB1">
      <w:pPr>
        <w:rPr>
          <w:rFonts w:ascii="华文细黑" w:eastAsia="华文细黑" w:hAnsi="华文细黑" w:cs="华文细黑"/>
          <w:sz w:val="24"/>
        </w:rPr>
      </w:pPr>
      <w:r>
        <w:rPr>
          <w:rFonts w:ascii="华文细黑" w:eastAsia="华文细黑" w:hAnsi="华文细黑" w:cs="华文细黑" w:hint="eastAsia"/>
          <w:b/>
          <w:bCs/>
          <w:sz w:val="24"/>
        </w:rPr>
        <w:t>附：用户扫描二维码后进行身份鉴别的操作流程</w:t>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3.1扫描二维码进入系统申请在线证书，点击链接进入，输入邮箱收取申请表格资料，如已有相关申请表可直接点击【确认开始】；阅读相关协议后，点击【我已阅读，并同意继续操作】</w:t>
      </w:r>
    </w:p>
    <w:p w:rsidR="002B482D" w:rsidRDefault="00E92DB1">
      <w:pPr>
        <w:spacing w:line="360" w:lineRule="auto"/>
        <w:rPr>
          <w:rFonts w:ascii="华文细黑" w:eastAsia="华文细黑" w:hAnsi="华文细黑" w:cs="华文细黑"/>
          <w:sz w:val="24"/>
        </w:rPr>
      </w:pPr>
      <w:r>
        <w:rPr>
          <w:noProof/>
        </w:rPr>
        <w:drawing>
          <wp:inline distT="0" distB="0" distL="114300" distR="114300">
            <wp:extent cx="2091690" cy="3492500"/>
            <wp:effectExtent l="9525" t="9525" r="13335" b="222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cstate="print"/>
                    <a:stretch>
                      <a:fillRect/>
                    </a:stretch>
                  </pic:blipFill>
                  <pic:spPr>
                    <a:xfrm>
                      <a:off x="0" y="0"/>
                      <a:ext cx="2091690" cy="3492500"/>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rPr>
        <w:t xml:space="preserve">   </w:t>
      </w:r>
      <w:r>
        <w:rPr>
          <w:noProof/>
        </w:rPr>
        <w:drawing>
          <wp:inline distT="0" distB="0" distL="114300" distR="114300">
            <wp:extent cx="2052320" cy="3517900"/>
            <wp:effectExtent l="9525" t="9525" r="14605" b="158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cstate="print"/>
                    <a:stretch>
                      <a:fillRect/>
                    </a:stretch>
                  </pic:blipFill>
                  <pic:spPr>
                    <a:xfrm>
                      <a:off x="0" y="0"/>
                      <a:ext cx="2052320" cy="3517900"/>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3.2上传机构证书资料并填写机构证书信息，确认信息无误后点击【下一步】。</w:t>
      </w:r>
    </w:p>
    <w:p w:rsidR="002B482D" w:rsidRDefault="00E92DB1">
      <w:pPr>
        <w:rPr>
          <w:rFonts w:ascii="华文细黑" w:eastAsia="华文细黑" w:hAnsi="华文细黑" w:cs="华文细黑"/>
          <w:sz w:val="24"/>
        </w:rPr>
      </w:pPr>
      <w:r>
        <w:rPr>
          <w:noProof/>
        </w:rPr>
        <w:lastRenderedPageBreak/>
        <w:drawing>
          <wp:inline distT="0" distB="0" distL="114300" distR="114300">
            <wp:extent cx="2092325" cy="3545840"/>
            <wp:effectExtent l="9525" t="9525" r="12700" b="260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8" cstate="print"/>
                    <a:stretch>
                      <a:fillRect/>
                    </a:stretch>
                  </pic:blipFill>
                  <pic:spPr>
                    <a:xfrm>
                      <a:off x="0" y="0"/>
                      <a:ext cx="2092325" cy="3545840"/>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2B482D">
      <w:pPr>
        <w:rPr>
          <w:rFonts w:ascii="华文细黑" w:eastAsia="华文细黑" w:hAnsi="华文细黑" w:cs="华文细黑"/>
          <w:sz w:val="24"/>
        </w:rPr>
      </w:pP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3.3上传经办人身份证复印件（盖公章）并填写经办人相关信息，如选择法人身份鉴别需上传法人职务证明材料，如选择公对公打款验证可无须上传法人职务证明；确认信息无误后点击【下一步】。</w:t>
      </w:r>
    </w:p>
    <w:p w:rsidR="002B482D" w:rsidRDefault="00E92DB1">
      <w:pPr>
        <w:rPr>
          <w:rFonts w:ascii="华文细黑" w:eastAsia="华文细黑" w:hAnsi="华文细黑" w:cs="华文细黑"/>
          <w:sz w:val="24"/>
        </w:rPr>
      </w:pPr>
      <w:r>
        <w:rPr>
          <w:noProof/>
        </w:rPr>
        <w:drawing>
          <wp:inline distT="0" distB="0" distL="114300" distR="114300">
            <wp:extent cx="2190750" cy="3663950"/>
            <wp:effectExtent l="9525" t="9525" r="9525" b="222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cstate="print"/>
                    <a:stretch>
                      <a:fillRect/>
                    </a:stretch>
                  </pic:blipFill>
                  <pic:spPr>
                    <a:xfrm>
                      <a:off x="0" y="0"/>
                      <a:ext cx="2190750" cy="3663950"/>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lastRenderedPageBreak/>
        <w:t>3.4填写法人代表信息，确认信息无误后点击【下一步】。</w:t>
      </w:r>
    </w:p>
    <w:p w:rsidR="002B482D" w:rsidRDefault="00E92DB1">
      <w:pPr>
        <w:rPr>
          <w:rFonts w:ascii="华文细黑" w:eastAsia="华文细黑" w:hAnsi="华文细黑" w:cs="华文细黑"/>
          <w:sz w:val="24"/>
        </w:rPr>
      </w:pPr>
      <w:r>
        <w:rPr>
          <w:noProof/>
        </w:rPr>
        <w:drawing>
          <wp:inline distT="0" distB="0" distL="114300" distR="114300">
            <wp:extent cx="1895475" cy="3267710"/>
            <wp:effectExtent l="9525" t="9525" r="19050" b="1841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cstate="print"/>
                    <a:stretch>
                      <a:fillRect/>
                    </a:stretch>
                  </pic:blipFill>
                  <pic:spPr>
                    <a:xfrm>
                      <a:off x="0" y="0"/>
                      <a:ext cx="1895475" cy="3267710"/>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3.5验证方式选择：</w:t>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按操作提示，默认选择业务套餐，在线解锁业务套餐收取￥0.01费用，如需要费用支付发票，请选择“需要发票”并填写开票信息。</w:t>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①选择【公对公打款验证】方式进行验证支付，验证费用须公户汇款到指定收款方账号，汇款成功后点击“确认已打款”，申请单进入到审核流程。</w:t>
      </w:r>
    </w:p>
    <w:p w:rsidR="002B482D" w:rsidRDefault="00E92DB1">
      <w:pPr>
        <w:rPr>
          <w:rFonts w:ascii="华文细黑" w:eastAsia="华文细黑" w:hAnsi="华文细黑" w:cs="华文细黑"/>
          <w:sz w:val="24"/>
        </w:rPr>
      </w:pPr>
      <w:r>
        <w:rPr>
          <w:noProof/>
        </w:rPr>
        <w:drawing>
          <wp:inline distT="0" distB="0" distL="114300" distR="114300">
            <wp:extent cx="1990090" cy="3408680"/>
            <wp:effectExtent l="9525" t="9525" r="19685" b="1079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1" cstate="print"/>
                    <a:stretch>
                      <a:fillRect/>
                    </a:stretch>
                  </pic:blipFill>
                  <pic:spPr>
                    <a:xfrm>
                      <a:off x="0" y="0"/>
                      <a:ext cx="1990090" cy="3408680"/>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lastRenderedPageBreak/>
        <w:t>②【法人身份鉴别】方式进行验证，法人根据验证界面提示进行指定操作，身份鉴别通过后，进行在线支付相关费用。</w:t>
      </w:r>
    </w:p>
    <w:p w:rsidR="002B482D" w:rsidRDefault="00E92DB1">
      <w:pPr>
        <w:spacing w:line="360" w:lineRule="auto"/>
      </w:pPr>
      <w:r>
        <w:rPr>
          <w:noProof/>
        </w:rPr>
        <w:drawing>
          <wp:inline distT="0" distB="0" distL="114300" distR="114300">
            <wp:extent cx="2103755" cy="3629025"/>
            <wp:effectExtent l="9525" t="9525" r="2032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2" cstate="print"/>
                    <a:stretch>
                      <a:fillRect/>
                    </a:stretch>
                  </pic:blipFill>
                  <pic:spPr>
                    <a:xfrm>
                      <a:off x="0" y="0"/>
                      <a:ext cx="2103755" cy="3629025"/>
                    </a:xfrm>
                    <a:prstGeom prst="rect">
                      <a:avLst/>
                    </a:prstGeom>
                    <a:noFill/>
                    <a:ln w="9525" cap="flat" cmpd="sng">
                      <a:solidFill>
                        <a:srgbClr val="000000"/>
                      </a:solidFill>
                      <a:prstDash val="solid"/>
                      <a:round/>
                      <a:headEnd type="none" w="med" len="med"/>
                      <a:tailEnd type="none" w="med" len="med"/>
                    </a:ln>
                  </pic:spPr>
                </pic:pic>
              </a:graphicData>
            </a:graphic>
          </wp:inline>
        </w:drawing>
      </w:r>
      <w:r>
        <w:rPr>
          <w:noProof/>
        </w:rPr>
        <w:drawing>
          <wp:inline distT="0" distB="0" distL="114300" distR="114300">
            <wp:extent cx="2134235" cy="3629660"/>
            <wp:effectExtent l="9525" t="9525" r="27940" b="1841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3" cstate="print"/>
                    <a:stretch>
                      <a:fillRect/>
                    </a:stretch>
                  </pic:blipFill>
                  <pic:spPr>
                    <a:xfrm>
                      <a:off x="0" y="0"/>
                      <a:ext cx="2134235" cy="3629660"/>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E92DB1">
      <w:pPr>
        <w:spacing w:line="360" w:lineRule="auto"/>
        <w:jc w:val="left"/>
      </w:pPr>
      <w:r>
        <w:rPr>
          <w:noProof/>
        </w:rPr>
        <w:drawing>
          <wp:inline distT="0" distB="0" distL="114300" distR="114300">
            <wp:extent cx="2079625" cy="3576955"/>
            <wp:effectExtent l="9525" t="9525" r="25400" b="1397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4" cstate="print"/>
                    <a:stretch>
                      <a:fillRect/>
                    </a:stretch>
                  </pic:blipFill>
                  <pic:spPr>
                    <a:xfrm>
                      <a:off x="0" y="0"/>
                      <a:ext cx="2079625" cy="3576955"/>
                    </a:xfrm>
                    <a:prstGeom prst="rect">
                      <a:avLst/>
                    </a:prstGeom>
                    <a:noFill/>
                    <a:ln w="9525" cap="flat" cmpd="sng">
                      <a:solidFill>
                        <a:srgbClr val="000000"/>
                      </a:solidFill>
                      <a:prstDash val="solid"/>
                      <a:round/>
                      <a:headEnd type="none" w="med" len="med"/>
                      <a:tailEnd type="none" w="med" len="med"/>
                    </a:ln>
                  </pic:spPr>
                </pic:pic>
              </a:graphicData>
            </a:graphic>
          </wp:inline>
        </w:drawing>
      </w:r>
      <w:r>
        <w:rPr>
          <w:noProof/>
        </w:rPr>
        <w:drawing>
          <wp:inline distT="0" distB="0" distL="114300" distR="114300">
            <wp:extent cx="2093595" cy="3588385"/>
            <wp:effectExtent l="9525" t="9525" r="11430" b="2159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5" cstate="print"/>
                    <a:stretch>
                      <a:fillRect/>
                    </a:stretch>
                  </pic:blipFill>
                  <pic:spPr>
                    <a:xfrm>
                      <a:off x="0" y="0"/>
                      <a:ext cx="2093595" cy="3588385"/>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2B482D">
      <w:pPr>
        <w:rPr>
          <w:rFonts w:ascii="华文细黑" w:eastAsia="华文细黑" w:hAnsi="华文细黑" w:cs="华文细黑"/>
          <w:sz w:val="24"/>
        </w:rPr>
      </w:pPr>
    </w:p>
    <w:p w:rsidR="002B482D" w:rsidRDefault="002B482D">
      <w:pPr>
        <w:rPr>
          <w:rFonts w:ascii="华文细黑" w:eastAsia="华文细黑" w:hAnsi="华文细黑" w:cs="华文细黑"/>
          <w:sz w:val="24"/>
        </w:rPr>
      </w:pP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lastRenderedPageBreak/>
        <w:t>注意：法人身份鉴别成功后，需退出界面，点击【我的业务】找到申请受理单，在支付订单处点击【继续】——【前往支付】，支付成功后进入鉴别审核流程。</w:t>
      </w:r>
    </w:p>
    <w:p w:rsidR="002B482D" w:rsidRDefault="00E92DB1">
      <w:pPr>
        <w:spacing w:line="360" w:lineRule="auto"/>
        <w:jc w:val="left"/>
      </w:pPr>
      <w:r>
        <w:rPr>
          <w:noProof/>
        </w:rPr>
        <w:drawing>
          <wp:inline distT="0" distB="0" distL="114300" distR="114300">
            <wp:extent cx="2160905" cy="3636010"/>
            <wp:effectExtent l="9525" t="9525" r="20320" b="1206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6" cstate="print"/>
                    <a:stretch>
                      <a:fillRect/>
                    </a:stretch>
                  </pic:blipFill>
                  <pic:spPr>
                    <a:xfrm>
                      <a:off x="0" y="0"/>
                      <a:ext cx="2160905" cy="3636010"/>
                    </a:xfrm>
                    <a:prstGeom prst="rect">
                      <a:avLst/>
                    </a:prstGeom>
                    <a:noFill/>
                    <a:ln w="9525" cap="flat" cmpd="sng">
                      <a:solidFill>
                        <a:srgbClr val="000000"/>
                      </a:solidFill>
                      <a:prstDash val="solid"/>
                      <a:round/>
                      <a:headEnd type="none" w="med" len="med"/>
                      <a:tailEnd type="none" w="med" len="med"/>
                    </a:ln>
                  </pic:spPr>
                </pic:pic>
              </a:graphicData>
            </a:graphic>
          </wp:inline>
        </w:drawing>
      </w:r>
      <w:r>
        <w:rPr>
          <w:noProof/>
        </w:rPr>
        <w:drawing>
          <wp:inline distT="0" distB="0" distL="114300" distR="114300">
            <wp:extent cx="2113280" cy="3644265"/>
            <wp:effectExtent l="9525" t="9525" r="10795" b="2286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7" cstate="print"/>
                    <a:stretch>
                      <a:fillRect/>
                    </a:stretch>
                  </pic:blipFill>
                  <pic:spPr>
                    <a:xfrm>
                      <a:off x="0" y="0"/>
                      <a:ext cx="2113280" cy="3644265"/>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2B482D">
      <w:pPr>
        <w:rPr>
          <w:rFonts w:ascii="华文细黑" w:eastAsia="华文细黑" w:hAnsi="华文细黑" w:cs="华文细黑"/>
          <w:sz w:val="24"/>
        </w:rPr>
      </w:pP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3.6用户在完成打款或支付并提交后；系统将进入鉴别审核流程，用户可在公众号【我的业务】中查询审核进度。</w:t>
      </w:r>
    </w:p>
    <w:p w:rsidR="002B482D" w:rsidRDefault="00E92DB1">
      <w:pPr>
        <w:spacing w:line="360" w:lineRule="auto"/>
        <w:rPr>
          <w:rFonts w:ascii="华文细黑" w:eastAsia="华文细黑" w:hAnsi="华文细黑" w:cs="华文细黑"/>
          <w:sz w:val="24"/>
        </w:rPr>
      </w:pPr>
      <w:r>
        <w:rPr>
          <w:noProof/>
        </w:rPr>
        <w:drawing>
          <wp:inline distT="0" distB="0" distL="114300" distR="114300">
            <wp:extent cx="1972310" cy="3426460"/>
            <wp:effectExtent l="9525" t="9525" r="18415" b="1206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8" cstate="print"/>
                    <a:stretch>
                      <a:fillRect/>
                    </a:stretch>
                  </pic:blipFill>
                  <pic:spPr>
                    <a:xfrm>
                      <a:off x="0" y="0"/>
                      <a:ext cx="1972310" cy="3426460"/>
                    </a:xfrm>
                    <a:prstGeom prst="rect">
                      <a:avLst/>
                    </a:prstGeom>
                    <a:noFill/>
                    <a:ln w="9525" cap="flat" cmpd="sng">
                      <a:solidFill>
                        <a:srgbClr val="000000"/>
                      </a:solidFill>
                      <a:prstDash val="solid"/>
                      <a:round/>
                      <a:headEnd type="none" w="med" len="med"/>
                      <a:tailEnd type="none" w="med" len="med"/>
                    </a:ln>
                  </pic:spPr>
                </pic:pic>
              </a:graphicData>
            </a:graphic>
          </wp:inline>
        </w:drawing>
      </w: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lastRenderedPageBreak/>
        <w:t>3.7在审核完成通过后，会收到公众号内推送鉴别审核通过的通知及其证书解锁操作短信（如审核不通过，不通过原因在公众号内推送通知，用户再根据其不通过原因进行重新提交申请资料审核）。</w:t>
      </w:r>
    </w:p>
    <w:p w:rsidR="002B482D" w:rsidRDefault="002B482D">
      <w:pPr>
        <w:rPr>
          <w:rFonts w:ascii="华文细黑" w:eastAsia="华文细黑" w:hAnsi="华文细黑" w:cs="华文细黑"/>
          <w:sz w:val="24"/>
        </w:rPr>
      </w:pPr>
    </w:p>
    <w:p w:rsidR="002B482D" w:rsidRDefault="00E92DB1">
      <w:pPr>
        <w:rPr>
          <w:rFonts w:ascii="华文细黑" w:eastAsia="华文细黑" w:hAnsi="华文细黑" w:cs="华文细黑"/>
          <w:sz w:val="24"/>
        </w:rPr>
      </w:pPr>
      <w:r>
        <w:rPr>
          <w:rFonts w:ascii="华文细黑" w:eastAsia="华文细黑" w:hAnsi="华文细黑" w:cs="华文细黑" w:hint="eastAsia"/>
          <w:sz w:val="24"/>
        </w:rPr>
        <w:t>4、根据收到的短信填写【命令码】，并设置新密码，点击【解锁】，完成解锁流程。</w:t>
      </w:r>
    </w:p>
    <w:p w:rsidR="002B482D" w:rsidRDefault="00E92DB1">
      <w:r>
        <w:rPr>
          <w:noProof/>
        </w:rPr>
        <w:drawing>
          <wp:inline distT="0" distB="0" distL="114300" distR="114300">
            <wp:extent cx="5271135" cy="3442335"/>
            <wp:effectExtent l="9525" t="9525" r="15240" b="15240"/>
            <wp:docPr id="23"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6"/>
                    <pic:cNvPicPr>
                      <a:picLocks noChangeAspect="1"/>
                    </pic:cNvPicPr>
                  </pic:nvPicPr>
                  <pic:blipFill>
                    <a:blip r:embed="rId13" cstate="print"/>
                    <a:stretch>
                      <a:fillRect/>
                    </a:stretch>
                  </pic:blipFill>
                  <pic:spPr>
                    <a:xfrm>
                      <a:off x="0" y="0"/>
                      <a:ext cx="5271135" cy="3442335"/>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2B482D" w:rsidRDefault="002B482D"/>
    <w:p w:rsidR="002B482D" w:rsidRDefault="00E92DB1">
      <w:r>
        <w:rPr>
          <w:rFonts w:hint="eastAsia"/>
          <w:noProof/>
        </w:rPr>
        <w:drawing>
          <wp:inline distT="0" distB="0" distL="114300" distR="114300">
            <wp:extent cx="5264150" cy="3117215"/>
            <wp:effectExtent l="9525" t="9525" r="22225" b="16510"/>
            <wp:docPr id="24" name="图片 205" descr="QQ图片20210823145936副本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5" descr="QQ图片20210823145936副本1副本"/>
                    <pic:cNvPicPr>
                      <a:picLocks noChangeAspect="1"/>
                    </pic:cNvPicPr>
                  </pic:nvPicPr>
                  <pic:blipFill>
                    <a:blip r:embed="rId14" cstate="print"/>
                    <a:stretch>
                      <a:fillRect/>
                    </a:stretch>
                  </pic:blipFill>
                  <pic:spPr>
                    <a:xfrm>
                      <a:off x="0" y="0"/>
                      <a:ext cx="5264150" cy="3117215"/>
                    </a:xfrm>
                    <a:prstGeom prst="rect">
                      <a:avLst/>
                    </a:prstGeom>
                    <a:noFill/>
                    <a:ln w="9525" cap="flat" cmpd="sng">
                      <a:solidFill>
                        <a:srgbClr val="000000"/>
                      </a:solidFill>
                      <a:prstDash val="solid"/>
                      <a:miter/>
                      <a:headEnd type="none" w="med" len="med"/>
                      <a:tailEnd type="none" w="med" len="med"/>
                    </a:ln>
                  </pic:spPr>
                </pic:pic>
              </a:graphicData>
            </a:graphic>
          </wp:inline>
        </w:drawing>
      </w:r>
    </w:p>
    <w:sectPr w:rsidR="002B482D" w:rsidSect="002B482D">
      <w:pgSz w:w="11906" w:h="16838"/>
      <w:pgMar w:top="1020" w:right="1800" w:bottom="1118"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5EB" w:rsidRDefault="009A65EB" w:rsidP="009F14EC">
      <w:r>
        <w:separator/>
      </w:r>
    </w:p>
  </w:endnote>
  <w:endnote w:type="continuationSeparator" w:id="0">
    <w:p w:rsidR="009A65EB" w:rsidRDefault="009A65EB" w:rsidP="009F14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细黑">
    <w:altName w:val="微软雅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5EB" w:rsidRDefault="009A65EB" w:rsidP="009F14EC">
      <w:r>
        <w:separator/>
      </w:r>
    </w:p>
  </w:footnote>
  <w:footnote w:type="continuationSeparator" w:id="0">
    <w:p w:rsidR="009A65EB" w:rsidRDefault="009A65EB" w:rsidP="009F14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92FA6"/>
    <w:multiLevelType w:val="singleLevel"/>
    <w:tmpl w:val="4DB92FA6"/>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B482D"/>
    <w:rsid w:val="002B482D"/>
    <w:rsid w:val="003D07E5"/>
    <w:rsid w:val="009A65EB"/>
    <w:rsid w:val="009F14EC"/>
    <w:rsid w:val="00E92DB1"/>
    <w:rsid w:val="05517168"/>
    <w:rsid w:val="1ABC0B71"/>
    <w:rsid w:val="1E054EF0"/>
    <w:rsid w:val="3F3F26DB"/>
    <w:rsid w:val="4C3A5129"/>
    <w:rsid w:val="4DFE49E1"/>
    <w:rsid w:val="52306C2C"/>
    <w:rsid w:val="56E43269"/>
    <w:rsid w:val="609C0C5F"/>
    <w:rsid w:val="61D5001C"/>
    <w:rsid w:val="627E1F04"/>
    <w:rsid w:val="772523E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482D"/>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B482D"/>
    <w:rPr>
      <w:color w:val="0000FF"/>
      <w:u w:val="single"/>
    </w:rPr>
  </w:style>
  <w:style w:type="paragraph" w:styleId="a4">
    <w:name w:val="Balloon Text"/>
    <w:basedOn w:val="a"/>
    <w:link w:val="Char"/>
    <w:rsid w:val="00E92DB1"/>
    <w:rPr>
      <w:sz w:val="18"/>
      <w:szCs w:val="18"/>
    </w:rPr>
  </w:style>
  <w:style w:type="character" w:customStyle="1" w:styleId="Char">
    <w:name w:val="批注框文本 Char"/>
    <w:basedOn w:val="a0"/>
    <w:link w:val="a4"/>
    <w:rsid w:val="00E92DB1"/>
    <w:rPr>
      <w:rFonts w:ascii="Calibri" w:hAnsi="Calibri"/>
      <w:kern w:val="2"/>
      <w:sz w:val="18"/>
      <w:szCs w:val="18"/>
    </w:rPr>
  </w:style>
  <w:style w:type="paragraph" w:styleId="a5">
    <w:name w:val="header"/>
    <w:basedOn w:val="a"/>
    <w:link w:val="Char0"/>
    <w:rsid w:val="009F14E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9F14EC"/>
    <w:rPr>
      <w:rFonts w:ascii="Calibri" w:hAnsi="Calibri"/>
      <w:kern w:val="2"/>
      <w:sz w:val="18"/>
      <w:szCs w:val="18"/>
    </w:rPr>
  </w:style>
  <w:style w:type="paragraph" w:styleId="a6">
    <w:name w:val="footer"/>
    <w:basedOn w:val="a"/>
    <w:link w:val="Char1"/>
    <w:rsid w:val="009F14EC"/>
    <w:pPr>
      <w:tabs>
        <w:tab w:val="center" w:pos="4153"/>
        <w:tab w:val="right" w:pos="8306"/>
      </w:tabs>
      <w:snapToGrid w:val="0"/>
      <w:jc w:val="left"/>
    </w:pPr>
    <w:rPr>
      <w:sz w:val="18"/>
      <w:szCs w:val="18"/>
    </w:rPr>
  </w:style>
  <w:style w:type="character" w:customStyle="1" w:styleId="Char1">
    <w:name w:val="页脚 Char"/>
    <w:basedOn w:val="a0"/>
    <w:link w:val="a6"/>
    <w:rsid w:val="009F14EC"/>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gdcamc.95105813.cn/mcmodule/unlock.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208</Words>
  <Characters>1192</Characters>
  <Application>Microsoft Office Word</Application>
  <DocSecurity>0</DocSecurity>
  <Lines>9</Lines>
  <Paragraphs>2</Paragraphs>
  <ScaleCrop>false</ScaleCrop>
  <Company>Microsoft</Company>
  <LinksUpToDate>false</LinksUpToDate>
  <CharactersWithSpaces>1398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GDCA</dc:creator>
  <cp:lastModifiedBy>users</cp:lastModifiedBy>
  <cp:revision>3</cp:revision>
  <dcterms:created xsi:type="dcterms:W3CDTF">2014-10-29T12:08:00Z</dcterms:created>
  <dcterms:modified xsi:type="dcterms:W3CDTF">2022-08-16T02:05:00Z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