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2022年中央财政森林保险保险费补贴资金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绩效目标表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600" w:lineRule="exact"/>
        <w:ind w:firstLine="709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4"/>
          <w:sz w:val="32"/>
          <w:szCs w:val="32"/>
        </w:rPr>
      </w:pPr>
    </w:p>
    <w:p>
      <w:pPr>
        <w:spacing w:line="15" w:lineRule="exact"/>
      </w:pPr>
    </w:p>
    <w:tbl>
      <w:tblPr>
        <w:tblStyle w:val="7"/>
        <w:tblW w:w="966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087"/>
        <w:gridCol w:w="1607"/>
        <w:gridCol w:w="3203"/>
        <w:gridCol w:w="1547"/>
        <w:gridCol w:w="10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2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1" w:lineRule="auto"/>
              <w:ind w:firstLine="6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资金名称</w:t>
            </w:r>
          </w:p>
        </w:tc>
        <w:tc>
          <w:tcPr>
            <w:tcW w:w="745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19" w:lineRule="auto"/>
              <w:ind w:firstLine="20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中央财政森林保险保险费补贴资金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2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20" w:lineRule="auto"/>
              <w:ind w:firstLine="6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745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firstLine="20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中央财政森林保险保险费补贴资金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firstLine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资金总额度(万元)</w:t>
            </w:r>
          </w:p>
        </w:tc>
        <w:tc>
          <w:tcPr>
            <w:tcW w:w="745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20" w:lineRule="auto"/>
              <w:ind w:firstLine="3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444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22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4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总体绩效目标</w:t>
            </w:r>
          </w:p>
        </w:tc>
        <w:tc>
          <w:tcPr>
            <w:tcW w:w="745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33" w:lineRule="auto"/>
              <w:ind w:left="45" w:right="74" w:firstLine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通过持续推进"政策性森林保险"惠林政策的履盖面,有效分散林业生产经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营风险,持续推进全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现代林业发展、促进乡村产业振兴、改进农村社会治理、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保障农民收益.2022</w:t>
            </w:r>
            <w:r>
              <w:rPr>
                <w:rFonts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年度计划协同各保险公司,引导林农(企)和林木资产管理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部门完成森林参保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238.83</w:t>
            </w:r>
            <w:r>
              <w:rPr>
                <w:rFonts w:ascii="宋体" w:hAnsi="宋体" w:eastAsia="宋体" w:cs="宋体"/>
                <w:sz w:val="21"/>
                <w:szCs w:val="21"/>
              </w:rPr>
              <w:t>万亩.其中公益林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183.43</w:t>
            </w:r>
            <w:r>
              <w:rPr>
                <w:rFonts w:ascii="宋体" w:hAnsi="宋体" w:eastAsia="宋体" w:cs="宋体"/>
                <w:sz w:val="21"/>
                <w:szCs w:val="21"/>
              </w:rPr>
              <w:t>万亩,商品林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55.40</w:t>
            </w:r>
            <w:r>
              <w:rPr>
                <w:rFonts w:ascii="宋体" w:hAnsi="宋体" w:eastAsia="宋体" w:cs="宋体"/>
                <w:sz w:val="21"/>
                <w:szCs w:val="21"/>
              </w:rPr>
              <w:t>万亩.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firstLine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绩效指标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firstLine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一级指标</w:t>
            </w:r>
          </w:p>
        </w:tc>
        <w:tc>
          <w:tcPr>
            <w:tcW w:w="1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firstLine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3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firstLine="11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三级指标</w:t>
            </w:r>
          </w:p>
        </w:tc>
        <w:tc>
          <w:tcPr>
            <w:tcW w:w="15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firstLine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指标值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1" w:lineRule="auto"/>
              <w:ind w:firstLine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产出指标</w:t>
            </w:r>
          </w:p>
        </w:tc>
        <w:tc>
          <w:tcPr>
            <w:tcW w:w="16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3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ind w:firstLine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生态公益林参保面积(万亩)</w:t>
            </w:r>
          </w:p>
        </w:tc>
        <w:tc>
          <w:tcPr>
            <w:tcW w:w="15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183" w:lineRule="auto"/>
              <w:ind w:firstLine="55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183.43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firstLine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商品林参保面积(万亩)</w:t>
            </w:r>
          </w:p>
        </w:tc>
        <w:tc>
          <w:tcPr>
            <w:tcW w:w="15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183" w:lineRule="auto"/>
              <w:ind w:firstLine="55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55.40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ind w:firstLine="6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森林参保面积(万亩)</w:t>
            </w:r>
          </w:p>
        </w:tc>
        <w:tc>
          <w:tcPr>
            <w:tcW w:w="15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3" w:lineRule="auto"/>
              <w:ind w:firstLine="504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238.83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3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19" w:lineRule="auto"/>
              <w:ind w:firstLine="6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生态公益林参保比例</w:t>
            </w:r>
          </w:p>
        </w:tc>
        <w:tc>
          <w:tcPr>
            <w:tcW w:w="15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37" w:lineRule="auto"/>
              <w:ind w:firstLine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≥97%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19" w:lineRule="auto"/>
              <w:ind w:firstLine="8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商品林参保比例</w:t>
            </w:r>
          </w:p>
        </w:tc>
        <w:tc>
          <w:tcPr>
            <w:tcW w:w="15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37" w:lineRule="auto"/>
              <w:ind w:firstLine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≥30%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0" w:lineRule="auto"/>
              <w:ind w:firstLine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时效指标</w:t>
            </w:r>
          </w:p>
        </w:tc>
        <w:tc>
          <w:tcPr>
            <w:tcW w:w="3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19" w:lineRule="auto"/>
              <w:ind w:firstLine="6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补贴资金使用率(%)</w:t>
            </w:r>
          </w:p>
        </w:tc>
        <w:tc>
          <w:tcPr>
            <w:tcW w:w="15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37" w:lineRule="auto"/>
              <w:ind w:firstLine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≥80%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效益指标</w:t>
            </w:r>
          </w:p>
        </w:tc>
        <w:tc>
          <w:tcPr>
            <w:tcW w:w="16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可持续影响</w:t>
            </w:r>
          </w:p>
        </w:tc>
        <w:tc>
          <w:tcPr>
            <w:tcW w:w="3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ind w:firstLine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保障林业可持续发展(是否明显)</w:t>
            </w:r>
          </w:p>
        </w:tc>
        <w:tc>
          <w:tcPr>
            <w:tcW w:w="15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3" w:lineRule="auto"/>
              <w:ind w:firstLine="6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19" w:lineRule="auto"/>
              <w:ind w:firstLine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林农挽回经济损失成效显著</w:t>
            </w:r>
          </w:p>
        </w:tc>
        <w:tc>
          <w:tcPr>
            <w:tcW w:w="15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3" w:lineRule="auto"/>
              <w:ind w:firstLine="6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46" w:lineRule="auto"/>
              <w:ind w:left="685" w:right="158" w:hanging="5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服务对象满意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度</w:t>
            </w:r>
          </w:p>
        </w:tc>
        <w:tc>
          <w:tcPr>
            <w:tcW w:w="3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19" w:lineRule="auto"/>
              <w:ind w:firstLine="10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林农满意度</w:t>
            </w:r>
          </w:p>
        </w:tc>
        <w:tc>
          <w:tcPr>
            <w:tcW w:w="15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37" w:lineRule="auto"/>
              <w:ind w:firstLine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≥80%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sectPr>
      <w:footerReference r:id="rId5" w:type="default"/>
      <w:footerReference r:id="rId6" w:type="even"/>
      <w:pgSz w:w="11900" w:h="16840"/>
      <w:pgMar w:top="1600" w:right="960" w:bottom="820" w:left="800" w:header="0" w:footer="632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703CC"/>
    <w:rsid w:val="186B714D"/>
    <w:rsid w:val="26574133"/>
    <w:rsid w:val="2A322C59"/>
    <w:rsid w:val="39B31658"/>
    <w:rsid w:val="3F3C2543"/>
    <w:rsid w:val="4E9133C0"/>
    <w:rsid w:val="4F283F1E"/>
    <w:rsid w:val="52B30863"/>
    <w:rsid w:val="5CFA532C"/>
    <w:rsid w:val="6A127C0D"/>
    <w:rsid w:val="6FEC0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1837</Words>
  <Characters>1992</Characters>
  <TotalTime>1</TotalTime>
  <ScaleCrop>false</ScaleCrop>
  <LinksUpToDate>false</LinksUpToDate>
  <CharactersWithSpaces>2006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2022-01-17T14:34:00Z</dcterms:created>
  <dc:creator>Administrator</dc:creator>
  <cp:lastModifiedBy>Administrator</cp:lastModifiedBy>
  <cp:lastPrinted>2022-04-07T15:20:06Z</cp:lastPrinted>
  <dcterms:modified xsi:type="dcterms:W3CDTF">2022-04-07T15:20:10Z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DocuWorks Desk 8.0.2 [SC]</vt:lpwstr>
  </property>
  <property fmtid="{D5CDD505-2E9C-101B-9397-08002B2CF9AE}" pid="4" name="LastSaved">
    <vt:filetime>2022-01-17T00:00:00Z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BAF48516B84149188C1D3E11813C0DF6</vt:lpwstr>
  </property>
</Properties>
</file>