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232"/>
        <w:gridCol w:w="654"/>
        <w:gridCol w:w="530"/>
        <w:gridCol w:w="1080"/>
        <w:gridCol w:w="1519"/>
        <w:gridCol w:w="1263"/>
        <w:gridCol w:w="1496"/>
        <w:gridCol w:w="1899"/>
        <w:gridCol w:w="2762"/>
        <w:gridCol w:w="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655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  <w:lang w:bidi="ar"/>
              </w:rPr>
              <w:t>2021年度汕尾市在用电梯监督抽查不符合项设备汇总表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设备注册代码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设备类别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使用年限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设备使用所在区域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使用单位名称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制造单位名称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维保单位单位名称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设备使用地点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不合格项目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bidi="ar"/>
              </w:rPr>
              <w:t>整改情况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35004415002020100002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汕尾市城区广华实业有限公司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三菱电机上海机电电梯有限公司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汕尾市城区汕尾大道赤岭段华夏东方明珠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35004415002020100001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汕尾市城区广华实业有限公司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三菱电机上海机电电梯有限公司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汕尾市城区汕尾大道赤岭段华夏东方明珠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31104415002008120012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汕尾市城区金澳商务酒店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广州市海力格电梯有限公司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汕尾市澳门街中段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31104415002011110013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广东新华发行集团陆丰新华书店有限公司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浙江港奥电梯有限公司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陆丰市胜源机电设备有限公司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陆丰市东海镇四十米大道新华书店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5.1紧急照明、5.2紧急报警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35004415002020070001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陆丰市妇幼保健计划生育服务中心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西子电梯科技有限公司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广东怡海机电设备有限公司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广东省陆丰市东海大道金莎商场直入陆丰市妇幼保健计划生育服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7.1、7.2未设置实时监控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35004415002020070002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陆丰市妇幼保健计划生育服务中心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西子电梯科技有限公司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广东怡海机电设备有限公司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广东省陆丰市东海大道金莎商场直入陆丰市妇幼保健计划生育服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7.1、7.2未设置实时监控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35004415002020070003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陆丰市妇幼保健计划生育服务中心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西子电梯科技有限公司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广东怡海机电设备有限公司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广东省陆丰市东海大道金莎商场直入陆丰市妇幼保健计划生育服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7.1、7.2未设置实时监控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35004415002020070004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陆丰市妇幼保健计划生育服务中心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西子电梯科技有限公司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广东怡海机电设备有限公司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广东省陆丰市东海大道金莎商场直入陆丰市妇幼保健计划生育服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7.1、7.2未设置实时监控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35004415002020070005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陆丰市妇幼保健计划生育服务中心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西子电梯科技有限公司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广东怡海机电设备有限公司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广东省陆丰市东海大道金莎商场直入陆丰市妇幼保健计划生育服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7.1、7.2未设置实时监控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35004415002020070006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自动扶梯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陆丰市妇幼保健计划生育服务中心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西子电梯科技有限公司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广东怡海机电设备有限公司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广东省陆丰市东海大道金莎商场直入陆丰市妇幼保健计划生育服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7.1、7.2未设置实时监控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31104415002017110098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陆丰市玉燕中学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巨人通力电梯有限公司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深圳市金巨人电梯有限公司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陆丰市碣石镇玉燕中学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2（2）缺电梯安全管理人员证、9.2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实时监控数据保存不符合要求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31104415002019090020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广东汕尾星都经济开发区卫生院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珠江富士电梯（中国）有限公司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陆丰中菱电梯有限公司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海丰县可塘镇圆山岭交警后面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5.3紧急报警无值班人员接听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31104415002020080101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陆河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陆河县南万镇人民政府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广东亚太西奥电梯有限公司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广东中扬电梯有限公司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陆河县城人民北六街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2（2）缺电梯安全管理人员证、3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安全管理制度等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31104415002011110014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海丰县龙城实业有限公司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广东菱王电梯有限公司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广东瑞林电梯设备有限公司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海丰县城东镇金伯爵广场对面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31104415002015120023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海丰县铜湾物业有限公司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广东辛格林电梯有限公司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广东瑞林电梯设备有限公司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海丰县红城大道铜湾时刻美食大厦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3.3缺隐患排查治理制度、4.3缺安全注意事项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31104415002012100027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杭州西奥电梯有限公司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汕尾市香洲路黄金海岸金玉湾13栋中梯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18.2救援通道不畅通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31104415002012100028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杭州西奥电梯有限公司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汕尾市香洲路黄金海岸金玉湾14栋中梯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18.2救援通道不畅通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31104415002008100001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日立电梯(中国)有限公司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城区鸿景园1期1栋1梯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31104415002008100002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日立电梯(中国)有限公司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城区鸿景园1期1栋2梯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31104415002008100003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日立电梯(中国)有限公司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城区鸿景园1期2栋1梯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31104415002008100004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日立电梯(中国)有限公司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城区鸿景园1期2栋2梯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22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31104415002008100005</w:t>
            </w:r>
          </w:p>
        </w:tc>
        <w:tc>
          <w:tcPr>
            <w:tcW w:w="65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日立电梯(中国)有限公司</w:t>
            </w:r>
          </w:p>
        </w:tc>
        <w:tc>
          <w:tcPr>
            <w:tcW w:w="1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城区鸿景园1期3栋1梯</w:t>
            </w:r>
          </w:p>
        </w:tc>
        <w:tc>
          <w:tcPr>
            <w:tcW w:w="27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223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31104415002008100006</w:t>
            </w:r>
          </w:p>
        </w:tc>
        <w:tc>
          <w:tcPr>
            <w:tcW w:w="654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汕尾市和顺物业管理有限公司</w:t>
            </w:r>
          </w:p>
        </w:tc>
        <w:tc>
          <w:tcPr>
            <w:tcW w:w="12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日立电梯(中国)有限公司</w:t>
            </w:r>
          </w:p>
        </w:tc>
        <w:tc>
          <w:tcPr>
            <w:tcW w:w="1496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城区鸿景园1期3栋2梯</w:t>
            </w:r>
          </w:p>
        </w:tc>
        <w:tc>
          <w:tcPr>
            <w:tcW w:w="276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31104415002019110049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汕尾市高瞻实业有限公司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广东奥尔斯电梯有限公司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汕尾市城区东涌镇东石村汕可公路南侧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31104415002019110026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汕尾市高瞻实业有限公司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广东奥尔斯电梯有限公司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汕尾市城区东涌镇东石村汕可公路南侧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32104415002019110002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汕尾市高瞻实业有限公司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广东奥尔斯电梯有限公司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汕尾市城区东涌镇东石村汕可公路南侧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32104415002019110003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汕尾市高瞻实业有限公司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广东奥尔斯电梯有限公司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汕尾市城区东涌镇东石村汕可公路南侧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32104415002019110004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汕尾市高瞻实业有限公司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广东奥尔斯电梯有限公司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汕尾市城区东涌镇东石村汕可公路南侧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32104415002019110005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汕尾市高瞻实业有限公司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广东奥尔斯电梯有限公司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广东诚安电梯设备有限公司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汕尾市城区东涌镇东石村汕可公路南侧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13.2未真实记录维护保养情况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32104415002015110001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信利光电股份有限公司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江苏施塔德电梯有限公司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汕尾市合丰电梯有限公司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汕尾市城区信利工业区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32104415002015110002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信利光电股份有限公司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江苏施塔德电梯有限公司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汕尾市合丰电梯有限公司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汕尾市城区信利工业区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32104415002015110003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信利光电股份有限公司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江苏施塔德电梯有限公司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汕尾市合丰电梯有限公司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汕尾市城区信利工业区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32104415002014110002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信利光电股份有限公司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江苏施塔德电梯有限公司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汕尾市合丰电梯有限公司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汕尾市城区信利工业区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32104415002014110003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信利光电股份有限公司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江苏施塔德电梯有限公司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汕尾市合丰电梯有限公司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汕尾市城区信利工业区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31304415002020110001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汕尾市世纪购书中心有限公司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快意电梯股份有限公司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广东承达电梯有限公司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汕尾市汕尾大道南段建华大厦1至3层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32104415002017110001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信利半导体有限公司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苏州科达液压电梯有限公司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汕尾市合丰电梯有限公司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汕尾市埔边高新区信利半导体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32104415002017110002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信利半导体有限公司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苏州科达液压电梯有限公司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汕尾市合丰电梯有限公司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汕尾市埔边高新区信利半导体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31104415002015060016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汕尾市骏业房地产有限公司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杭州西奥电梯有限公司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广东承达电梯有限公司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海丰县富嘉名城16栋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31104415002015060017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汕尾市骏业房地产有限公司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杭州西奥电梯有限公司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广东承达电梯有限公司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海丰县富嘉名城16栋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31104415002015060018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汕尾市骏业房地产有限公司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杭州西奥电梯有限公司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广东承达电梯有限公司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海丰县富嘉名城17栋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31104415002013010009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徐仁泽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广州市海力格电梯有限公司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广东承达电梯有限公司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汕尾市凤苑祥湖楼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5.2紧急报警无人接听。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31104415002010080048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海丰县新嘉豪物业管理有限公司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上海三菱电梯有限公司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深圳市华通电梯实业有限公司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海丰县云岭山庄21栋A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7.3故障记录不全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31104415002013110001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汕尾市城区海怡半岛假日酒店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广州市海力格电梯有限公司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广东承达电梯有限公司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汕尾市城区林埠村海怡酒店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2（2）缺电梯安全管理人员证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31104415002021010028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乘客电梯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吴守义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杭州西奥电梯有限公司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汕尾市安迅电梯有限公司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汕尾市海丰县附城马厝铺绵兴村8号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18.2救援通道不畅通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30114415002002090003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载货电梯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海丰县裕丰针织服装制造有限公司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广州市海力格电梯有限公司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广东承达电梯有限公司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海丰县城东工业区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5.1紧急照明失效、5.2紧急报警失效。20.3自动关闭层门装置失效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已整改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E65"/>
    <w:rsid w:val="0011117A"/>
    <w:rsid w:val="0015372A"/>
    <w:rsid w:val="001C4AF7"/>
    <w:rsid w:val="00251ED3"/>
    <w:rsid w:val="003839EA"/>
    <w:rsid w:val="00515548"/>
    <w:rsid w:val="00576FEF"/>
    <w:rsid w:val="008F619B"/>
    <w:rsid w:val="00A42D8D"/>
    <w:rsid w:val="00A90C10"/>
    <w:rsid w:val="00CA71B1"/>
    <w:rsid w:val="03266440"/>
    <w:rsid w:val="034D13A0"/>
    <w:rsid w:val="037D1AEA"/>
    <w:rsid w:val="04B26F48"/>
    <w:rsid w:val="0BA9583C"/>
    <w:rsid w:val="0CDA3E81"/>
    <w:rsid w:val="112F1517"/>
    <w:rsid w:val="13800B4C"/>
    <w:rsid w:val="14982305"/>
    <w:rsid w:val="149C6996"/>
    <w:rsid w:val="15605CDA"/>
    <w:rsid w:val="1581644E"/>
    <w:rsid w:val="16147C1E"/>
    <w:rsid w:val="162F56FB"/>
    <w:rsid w:val="17BF146F"/>
    <w:rsid w:val="1A47294A"/>
    <w:rsid w:val="1CD96426"/>
    <w:rsid w:val="1FA7752F"/>
    <w:rsid w:val="20517D96"/>
    <w:rsid w:val="20F21FAE"/>
    <w:rsid w:val="21CA481D"/>
    <w:rsid w:val="241A75B7"/>
    <w:rsid w:val="26E86F9E"/>
    <w:rsid w:val="27AE4E85"/>
    <w:rsid w:val="2CC11AB0"/>
    <w:rsid w:val="2DC0647A"/>
    <w:rsid w:val="30D955A7"/>
    <w:rsid w:val="31863272"/>
    <w:rsid w:val="31F72EE1"/>
    <w:rsid w:val="33076EE9"/>
    <w:rsid w:val="337A431E"/>
    <w:rsid w:val="33FE145D"/>
    <w:rsid w:val="36736AB7"/>
    <w:rsid w:val="377249FE"/>
    <w:rsid w:val="37CE011C"/>
    <w:rsid w:val="37FC57A8"/>
    <w:rsid w:val="38B41F6D"/>
    <w:rsid w:val="40AD24E9"/>
    <w:rsid w:val="418F4526"/>
    <w:rsid w:val="477463A9"/>
    <w:rsid w:val="48C3603B"/>
    <w:rsid w:val="4A017ED5"/>
    <w:rsid w:val="4C456AC9"/>
    <w:rsid w:val="4DFE3D4A"/>
    <w:rsid w:val="4ED36EF3"/>
    <w:rsid w:val="528212A9"/>
    <w:rsid w:val="52E31385"/>
    <w:rsid w:val="55695DDA"/>
    <w:rsid w:val="5A287741"/>
    <w:rsid w:val="5C741CBB"/>
    <w:rsid w:val="5D793F96"/>
    <w:rsid w:val="5E743858"/>
    <w:rsid w:val="5E7643EB"/>
    <w:rsid w:val="5EA41EF2"/>
    <w:rsid w:val="61482703"/>
    <w:rsid w:val="629A324F"/>
    <w:rsid w:val="67D55E7C"/>
    <w:rsid w:val="691E19EC"/>
    <w:rsid w:val="6920719C"/>
    <w:rsid w:val="6A661079"/>
    <w:rsid w:val="6ADC6238"/>
    <w:rsid w:val="6BFE46E2"/>
    <w:rsid w:val="6C835E02"/>
    <w:rsid w:val="6E522247"/>
    <w:rsid w:val="70273ED7"/>
    <w:rsid w:val="743B62EA"/>
    <w:rsid w:val="760D65E7"/>
    <w:rsid w:val="76E11300"/>
    <w:rsid w:val="79793F69"/>
    <w:rsid w:val="79827C2D"/>
    <w:rsid w:val="79EA286C"/>
    <w:rsid w:val="7B870C58"/>
    <w:rsid w:val="7BD64296"/>
    <w:rsid w:val="7C1F1FC6"/>
    <w:rsid w:val="7CE5648C"/>
    <w:rsid w:val="7F2378BB"/>
    <w:rsid w:val="7F563150"/>
    <w:rsid w:val="7F647775"/>
    <w:rsid w:val="7FB045EB"/>
    <w:rsid w:val="FF7A8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仿宋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0055AA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TML Definition"/>
    <w:basedOn w:val="5"/>
    <w:uiPriority w:val="0"/>
  </w:style>
  <w:style w:type="character" w:styleId="9">
    <w:name w:val="Hyperlink"/>
    <w:basedOn w:val="5"/>
    <w:uiPriority w:val="0"/>
    <w:rPr>
      <w:color w:val="0055AA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customStyle="1" w:styleId="11">
    <w:name w:val="页眉 Char"/>
    <w:basedOn w:val="5"/>
    <w:link w:val="3"/>
    <w:uiPriority w:val="0"/>
    <w:rPr>
      <w:rFonts w:ascii="Calibri" w:hAnsi="Calibri" w:cs="仿宋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="Calibri" w:hAnsi="Calibri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24</Pages>
  <Words>2766</Words>
  <Characters>15770</Characters>
  <Lines>131</Lines>
  <Paragraphs>36</Paragraphs>
  <TotalTime>2</TotalTime>
  <ScaleCrop>false</ScaleCrop>
  <LinksUpToDate>false</LinksUpToDate>
  <CharactersWithSpaces>18500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tjjd</dc:creator>
  <cp:lastModifiedBy>zhuojianling</cp:lastModifiedBy>
  <dcterms:modified xsi:type="dcterms:W3CDTF">2022-01-04T17:19:39Z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