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6B" w:rsidRPr="0050013C" w:rsidRDefault="000A6C4C">
      <w:pPr>
        <w:pStyle w:val="2"/>
        <w:keepNext w:val="0"/>
        <w:keepLines w:val="0"/>
        <w:spacing w:before="0" w:after="0" w:line="600" w:lineRule="exact"/>
        <w:rPr>
          <w:rFonts w:ascii="仿宋" w:eastAsia="仿宋" w:hAnsi="仿宋" w:cs="黑体"/>
          <w:b w:val="0"/>
          <w:color w:val="444444"/>
          <w:sz w:val="30"/>
          <w:szCs w:val="30"/>
        </w:rPr>
      </w:pPr>
      <w:r w:rsidRPr="0050013C">
        <w:rPr>
          <w:rFonts w:ascii="仿宋" w:eastAsia="仿宋" w:hAnsi="仿宋" w:cs="黑体" w:hint="eastAsia"/>
          <w:b w:val="0"/>
          <w:color w:val="444444"/>
          <w:sz w:val="30"/>
          <w:szCs w:val="30"/>
        </w:rPr>
        <w:t>附件2</w:t>
      </w:r>
    </w:p>
    <w:p w:rsidR="0044476B" w:rsidRDefault="0044476B"/>
    <w:p w:rsidR="0044476B" w:rsidRDefault="000A6C4C">
      <w:pPr>
        <w:pStyle w:val="2"/>
        <w:keepNext w:val="0"/>
        <w:keepLines w:val="0"/>
        <w:spacing w:before="0" w:after="0" w:line="600" w:lineRule="exact"/>
        <w:ind w:left="420"/>
        <w:jc w:val="center"/>
        <w:rPr>
          <w:rFonts w:ascii="方正小标宋简体" w:eastAsia="方正小标宋简体"/>
          <w:b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cs="仿宋" w:hint="eastAsia"/>
          <w:b w:val="0"/>
          <w:sz w:val="44"/>
          <w:szCs w:val="44"/>
        </w:rPr>
        <w:t>关停的业务窗口及地址</w:t>
      </w:r>
    </w:p>
    <w:bookmarkEnd w:id="0"/>
    <w:p w:rsidR="0044476B" w:rsidRDefault="0044476B">
      <w:pPr>
        <w:pStyle w:val="2"/>
        <w:keepNext w:val="0"/>
        <w:keepLines w:val="0"/>
        <w:spacing w:before="0" w:after="0" w:line="600" w:lineRule="exact"/>
        <w:ind w:left="420"/>
        <w:rPr>
          <w:rFonts w:ascii="楷体_GB2312" w:eastAsia="楷体_GB2312"/>
          <w:b w:val="0"/>
        </w:rPr>
      </w:pPr>
    </w:p>
    <w:p w:rsidR="0044476B" w:rsidRDefault="000A6C4C">
      <w:pPr>
        <w:pStyle w:val="2"/>
        <w:keepNext w:val="0"/>
        <w:keepLines w:val="0"/>
        <w:numPr>
          <w:ilvl w:val="0"/>
          <w:numId w:val="1"/>
        </w:numPr>
        <w:spacing w:before="0" w:after="0" w:line="600" w:lineRule="exac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关停以下单位的出入境业务办理窗口</w:t>
      </w:r>
    </w:p>
    <w:p w:rsidR="0044476B" w:rsidRDefault="000A6C4C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汕尾市公安局出入境接待大厅（汕尾市城区红海大道与康平路交叉口旁）；</w:t>
      </w:r>
    </w:p>
    <w:p w:rsidR="0044476B" w:rsidRDefault="000A6C4C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汕尾市城区公共服务中心公安分中心（</w:t>
      </w:r>
      <w:r>
        <w:rPr>
          <w:rFonts w:ascii="仿宋" w:eastAsia="仿宋" w:hAnsi="仿宋" w:hint="eastAsia"/>
          <w:sz w:val="32"/>
          <w:szCs w:val="32"/>
        </w:rPr>
        <w:t>汕尾市城区香城路1号）</w:t>
      </w:r>
      <w:r>
        <w:rPr>
          <w:rFonts w:ascii="仿宋" w:eastAsia="仿宋" w:hAnsi="仿宋" w:cs="仿宋_GB2312" w:hint="eastAsia"/>
          <w:sz w:val="32"/>
          <w:szCs w:val="32"/>
        </w:rPr>
        <w:t>；</w:t>
      </w:r>
    </w:p>
    <w:p w:rsidR="0044476B" w:rsidRDefault="000A6C4C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两个办公地址的2</w:t>
      </w:r>
      <w:r>
        <w:rPr>
          <w:rFonts w:ascii="仿宋" w:eastAsia="仿宋" w:hAnsi="仿宋" w:cs="仿宋_GB2312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小时自助服务区保留。</w:t>
      </w:r>
    </w:p>
    <w:p w:rsidR="0044476B" w:rsidRDefault="000A6C4C">
      <w:pPr>
        <w:pStyle w:val="2"/>
        <w:keepNext w:val="0"/>
        <w:keepLines w:val="0"/>
        <w:numPr>
          <w:ilvl w:val="0"/>
          <w:numId w:val="1"/>
        </w:numPr>
        <w:spacing w:before="0" w:after="0" w:line="600" w:lineRule="exac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关停以下单位的户政业务办理窗口</w:t>
      </w:r>
    </w:p>
    <w:p w:rsidR="0044476B" w:rsidRDefault="000A6C4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汕尾市城区公共服务中心公安分中心</w:t>
      </w:r>
      <w:r>
        <w:rPr>
          <w:rFonts w:ascii="仿宋" w:eastAsia="仿宋" w:hAnsi="仿宋" w:hint="eastAsia"/>
          <w:sz w:val="32"/>
          <w:szCs w:val="32"/>
        </w:rPr>
        <w:t>（汕尾市城区香城路1号）；</w:t>
      </w:r>
    </w:p>
    <w:p w:rsidR="0044476B" w:rsidRDefault="000A6C4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汕尾市公安局城区分局城西派出所户籍窗口（汕尾市城区春晖路</w:t>
      </w:r>
      <w:r>
        <w:rPr>
          <w:rFonts w:ascii="仿宋" w:eastAsia="仿宋" w:hAnsi="仿宋"/>
          <w:sz w:val="32"/>
          <w:szCs w:val="32"/>
        </w:rPr>
        <w:t>6号</w:t>
      </w:r>
      <w:r>
        <w:rPr>
          <w:rFonts w:ascii="仿宋" w:eastAsia="仿宋" w:hAnsi="仿宋" w:hint="eastAsia"/>
          <w:sz w:val="32"/>
          <w:szCs w:val="32"/>
        </w:rPr>
        <w:t>）；</w:t>
      </w:r>
    </w:p>
    <w:p w:rsidR="0044476B" w:rsidRDefault="000A6C4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汕尾市公安局城区分局凤山派出所户籍窗口（汕尾市城区政和路）；</w:t>
      </w:r>
    </w:p>
    <w:p w:rsidR="0044476B" w:rsidRDefault="000A6C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汕尾市公安局城区分局中区派出所户籍窗口（汕尾市城区公园路</w:t>
      </w:r>
      <w:r>
        <w:rPr>
          <w:rFonts w:ascii="仿宋" w:eastAsia="仿宋" w:hAnsi="仿宋"/>
          <w:sz w:val="32"/>
          <w:szCs w:val="32"/>
        </w:rPr>
        <w:t>21号</w:t>
      </w:r>
      <w:r>
        <w:rPr>
          <w:rFonts w:ascii="仿宋" w:eastAsia="仿宋" w:hAnsi="仿宋" w:hint="eastAsia"/>
          <w:sz w:val="32"/>
          <w:szCs w:val="32"/>
        </w:rPr>
        <w:t>）；</w:t>
      </w:r>
    </w:p>
    <w:p w:rsidR="0044476B" w:rsidRDefault="000A6C4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汕尾市公安局城区分局新区派出所户籍窗口（汕尾市城区香江</w:t>
      </w:r>
      <w:r>
        <w:rPr>
          <w:rFonts w:ascii="仿宋" w:eastAsia="仿宋" w:hAnsi="仿宋" w:cs="仿宋_GB2312" w:hint="eastAsia"/>
          <w:sz w:val="32"/>
          <w:szCs w:val="32"/>
        </w:rPr>
        <w:t>大道霞洋车站对面</w:t>
      </w:r>
      <w:r>
        <w:rPr>
          <w:rFonts w:ascii="仿宋" w:eastAsia="仿宋" w:hAnsi="仿宋" w:hint="eastAsia"/>
          <w:sz w:val="32"/>
          <w:szCs w:val="32"/>
        </w:rPr>
        <w:t>）；</w:t>
      </w:r>
    </w:p>
    <w:p w:rsidR="0044476B" w:rsidRDefault="000A6C4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汕尾市公安局城区分局新联派出所户籍窗口（汕尾市城区四马路</w:t>
      </w:r>
      <w:r>
        <w:rPr>
          <w:rFonts w:ascii="仿宋" w:eastAsia="仿宋" w:hAnsi="仿宋"/>
          <w:sz w:val="32"/>
          <w:szCs w:val="32"/>
        </w:rPr>
        <w:t>2号</w:t>
      </w:r>
      <w:r>
        <w:rPr>
          <w:rFonts w:ascii="仿宋" w:eastAsia="仿宋" w:hAnsi="仿宋" w:hint="eastAsia"/>
          <w:sz w:val="32"/>
          <w:szCs w:val="32"/>
        </w:rPr>
        <w:t>）；</w:t>
      </w:r>
    </w:p>
    <w:p w:rsidR="0044476B" w:rsidRDefault="000A6C4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汕尾市公安局城区分局捷胜派出所户籍窗口（汕尾市城区捷胜镇北门社区车站路斜对面）；</w:t>
      </w:r>
    </w:p>
    <w:p w:rsidR="0044476B" w:rsidRDefault="000A6C4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汕尾市公安局城区分局新湖派出所户籍窗口（汕尾市城区兴业路维也纳酒店隔壁）；</w:t>
      </w:r>
    </w:p>
    <w:p w:rsidR="0044476B" w:rsidRDefault="000A6C4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汕尾市公安局城区分局红草派出所户籍窗口（汕尾市城区汕尾大道中红草镇人民政府右侧）；</w:t>
      </w:r>
    </w:p>
    <w:p w:rsidR="0044476B" w:rsidRDefault="000A6C4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汕尾市公安局城区分局港口派出所户籍窗口（汕尾市城区海港路金海码头右侧）；</w:t>
      </w:r>
    </w:p>
    <w:p w:rsidR="0044476B" w:rsidRDefault="000A6C4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汕尾市公安局城区分局东涌派出所户籍窗口（汕尾市城区东涌镇汕可路）；</w:t>
      </w:r>
    </w:p>
    <w:p w:rsidR="0044476B" w:rsidRDefault="000A6C4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汕尾市公安局城区分局马宫派出所户籍窗口（汕尾市城区马宫街道车头路</w:t>
      </w:r>
      <w:r>
        <w:rPr>
          <w:rFonts w:ascii="仿宋" w:eastAsia="仿宋" w:hAnsi="仿宋"/>
          <w:sz w:val="32"/>
          <w:szCs w:val="32"/>
        </w:rPr>
        <w:t>5号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农商银行对面</w:t>
      </w:r>
      <w:r>
        <w:rPr>
          <w:rFonts w:ascii="仿宋" w:eastAsia="仿宋" w:hAnsi="仿宋" w:hint="eastAsia"/>
          <w:sz w:val="32"/>
          <w:szCs w:val="32"/>
        </w:rPr>
        <w:t>）；</w:t>
      </w:r>
    </w:p>
    <w:p w:rsidR="0044476B" w:rsidRDefault="000A6C4C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汕尾市公安局城区分局新港派出所户籍窗口（汕尾市城区广场路</w:t>
      </w:r>
      <w:r>
        <w:rPr>
          <w:rFonts w:ascii="仿宋" w:eastAsia="仿宋" w:hAnsi="仿宋"/>
          <w:sz w:val="32"/>
          <w:szCs w:val="32"/>
        </w:rPr>
        <w:t>74号</w:t>
      </w:r>
      <w:r>
        <w:rPr>
          <w:rFonts w:ascii="仿宋" w:eastAsia="仿宋" w:hAnsi="仿宋" w:hint="eastAsia"/>
          <w:sz w:val="32"/>
          <w:szCs w:val="32"/>
        </w:rPr>
        <w:t>）。</w:t>
      </w:r>
    </w:p>
    <w:sectPr w:rsidR="0044476B" w:rsidSect="00444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068" w:rsidRDefault="00286068" w:rsidP="006C69C1">
      <w:r>
        <w:separator/>
      </w:r>
    </w:p>
  </w:endnote>
  <w:endnote w:type="continuationSeparator" w:id="1">
    <w:p w:rsidR="00286068" w:rsidRDefault="00286068" w:rsidP="006C6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068" w:rsidRDefault="00286068" w:rsidP="006C69C1">
      <w:r>
        <w:separator/>
      </w:r>
    </w:p>
  </w:footnote>
  <w:footnote w:type="continuationSeparator" w:id="1">
    <w:p w:rsidR="00286068" w:rsidRDefault="00286068" w:rsidP="006C6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C58"/>
    <w:multiLevelType w:val="multilevel"/>
    <w:tmpl w:val="06872C5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F12"/>
    <w:rsid w:val="00030EAE"/>
    <w:rsid w:val="0004703B"/>
    <w:rsid w:val="00064546"/>
    <w:rsid w:val="000A6C4C"/>
    <w:rsid w:val="000B153A"/>
    <w:rsid w:val="000E67CA"/>
    <w:rsid w:val="0011707B"/>
    <w:rsid w:val="00127E33"/>
    <w:rsid w:val="00130CA5"/>
    <w:rsid w:val="001374B5"/>
    <w:rsid w:val="00153772"/>
    <w:rsid w:val="0016011B"/>
    <w:rsid w:val="00205E8F"/>
    <w:rsid w:val="002121B8"/>
    <w:rsid w:val="00226C6B"/>
    <w:rsid w:val="0025230C"/>
    <w:rsid w:val="00280DF2"/>
    <w:rsid w:val="00286068"/>
    <w:rsid w:val="002B1348"/>
    <w:rsid w:val="002D0A66"/>
    <w:rsid w:val="003304FA"/>
    <w:rsid w:val="0033070D"/>
    <w:rsid w:val="00350226"/>
    <w:rsid w:val="003617DF"/>
    <w:rsid w:val="00387FCC"/>
    <w:rsid w:val="004348FD"/>
    <w:rsid w:val="00444321"/>
    <w:rsid w:val="0044476B"/>
    <w:rsid w:val="004667FA"/>
    <w:rsid w:val="004B6DD1"/>
    <w:rsid w:val="004F756C"/>
    <w:rsid w:val="0050013C"/>
    <w:rsid w:val="005308AB"/>
    <w:rsid w:val="005944D8"/>
    <w:rsid w:val="005E10B9"/>
    <w:rsid w:val="00650EC5"/>
    <w:rsid w:val="00650F97"/>
    <w:rsid w:val="00662728"/>
    <w:rsid w:val="00681E4A"/>
    <w:rsid w:val="006844BD"/>
    <w:rsid w:val="006C69C1"/>
    <w:rsid w:val="006F02CD"/>
    <w:rsid w:val="006F6EFA"/>
    <w:rsid w:val="00717B88"/>
    <w:rsid w:val="00730239"/>
    <w:rsid w:val="007537EC"/>
    <w:rsid w:val="007551F9"/>
    <w:rsid w:val="007606B5"/>
    <w:rsid w:val="0076201A"/>
    <w:rsid w:val="0077673A"/>
    <w:rsid w:val="007849CF"/>
    <w:rsid w:val="007F06AB"/>
    <w:rsid w:val="008976D7"/>
    <w:rsid w:val="009B2D8F"/>
    <w:rsid w:val="00A13727"/>
    <w:rsid w:val="00A1460D"/>
    <w:rsid w:val="00A30582"/>
    <w:rsid w:val="00A37C7D"/>
    <w:rsid w:val="00A922C5"/>
    <w:rsid w:val="00A94CF3"/>
    <w:rsid w:val="00AD1245"/>
    <w:rsid w:val="00AD6982"/>
    <w:rsid w:val="00AE0639"/>
    <w:rsid w:val="00AF79C6"/>
    <w:rsid w:val="00B446FF"/>
    <w:rsid w:val="00B51C23"/>
    <w:rsid w:val="00B71675"/>
    <w:rsid w:val="00BB3747"/>
    <w:rsid w:val="00BC2054"/>
    <w:rsid w:val="00BF090F"/>
    <w:rsid w:val="00C23D33"/>
    <w:rsid w:val="00C242AB"/>
    <w:rsid w:val="00C2467C"/>
    <w:rsid w:val="00C61A67"/>
    <w:rsid w:val="00C7410C"/>
    <w:rsid w:val="00CA53E6"/>
    <w:rsid w:val="00CD1BE8"/>
    <w:rsid w:val="00CD3995"/>
    <w:rsid w:val="00D64092"/>
    <w:rsid w:val="00D7442C"/>
    <w:rsid w:val="00D75B6C"/>
    <w:rsid w:val="00D853B7"/>
    <w:rsid w:val="00DA397D"/>
    <w:rsid w:val="00DB6539"/>
    <w:rsid w:val="00DC2B4C"/>
    <w:rsid w:val="00DF2C5C"/>
    <w:rsid w:val="00DF5D6B"/>
    <w:rsid w:val="00E45E67"/>
    <w:rsid w:val="00EE0731"/>
    <w:rsid w:val="00EE79F7"/>
    <w:rsid w:val="00EF1F12"/>
    <w:rsid w:val="00F00967"/>
    <w:rsid w:val="00F42208"/>
    <w:rsid w:val="00F51969"/>
    <w:rsid w:val="00F56003"/>
    <w:rsid w:val="00F72B8B"/>
    <w:rsid w:val="00F773E5"/>
    <w:rsid w:val="00F94D59"/>
    <w:rsid w:val="00FB36AC"/>
    <w:rsid w:val="59553CDB"/>
    <w:rsid w:val="5958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6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447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476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4476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4476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4476B"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Char"/>
    <w:uiPriority w:val="99"/>
    <w:unhideWhenUsed/>
    <w:rsid w:val="0044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4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44476B"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sid w:val="0044476B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sid w:val="0044476B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44476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476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44476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44476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4476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0">
    <w:name w:val="列出段落1"/>
    <w:basedOn w:val="a"/>
    <w:uiPriority w:val="34"/>
    <w:qFormat/>
    <w:rsid w:val="0044476B"/>
    <w:pPr>
      <w:ind w:firstLineChars="200" w:firstLine="420"/>
    </w:pPr>
  </w:style>
  <w:style w:type="paragraph" w:customStyle="1" w:styleId="msonormal0">
    <w:name w:val="msonormal"/>
    <w:basedOn w:val="a"/>
    <w:rsid w:val="00444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444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44476B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444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44476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44476B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444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44476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44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44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444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444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444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4476B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444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444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qFormat/>
    <w:rsid w:val="00444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444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qFormat/>
    <w:rsid w:val="00444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44476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qFormat/>
    <w:rsid w:val="00444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1">
    <w:name w:val="xl91"/>
    <w:basedOn w:val="a"/>
    <w:qFormat/>
    <w:rsid w:val="00444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32"/>
      <w:szCs w:val="32"/>
    </w:rPr>
  </w:style>
  <w:style w:type="paragraph" w:customStyle="1" w:styleId="xl92">
    <w:name w:val="xl92"/>
    <w:basedOn w:val="a"/>
    <w:qFormat/>
    <w:rsid w:val="00444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qFormat/>
    <w:rsid w:val="00444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444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444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6">
    <w:name w:val="xl96"/>
    <w:basedOn w:val="a"/>
    <w:qFormat/>
    <w:rsid w:val="00444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444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rsid w:val="00444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444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qFormat/>
    <w:rsid w:val="00444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444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 崇勇</dc:creator>
  <cp:lastModifiedBy>黄毅</cp:lastModifiedBy>
  <cp:revision>3</cp:revision>
  <dcterms:created xsi:type="dcterms:W3CDTF">2021-08-13T08:41:00Z</dcterms:created>
  <dcterms:modified xsi:type="dcterms:W3CDTF">2021-08-13T08:47:00Z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