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12" w:rsidRDefault="00692D12" w:rsidP="00692D12">
      <w:pPr>
        <w:spacing w:line="560" w:lineRule="exact"/>
        <w:jc w:val="center"/>
        <w:rPr>
          <w:rFonts w:ascii="方正小标宋简体" w:eastAsia="方正小标宋简体"/>
          <w:sz w:val="44"/>
          <w:szCs w:val="44"/>
        </w:rPr>
      </w:pPr>
      <w:r w:rsidRPr="00D8108C">
        <w:rPr>
          <w:rFonts w:ascii="方正小标宋简体" w:eastAsia="方正小标宋简体" w:hint="eastAsia"/>
          <w:sz w:val="44"/>
          <w:szCs w:val="44"/>
        </w:rPr>
        <w:t>汕尾市民宿管理暂行办法</w:t>
      </w:r>
    </w:p>
    <w:p w:rsidR="00692D12" w:rsidRPr="00851A3A" w:rsidRDefault="00692D12" w:rsidP="00692D12">
      <w:pPr>
        <w:spacing w:line="560" w:lineRule="exact"/>
        <w:jc w:val="center"/>
        <w:rPr>
          <w:rFonts w:ascii="仿宋_GB2312" w:eastAsia="仿宋_GB2312"/>
          <w:sz w:val="32"/>
          <w:szCs w:val="32"/>
        </w:rPr>
      </w:pPr>
      <w:r w:rsidRPr="00851A3A">
        <w:rPr>
          <w:rFonts w:ascii="仿宋_GB2312" w:eastAsia="仿宋_GB2312" w:hint="eastAsia"/>
          <w:sz w:val="32"/>
          <w:szCs w:val="32"/>
        </w:rPr>
        <w:t>（征求意见稿）</w:t>
      </w:r>
    </w:p>
    <w:p w:rsidR="00692D12" w:rsidRPr="00D8108C" w:rsidRDefault="00692D12" w:rsidP="00692D12">
      <w:pPr>
        <w:spacing w:line="560" w:lineRule="exact"/>
        <w:rPr>
          <w:rFonts w:ascii="仿宋_GB2312" w:eastAsia="仿宋_GB2312"/>
          <w:sz w:val="32"/>
          <w:szCs w:val="32"/>
        </w:rPr>
      </w:pPr>
    </w:p>
    <w:p w:rsidR="00692D12" w:rsidRPr="00D8108C" w:rsidRDefault="00692D12" w:rsidP="00692D12">
      <w:pPr>
        <w:spacing w:line="560" w:lineRule="exact"/>
        <w:jc w:val="center"/>
        <w:rPr>
          <w:rFonts w:ascii="方正小标宋简体" w:eastAsia="方正小标宋简体"/>
          <w:sz w:val="32"/>
          <w:szCs w:val="32"/>
        </w:rPr>
      </w:pPr>
      <w:r w:rsidRPr="00D8108C">
        <w:rPr>
          <w:rFonts w:ascii="方正小标宋简体" w:eastAsia="方正小标宋简体" w:hint="eastAsia"/>
          <w:sz w:val="32"/>
          <w:szCs w:val="32"/>
        </w:rPr>
        <w:t>第一章  总  则</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第一条</w:t>
      </w:r>
      <w:r w:rsidRPr="00D8108C">
        <w:rPr>
          <w:rFonts w:ascii="仿宋_GB2312" w:eastAsia="仿宋_GB2312" w:hint="eastAsia"/>
          <w:sz w:val="32"/>
          <w:szCs w:val="32"/>
        </w:rPr>
        <w:t xml:space="preserve">  </w:t>
      </w:r>
      <w:r w:rsidRPr="00D8108C">
        <w:rPr>
          <w:rFonts w:ascii="仿宋" w:eastAsia="仿宋" w:hAnsi="仿宋" w:hint="eastAsia"/>
          <w:sz w:val="32"/>
          <w:szCs w:val="32"/>
        </w:rPr>
        <w:t>为规范民宿经营，提升民宿服务质量，保障旅游者与经营者合法权益，根据《广东省旅游条例》《广东省民宿管理暂行办法》等有关规定，结合我市实际，制定本办法。</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第二条</w:t>
      </w:r>
      <w:r w:rsidRPr="00D8108C">
        <w:rPr>
          <w:rFonts w:ascii="仿宋_GB2312" w:eastAsia="仿宋_GB2312" w:hint="eastAsia"/>
          <w:sz w:val="32"/>
          <w:szCs w:val="32"/>
        </w:rPr>
        <w:t xml:space="preserve">  </w:t>
      </w:r>
      <w:r w:rsidRPr="00D8108C">
        <w:rPr>
          <w:rFonts w:ascii="仿宋" w:eastAsia="仿宋" w:hAnsi="仿宋" w:hint="eastAsia"/>
          <w:sz w:val="32"/>
          <w:szCs w:val="32"/>
        </w:rPr>
        <w:t>本办法所称的民宿，是指经营者利用自己拥有所有权或者使用权的住宅或者其他民用建筑开办的，为旅游者提供体验当地自然景观、特色文化与生产生活方式的小型住宿设施。</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第三条</w:t>
      </w:r>
      <w:r w:rsidRPr="00D8108C">
        <w:rPr>
          <w:rFonts w:ascii="仿宋_GB2312" w:eastAsia="仿宋_GB2312" w:hint="eastAsia"/>
          <w:sz w:val="32"/>
          <w:szCs w:val="32"/>
        </w:rPr>
        <w:t xml:space="preserve">  </w:t>
      </w:r>
      <w:r w:rsidRPr="00D8108C">
        <w:rPr>
          <w:rFonts w:ascii="仿宋" w:eastAsia="仿宋" w:hAnsi="仿宋" w:hint="eastAsia"/>
          <w:sz w:val="32"/>
          <w:szCs w:val="32"/>
        </w:rPr>
        <w:t>在本市范围内，单幢客房数量不超过14个标准间（或单间）、最高4层且建筑面积不超过800平方米的民宿，其经营活动及相应监督管理工作适用本办法。</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第四条</w:t>
      </w:r>
      <w:r w:rsidRPr="00D8108C">
        <w:rPr>
          <w:rFonts w:ascii="仿宋_GB2312" w:eastAsia="仿宋_GB2312" w:hint="eastAsia"/>
          <w:sz w:val="32"/>
          <w:szCs w:val="32"/>
        </w:rPr>
        <w:t xml:space="preserve">  </w:t>
      </w:r>
      <w:r w:rsidRPr="00D8108C">
        <w:rPr>
          <w:rFonts w:ascii="仿宋" w:eastAsia="仿宋" w:hAnsi="仿宋" w:hint="eastAsia"/>
          <w:sz w:val="32"/>
          <w:szCs w:val="32"/>
        </w:rPr>
        <w:t>民宿管理遵循“政策引导、全市统筹、部门监管、体现特色”的原则，放宽市场准入，加强事中事后监管。</w:t>
      </w:r>
    </w:p>
    <w:p w:rsidR="00692D12"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第五条</w:t>
      </w:r>
      <w:r w:rsidRPr="00D8108C">
        <w:rPr>
          <w:rFonts w:ascii="仿宋_GB2312" w:eastAsia="仿宋_GB2312" w:hint="eastAsia"/>
          <w:sz w:val="32"/>
          <w:szCs w:val="32"/>
        </w:rPr>
        <w:t xml:space="preserve">  </w:t>
      </w:r>
      <w:r w:rsidRPr="00D8108C">
        <w:rPr>
          <w:rFonts w:ascii="仿宋" w:eastAsia="仿宋" w:hAnsi="仿宋" w:hint="eastAsia"/>
          <w:sz w:val="32"/>
          <w:szCs w:val="32"/>
        </w:rPr>
        <w:t>成立汕尾市民宿发展协调小组，负责民宿发展过程中重大事项的决策及管理过程中涉及全局性、政策性问题的协调和处置，保障民宿行业持续、健康、快速发展。协调小组由市领导担任组长，市场监管、住建、公安、文广旅体、财政、发改、</w:t>
      </w:r>
      <w:r>
        <w:rPr>
          <w:rFonts w:ascii="仿宋" w:eastAsia="仿宋" w:hAnsi="仿宋" w:hint="eastAsia"/>
          <w:sz w:val="32"/>
          <w:szCs w:val="32"/>
        </w:rPr>
        <w:t>自然资源</w:t>
      </w:r>
      <w:r w:rsidRPr="00D8108C">
        <w:rPr>
          <w:rFonts w:ascii="仿宋" w:eastAsia="仿宋" w:hAnsi="仿宋" w:hint="eastAsia"/>
          <w:sz w:val="32"/>
          <w:szCs w:val="32"/>
        </w:rPr>
        <w:t>、卫生健康、生态环境、农业农村、</w:t>
      </w:r>
      <w:r>
        <w:rPr>
          <w:rFonts w:ascii="仿宋" w:eastAsia="仿宋" w:hAnsi="仿宋" w:hint="eastAsia"/>
          <w:sz w:val="32"/>
          <w:szCs w:val="32"/>
        </w:rPr>
        <w:t>应急管理、政数、</w:t>
      </w:r>
      <w:r w:rsidRPr="00D8108C">
        <w:rPr>
          <w:rFonts w:ascii="仿宋" w:eastAsia="仿宋" w:hAnsi="仿宋" w:hint="eastAsia"/>
          <w:sz w:val="32"/>
          <w:szCs w:val="32"/>
        </w:rPr>
        <w:t>12345热线及消防等主管部门为成员单位，协调小组的日常工作由市旅游主管部门负责。</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旅游主管部门负责推动制定民宿相关服务标准，制定民宿</w:t>
      </w:r>
      <w:r w:rsidRPr="00D8108C">
        <w:rPr>
          <w:rFonts w:ascii="仿宋" w:eastAsia="仿宋" w:hAnsi="仿宋" w:hint="eastAsia"/>
          <w:sz w:val="32"/>
          <w:szCs w:val="32"/>
        </w:rPr>
        <w:lastRenderedPageBreak/>
        <w:t>管理，开展民宿宣传推广，指导开展民宿经营者及从业人员业务培训工作，鼓励发展具有当地海陆丰文化特色的精品民宿。</w:t>
      </w:r>
    </w:p>
    <w:p w:rsidR="00692D12" w:rsidRPr="00D8108C" w:rsidRDefault="00692D12" w:rsidP="00692D12">
      <w:pPr>
        <w:spacing w:line="560" w:lineRule="exact"/>
        <w:ind w:firstLineChars="200" w:firstLine="640"/>
        <w:rPr>
          <w:rFonts w:ascii="仿宋" w:eastAsia="仿宋" w:hAnsi="仿宋"/>
          <w:sz w:val="32"/>
          <w:szCs w:val="32"/>
        </w:rPr>
      </w:pPr>
      <w:r>
        <w:rPr>
          <w:rFonts w:ascii="仿宋" w:eastAsia="仿宋" w:hAnsi="仿宋" w:hint="eastAsia"/>
          <w:sz w:val="32"/>
          <w:szCs w:val="32"/>
        </w:rPr>
        <w:t>市场监管部门负责引导民宿经营者诚实守信、公平竞争，维护市场秩序；</w:t>
      </w:r>
      <w:r w:rsidRPr="00D8108C">
        <w:rPr>
          <w:rFonts w:ascii="仿宋" w:eastAsia="仿宋" w:hAnsi="仿宋" w:hint="eastAsia"/>
          <w:sz w:val="32"/>
          <w:szCs w:val="32"/>
        </w:rPr>
        <w:t>做好民宿食品经营许可证发放，督促落实餐饮从业人员健康管理，依法查处餐饮服务无证经营行为。</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公安机关负责</w:t>
      </w:r>
      <w:r>
        <w:rPr>
          <w:rFonts w:ascii="仿宋" w:eastAsia="仿宋" w:hAnsi="仿宋" w:hint="eastAsia"/>
          <w:sz w:val="32"/>
          <w:szCs w:val="32"/>
        </w:rPr>
        <w:t>民宿的治安管理工作，指导民宿安装必要的技防设施和建立自身安全防范制度，指导民宿安装、使用公安机关认可的留宿人员信息采集系统，并监督落实民宿经营者做好信息采集工作</w:t>
      </w:r>
      <w:r w:rsidRPr="00D8108C">
        <w:rPr>
          <w:rFonts w:ascii="仿宋" w:eastAsia="仿宋" w:hAnsi="仿宋" w:hint="eastAsia"/>
          <w:sz w:val="32"/>
          <w:szCs w:val="32"/>
        </w:rPr>
        <w:t>。</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消防主管部门负责指导开展民宿消防安全隐患整治和民宿消防安全培训工作。</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财政部门负责根据市政府批复安排和拨付相关财政资金。</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12345热线主管部门负责指导、协调各成员单位处理民宿有关的热线。</w:t>
      </w:r>
    </w:p>
    <w:p w:rsidR="00692D12" w:rsidRDefault="00692D12" w:rsidP="00692D12">
      <w:pPr>
        <w:spacing w:line="560" w:lineRule="exact"/>
        <w:ind w:firstLineChars="200" w:firstLine="640"/>
        <w:rPr>
          <w:rFonts w:ascii="仿宋" w:eastAsia="仿宋" w:hAnsi="仿宋"/>
          <w:sz w:val="32"/>
          <w:szCs w:val="32"/>
        </w:rPr>
      </w:pPr>
      <w:r>
        <w:rPr>
          <w:rFonts w:ascii="仿宋" w:eastAsia="仿宋" w:hAnsi="仿宋" w:hint="eastAsia"/>
          <w:sz w:val="32"/>
          <w:szCs w:val="32"/>
        </w:rPr>
        <w:t>城乡建设、规划、卫生行政、生态环境等主管部门按照各自职责，负责民宿经营的相关指导和监督工作。</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各县（市、区）政府要相应建立民宿发展的统筹协调工作机制，成立联合审核工作小组，指定专门的管理部门，负责对本辖区民宿进行联合审核。</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第六条</w:t>
      </w:r>
      <w:r w:rsidRPr="00D8108C">
        <w:rPr>
          <w:rFonts w:ascii="仿宋_GB2312" w:eastAsia="仿宋_GB2312" w:hint="eastAsia"/>
          <w:sz w:val="32"/>
          <w:szCs w:val="32"/>
        </w:rPr>
        <w:t xml:space="preserve">  </w:t>
      </w:r>
      <w:r w:rsidRPr="00D8108C">
        <w:rPr>
          <w:rFonts w:ascii="仿宋" w:eastAsia="仿宋" w:hAnsi="仿宋" w:hint="eastAsia"/>
          <w:sz w:val="32"/>
          <w:szCs w:val="32"/>
        </w:rPr>
        <w:t>各镇（街道）人民政府（办事处）负责本行政区域内民宿的日常管理和服务工作。各村（居）委会协助有关部门和镇（街道）人民政府（办事处）开展民宿监管工作。村（社区）可以通过自治规则、村规民约，对民宿经营活动加以规范。</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第七条</w:t>
      </w:r>
      <w:r w:rsidRPr="00D8108C">
        <w:rPr>
          <w:rFonts w:ascii="仿宋_GB2312" w:eastAsia="仿宋_GB2312" w:hint="eastAsia"/>
          <w:sz w:val="32"/>
          <w:szCs w:val="32"/>
        </w:rPr>
        <w:t xml:space="preserve">  </w:t>
      </w:r>
      <w:r w:rsidRPr="00D8108C">
        <w:rPr>
          <w:rFonts w:ascii="仿宋" w:eastAsia="仿宋" w:hAnsi="仿宋" w:hint="eastAsia"/>
          <w:sz w:val="32"/>
          <w:szCs w:val="32"/>
        </w:rPr>
        <w:t>鼓励成立民宿行业协会。民宿行业协会应发挥行</w:t>
      </w:r>
      <w:r w:rsidRPr="00D8108C">
        <w:rPr>
          <w:rFonts w:ascii="仿宋" w:eastAsia="仿宋" w:hAnsi="仿宋" w:hint="eastAsia"/>
          <w:sz w:val="32"/>
          <w:szCs w:val="32"/>
        </w:rPr>
        <w:lastRenderedPageBreak/>
        <w:t>业自律和行业服务作用，接受行业管理部门的业务指导，制定服务规范，参与民宿等级的评定与复核，为会员提供信息咨询、产品推广、培训交流、争议协调等服务。</w:t>
      </w:r>
      <w:r w:rsidRPr="00D8108C">
        <w:rPr>
          <w:rFonts w:ascii="仿宋_GB2312" w:eastAsia="仿宋_GB2312" w:hint="eastAsia"/>
          <w:sz w:val="32"/>
          <w:szCs w:val="32"/>
        </w:rPr>
        <w:t xml:space="preserve"> </w:t>
      </w:r>
    </w:p>
    <w:p w:rsidR="00692D12" w:rsidRPr="00D8108C" w:rsidRDefault="00692D12" w:rsidP="00692D12">
      <w:pPr>
        <w:spacing w:line="560" w:lineRule="exact"/>
        <w:jc w:val="center"/>
        <w:rPr>
          <w:rFonts w:ascii="方正小标宋简体" w:eastAsia="方正小标宋简体"/>
          <w:sz w:val="32"/>
          <w:szCs w:val="32"/>
        </w:rPr>
      </w:pPr>
      <w:r w:rsidRPr="00D8108C">
        <w:rPr>
          <w:rFonts w:ascii="方正小标宋简体" w:eastAsia="方正小标宋简体" w:hint="eastAsia"/>
          <w:sz w:val="32"/>
          <w:szCs w:val="32"/>
        </w:rPr>
        <w:t>第二章  开办条件</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第八条</w:t>
      </w:r>
      <w:r w:rsidRPr="00D8108C">
        <w:rPr>
          <w:rFonts w:ascii="仿宋_GB2312" w:eastAsia="仿宋_GB2312" w:hint="eastAsia"/>
          <w:sz w:val="32"/>
          <w:szCs w:val="32"/>
        </w:rPr>
        <w:t xml:space="preserve">  </w:t>
      </w:r>
      <w:r w:rsidRPr="00D8108C">
        <w:rPr>
          <w:rFonts w:ascii="仿宋" w:eastAsia="仿宋" w:hAnsi="仿宋" w:hint="eastAsia"/>
          <w:sz w:val="32"/>
          <w:szCs w:val="32"/>
        </w:rPr>
        <w:t>民宿建筑应系合法建筑，符合有关房屋质量安全要求。新建、改建的建筑物应符合城乡规划的相关规定和有关工程建设强制性标准，依法设计、施工；改建的建筑物，不得破坏建筑主体和承重结构，必要时还应采取加固措施并进行安全鉴定，确保建筑使用安全。</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房屋外观及建筑风貌应与海陆丰文化的景观环境相协调。</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第九条</w:t>
      </w:r>
      <w:r w:rsidRPr="00D8108C">
        <w:rPr>
          <w:rFonts w:ascii="仿宋_GB2312" w:eastAsia="仿宋_GB2312" w:hint="eastAsia"/>
          <w:sz w:val="32"/>
          <w:szCs w:val="32"/>
        </w:rPr>
        <w:t xml:space="preserve">  </w:t>
      </w:r>
      <w:r w:rsidRPr="00D8108C">
        <w:rPr>
          <w:rFonts w:ascii="仿宋" w:eastAsia="仿宋" w:hAnsi="仿宋" w:hint="eastAsia"/>
          <w:sz w:val="32"/>
          <w:szCs w:val="32"/>
        </w:rPr>
        <w:t>位于镇、村的，利用村民自建住宅进行改造的民宿，其消防安全要求按照《住房城乡建设部 公安部 国家旅游局关于印发农家乐（民宿）建筑防火导则（试行）的通知》（建村〔2017〕50号）执行。</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利用其他住宅进行改造的民宿，其消防安全要求参照建村〔2017〕50号文执行。</w:t>
      </w:r>
    </w:p>
    <w:p w:rsidR="00692D12" w:rsidRPr="00D8108C" w:rsidRDefault="00692D12" w:rsidP="00692D12">
      <w:pPr>
        <w:spacing w:line="560" w:lineRule="exact"/>
        <w:ind w:firstLineChars="200" w:firstLine="640"/>
        <w:rPr>
          <w:rFonts w:ascii="仿宋" w:eastAsia="仿宋" w:hAnsi="仿宋"/>
          <w:sz w:val="32"/>
          <w:szCs w:val="32"/>
        </w:rPr>
      </w:pPr>
      <w:r w:rsidRPr="00D8108C">
        <w:rPr>
          <w:rFonts w:ascii="仿宋" w:eastAsia="仿宋" w:hAnsi="仿宋" w:hint="eastAsia"/>
          <w:sz w:val="32"/>
          <w:szCs w:val="32"/>
        </w:rPr>
        <w:t>利用住宅之外的其他民用建筑进行改造的民宿，其消防安全应符合</w:t>
      </w:r>
      <w:r>
        <w:rPr>
          <w:rFonts w:ascii="仿宋" w:eastAsia="仿宋" w:hAnsi="仿宋" w:hint="eastAsia"/>
          <w:sz w:val="32"/>
          <w:szCs w:val="32"/>
        </w:rPr>
        <w:t>现行国家规范标准</w:t>
      </w:r>
      <w:r w:rsidRPr="00D8108C">
        <w:rPr>
          <w:rFonts w:ascii="仿宋" w:eastAsia="仿宋" w:hAnsi="仿宋" w:hint="eastAsia"/>
          <w:sz w:val="32"/>
          <w:szCs w:val="32"/>
        </w:rPr>
        <w:t>。</w:t>
      </w:r>
    </w:p>
    <w:p w:rsidR="00692D12" w:rsidRPr="00346989"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第十条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民宿经营应符合以下治安管理基本要求：</w:t>
      </w:r>
    </w:p>
    <w:p w:rsidR="00692D12" w:rsidRPr="00346989" w:rsidRDefault="00692D12" w:rsidP="00692D12">
      <w:pPr>
        <w:spacing w:line="560" w:lineRule="exact"/>
        <w:ind w:firstLineChars="200" w:firstLine="640"/>
        <w:rPr>
          <w:rFonts w:ascii="仿宋" w:eastAsia="仿宋" w:hAnsi="仿宋"/>
          <w:sz w:val="32"/>
          <w:szCs w:val="32"/>
        </w:rPr>
      </w:pPr>
      <w:r w:rsidRPr="00346989">
        <w:rPr>
          <w:rFonts w:ascii="仿宋" w:eastAsia="仿宋" w:hAnsi="仿宋" w:hint="eastAsia"/>
          <w:sz w:val="32"/>
          <w:szCs w:val="32"/>
        </w:rPr>
        <w:t>（一）安装公安机关认可的留宿人员信息采集系统，按照规定进行住客实名登记</w:t>
      </w:r>
      <w:r>
        <w:rPr>
          <w:rFonts w:ascii="仿宋" w:eastAsia="仿宋" w:hAnsi="仿宋" w:hint="eastAsia"/>
          <w:sz w:val="32"/>
          <w:szCs w:val="32"/>
        </w:rPr>
        <w:t>，如实录入从业人员信息，并按要求上传公安机关</w:t>
      </w:r>
      <w:r w:rsidRPr="00346989">
        <w:rPr>
          <w:rFonts w:ascii="仿宋" w:eastAsia="仿宋" w:hAnsi="仿宋" w:hint="eastAsia"/>
          <w:sz w:val="32"/>
          <w:szCs w:val="32"/>
        </w:rPr>
        <w:t>；</w:t>
      </w:r>
    </w:p>
    <w:p w:rsidR="00692D12" w:rsidRPr="00346989" w:rsidRDefault="00692D12" w:rsidP="00692D12">
      <w:pPr>
        <w:spacing w:line="560" w:lineRule="exact"/>
        <w:ind w:firstLineChars="200" w:firstLine="640"/>
        <w:rPr>
          <w:rFonts w:ascii="仿宋" w:eastAsia="仿宋" w:hAnsi="仿宋"/>
          <w:sz w:val="32"/>
          <w:szCs w:val="32"/>
        </w:rPr>
      </w:pPr>
      <w:r w:rsidRPr="00346989">
        <w:rPr>
          <w:rFonts w:ascii="仿宋" w:eastAsia="仿宋" w:hAnsi="仿宋" w:hint="eastAsia"/>
          <w:sz w:val="32"/>
          <w:szCs w:val="32"/>
        </w:rPr>
        <w:t>（二）配备必要的防盗、视频监控等治安防范设施，客房的门、窗需符合防盗要求；</w:t>
      </w:r>
    </w:p>
    <w:p w:rsidR="00692D12" w:rsidRPr="00346989" w:rsidRDefault="00692D12" w:rsidP="00692D12">
      <w:pPr>
        <w:spacing w:line="560" w:lineRule="exact"/>
        <w:ind w:firstLineChars="200" w:firstLine="640"/>
        <w:rPr>
          <w:rFonts w:ascii="仿宋" w:eastAsia="仿宋" w:hAnsi="仿宋"/>
          <w:sz w:val="32"/>
          <w:szCs w:val="32"/>
        </w:rPr>
      </w:pPr>
      <w:r w:rsidRPr="00346989">
        <w:rPr>
          <w:rFonts w:ascii="仿宋" w:eastAsia="仿宋" w:hAnsi="仿宋" w:hint="eastAsia"/>
          <w:sz w:val="32"/>
          <w:szCs w:val="32"/>
        </w:rPr>
        <w:lastRenderedPageBreak/>
        <w:t>（三）配备专职或兼职治安保卫人员。</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第十一条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民宿选址应符合本行政区域内的土地利用总体规划、城乡规划和旅游发展规划。</w:t>
      </w:r>
    </w:p>
    <w:p w:rsidR="00692D12" w:rsidRPr="00346989"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第十二条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民宿应保持环境卫生整洁。布草、茶杯等公用物品要严格做到一客一换一消毒。设置布草间，洗消间。配备专职或兼职卫生管理人员。从业人员应持有有效健康合格证明。</w:t>
      </w:r>
    </w:p>
    <w:p w:rsidR="00692D12"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第十三条</w:t>
      </w:r>
      <w:r>
        <w:rPr>
          <w:rFonts w:ascii="黑体" w:eastAsia="黑体" w:hAnsi="黑体" w:hint="eastAsia"/>
          <w:sz w:val="32"/>
          <w:szCs w:val="32"/>
        </w:rPr>
        <w:t xml:space="preserve">  </w:t>
      </w:r>
      <w:r>
        <w:rPr>
          <w:rFonts w:ascii="仿宋" w:eastAsia="仿宋" w:hAnsi="仿宋" w:hint="eastAsia"/>
          <w:sz w:val="32"/>
          <w:szCs w:val="32"/>
        </w:rPr>
        <w:t>民宿兼营食品销售和餐饮服务的，应当遵守食品安全相关法律、法规、规章以及食品安全相关标准的规定，规范经营、保证食品安全。</w:t>
      </w:r>
    </w:p>
    <w:p w:rsidR="00692D12" w:rsidRPr="00346989"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第十</w:t>
      </w:r>
      <w:r>
        <w:rPr>
          <w:rFonts w:ascii="黑体" w:eastAsia="黑体" w:hAnsi="黑体" w:hint="eastAsia"/>
          <w:sz w:val="32"/>
          <w:szCs w:val="32"/>
        </w:rPr>
        <w:t>四</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民宿应接入污水管网，暂不具备条件的，应配备必要的污水处理设施，确保生活和餐饮污水无害化处理后达标排放。生活、餐饮垃圾宜分类处理。</w:t>
      </w:r>
    </w:p>
    <w:p w:rsidR="00692D12" w:rsidRPr="00D8108C" w:rsidRDefault="00692D12" w:rsidP="00692D12">
      <w:pPr>
        <w:spacing w:line="560" w:lineRule="exact"/>
        <w:ind w:firstLineChars="200" w:firstLine="640"/>
        <w:rPr>
          <w:rFonts w:ascii="仿宋_GB2312" w:eastAsia="仿宋_GB2312"/>
          <w:sz w:val="32"/>
          <w:szCs w:val="32"/>
        </w:rPr>
      </w:pPr>
      <w:r w:rsidRPr="00346989">
        <w:rPr>
          <w:rFonts w:ascii="仿宋" w:eastAsia="仿宋" w:hAnsi="仿宋" w:hint="eastAsia"/>
          <w:sz w:val="32"/>
          <w:szCs w:val="32"/>
        </w:rPr>
        <w:t>自然保护区、饮用水水源一级保护区、风景名胜区的核心景区等区域，禁止新建、改建、扩建民宿项目。饮用水水源一级保护区内原有民宿项目要逐步清理。</w:t>
      </w:r>
    </w:p>
    <w:p w:rsidR="00692D12" w:rsidRPr="00D8108C" w:rsidRDefault="00692D12" w:rsidP="00692D12">
      <w:pPr>
        <w:spacing w:line="560" w:lineRule="exact"/>
        <w:jc w:val="center"/>
        <w:rPr>
          <w:rFonts w:ascii="方正小标宋简体" w:eastAsia="方正小标宋简体"/>
          <w:sz w:val="32"/>
          <w:szCs w:val="32"/>
        </w:rPr>
      </w:pPr>
      <w:r w:rsidRPr="00D8108C">
        <w:rPr>
          <w:rFonts w:ascii="方正小标宋简体" w:eastAsia="方正小标宋简体" w:hint="eastAsia"/>
          <w:sz w:val="32"/>
          <w:szCs w:val="32"/>
        </w:rPr>
        <w:t>第三章  开办程序</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第十</w:t>
      </w:r>
      <w:r>
        <w:rPr>
          <w:rFonts w:ascii="黑体" w:eastAsia="黑体" w:hAnsi="黑体" w:hint="eastAsia"/>
          <w:sz w:val="32"/>
          <w:szCs w:val="32"/>
        </w:rPr>
        <w:t>五</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民宿经营者应依法申领《营业执照》《食品经营许可证》等。</w:t>
      </w:r>
    </w:p>
    <w:p w:rsidR="00692D12" w:rsidRPr="00346989"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第十</w:t>
      </w:r>
      <w:r>
        <w:rPr>
          <w:rFonts w:ascii="黑体" w:eastAsia="黑体" w:hAnsi="黑体" w:hint="eastAsia"/>
          <w:sz w:val="32"/>
          <w:szCs w:val="32"/>
        </w:rPr>
        <w:t>六</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sidRPr="00346989">
        <w:rPr>
          <w:rFonts w:ascii="仿宋" w:eastAsia="仿宋" w:hAnsi="仿宋" w:hint="eastAsia"/>
          <w:sz w:val="32"/>
          <w:szCs w:val="32"/>
        </w:rPr>
        <w:t>各县（市、区）人民政府根据各区实际，制定配套的民宿备案管理文件。民宿经营者应自营业之日起20个工作日内到与《营业执照》同级的县（市、区）人民政府指定的管理部门登记备案。</w:t>
      </w:r>
    </w:p>
    <w:p w:rsidR="00692D12" w:rsidRPr="00346989" w:rsidRDefault="00692D12" w:rsidP="00692D12">
      <w:pPr>
        <w:spacing w:line="560" w:lineRule="exact"/>
        <w:ind w:firstLineChars="200" w:firstLine="640"/>
        <w:rPr>
          <w:rFonts w:ascii="仿宋" w:eastAsia="仿宋" w:hAnsi="仿宋"/>
          <w:sz w:val="32"/>
          <w:szCs w:val="32"/>
        </w:rPr>
      </w:pPr>
      <w:r w:rsidRPr="00346989">
        <w:rPr>
          <w:rFonts w:ascii="仿宋" w:eastAsia="仿宋" w:hAnsi="仿宋" w:hint="eastAsia"/>
          <w:sz w:val="32"/>
          <w:szCs w:val="32"/>
        </w:rPr>
        <w:t>县（市、区）人民政府指定的管理部门在收到民宿备案材料后，对备案材料是否齐全、是否符合法定形式进行联合审核，</w:t>
      </w:r>
      <w:r w:rsidRPr="00346989">
        <w:rPr>
          <w:rFonts w:ascii="仿宋" w:eastAsia="仿宋" w:hAnsi="仿宋" w:hint="eastAsia"/>
          <w:sz w:val="32"/>
          <w:szCs w:val="32"/>
        </w:rPr>
        <w:lastRenderedPageBreak/>
        <w:t>符合条件的，予以登记备案并发放统一的民宿标识牌,明确经营范围为“民宿经营”。不符合条件的，应出具不符合条件告知书，民宿经营者在整改后可重新申请。</w:t>
      </w:r>
    </w:p>
    <w:p w:rsidR="00692D12" w:rsidRPr="00346989" w:rsidRDefault="00692D12" w:rsidP="00692D12">
      <w:pPr>
        <w:spacing w:line="560" w:lineRule="exact"/>
        <w:ind w:firstLineChars="200" w:firstLine="640"/>
        <w:rPr>
          <w:rFonts w:ascii="仿宋" w:eastAsia="仿宋" w:hAnsi="仿宋"/>
          <w:sz w:val="32"/>
          <w:szCs w:val="32"/>
        </w:rPr>
      </w:pPr>
      <w:r w:rsidRPr="00346989">
        <w:rPr>
          <w:rFonts w:ascii="仿宋" w:eastAsia="仿宋" w:hAnsi="仿宋" w:hint="eastAsia"/>
          <w:sz w:val="32"/>
          <w:szCs w:val="32"/>
        </w:rPr>
        <w:t>本办法施行之前已开展民宿经营的单位和个人，应自本办法施行之日起3个月内办理相关登记备案手续。</w:t>
      </w:r>
    </w:p>
    <w:p w:rsidR="00692D12" w:rsidRPr="00346989" w:rsidRDefault="00692D12" w:rsidP="00692D12">
      <w:pPr>
        <w:spacing w:line="560" w:lineRule="exact"/>
        <w:ind w:firstLineChars="200" w:firstLine="640"/>
        <w:rPr>
          <w:rFonts w:ascii="仿宋" w:eastAsia="仿宋" w:hAnsi="仿宋"/>
          <w:sz w:val="32"/>
          <w:szCs w:val="32"/>
        </w:rPr>
      </w:pPr>
      <w:r w:rsidRPr="00346989">
        <w:rPr>
          <w:rFonts w:ascii="仿宋" w:eastAsia="仿宋" w:hAnsi="仿宋" w:hint="eastAsia"/>
          <w:sz w:val="32"/>
          <w:szCs w:val="32"/>
        </w:rPr>
        <w:t>民宿发生产权、经营权或经营范围变更时，民宿经营者应及时办理变更登记，决定停业的，应在停业前到县（市、区）人民政府指定的管理部门办理民宿注销登记手续，并交回民宿标识牌。</w:t>
      </w:r>
    </w:p>
    <w:p w:rsidR="00692D12" w:rsidRPr="00D8108C" w:rsidRDefault="00692D12" w:rsidP="00692D12">
      <w:pPr>
        <w:spacing w:line="560" w:lineRule="exact"/>
        <w:jc w:val="center"/>
        <w:rPr>
          <w:rFonts w:ascii="方正小标宋简体" w:eastAsia="方正小标宋简体"/>
          <w:sz w:val="32"/>
          <w:szCs w:val="32"/>
        </w:rPr>
      </w:pPr>
      <w:r w:rsidRPr="00D8108C">
        <w:rPr>
          <w:rFonts w:ascii="方正小标宋简体" w:eastAsia="方正小标宋简体" w:hint="eastAsia"/>
          <w:sz w:val="32"/>
          <w:szCs w:val="32"/>
        </w:rPr>
        <w:t>第四章  经营规范</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第十</w:t>
      </w:r>
      <w:r>
        <w:rPr>
          <w:rFonts w:ascii="黑体" w:eastAsia="黑体" w:hAnsi="黑体" w:hint="eastAsia"/>
          <w:sz w:val="32"/>
          <w:szCs w:val="32"/>
        </w:rPr>
        <w:t>七</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民宿经营者聘请非家庭人员从业的，应遵守劳动法律、法规的规定，应与聘用人员签订劳动合同</w:t>
      </w:r>
      <w:r>
        <w:rPr>
          <w:rFonts w:ascii="仿宋" w:eastAsia="仿宋" w:hAnsi="仿宋" w:hint="eastAsia"/>
          <w:sz w:val="32"/>
          <w:szCs w:val="32"/>
        </w:rPr>
        <w:t>，定期对从业人员开展安全生产教育培训。</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第十八条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民宿经营应公开服务项目和服务收费标准，实行明码标价。在显眼位置公布12345热线或旅游主管部门投诉电话12301。</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第十九条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民宿经营者为民宿安全生产第一责任人，承担安全生产和消防安全的主体责任。应建立安全管理制度和应急预案</w:t>
      </w:r>
      <w:r>
        <w:rPr>
          <w:rFonts w:ascii="仿宋" w:eastAsia="仿宋" w:hAnsi="仿宋" w:hint="eastAsia"/>
          <w:sz w:val="32"/>
          <w:szCs w:val="32"/>
        </w:rPr>
        <w:t>，定期组织从业人员开展消防安全培训与应急演练，落实防火巡查检查制度</w:t>
      </w:r>
      <w:r w:rsidRPr="00346989">
        <w:rPr>
          <w:rFonts w:ascii="仿宋" w:eastAsia="仿宋" w:hAnsi="仿宋" w:hint="eastAsia"/>
          <w:sz w:val="32"/>
          <w:szCs w:val="32"/>
        </w:rPr>
        <w:t>。</w:t>
      </w:r>
      <w:r>
        <w:rPr>
          <w:rFonts w:ascii="仿宋" w:eastAsia="仿宋" w:hAnsi="仿宋" w:hint="eastAsia"/>
          <w:sz w:val="32"/>
          <w:szCs w:val="32"/>
        </w:rPr>
        <w:t>对可能危及住客人身、财产安全的事宜，以明示的方式事先向住客作出说明或者警示。</w:t>
      </w:r>
    </w:p>
    <w:p w:rsidR="00692D12" w:rsidRPr="00346989"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第二十条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民宿经营者提供的民宿服务信息和广告宣传必须真实可靠，不得做虚假宣传，不得欺骗消费者。</w:t>
      </w:r>
    </w:p>
    <w:p w:rsidR="00692D12" w:rsidRPr="00D8108C" w:rsidRDefault="00692D12" w:rsidP="00692D12">
      <w:pPr>
        <w:spacing w:line="560" w:lineRule="exact"/>
        <w:ind w:firstLineChars="200" w:firstLine="640"/>
        <w:rPr>
          <w:rFonts w:ascii="仿宋_GB2312" w:eastAsia="仿宋_GB2312"/>
          <w:sz w:val="32"/>
          <w:szCs w:val="32"/>
        </w:rPr>
      </w:pPr>
      <w:r w:rsidRPr="00346989">
        <w:rPr>
          <w:rFonts w:ascii="仿宋" w:eastAsia="仿宋" w:hAnsi="仿宋" w:hint="eastAsia"/>
          <w:sz w:val="32"/>
          <w:szCs w:val="32"/>
        </w:rPr>
        <w:t>网络交易第三方平台为消费者提供民宿代订服务的，应确</w:t>
      </w:r>
      <w:r w:rsidRPr="00346989">
        <w:rPr>
          <w:rFonts w:ascii="仿宋" w:eastAsia="仿宋" w:hAnsi="仿宋" w:hint="eastAsia"/>
          <w:sz w:val="32"/>
          <w:szCs w:val="32"/>
        </w:rPr>
        <w:lastRenderedPageBreak/>
        <w:t>保民宿信息的真实性。</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第二十一条</w:t>
      </w:r>
      <w:r w:rsidRPr="00D8108C">
        <w:rPr>
          <w:rFonts w:ascii="仿宋_GB2312" w:eastAsia="仿宋_GB2312" w:hint="eastAsia"/>
          <w:sz w:val="32"/>
          <w:szCs w:val="32"/>
        </w:rPr>
        <w:t xml:space="preserve">  </w:t>
      </w:r>
      <w:r w:rsidRPr="00346989">
        <w:rPr>
          <w:rFonts w:ascii="仿宋" w:eastAsia="仿宋" w:hAnsi="仿宋" w:hint="eastAsia"/>
          <w:sz w:val="32"/>
          <w:szCs w:val="32"/>
        </w:rPr>
        <w:t>鼓励民宿经营者投保公众责任险、火灾事故险、雇佣人员人身伤害意外险等商业保险，防范经营风险。</w:t>
      </w:r>
    </w:p>
    <w:p w:rsidR="00692D12" w:rsidRPr="00346989" w:rsidRDefault="00692D12" w:rsidP="00692D12">
      <w:pPr>
        <w:spacing w:line="560" w:lineRule="exact"/>
        <w:ind w:firstLineChars="200" w:firstLine="640"/>
        <w:rPr>
          <w:rFonts w:ascii="仿宋" w:eastAsia="仿宋" w:hAnsi="仿宋"/>
          <w:sz w:val="32"/>
          <w:szCs w:val="32"/>
        </w:rPr>
      </w:pPr>
      <w:r w:rsidRPr="00D8108C">
        <w:rPr>
          <w:rFonts w:ascii="黑体" w:eastAsia="黑体" w:hAnsi="黑体" w:hint="eastAsia"/>
          <w:sz w:val="32"/>
          <w:szCs w:val="32"/>
        </w:rPr>
        <w:t>第二十二条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民宿提供汽车租赁、婚纱摄影、垂钓、采摘、旅游商品销售及其他娱乐休闲服务的，应遵循相关行业管理法律、法规的规定，确保服务安全规范。</w:t>
      </w:r>
    </w:p>
    <w:p w:rsidR="00692D12" w:rsidRPr="00D8108C" w:rsidRDefault="00692D12" w:rsidP="00692D12">
      <w:pPr>
        <w:spacing w:line="560" w:lineRule="exact"/>
        <w:ind w:firstLineChars="200" w:firstLine="640"/>
        <w:rPr>
          <w:rFonts w:ascii="仿宋_GB2312" w:eastAsia="仿宋_GB2312"/>
          <w:sz w:val="32"/>
          <w:szCs w:val="32"/>
        </w:rPr>
      </w:pPr>
      <w:r w:rsidRPr="00D8108C">
        <w:rPr>
          <w:rFonts w:ascii="黑体" w:eastAsia="黑体" w:hAnsi="黑体" w:hint="eastAsia"/>
          <w:sz w:val="32"/>
          <w:szCs w:val="32"/>
        </w:rPr>
        <w:t>第二十三条</w:t>
      </w:r>
      <w:r w:rsidRPr="00D8108C">
        <w:rPr>
          <w:rFonts w:ascii="仿宋_GB2312" w:eastAsia="仿宋_GB2312" w:hint="eastAsia"/>
          <w:sz w:val="32"/>
          <w:szCs w:val="32"/>
        </w:rPr>
        <w:t xml:space="preserve">  </w:t>
      </w:r>
      <w:r w:rsidRPr="00346989">
        <w:rPr>
          <w:rFonts w:ascii="仿宋" w:eastAsia="仿宋" w:hAnsi="仿宋" w:hint="eastAsia"/>
          <w:sz w:val="32"/>
          <w:szCs w:val="32"/>
        </w:rPr>
        <w:t>民宿经营者应当按照有关主管部门的要求，定期报送有关统计数据。</w:t>
      </w:r>
    </w:p>
    <w:p w:rsidR="00692D12" w:rsidRPr="00D8108C" w:rsidRDefault="00692D12" w:rsidP="00692D12">
      <w:pPr>
        <w:spacing w:line="560" w:lineRule="exact"/>
        <w:jc w:val="center"/>
        <w:rPr>
          <w:rFonts w:ascii="方正小标宋简体" w:eastAsia="方正小标宋简体"/>
          <w:sz w:val="32"/>
          <w:szCs w:val="32"/>
          <w:highlight w:val="yellow"/>
        </w:rPr>
      </w:pPr>
      <w:r w:rsidRPr="00D8108C">
        <w:rPr>
          <w:rFonts w:ascii="方正小标宋简体" w:eastAsia="方正小标宋简体" w:hint="eastAsia"/>
          <w:sz w:val="32"/>
          <w:szCs w:val="32"/>
        </w:rPr>
        <w:t>第五章  监督管理</w:t>
      </w:r>
    </w:p>
    <w:p w:rsidR="00692D12" w:rsidRPr="00D8108C" w:rsidRDefault="00692D12" w:rsidP="00692D12">
      <w:pPr>
        <w:spacing w:line="550" w:lineRule="exact"/>
        <w:ind w:firstLineChars="200" w:firstLine="640"/>
        <w:rPr>
          <w:rFonts w:ascii="仿宋_GB2312" w:eastAsia="仿宋_GB2312"/>
          <w:sz w:val="32"/>
          <w:szCs w:val="32"/>
        </w:rPr>
      </w:pPr>
      <w:r w:rsidRPr="00D8108C">
        <w:rPr>
          <w:rFonts w:ascii="黑体" w:eastAsia="黑体" w:hAnsi="黑体" w:hint="eastAsia"/>
          <w:sz w:val="32"/>
          <w:szCs w:val="32"/>
        </w:rPr>
        <w:t>第二十四条</w:t>
      </w:r>
      <w:r w:rsidRPr="00D8108C">
        <w:rPr>
          <w:rFonts w:ascii="仿宋_GB2312" w:eastAsia="仿宋_GB2312" w:hint="eastAsia"/>
          <w:sz w:val="32"/>
          <w:szCs w:val="32"/>
        </w:rPr>
        <w:t xml:space="preserve">  </w:t>
      </w:r>
      <w:r>
        <w:rPr>
          <w:rFonts w:ascii="仿宋_GB2312" w:eastAsia="仿宋_GB2312" w:hint="eastAsia"/>
          <w:sz w:val="32"/>
          <w:szCs w:val="32"/>
        </w:rPr>
        <w:t>乡镇人民政府、街道办事处在日常巡查中，发现辖区内民宿未依法登记的，应当督促民宿经营者及时登记；发现民宿经营者无照经营或者存在其他违法经营行为的，</w:t>
      </w:r>
      <w:r w:rsidRPr="000B7E4B">
        <w:rPr>
          <w:rFonts w:ascii="仿宋_GB2312" w:eastAsia="仿宋_GB2312" w:hint="eastAsia"/>
          <w:sz w:val="32"/>
          <w:szCs w:val="32"/>
        </w:rPr>
        <w:t>应当及时报告有关监管部门依法查处。</w:t>
      </w:r>
      <w:r w:rsidRPr="00346989">
        <w:rPr>
          <w:rFonts w:ascii="仿宋" w:eastAsia="仿宋" w:hAnsi="仿宋" w:hint="eastAsia"/>
          <w:sz w:val="32"/>
          <w:szCs w:val="32"/>
        </w:rPr>
        <w:t>全市各级市场监管、住建、公安、消防、旅游、卫生健康、生态环境、发改等有关主管部门</w:t>
      </w:r>
      <w:r>
        <w:rPr>
          <w:rFonts w:ascii="仿宋" w:eastAsia="仿宋" w:hAnsi="仿宋" w:hint="eastAsia"/>
          <w:sz w:val="32"/>
          <w:szCs w:val="32"/>
        </w:rPr>
        <w:t>应当加强对民宿经营管理和服务人员的专业技能、安全防范、经营管理等培训，提升从业人员服务技能、安全防范意识和应急处置能力，培育专业化民宿人才队伍。</w:t>
      </w:r>
      <w:r w:rsidRPr="00346989">
        <w:rPr>
          <w:rFonts w:ascii="仿宋" w:eastAsia="仿宋" w:hAnsi="仿宋" w:hint="eastAsia"/>
          <w:sz w:val="32"/>
          <w:szCs w:val="32"/>
        </w:rPr>
        <w:t>建立民宿日常监督检查制度，可采取专项检查、实地核查、随机抽查</w:t>
      </w:r>
      <w:r>
        <w:rPr>
          <w:rFonts w:ascii="仿宋" w:eastAsia="仿宋" w:hAnsi="仿宋" w:hint="eastAsia"/>
          <w:sz w:val="32"/>
          <w:szCs w:val="32"/>
        </w:rPr>
        <w:t>（“双随机一公开”监管）</w:t>
      </w:r>
      <w:r w:rsidRPr="00346989">
        <w:rPr>
          <w:rFonts w:ascii="仿宋" w:eastAsia="仿宋" w:hAnsi="仿宋" w:hint="eastAsia"/>
          <w:sz w:val="32"/>
          <w:szCs w:val="32"/>
        </w:rPr>
        <w:t>、网络监测等方式，提高监管实效。及时通报民宿违法违规经营行为等相关监督检查信息，必要时可在本辖区政府网站或主要媒体向社会公告。</w:t>
      </w:r>
    </w:p>
    <w:p w:rsidR="00692D12" w:rsidRDefault="00692D12" w:rsidP="00692D12">
      <w:pPr>
        <w:spacing w:line="550" w:lineRule="exact"/>
        <w:ind w:firstLineChars="200" w:firstLine="640"/>
        <w:rPr>
          <w:rFonts w:ascii="仿宋" w:eastAsia="仿宋" w:hAnsi="仿宋"/>
          <w:sz w:val="32"/>
          <w:szCs w:val="32"/>
        </w:rPr>
      </w:pPr>
      <w:r w:rsidRPr="00D8108C">
        <w:rPr>
          <w:rFonts w:ascii="黑体" w:eastAsia="黑体" w:hAnsi="黑体" w:hint="eastAsia"/>
          <w:sz w:val="32"/>
          <w:szCs w:val="32"/>
        </w:rPr>
        <w:t>第二十五条</w:t>
      </w:r>
      <w:r w:rsidRPr="00D8108C">
        <w:rPr>
          <w:rFonts w:ascii="仿宋_GB2312" w:eastAsia="仿宋_GB2312" w:hint="eastAsia"/>
          <w:sz w:val="32"/>
          <w:szCs w:val="32"/>
        </w:rPr>
        <w:t xml:space="preserve">  </w:t>
      </w:r>
      <w:r w:rsidRPr="00346989">
        <w:rPr>
          <w:rFonts w:ascii="仿宋" w:eastAsia="仿宋" w:hAnsi="仿宋" w:hint="eastAsia"/>
          <w:sz w:val="32"/>
          <w:szCs w:val="32"/>
        </w:rPr>
        <w:t>鼓励民宿经营者公开承诺经营规范和服务标准。鼓励社会机构开展民宿服务质量与信用评价，引导社会力量广泛参与舆论监督。</w:t>
      </w:r>
    </w:p>
    <w:p w:rsidR="00692D12" w:rsidRDefault="00692D12" w:rsidP="00692D12">
      <w:pPr>
        <w:spacing w:line="550" w:lineRule="exact"/>
        <w:ind w:firstLineChars="200" w:firstLine="640"/>
        <w:rPr>
          <w:rFonts w:ascii="仿宋_GB2312" w:eastAsia="仿宋_GB2312"/>
          <w:sz w:val="32"/>
          <w:szCs w:val="32"/>
        </w:rPr>
      </w:pPr>
      <w:r w:rsidRPr="00D8108C">
        <w:rPr>
          <w:rFonts w:ascii="黑体" w:eastAsia="黑体" w:hAnsi="黑体" w:hint="eastAsia"/>
          <w:sz w:val="32"/>
          <w:szCs w:val="32"/>
        </w:rPr>
        <w:t>第二十</w:t>
      </w:r>
      <w:r>
        <w:rPr>
          <w:rFonts w:ascii="黑体" w:eastAsia="黑体" w:hAnsi="黑体" w:hint="eastAsia"/>
          <w:sz w:val="32"/>
          <w:szCs w:val="32"/>
        </w:rPr>
        <w:t>六</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Pr>
          <w:rFonts w:ascii="仿宋_GB2312" w:eastAsia="仿宋_GB2312" w:hint="eastAsia"/>
          <w:sz w:val="32"/>
          <w:szCs w:val="32"/>
        </w:rPr>
        <w:t>出现以下情形之一的，经当地旅游主管部门</w:t>
      </w:r>
      <w:r>
        <w:rPr>
          <w:rFonts w:ascii="仿宋_GB2312" w:eastAsia="仿宋_GB2312" w:hint="eastAsia"/>
          <w:sz w:val="32"/>
          <w:szCs w:val="32"/>
        </w:rPr>
        <w:lastRenderedPageBreak/>
        <w:t>或有关部门调查核实后，由有关镇人民政府、街道办事处负责办理民宿注销登记。</w:t>
      </w:r>
    </w:p>
    <w:p w:rsidR="00692D12" w:rsidRDefault="00692D12" w:rsidP="00692D12">
      <w:pPr>
        <w:spacing w:line="550" w:lineRule="exact"/>
        <w:ind w:firstLineChars="200" w:firstLine="640"/>
        <w:rPr>
          <w:rFonts w:ascii="仿宋_GB2312" w:eastAsia="仿宋_GB2312"/>
          <w:sz w:val="32"/>
          <w:szCs w:val="32"/>
        </w:rPr>
      </w:pPr>
      <w:r>
        <w:rPr>
          <w:rFonts w:ascii="仿宋_GB2312" w:eastAsia="仿宋_GB2312" w:hint="eastAsia"/>
          <w:sz w:val="32"/>
          <w:szCs w:val="32"/>
        </w:rPr>
        <w:t>（一）发生游客重大投诉事件的。</w:t>
      </w:r>
    </w:p>
    <w:p w:rsidR="00692D12" w:rsidRDefault="00692D12" w:rsidP="00692D12">
      <w:pPr>
        <w:spacing w:line="550" w:lineRule="exact"/>
        <w:ind w:firstLineChars="200" w:firstLine="640"/>
        <w:rPr>
          <w:rFonts w:ascii="仿宋_GB2312" w:eastAsia="仿宋_GB2312"/>
          <w:sz w:val="32"/>
          <w:szCs w:val="32"/>
        </w:rPr>
      </w:pPr>
      <w:r>
        <w:rPr>
          <w:rFonts w:ascii="仿宋_GB2312" w:eastAsia="仿宋_GB2312" w:hint="eastAsia"/>
          <w:sz w:val="32"/>
          <w:szCs w:val="32"/>
        </w:rPr>
        <w:t>（二）发生重大安全责任事故的。</w:t>
      </w:r>
    </w:p>
    <w:p w:rsidR="00692D12" w:rsidRDefault="00692D12" w:rsidP="00692D12">
      <w:pPr>
        <w:spacing w:line="550" w:lineRule="exact"/>
        <w:ind w:firstLineChars="200" w:firstLine="640"/>
        <w:rPr>
          <w:rFonts w:ascii="仿宋_GB2312" w:eastAsia="仿宋_GB2312"/>
          <w:sz w:val="32"/>
          <w:szCs w:val="32"/>
        </w:rPr>
      </w:pPr>
      <w:r>
        <w:rPr>
          <w:rFonts w:ascii="仿宋_GB2312" w:eastAsia="仿宋_GB2312" w:hint="eastAsia"/>
          <w:sz w:val="32"/>
          <w:szCs w:val="32"/>
        </w:rPr>
        <w:t>（三）发生重大消防事故的。</w:t>
      </w:r>
    </w:p>
    <w:p w:rsidR="00692D12" w:rsidRDefault="00692D12" w:rsidP="00692D12">
      <w:pPr>
        <w:spacing w:line="550" w:lineRule="exact"/>
        <w:ind w:firstLineChars="200" w:firstLine="640"/>
        <w:rPr>
          <w:rFonts w:ascii="仿宋_GB2312" w:eastAsia="仿宋_GB2312"/>
          <w:sz w:val="32"/>
          <w:szCs w:val="32"/>
        </w:rPr>
      </w:pPr>
      <w:r>
        <w:rPr>
          <w:rFonts w:ascii="仿宋_GB2312" w:eastAsia="仿宋_GB2312" w:hint="eastAsia"/>
          <w:sz w:val="32"/>
          <w:szCs w:val="32"/>
        </w:rPr>
        <w:t>（四）发生重大食品安全事故的。</w:t>
      </w:r>
    </w:p>
    <w:p w:rsidR="00692D12" w:rsidRDefault="00692D12" w:rsidP="00692D12">
      <w:pPr>
        <w:spacing w:line="550" w:lineRule="exact"/>
        <w:ind w:firstLineChars="200" w:firstLine="640"/>
        <w:rPr>
          <w:rFonts w:ascii="仿宋_GB2312" w:eastAsia="仿宋_GB2312"/>
          <w:sz w:val="32"/>
          <w:szCs w:val="32"/>
        </w:rPr>
      </w:pPr>
      <w:r>
        <w:rPr>
          <w:rFonts w:ascii="仿宋_GB2312" w:eastAsia="仿宋_GB2312" w:hint="eastAsia"/>
          <w:sz w:val="32"/>
          <w:szCs w:val="32"/>
        </w:rPr>
        <w:t>（五）存在重大安全隐患未按规定进行整改的。</w:t>
      </w:r>
    </w:p>
    <w:p w:rsidR="00692D12" w:rsidRDefault="00692D12" w:rsidP="00692D12">
      <w:pPr>
        <w:spacing w:line="550" w:lineRule="exact"/>
        <w:ind w:firstLineChars="200" w:firstLine="640"/>
        <w:rPr>
          <w:rFonts w:ascii="仿宋_GB2312" w:eastAsia="仿宋_GB2312"/>
          <w:sz w:val="32"/>
          <w:szCs w:val="32"/>
        </w:rPr>
      </w:pPr>
      <w:r>
        <w:rPr>
          <w:rFonts w:ascii="仿宋_GB2312" w:eastAsia="仿宋_GB2312" w:hint="eastAsia"/>
          <w:sz w:val="32"/>
          <w:szCs w:val="32"/>
        </w:rPr>
        <w:t>（六）不服从当地政府及行业主管部门管理的。</w:t>
      </w:r>
    </w:p>
    <w:p w:rsidR="00692D12" w:rsidRPr="00D8108C" w:rsidRDefault="00692D12" w:rsidP="00692D12">
      <w:pPr>
        <w:spacing w:line="550" w:lineRule="exact"/>
        <w:ind w:firstLineChars="200" w:firstLine="640"/>
        <w:rPr>
          <w:rFonts w:ascii="仿宋_GB2312" w:eastAsia="仿宋_GB2312"/>
          <w:sz w:val="32"/>
          <w:szCs w:val="32"/>
        </w:rPr>
      </w:pPr>
      <w:r w:rsidRPr="00D8108C">
        <w:rPr>
          <w:rFonts w:ascii="黑体" w:eastAsia="黑体" w:hAnsi="黑体" w:hint="eastAsia"/>
          <w:sz w:val="32"/>
          <w:szCs w:val="32"/>
        </w:rPr>
        <w:t>第二十</w:t>
      </w:r>
      <w:r>
        <w:rPr>
          <w:rFonts w:ascii="黑体" w:eastAsia="黑体" w:hAnsi="黑体" w:hint="eastAsia"/>
          <w:sz w:val="32"/>
          <w:szCs w:val="32"/>
        </w:rPr>
        <w:t>七</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Pr>
          <w:rFonts w:ascii="仿宋_GB2312" w:eastAsia="仿宋_GB2312" w:hint="eastAsia"/>
          <w:sz w:val="32"/>
          <w:szCs w:val="32"/>
        </w:rPr>
        <w:t>违反本办法规定的行为，参照《广东省民宿管理暂行办法》执行。</w:t>
      </w:r>
    </w:p>
    <w:p w:rsidR="00692D12" w:rsidRPr="00346989" w:rsidRDefault="00692D12" w:rsidP="00692D12">
      <w:pPr>
        <w:spacing w:line="550" w:lineRule="exact"/>
        <w:ind w:firstLineChars="200" w:firstLine="640"/>
        <w:rPr>
          <w:rFonts w:ascii="仿宋" w:eastAsia="仿宋" w:hAnsi="仿宋"/>
          <w:sz w:val="32"/>
          <w:szCs w:val="32"/>
        </w:rPr>
      </w:pPr>
      <w:r w:rsidRPr="00D8108C">
        <w:rPr>
          <w:rFonts w:ascii="黑体" w:eastAsia="黑体" w:hAnsi="黑体" w:hint="eastAsia"/>
          <w:sz w:val="32"/>
          <w:szCs w:val="32"/>
        </w:rPr>
        <w:t>第二十</w:t>
      </w:r>
      <w:r>
        <w:rPr>
          <w:rFonts w:ascii="黑体" w:eastAsia="黑体" w:hAnsi="黑体" w:hint="eastAsia"/>
          <w:sz w:val="32"/>
          <w:szCs w:val="32"/>
        </w:rPr>
        <w:t>八</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sidRPr="00346989">
        <w:rPr>
          <w:rFonts w:ascii="仿宋" w:eastAsia="仿宋" w:hAnsi="仿宋" w:hint="eastAsia"/>
          <w:sz w:val="32"/>
          <w:szCs w:val="32"/>
        </w:rPr>
        <w:t xml:space="preserve"> 对于不符合本办法要求的，全市各级市场监管、住建、卫生健康、生态环境、公安等主管部门依据《中华人民共和国城乡规划法》《中华人民共和国建筑法》《建设工程质量管理条例》《中华人民共和国食品安全法》《中华人民共和国环境保护法》《中华人民共和国水污染防治法》</w:t>
      </w:r>
      <w:r>
        <w:rPr>
          <w:rFonts w:ascii="仿宋" w:eastAsia="仿宋" w:hAnsi="仿宋" w:hint="eastAsia"/>
          <w:sz w:val="32"/>
          <w:szCs w:val="32"/>
        </w:rPr>
        <w:t>《广东省民宿管理暂行办法》（广东省人民政府令第260号）</w:t>
      </w:r>
      <w:r w:rsidRPr="00346989">
        <w:rPr>
          <w:rFonts w:ascii="仿宋" w:eastAsia="仿宋" w:hAnsi="仿宋" w:hint="eastAsia"/>
          <w:sz w:val="32"/>
          <w:szCs w:val="32"/>
        </w:rPr>
        <w:t>等法律、法规进行查处。</w:t>
      </w:r>
    </w:p>
    <w:p w:rsidR="00692D12" w:rsidRPr="00D8108C" w:rsidRDefault="00692D12" w:rsidP="00692D12">
      <w:pPr>
        <w:spacing w:line="550" w:lineRule="exact"/>
        <w:jc w:val="center"/>
        <w:rPr>
          <w:rFonts w:ascii="方正小标宋简体" w:eastAsia="方正小标宋简体"/>
          <w:sz w:val="32"/>
          <w:szCs w:val="32"/>
        </w:rPr>
      </w:pPr>
      <w:r w:rsidRPr="00D8108C">
        <w:rPr>
          <w:rFonts w:ascii="方正小标宋简体" w:eastAsia="方正小标宋简体" w:hint="eastAsia"/>
          <w:sz w:val="32"/>
          <w:szCs w:val="32"/>
        </w:rPr>
        <w:t>第六章  附  则</w:t>
      </w:r>
    </w:p>
    <w:p w:rsidR="00692D12" w:rsidRPr="00D8108C" w:rsidRDefault="00692D12" w:rsidP="00692D12">
      <w:pPr>
        <w:spacing w:line="550" w:lineRule="exact"/>
        <w:ind w:firstLineChars="200" w:firstLine="640"/>
        <w:rPr>
          <w:rFonts w:ascii="仿宋_GB2312" w:eastAsia="仿宋_GB2312"/>
          <w:sz w:val="32"/>
          <w:szCs w:val="32"/>
        </w:rPr>
      </w:pPr>
      <w:r w:rsidRPr="00D8108C">
        <w:rPr>
          <w:rFonts w:ascii="黑体" w:eastAsia="黑体" w:hAnsi="黑体" w:hint="eastAsia"/>
          <w:sz w:val="32"/>
          <w:szCs w:val="32"/>
        </w:rPr>
        <w:t>第二十</w:t>
      </w:r>
      <w:r>
        <w:rPr>
          <w:rFonts w:ascii="黑体" w:eastAsia="黑体" w:hAnsi="黑体" w:hint="eastAsia"/>
          <w:sz w:val="32"/>
          <w:szCs w:val="32"/>
        </w:rPr>
        <w:t>九</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sidRPr="00346989">
        <w:rPr>
          <w:rFonts w:ascii="仿宋" w:eastAsia="仿宋" w:hAnsi="仿宋" w:hint="eastAsia"/>
          <w:sz w:val="32"/>
          <w:szCs w:val="32"/>
        </w:rPr>
        <w:t>本办法自印发之日起施行，有效期3年。</w:t>
      </w:r>
    </w:p>
    <w:p w:rsidR="00692D12" w:rsidRPr="00D8108C" w:rsidRDefault="00692D12" w:rsidP="00692D12">
      <w:pPr>
        <w:spacing w:line="550" w:lineRule="exact"/>
        <w:ind w:firstLineChars="200" w:firstLine="640"/>
        <w:rPr>
          <w:rFonts w:ascii="仿宋_GB2312" w:eastAsia="仿宋_GB2312"/>
          <w:sz w:val="32"/>
          <w:szCs w:val="32"/>
        </w:rPr>
      </w:pPr>
      <w:r w:rsidRPr="00D8108C">
        <w:rPr>
          <w:rFonts w:ascii="黑体" w:eastAsia="黑体" w:hAnsi="黑体" w:hint="eastAsia"/>
          <w:sz w:val="32"/>
          <w:szCs w:val="32"/>
        </w:rPr>
        <w:t>第</w:t>
      </w:r>
      <w:r>
        <w:rPr>
          <w:rFonts w:ascii="黑体" w:eastAsia="黑体" w:hAnsi="黑体" w:hint="eastAsia"/>
          <w:sz w:val="32"/>
          <w:szCs w:val="32"/>
        </w:rPr>
        <w:t>三十</w:t>
      </w:r>
      <w:r w:rsidRPr="00D8108C">
        <w:rPr>
          <w:rFonts w:ascii="黑体" w:eastAsia="黑体" w:hAnsi="黑体" w:hint="eastAsia"/>
          <w:sz w:val="32"/>
          <w:szCs w:val="32"/>
        </w:rPr>
        <w:t>条</w:t>
      </w:r>
      <w:r w:rsidRPr="00D8108C">
        <w:rPr>
          <w:rFonts w:ascii="仿宋_GB2312" w:eastAsia="仿宋_GB2312" w:hint="eastAsia"/>
          <w:sz w:val="32"/>
          <w:szCs w:val="32"/>
        </w:rPr>
        <w:t xml:space="preserve">  </w:t>
      </w:r>
      <w:r w:rsidRPr="00346989">
        <w:rPr>
          <w:rFonts w:ascii="仿宋" w:eastAsia="仿宋" w:hAnsi="仿宋" w:hint="eastAsia"/>
          <w:sz w:val="32"/>
          <w:szCs w:val="32"/>
        </w:rPr>
        <w:t>本办法由市旅游主管部门负责解释。</w:t>
      </w:r>
    </w:p>
    <w:p w:rsidR="001875F4" w:rsidRPr="00692D12" w:rsidRDefault="001875F4"/>
    <w:sectPr w:rsidR="001875F4" w:rsidRPr="00692D12" w:rsidSect="00692D12">
      <w:footerReference w:type="default" r:id="rId6"/>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98F" w:rsidRDefault="0033198F" w:rsidP="00692D12">
      <w:r>
        <w:separator/>
      </w:r>
    </w:p>
  </w:endnote>
  <w:endnote w:type="continuationSeparator" w:id="1">
    <w:p w:rsidR="0033198F" w:rsidRDefault="0033198F" w:rsidP="00692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0820"/>
      <w:docPartObj>
        <w:docPartGallery w:val="Page Numbers (Bottom of Page)"/>
        <w:docPartUnique/>
      </w:docPartObj>
    </w:sdtPr>
    <w:sdtContent>
      <w:p w:rsidR="00692D12" w:rsidRDefault="004A7B65">
        <w:pPr>
          <w:pStyle w:val="a4"/>
          <w:jc w:val="center"/>
        </w:pPr>
        <w:fldSimple w:instr=" PAGE   \* MERGEFORMAT ">
          <w:r w:rsidR="00575C68" w:rsidRPr="00575C68">
            <w:rPr>
              <w:noProof/>
              <w:lang w:val="zh-CN"/>
            </w:rPr>
            <w:t>7</w:t>
          </w:r>
        </w:fldSimple>
      </w:p>
    </w:sdtContent>
  </w:sdt>
  <w:p w:rsidR="00692D12" w:rsidRDefault="00692D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98F" w:rsidRDefault="0033198F" w:rsidP="00692D12">
      <w:r>
        <w:separator/>
      </w:r>
    </w:p>
  </w:footnote>
  <w:footnote w:type="continuationSeparator" w:id="1">
    <w:p w:rsidR="0033198F" w:rsidRDefault="0033198F" w:rsidP="00692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D12"/>
    <w:rsid w:val="001875F4"/>
    <w:rsid w:val="0033198F"/>
    <w:rsid w:val="003D7221"/>
    <w:rsid w:val="004A7B65"/>
    <w:rsid w:val="00575C68"/>
    <w:rsid w:val="00692D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D12"/>
    <w:rPr>
      <w:sz w:val="18"/>
      <w:szCs w:val="18"/>
    </w:rPr>
  </w:style>
  <w:style w:type="paragraph" w:styleId="a4">
    <w:name w:val="footer"/>
    <w:basedOn w:val="a"/>
    <w:link w:val="Char0"/>
    <w:uiPriority w:val="99"/>
    <w:unhideWhenUsed/>
    <w:rsid w:val="00692D12"/>
    <w:pPr>
      <w:tabs>
        <w:tab w:val="center" w:pos="4153"/>
        <w:tab w:val="right" w:pos="8306"/>
      </w:tabs>
      <w:snapToGrid w:val="0"/>
      <w:jc w:val="left"/>
    </w:pPr>
    <w:rPr>
      <w:sz w:val="18"/>
      <w:szCs w:val="18"/>
    </w:rPr>
  </w:style>
  <w:style w:type="character" w:customStyle="1" w:styleId="Char0">
    <w:name w:val="页脚 Char"/>
    <w:basedOn w:val="a0"/>
    <w:link w:val="a4"/>
    <w:uiPriority w:val="99"/>
    <w:rsid w:val="00692D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552</Words>
  <Characters>3152</Characters>
  <Application>Microsoft Office Word</Application>
  <DocSecurity>0</DocSecurity>
  <Lines>26</Lines>
  <Paragraphs>7</Paragraphs>
  <ScaleCrop>false</ScaleCrop>
  <Company>Microsoft</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黄冠南</dc:creator>
  <cp:lastModifiedBy>黄冠南</cp:lastModifiedBy>
  <cp:revision>2</cp:revision>
  <dcterms:created xsi:type="dcterms:W3CDTF">2020-03-16T06:33:00Z</dcterms:created>
  <dcterms:modified xsi:type="dcterms:W3CDTF">2020-03-16T06:38:00Z</dcterms:modified>
</cp:coreProperties>
</file>