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19" w:rsidRDefault="00C17D19" w:rsidP="00C17D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 w:rsidR="00C17D19" w:rsidRDefault="00C17D19" w:rsidP="00C17D19">
      <w:pPr>
        <w:ind w:right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2020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季度）</w:t>
      </w:r>
      <w:r>
        <w:rPr>
          <w:sz w:val="32"/>
          <w:szCs w:val="32"/>
        </w:rPr>
        <w:t xml:space="preserve">     </w:t>
      </w:r>
      <w:r>
        <w:rPr>
          <w:rFonts w:hint="eastAsia"/>
          <w:szCs w:val="21"/>
        </w:rPr>
        <w:t>汕尾市疾控中心</w:t>
      </w:r>
    </w:p>
    <w:tbl>
      <w:tblPr>
        <w:tblStyle w:val="a3"/>
        <w:tblW w:w="10305" w:type="dxa"/>
        <w:tblInd w:w="-6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5"/>
        <w:gridCol w:w="1133"/>
        <w:gridCol w:w="1379"/>
      </w:tblGrid>
      <w:tr w:rsidR="00C17D19" w:rsidTr="00C17D19">
        <w:trPr>
          <w:trHeight w:hRule="exact"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监测点地址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检测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检测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监测结果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不合格指标的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金海路口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</w:rPr>
              <w:t>菌落总数、总大肠菌群、耐热大肠菌、色度、浑浊度、臭和味、肉眼可见物、</w:t>
            </w:r>
            <w:r>
              <w:t>pH</w:t>
            </w:r>
            <w:r>
              <w:rPr>
                <w:rFonts w:hint="eastAsia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 w:rsidR="00C17D19" w:rsidRDefault="00C17D19"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金湖小区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滨海小区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海洋站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汕尾中学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边检站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西小区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莲塘街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园林小区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腾飞路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  <w:tr w:rsidR="00C17D19" w:rsidTr="00C17D19">
        <w:trPr>
          <w:trHeight w:hRule="exact"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华侨管委办公室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rPr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rPr>
                <w:szCs w:val="20"/>
              </w:rPr>
            </w:pPr>
          </w:p>
        </w:tc>
      </w:tr>
      <w:tr w:rsidR="00C17D19" w:rsidTr="00C17D19">
        <w:trPr>
          <w:trHeight w:hRule="exact" w:val="1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铜锣湖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</w:p>
        </w:tc>
      </w:tr>
    </w:tbl>
    <w:p w:rsidR="00C17D19" w:rsidRDefault="00C17D19" w:rsidP="00C17D19">
      <w:pPr>
        <w:jc w:val="left"/>
      </w:pPr>
      <w:r>
        <w:t xml:space="preserve"> </w:t>
      </w:r>
      <w:r>
        <w:rPr>
          <w:rFonts w:hint="eastAsia"/>
        </w:rPr>
        <w:t>填表：</w:t>
      </w:r>
      <w:r>
        <w:t xml:space="preserve">                     </w:t>
      </w:r>
      <w:r>
        <w:rPr>
          <w:rFonts w:hint="eastAsia"/>
        </w:rPr>
        <w:t>审核：</w:t>
      </w:r>
      <w:r>
        <w:t xml:space="preserve">                         </w:t>
      </w:r>
      <w:r>
        <w:rPr>
          <w:rFonts w:hint="eastAsia"/>
        </w:rPr>
        <w:t>批准：</w:t>
      </w:r>
      <w:r>
        <w:t xml:space="preserve">                               </w:t>
      </w:r>
    </w:p>
    <w:p w:rsidR="00C17D19" w:rsidRDefault="00C17D19" w:rsidP="00C17D19">
      <w:pPr>
        <w:jc w:val="left"/>
      </w:pPr>
    </w:p>
    <w:p w:rsidR="00C17D19" w:rsidRDefault="00C17D19" w:rsidP="00C17D19">
      <w:pPr>
        <w:ind w:firstLineChars="1750" w:firstLine="3675"/>
        <w:jc w:val="right"/>
      </w:pPr>
      <w:r>
        <w:t xml:space="preserve">1                     </w:t>
      </w:r>
    </w:p>
    <w:p w:rsidR="00C17D19" w:rsidRDefault="00C17D19" w:rsidP="00C17D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汕尾市城区用户水龙头水质监测信息公开表</w:t>
      </w:r>
    </w:p>
    <w:p w:rsidR="00C17D19" w:rsidRDefault="00C17D19" w:rsidP="00C17D19">
      <w:pPr>
        <w:ind w:right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2020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季度）</w:t>
      </w:r>
      <w:r>
        <w:rPr>
          <w:sz w:val="32"/>
          <w:szCs w:val="32"/>
        </w:rPr>
        <w:t xml:space="preserve">     </w:t>
      </w:r>
      <w:r>
        <w:rPr>
          <w:rFonts w:hint="eastAsia"/>
          <w:szCs w:val="21"/>
        </w:rPr>
        <w:t>汕尾市疾控中心</w:t>
      </w:r>
    </w:p>
    <w:tbl>
      <w:tblPr>
        <w:tblStyle w:val="a3"/>
        <w:tblW w:w="10305" w:type="dxa"/>
        <w:tblInd w:w="-6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9"/>
        <w:gridCol w:w="1276"/>
        <w:gridCol w:w="1232"/>
      </w:tblGrid>
      <w:tr w:rsidR="00C17D19" w:rsidTr="00964008">
        <w:trPr>
          <w:trHeight w:hRule="exact"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监测点地址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</w:pPr>
            <w:r>
              <w:rPr>
                <w:rFonts w:hint="eastAsia"/>
              </w:rPr>
              <w:t>供水单位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检测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检测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监测结果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不合格指标的</w:t>
            </w:r>
          </w:p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监测值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9" w:rsidRDefault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健康风险提示及安全饮水建议</w:t>
            </w:r>
          </w:p>
        </w:tc>
      </w:tr>
      <w:tr w:rsidR="00964008" w:rsidTr="00A4191B">
        <w:trPr>
          <w:trHeight w:hRule="exact"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内湖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</w:rPr>
              <w:t>菌落总数、总大肠菌群、耐热大肠菌、色度、浑浊度、臭和味、肉眼可见物、</w:t>
            </w:r>
            <w:r>
              <w:t>pH</w:t>
            </w:r>
            <w:r>
              <w:rPr>
                <w:rFonts w:hint="eastAsia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南汾村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红草镇自来水公司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D878A2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东涌石洲村委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东涌镇东片自来水厂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</w:p>
        </w:tc>
      </w:tr>
      <w:tr w:rsidR="00964008" w:rsidTr="00A4191B">
        <w:trPr>
          <w:trHeight w:hRule="exact" w:val="1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捷胜镇市场路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捷胜镇自来水公司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芳荣村委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芳荣大华水厂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田乾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C17D1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</w:pPr>
            <w:r>
              <w:rPr>
                <w:rFonts w:hint="eastAsia"/>
              </w:rPr>
              <w:t>东洲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  <w:tr w:rsidR="00964008" w:rsidTr="00A4191B">
        <w:trPr>
          <w:trHeight w:hRule="exact"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</w:pPr>
            <w:r>
              <w:rPr>
                <w:rFonts w:hint="eastAsia"/>
              </w:rPr>
              <w:t>遮浪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 w:rsidP="003A195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08" w:rsidRDefault="00964008">
            <w:pPr>
              <w:rPr>
                <w:szCs w:val="20"/>
              </w:rPr>
            </w:pPr>
          </w:p>
        </w:tc>
      </w:tr>
    </w:tbl>
    <w:p w:rsidR="00C17D19" w:rsidRDefault="00C17D19" w:rsidP="00C17D19">
      <w:r>
        <w:t xml:space="preserve"> </w:t>
      </w:r>
      <w:r>
        <w:rPr>
          <w:rFonts w:hint="eastAsia"/>
        </w:rPr>
        <w:t>填表：</w:t>
      </w:r>
      <w:r>
        <w:t xml:space="preserve">                    </w:t>
      </w:r>
      <w:r>
        <w:rPr>
          <w:rFonts w:hint="eastAsia"/>
        </w:rPr>
        <w:t>审核：</w:t>
      </w:r>
      <w:r>
        <w:t xml:space="preserve">                       </w:t>
      </w:r>
      <w:r>
        <w:rPr>
          <w:rFonts w:hint="eastAsia"/>
        </w:rPr>
        <w:t>批准：</w:t>
      </w:r>
      <w:r>
        <w:t xml:space="preserve">                               </w:t>
      </w:r>
    </w:p>
    <w:p w:rsidR="00C17D19" w:rsidRDefault="00C17D19" w:rsidP="00C17D19">
      <w:pPr>
        <w:ind w:firstLineChars="50" w:firstLine="105"/>
        <w:jc w:val="right"/>
      </w:pPr>
    </w:p>
    <w:p w:rsidR="00C17D19" w:rsidRDefault="00C17D19" w:rsidP="00C17D19">
      <w:pPr>
        <w:ind w:firstLineChars="50" w:firstLine="105"/>
        <w:jc w:val="right"/>
      </w:pPr>
      <w:r>
        <w:t>2</w:t>
      </w:r>
    </w:p>
    <w:p w:rsidR="00B754C7" w:rsidRDefault="00B754C7"/>
    <w:sectPr w:rsidR="00B754C7" w:rsidSect="00B7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D19"/>
    <w:rsid w:val="00964008"/>
    <w:rsid w:val="00B754C7"/>
    <w:rsid w:val="00BD30D9"/>
    <w:rsid w:val="00C17D19"/>
    <w:rsid w:val="00F0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D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2020-10-22T02:42:00Z</cp:lastPrinted>
  <dcterms:created xsi:type="dcterms:W3CDTF">2020-10-22T02:25:00Z</dcterms:created>
  <dcterms:modified xsi:type="dcterms:W3CDTF">2020-10-22T02:43:00Z</dcterms:modified>
</cp:coreProperties>
</file>