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8255388" w:displacedByCustomXml="next"/>
    <w:bookmarkStart w:id="1" w:name="_Hlk27483890" w:displacedByCustomXml="next"/>
    <w:sdt>
      <w:sdtPr>
        <w:rPr>
          <w:rFonts w:ascii="Times New Roman" w:eastAsia="黑体" w:hAnsi="Times New Roman" w:cs="Times New Roman"/>
          <w:b/>
          <w:sz w:val="30"/>
          <w:szCs w:val="30"/>
        </w:rPr>
        <w:id w:val="104013320"/>
        <w:docPartObj>
          <w:docPartGallery w:val="Cover Pages"/>
          <w:docPartUnique/>
        </w:docPartObj>
      </w:sdtPr>
      <w:sdtEndPr/>
      <w:sdtContent>
        <w:p w14:paraId="4ED697E5" w14:textId="77777777" w:rsidR="0008072E" w:rsidRPr="00452438" w:rsidRDefault="0008072E" w:rsidP="0008072E">
          <w:pPr>
            <w:adjustRightInd w:val="0"/>
            <w:snapToGrid w:val="0"/>
            <w:spacing w:line="700" w:lineRule="exact"/>
            <w:jc w:val="center"/>
            <w:rPr>
              <w:rFonts w:ascii="Times New Roman" w:hAnsi="Times New Roman" w:cs="Times New Roman"/>
              <w:b/>
              <w:color w:val="FF0000"/>
              <w:sz w:val="44"/>
              <w:szCs w:val="44"/>
            </w:rPr>
          </w:pPr>
        </w:p>
        <w:p w14:paraId="198E0522" w14:textId="77777777" w:rsidR="0008072E" w:rsidRPr="00452438" w:rsidRDefault="0008072E" w:rsidP="0008072E">
          <w:pPr>
            <w:adjustRightInd w:val="0"/>
            <w:snapToGrid w:val="0"/>
            <w:spacing w:line="700" w:lineRule="exact"/>
            <w:jc w:val="center"/>
            <w:rPr>
              <w:rFonts w:ascii="Times New Roman" w:hAnsi="Times New Roman" w:cs="Times New Roman"/>
              <w:b/>
              <w:color w:val="FF0000"/>
              <w:sz w:val="44"/>
              <w:szCs w:val="44"/>
            </w:rPr>
          </w:pPr>
        </w:p>
        <w:p w14:paraId="7867B420" w14:textId="77777777" w:rsidR="0008072E" w:rsidRPr="00452438" w:rsidRDefault="0008072E" w:rsidP="0008072E">
          <w:pPr>
            <w:adjustRightInd w:val="0"/>
            <w:snapToGrid w:val="0"/>
            <w:spacing w:line="700" w:lineRule="exact"/>
            <w:jc w:val="center"/>
            <w:rPr>
              <w:rFonts w:ascii="Times New Roman" w:hAnsi="Times New Roman" w:cs="Times New Roman"/>
              <w:b/>
              <w:color w:val="FF0000"/>
              <w:sz w:val="44"/>
              <w:szCs w:val="44"/>
            </w:rPr>
          </w:pPr>
        </w:p>
        <w:p w14:paraId="3D763A78" w14:textId="47E601BB" w:rsidR="0008072E" w:rsidRPr="00452438" w:rsidRDefault="0008072E" w:rsidP="0008072E">
          <w:pPr>
            <w:adjustRightInd w:val="0"/>
            <w:snapToGrid w:val="0"/>
            <w:spacing w:line="700" w:lineRule="exact"/>
            <w:jc w:val="center"/>
            <w:rPr>
              <w:rFonts w:ascii="Times New Roman" w:eastAsia="黑体" w:hAnsi="Times New Roman" w:cs="Times New Roman"/>
              <w:b/>
              <w:sz w:val="44"/>
              <w:szCs w:val="44"/>
            </w:rPr>
          </w:pPr>
          <w:r w:rsidRPr="0008072E">
            <w:rPr>
              <w:rFonts w:ascii="Times New Roman" w:eastAsia="黑体" w:hAnsi="Times New Roman" w:cs="Times New Roman" w:hint="eastAsia"/>
              <w:b/>
              <w:sz w:val="44"/>
              <w:szCs w:val="44"/>
            </w:rPr>
            <w:t>“</w:t>
          </w:r>
          <w:r w:rsidRPr="0008072E">
            <w:rPr>
              <w:rFonts w:ascii="Times New Roman" w:eastAsia="黑体" w:hAnsi="Times New Roman" w:cs="Times New Roman"/>
              <w:b/>
              <w:sz w:val="44"/>
              <w:szCs w:val="44"/>
            </w:rPr>
            <w:t>2016</w:t>
          </w:r>
          <w:r w:rsidRPr="0008072E">
            <w:rPr>
              <w:rFonts w:ascii="Times New Roman" w:eastAsia="黑体" w:hAnsi="Times New Roman" w:cs="Times New Roman"/>
              <w:b/>
              <w:sz w:val="44"/>
              <w:szCs w:val="44"/>
            </w:rPr>
            <w:t>年度汕尾高新区红草园区内涝整治工程项目</w:t>
          </w:r>
          <w:r w:rsidRPr="0008072E">
            <w:rPr>
              <w:rFonts w:ascii="Times New Roman" w:eastAsia="黑体" w:hAnsi="Times New Roman" w:cs="Times New Roman"/>
              <w:b/>
              <w:sz w:val="44"/>
              <w:szCs w:val="44"/>
            </w:rPr>
            <w:t>”</w:t>
          </w:r>
          <w:r w:rsidRPr="00452438">
            <w:rPr>
              <w:rFonts w:ascii="Times New Roman" w:eastAsia="黑体" w:hAnsi="Times New Roman" w:cs="Times New Roman"/>
              <w:b/>
              <w:sz w:val="44"/>
              <w:szCs w:val="44"/>
            </w:rPr>
            <w:t>地方政府债券资金</w:t>
          </w:r>
        </w:p>
        <w:p w14:paraId="7BADD765" w14:textId="77777777" w:rsidR="0008072E" w:rsidRPr="00452438" w:rsidRDefault="0008072E" w:rsidP="0008072E">
          <w:pPr>
            <w:adjustRightInd w:val="0"/>
            <w:snapToGrid w:val="0"/>
            <w:spacing w:line="700" w:lineRule="exact"/>
            <w:jc w:val="center"/>
            <w:rPr>
              <w:rFonts w:ascii="Times New Roman" w:eastAsia="黑体" w:hAnsi="Times New Roman" w:cs="Times New Roman"/>
              <w:b/>
              <w:sz w:val="44"/>
              <w:szCs w:val="44"/>
            </w:rPr>
          </w:pPr>
          <w:r w:rsidRPr="00452438">
            <w:rPr>
              <w:rFonts w:ascii="Times New Roman" w:eastAsia="黑体" w:hAnsi="Times New Roman" w:cs="Times New Roman"/>
              <w:b/>
              <w:sz w:val="44"/>
              <w:szCs w:val="44"/>
            </w:rPr>
            <w:t>第三方绩效评价报告</w:t>
          </w:r>
        </w:p>
        <w:p w14:paraId="572D3AAC" w14:textId="77777777" w:rsidR="0008072E" w:rsidRPr="00452438" w:rsidRDefault="0008072E" w:rsidP="0008072E">
          <w:pPr>
            <w:adjustRightInd w:val="0"/>
            <w:snapToGrid w:val="0"/>
            <w:spacing w:line="700" w:lineRule="exact"/>
            <w:jc w:val="center"/>
            <w:rPr>
              <w:rFonts w:ascii="Times New Roman" w:eastAsia="方正小标宋简体" w:hAnsi="Times New Roman" w:cs="Times New Roman"/>
              <w:b/>
              <w:sz w:val="44"/>
              <w:szCs w:val="44"/>
            </w:rPr>
          </w:pPr>
        </w:p>
        <w:p w14:paraId="7D30B16C" w14:textId="77777777" w:rsidR="0008072E" w:rsidRPr="00452438" w:rsidRDefault="0008072E" w:rsidP="0008072E">
          <w:pPr>
            <w:adjustRightInd w:val="0"/>
            <w:snapToGrid w:val="0"/>
            <w:spacing w:line="700" w:lineRule="exact"/>
            <w:jc w:val="center"/>
            <w:rPr>
              <w:rFonts w:ascii="Times New Roman" w:eastAsia="方正小标宋简体" w:hAnsi="Times New Roman" w:cs="Times New Roman"/>
              <w:b/>
              <w:sz w:val="44"/>
              <w:szCs w:val="44"/>
            </w:rPr>
          </w:pPr>
        </w:p>
        <w:p w14:paraId="50136D60" w14:textId="77777777" w:rsidR="0008072E" w:rsidRPr="00452438" w:rsidRDefault="0008072E" w:rsidP="0008072E">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项目实施单位：</w:t>
          </w:r>
          <w:r w:rsidRPr="00452438">
            <w:rPr>
              <w:rFonts w:ascii="Times New Roman" w:eastAsia="FangSong" w:hAnsi="Times New Roman" w:cs="Times New Roman"/>
              <w:sz w:val="32"/>
              <w:szCs w:val="44"/>
            </w:rPr>
            <w:t>汕尾市公平灌区节水改造工程管理中心</w:t>
          </w:r>
        </w:p>
        <w:p w14:paraId="1457E082" w14:textId="77777777" w:rsidR="0008072E" w:rsidRPr="00452438" w:rsidRDefault="0008072E" w:rsidP="0008072E">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项目主管部门：</w:t>
          </w:r>
          <w:r w:rsidRPr="00452438">
            <w:rPr>
              <w:rFonts w:ascii="Times New Roman" w:eastAsia="FangSong" w:hAnsi="Times New Roman" w:cs="Times New Roman"/>
              <w:sz w:val="32"/>
              <w:szCs w:val="44"/>
            </w:rPr>
            <w:t>汕尾市水</w:t>
          </w:r>
          <w:proofErr w:type="gramStart"/>
          <w:r w:rsidRPr="00452438">
            <w:rPr>
              <w:rFonts w:ascii="Times New Roman" w:eastAsia="FangSong" w:hAnsi="Times New Roman" w:cs="Times New Roman"/>
              <w:sz w:val="32"/>
              <w:szCs w:val="44"/>
            </w:rPr>
            <w:t>务</w:t>
          </w:r>
          <w:proofErr w:type="gramEnd"/>
          <w:r w:rsidRPr="00452438">
            <w:rPr>
              <w:rFonts w:ascii="Times New Roman" w:eastAsia="FangSong" w:hAnsi="Times New Roman" w:cs="Times New Roman"/>
              <w:sz w:val="32"/>
              <w:szCs w:val="44"/>
            </w:rPr>
            <w:t>局</w:t>
          </w:r>
        </w:p>
        <w:p w14:paraId="0A4C8C88" w14:textId="77777777" w:rsidR="0008072E" w:rsidRPr="00452438" w:rsidRDefault="0008072E" w:rsidP="0008072E">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评价委托单位：</w:t>
          </w:r>
          <w:r w:rsidRPr="00452438">
            <w:rPr>
              <w:rFonts w:ascii="Times New Roman" w:eastAsia="FangSong" w:hAnsi="Times New Roman" w:cs="Times New Roman"/>
              <w:sz w:val="32"/>
              <w:szCs w:val="44"/>
            </w:rPr>
            <w:t>汕尾市财政局</w:t>
          </w:r>
        </w:p>
        <w:p w14:paraId="35B804D0" w14:textId="77777777" w:rsidR="0008072E" w:rsidRPr="00452438" w:rsidRDefault="0008072E" w:rsidP="0008072E">
          <w:pPr>
            <w:adjustRightInd w:val="0"/>
            <w:snapToGrid w:val="0"/>
            <w:spacing w:line="700" w:lineRule="exact"/>
            <w:rPr>
              <w:rFonts w:ascii="Times New Roman" w:eastAsia="FangSong" w:hAnsi="Times New Roman" w:cs="Times New Roman"/>
              <w:b/>
              <w:sz w:val="32"/>
              <w:szCs w:val="44"/>
            </w:rPr>
          </w:pPr>
          <w:r w:rsidRPr="00452438">
            <w:rPr>
              <w:rFonts w:ascii="Times New Roman" w:eastAsia="FangSong" w:hAnsi="Times New Roman" w:cs="Times New Roman"/>
              <w:b/>
              <w:sz w:val="32"/>
              <w:szCs w:val="44"/>
            </w:rPr>
            <w:t>评价实施机构：</w:t>
          </w:r>
          <w:r w:rsidRPr="00452438">
            <w:rPr>
              <w:rFonts w:ascii="Times New Roman" w:eastAsia="FangSong" w:hAnsi="Times New Roman" w:cs="Times New Roman"/>
              <w:sz w:val="32"/>
              <w:szCs w:val="44"/>
            </w:rPr>
            <w:t>北京零点市场调查有限公司</w:t>
          </w:r>
        </w:p>
        <w:p w14:paraId="6F9D7D5F" w14:textId="77777777" w:rsidR="0008072E" w:rsidRPr="00452438" w:rsidRDefault="0008072E" w:rsidP="0008072E">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评价报告时间：</w:t>
          </w:r>
          <w:r w:rsidRPr="00452438">
            <w:rPr>
              <w:rFonts w:ascii="Times New Roman" w:eastAsia="FangSong" w:hAnsi="Times New Roman" w:cs="Times New Roman"/>
              <w:sz w:val="32"/>
              <w:szCs w:val="44"/>
            </w:rPr>
            <w:t>2019</w:t>
          </w:r>
          <w:r w:rsidRPr="00452438">
            <w:rPr>
              <w:rFonts w:ascii="Times New Roman" w:eastAsia="FangSong" w:hAnsi="Times New Roman" w:cs="Times New Roman"/>
              <w:sz w:val="32"/>
              <w:szCs w:val="44"/>
            </w:rPr>
            <w:t>年</w:t>
          </w:r>
          <w:r w:rsidRPr="00452438">
            <w:rPr>
              <w:rFonts w:ascii="Times New Roman" w:eastAsia="FangSong" w:hAnsi="Times New Roman" w:cs="Times New Roman"/>
              <w:sz w:val="32"/>
              <w:szCs w:val="44"/>
            </w:rPr>
            <w:t>12</w:t>
          </w:r>
          <w:r w:rsidRPr="00452438">
            <w:rPr>
              <w:rFonts w:ascii="Times New Roman" w:eastAsia="FangSong" w:hAnsi="Times New Roman" w:cs="Times New Roman"/>
              <w:sz w:val="32"/>
              <w:szCs w:val="44"/>
            </w:rPr>
            <w:t>月</w:t>
          </w:r>
        </w:p>
        <w:p w14:paraId="07DF8F3D" w14:textId="77777777" w:rsidR="0008072E" w:rsidRPr="00452438" w:rsidRDefault="0008072E" w:rsidP="0008072E">
          <w:pPr>
            <w:adjustRightInd w:val="0"/>
            <w:snapToGrid w:val="0"/>
            <w:spacing w:line="700" w:lineRule="exact"/>
            <w:jc w:val="center"/>
            <w:rPr>
              <w:rFonts w:ascii="Times New Roman" w:eastAsia="FangSong" w:hAnsi="Times New Roman" w:cs="Times New Roman"/>
              <w:b/>
              <w:sz w:val="44"/>
              <w:szCs w:val="44"/>
            </w:rPr>
          </w:pPr>
        </w:p>
        <w:p w14:paraId="1DCD8D3B" w14:textId="77777777" w:rsidR="0008072E" w:rsidRPr="00452438" w:rsidRDefault="0008072E" w:rsidP="0008072E">
          <w:pPr>
            <w:adjustRightInd w:val="0"/>
            <w:snapToGrid w:val="0"/>
            <w:spacing w:line="700" w:lineRule="exact"/>
            <w:jc w:val="center"/>
            <w:rPr>
              <w:rFonts w:ascii="Times New Roman" w:eastAsia="方正小标宋简体" w:hAnsi="Times New Roman" w:cs="Times New Roman"/>
              <w:b/>
              <w:sz w:val="44"/>
              <w:szCs w:val="44"/>
            </w:rPr>
          </w:pPr>
        </w:p>
        <w:p w14:paraId="02C7279C" w14:textId="77777777" w:rsidR="0008072E" w:rsidRDefault="00474AC2" w:rsidP="0008072E">
          <w:pPr>
            <w:spacing w:beforeLines="50" w:before="143" w:afterLines="50" w:after="143" w:line="260" w:lineRule="exact"/>
            <w:rPr>
              <w:rFonts w:ascii="Times New Roman" w:eastAsia="黑体" w:hAnsi="Times New Roman" w:cs="Times New Roman"/>
              <w:b/>
              <w:sz w:val="30"/>
              <w:szCs w:val="30"/>
            </w:rPr>
          </w:pPr>
        </w:p>
        <w:bookmarkEnd w:id="0" w:displacedByCustomXml="next"/>
      </w:sdtContent>
    </w:sdt>
    <w:p w14:paraId="32A270A5" w14:textId="77777777" w:rsidR="0008072E" w:rsidRDefault="0008072E" w:rsidP="0008072E">
      <w:pPr>
        <w:adjustRightInd w:val="0"/>
        <w:spacing w:beforeLines="50" w:before="143" w:afterLines="50" w:after="143" w:line="320" w:lineRule="exact"/>
        <w:ind w:firstLineChars="400" w:firstLine="1205"/>
        <w:rPr>
          <w:rFonts w:ascii="黑体" w:eastAsia="黑体" w:hAnsi="黑体"/>
          <w:b/>
          <w:sz w:val="30"/>
          <w:szCs w:val="30"/>
        </w:rPr>
      </w:pPr>
      <w:r>
        <w:rPr>
          <w:rFonts w:ascii="黑体" w:eastAsia="黑体" w:hAnsi="黑体"/>
          <w:b/>
          <w:sz w:val="30"/>
          <w:szCs w:val="30"/>
        </w:rPr>
        <w:t xml:space="preserve"> </w:t>
      </w:r>
    </w:p>
    <w:sdt>
      <w:sdtPr>
        <w:rPr>
          <w:rFonts w:ascii="黑体" w:eastAsia="黑体" w:hAnsi="黑体"/>
          <w:b/>
          <w:sz w:val="30"/>
          <w:szCs w:val="30"/>
        </w:rPr>
        <w:id w:val="-1128013834"/>
        <w:docPartObj>
          <w:docPartGallery w:val="Cover Pages"/>
          <w:docPartUnique/>
        </w:docPartObj>
      </w:sdtPr>
      <w:sdtEndPr>
        <w:rPr>
          <w:rFonts w:cs="Times New Roman"/>
          <w:sz w:val="44"/>
          <w:szCs w:val="44"/>
        </w:rPr>
      </w:sdtEndPr>
      <w:sdtContent>
        <w:p w14:paraId="0862B970" w14:textId="1F76FBB1" w:rsidR="00700835" w:rsidRDefault="00700835" w:rsidP="0008072E">
          <w:pPr>
            <w:adjustRightInd w:val="0"/>
            <w:spacing w:beforeLines="50" w:before="143" w:afterLines="50" w:after="143" w:line="320" w:lineRule="exact"/>
            <w:ind w:firstLineChars="400" w:firstLine="1205"/>
            <w:rPr>
              <w:rFonts w:ascii="黑体" w:eastAsia="黑体" w:hAnsi="黑体"/>
              <w:b/>
              <w:sz w:val="30"/>
              <w:szCs w:val="30"/>
            </w:rPr>
          </w:pPr>
        </w:p>
        <w:p w14:paraId="4E70B223" w14:textId="77777777" w:rsidR="00700835" w:rsidRDefault="00700835" w:rsidP="00C5430C">
          <w:pPr>
            <w:adjustRightInd w:val="0"/>
            <w:spacing w:beforeLines="50" w:before="143" w:afterLines="50" w:after="143" w:line="320" w:lineRule="exact"/>
            <w:ind w:firstLineChars="400" w:firstLine="1205"/>
            <w:rPr>
              <w:rFonts w:ascii="黑体" w:eastAsia="黑体" w:hAnsi="黑体"/>
              <w:b/>
              <w:sz w:val="30"/>
              <w:szCs w:val="30"/>
            </w:rPr>
          </w:pPr>
        </w:p>
        <w:p w14:paraId="74977147" w14:textId="440547D2" w:rsidR="00700835" w:rsidRPr="00700835" w:rsidRDefault="00474AC2" w:rsidP="00700835">
          <w:pPr>
            <w:spacing w:beforeLines="50" w:before="143" w:afterLines="50" w:after="143" w:line="260" w:lineRule="exact"/>
            <w:rPr>
              <w:rFonts w:ascii="仿宋_GB2312" w:eastAsia="等线" w:hAnsi="等线"/>
              <w:sz w:val="24"/>
              <w:szCs w:val="24"/>
            </w:rPr>
          </w:pPr>
        </w:p>
        <w:bookmarkEnd w:id="1" w:displacedByCustomXml="next"/>
      </w:sdtContent>
    </w:sdt>
    <w:sdt>
      <w:sdtPr>
        <w:rPr>
          <w:rFonts w:asciiTheme="minorHAnsi" w:eastAsiaTheme="minorEastAsia" w:hAnsiTheme="minorHAnsi" w:cstheme="minorBidi"/>
          <w:color w:val="auto"/>
          <w:kern w:val="2"/>
          <w:sz w:val="21"/>
          <w:szCs w:val="22"/>
          <w:lang w:val="zh-CN"/>
        </w:rPr>
        <w:id w:val="-2118911320"/>
        <w:docPartObj>
          <w:docPartGallery w:val="Table of Contents"/>
          <w:docPartUnique/>
        </w:docPartObj>
      </w:sdtPr>
      <w:sdtEndPr>
        <w:rPr>
          <w:b/>
          <w:bCs/>
        </w:rPr>
      </w:sdtEndPr>
      <w:sdtContent>
        <w:p w14:paraId="41127BE8" w14:textId="15FA5D4B" w:rsidR="003D1DF2" w:rsidRPr="003D1DF2" w:rsidRDefault="003D1DF2" w:rsidP="003D1DF2">
          <w:pPr>
            <w:pStyle w:val="TOC"/>
            <w:jc w:val="center"/>
            <w:rPr>
              <w:rFonts w:ascii="宋体" w:eastAsia="宋体" w:hAnsi="宋体"/>
              <w:b/>
              <w:bCs/>
              <w:color w:val="auto"/>
            </w:rPr>
          </w:pPr>
          <w:r w:rsidRPr="003D1DF2">
            <w:rPr>
              <w:rFonts w:ascii="宋体" w:eastAsia="宋体" w:hAnsi="宋体"/>
              <w:b/>
              <w:bCs/>
              <w:color w:val="auto"/>
              <w:lang w:val="zh-CN"/>
            </w:rPr>
            <w:t>目录</w:t>
          </w:r>
        </w:p>
        <w:bookmarkStart w:id="2" w:name="_GoBack"/>
        <w:p w14:paraId="4896F073" w14:textId="64A19FF5" w:rsidR="00B95485" w:rsidRPr="0008072E" w:rsidRDefault="003D1DF2" w:rsidP="00D32235">
          <w:pPr>
            <w:pStyle w:val="11"/>
            <w:tabs>
              <w:tab w:val="right" w:leader="dot" w:pos="8789"/>
            </w:tabs>
            <w:spacing w:line="480" w:lineRule="exact"/>
            <w:rPr>
              <w:rFonts w:ascii="Times New Roman" w:hAnsi="Times New Roman"/>
              <w:b w:val="0"/>
              <w:noProof/>
              <w:sz w:val="32"/>
              <w:szCs w:val="32"/>
            </w:rPr>
          </w:pPr>
          <w:r w:rsidRPr="0008072E">
            <w:rPr>
              <w:sz w:val="32"/>
              <w:szCs w:val="32"/>
            </w:rPr>
            <w:fldChar w:fldCharType="begin"/>
          </w:r>
          <w:r w:rsidRPr="0008072E">
            <w:rPr>
              <w:sz w:val="32"/>
              <w:szCs w:val="32"/>
            </w:rPr>
            <w:instrText xml:space="preserve"> TOC \o "1-3" \h \z \u </w:instrText>
          </w:r>
          <w:r w:rsidRPr="0008072E">
            <w:rPr>
              <w:sz w:val="32"/>
              <w:szCs w:val="32"/>
            </w:rPr>
            <w:fldChar w:fldCharType="separate"/>
          </w:r>
          <w:hyperlink w:anchor="_Toc28891096" w:history="1">
            <w:r w:rsidR="00B95485" w:rsidRPr="0008072E">
              <w:rPr>
                <w:rStyle w:val="aa"/>
                <w:rFonts w:ascii="Times New Roman" w:hAnsi="Times New Roman" w:cs="仿宋"/>
                <w:noProof/>
                <w:kern w:val="0"/>
                <w:sz w:val="32"/>
                <w:szCs w:val="32"/>
                <w:lang w:val="zh-CN"/>
              </w:rPr>
              <w:t>一、项目基本情况</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_Toc28891096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1</w:t>
            </w:r>
            <w:r w:rsidR="00B95485" w:rsidRPr="0008072E">
              <w:rPr>
                <w:rFonts w:ascii="Times New Roman" w:hAnsi="Times New Roman"/>
                <w:noProof/>
                <w:webHidden/>
                <w:sz w:val="32"/>
                <w:szCs w:val="32"/>
              </w:rPr>
              <w:fldChar w:fldCharType="end"/>
            </w:r>
          </w:hyperlink>
        </w:p>
        <w:p w14:paraId="619339A0" w14:textId="4F998856"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097" w:history="1">
            <w:r w:rsidR="00B95485" w:rsidRPr="0008072E">
              <w:rPr>
                <w:rStyle w:val="aa"/>
                <w:rFonts w:ascii="Times New Roman" w:hAnsi="Times New Roman" w:cs="仿宋"/>
                <w:noProof/>
                <w:kern w:val="0"/>
                <w:sz w:val="32"/>
                <w:szCs w:val="32"/>
                <w:lang w:val="zh-CN"/>
              </w:rPr>
              <w:t>二、资金使用情况</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_Toc28891097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2</w:t>
            </w:r>
            <w:r w:rsidR="00B95485" w:rsidRPr="0008072E">
              <w:rPr>
                <w:rFonts w:ascii="Times New Roman" w:hAnsi="Times New Roman"/>
                <w:noProof/>
                <w:webHidden/>
                <w:sz w:val="32"/>
                <w:szCs w:val="32"/>
              </w:rPr>
              <w:fldChar w:fldCharType="end"/>
            </w:r>
          </w:hyperlink>
        </w:p>
        <w:p w14:paraId="6816A4C3" w14:textId="6A9F6DE6"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098" w:history="1">
            <w:r w:rsidR="00B95485" w:rsidRPr="0008072E">
              <w:rPr>
                <w:rStyle w:val="aa"/>
                <w:rFonts w:ascii="Times New Roman" w:eastAsia="仿宋" w:hAnsi="Times New Roman" w:cs="仿宋"/>
                <w:noProof/>
                <w:kern w:val="0"/>
                <w:sz w:val="32"/>
                <w:szCs w:val="32"/>
                <w:lang w:val="zh-CN"/>
              </w:rPr>
              <w:t>（一）预算安排情况</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_Toc28891098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2</w:t>
            </w:r>
            <w:r w:rsidR="00B95485" w:rsidRPr="0008072E">
              <w:rPr>
                <w:rFonts w:ascii="Times New Roman" w:eastAsia="仿宋" w:hAnsi="Times New Roman"/>
                <w:noProof/>
                <w:webHidden/>
                <w:sz w:val="32"/>
                <w:szCs w:val="32"/>
              </w:rPr>
              <w:fldChar w:fldCharType="end"/>
            </w:r>
          </w:hyperlink>
        </w:p>
        <w:p w14:paraId="47BBAD6C" w14:textId="44EC7631"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099" w:history="1">
            <w:r w:rsidR="00B95485" w:rsidRPr="0008072E">
              <w:rPr>
                <w:rStyle w:val="aa"/>
                <w:rFonts w:ascii="Times New Roman" w:eastAsia="仿宋" w:hAnsi="Times New Roman" w:cs="仿宋"/>
                <w:noProof/>
                <w:kern w:val="0"/>
                <w:sz w:val="32"/>
                <w:szCs w:val="32"/>
                <w:lang w:val="zh-CN"/>
              </w:rPr>
              <w:t>（二）实际支出情况</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_Toc28891099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3</w:t>
            </w:r>
            <w:r w:rsidR="00B95485" w:rsidRPr="0008072E">
              <w:rPr>
                <w:rFonts w:ascii="Times New Roman" w:eastAsia="仿宋" w:hAnsi="Times New Roman"/>
                <w:noProof/>
                <w:webHidden/>
                <w:sz w:val="32"/>
                <w:szCs w:val="32"/>
              </w:rPr>
              <w:fldChar w:fldCharType="end"/>
            </w:r>
          </w:hyperlink>
        </w:p>
        <w:p w14:paraId="05F8E73F" w14:textId="6DC27FDD"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100" w:history="1">
            <w:r w:rsidR="00B95485" w:rsidRPr="0008072E">
              <w:rPr>
                <w:rStyle w:val="aa"/>
                <w:rFonts w:ascii="Times New Roman" w:hAnsi="Times New Roman" w:cs="仿宋"/>
                <w:noProof/>
                <w:kern w:val="0"/>
                <w:sz w:val="32"/>
                <w:szCs w:val="32"/>
                <w:lang w:val="zh-CN"/>
              </w:rPr>
              <w:t>三、项目管理情况</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_Toc28891100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4</w:t>
            </w:r>
            <w:r w:rsidR="00B95485" w:rsidRPr="0008072E">
              <w:rPr>
                <w:rFonts w:ascii="Times New Roman" w:hAnsi="Times New Roman"/>
                <w:noProof/>
                <w:webHidden/>
                <w:sz w:val="32"/>
                <w:szCs w:val="32"/>
              </w:rPr>
              <w:fldChar w:fldCharType="end"/>
            </w:r>
          </w:hyperlink>
        </w:p>
        <w:p w14:paraId="38CC1BA7" w14:textId="09DD47CD"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101" w:history="1">
            <w:r w:rsidR="00B95485" w:rsidRPr="0008072E">
              <w:rPr>
                <w:rStyle w:val="aa"/>
                <w:rFonts w:ascii="Times New Roman" w:hAnsi="Times New Roman"/>
                <w:noProof/>
                <w:kern w:val="0"/>
                <w:sz w:val="32"/>
                <w:szCs w:val="32"/>
                <w:lang w:val="zh-CN"/>
              </w:rPr>
              <w:t>四、项目绩效分析</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_Toc28891101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5</w:t>
            </w:r>
            <w:r w:rsidR="00B95485" w:rsidRPr="0008072E">
              <w:rPr>
                <w:rFonts w:ascii="Times New Roman" w:hAnsi="Times New Roman"/>
                <w:noProof/>
                <w:webHidden/>
                <w:sz w:val="32"/>
                <w:szCs w:val="32"/>
              </w:rPr>
              <w:fldChar w:fldCharType="end"/>
            </w:r>
          </w:hyperlink>
        </w:p>
        <w:p w14:paraId="094D9F40" w14:textId="5F5E36E4"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02" w:history="1">
            <w:r w:rsidR="00B95485" w:rsidRPr="0008072E">
              <w:rPr>
                <w:rStyle w:val="aa"/>
                <w:rFonts w:ascii="Times New Roman" w:eastAsia="仿宋" w:hAnsi="Times New Roman"/>
                <w:noProof/>
                <w:kern w:val="0"/>
                <w:sz w:val="32"/>
                <w:szCs w:val="32"/>
                <w:lang w:val="zh-CN"/>
              </w:rPr>
              <w:t>（一）评价结论</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_Toc28891102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5</w:t>
            </w:r>
            <w:r w:rsidR="00B95485" w:rsidRPr="0008072E">
              <w:rPr>
                <w:rFonts w:ascii="Times New Roman" w:eastAsia="仿宋" w:hAnsi="Times New Roman"/>
                <w:noProof/>
                <w:webHidden/>
                <w:sz w:val="32"/>
                <w:szCs w:val="32"/>
              </w:rPr>
              <w:fldChar w:fldCharType="end"/>
            </w:r>
          </w:hyperlink>
        </w:p>
        <w:p w14:paraId="784A7072" w14:textId="4312AE7A"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03" w:history="1">
            <w:r w:rsidR="00B95485" w:rsidRPr="0008072E">
              <w:rPr>
                <w:rStyle w:val="aa"/>
                <w:rFonts w:ascii="Times New Roman" w:eastAsia="仿宋" w:hAnsi="Times New Roman"/>
                <w:noProof/>
                <w:kern w:val="0"/>
                <w:sz w:val="32"/>
                <w:szCs w:val="32"/>
                <w:lang w:val="zh-CN"/>
              </w:rPr>
              <w:t>（二）指标分析</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_Toc28891103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5</w:t>
            </w:r>
            <w:r w:rsidR="00B95485" w:rsidRPr="0008072E">
              <w:rPr>
                <w:rFonts w:ascii="Times New Roman" w:eastAsia="仿宋" w:hAnsi="Times New Roman"/>
                <w:noProof/>
                <w:webHidden/>
                <w:sz w:val="32"/>
                <w:szCs w:val="32"/>
              </w:rPr>
              <w:fldChar w:fldCharType="end"/>
            </w:r>
          </w:hyperlink>
        </w:p>
        <w:p w14:paraId="5AC8BA27" w14:textId="0CB8BC0F"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08" w:history="1">
            <w:r w:rsidR="00B95485" w:rsidRPr="0008072E">
              <w:rPr>
                <w:rStyle w:val="aa"/>
                <w:rFonts w:ascii="Times New Roman" w:eastAsia="仿宋" w:hAnsi="Times New Roman"/>
                <w:noProof/>
                <w:kern w:val="0"/>
                <w:sz w:val="32"/>
                <w:szCs w:val="32"/>
                <w:lang w:val="zh-CN"/>
              </w:rPr>
              <w:t>（三）主要绩效</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_Toc28891108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9</w:t>
            </w:r>
            <w:r w:rsidR="00B95485" w:rsidRPr="0008072E">
              <w:rPr>
                <w:rFonts w:ascii="Times New Roman" w:eastAsia="仿宋" w:hAnsi="Times New Roman"/>
                <w:noProof/>
                <w:webHidden/>
                <w:sz w:val="32"/>
                <w:szCs w:val="32"/>
              </w:rPr>
              <w:fldChar w:fldCharType="end"/>
            </w:r>
          </w:hyperlink>
        </w:p>
        <w:p w14:paraId="23A76C72" w14:textId="586F82D7"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111" w:history="1">
            <w:r w:rsidR="00B95485" w:rsidRPr="0008072E">
              <w:rPr>
                <w:rStyle w:val="aa"/>
                <w:rFonts w:ascii="Times New Roman" w:hAnsi="Times New Roman" w:cs="仿宋"/>
                <w:noProof/>
                <w:kern w:val="0"/>
                <w:sz w:val="32"/>
                <w:szCs w:val="32"/>
                <w:lang w:val="zh-CN"/>
              </w:rPr>
              <w:t>五、存在的问题</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_Toc28891111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9</w:t>
            </w:r>
            <w:r w:rsidR="00B95485" w:rsidRPr="0008072E">
              <w:rPr>
                <w:rFonts w:ascii="Times New Roman" w:hAnsi="Times New Roman"/>
                <w:noProof/>
                <w:webHidden/>
                <w:sz w:val="32"/>
                <w:szCs w:val="32"/>
              </w:rPr>
              <w:fldChar w:fldCharType="end"/>
            </w:r>
          </w:hyperlink>
        </w:p>
        <w:p w14:paraId="68F81FB6" w14:textId="548A1336"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12" w:history="1">
            <w:r w:rsidR="00B95485" w:rsidRPr="0008072E">
              <w:rPr>
                <w:rStyle w:val="aa"/>
                <w:rFonts w:ascii="Times New Roman" w:eastAsia="仿宋" w:hAnsi="Times New Roman" w:cs="仿宋"/>
                <w:noProof/>
                <w:kern w:val="0"/>
                <w:sz w:val="32"/>
                <w:szCs w:val="32"/>
                <w:lang w:val="zh-CN"/>
              </w:rPr>
              <w:t>（一）征地因素致使项目施工延期，统筹预见性有待加强</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_Toc28891112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9</w:t>
            </w:r>
            <w:r w:rsidR="00B95485" w:rsidRPr="0008072E">
              <w:rPr>
                <w:rFonts w:ascii="Times New Roman" w:eastAsia="仿宋" w:hAnsi="Times New Roman"/>
                <w:noProof/>
                <w:webHidden/>
                <w:sz w:val="32"/>
                <w:szCs w:val="32"/>
              </w:rPr>
              <w:fldChar w:fldCharType="end"/>
            </w:r>
          </w:hyperlink>
        </w:p>
        <w:p w14:paraId="11E58234" w14:textId="272DC11F"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13" w:history="1">
            <w:r w:rsidR="00B95485" w:rsidRPr="0008072E">
              <w:rPr>
                <w:rStyle w:val="aa"/>
                <w:rFonts w:ascii="Times New Roman" w:eastAsia="仿宋" w:hAnsi="Times New Roman" w:cs="仿宋"/>
                <w:noProof/>
                <w:kern w:val="0"/>
                <w:sz w:val="32"/>
                <w:szCs w:val="32"/>
                <w:lang w:val="zh-CN"/>
              </w:rPr>
              <w:t>（二）手续办理晚于实际移交时间，管理规范性有待加强</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_Toc28891113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10</w:t>
            </w:r>
            <w:r w:rsidR="00B95485" w:rsidRPr="0008072E">
              <w:rPr>
                <w:rFonts w:ascii="Times New Roman" w:eastAsia="仿宋" w:hAnsi="Times New Roman"/>
                <w:noProof/>
                <w:webHidden/>
                <w:sz w:val="32"/>
                <w:szCs w:val="32"/>
              </w:rPr>
              <w:fldChar w:fldCharType="end"/>
            </w:r>
          </w:hyperlink>
        </w:p>
        <w:p w14:paraId="2CC0CCC0" w14:textId="703AFF19"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114" w:history="1">
            <w:r w:rsidR="00B95485" w:rsidRPr="0008072E">
              <w:rPr>
                <w:rStyle w:val="aa"/>
                <w:rFonts w:ascii="Times New Roman" w:hAnsi="Times New Roman" w:cs="仿宋"/>
                <w:noProof/>
                <w:kern w:val="0"/>
                <w:sz w:val="32"/>
                <w:szCs w:val="32"/>
                <w:lang w:val="zh-CN"/>
              </w:rPr>
              <w:t>六、建议</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_Toc28891114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11</w:t>
            </w:r>
            <w:r w:rsidR="00B95485" w:rsidRPr="0008072E">
              <w:rPr>
                <w:rFonts w:ascii="Times New Roman" w:hAnsi="Times New Roman"/>
                <w:noProof/>
                <w:webHidden/>
                <w:sz w:val="32"/>
                <w:szCs w:val="32"/>
              </w:rPr>
              <w:fldChar w:fldCharType="end"/>
            </w:r>
          </w:hyperlink>
        </w:p>
        <w:p w14:paraId="7B7B9CA4" w14:textId="097CEF27"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15" w:history="1">
            <w:r w:rsidR="00B95485" w:rsidRPr="0008072E">
              <w:rPr>
                <w:rStyle w:val="aa"/>
                <w:rFonts w:ascii="Times New Roman" w:eastAsia="仿宋" w:hAnsi="Times New Roman" w:cs="仿宋"/>
                <w:noProof/>
                <w:kern w:val="0"/>
                <w:sz w:val="32"/>
                <w:szCs w:val="32"/>
                <w:lang w:val="zh-CN"/>
              </w:rPr>
              <w:t>（一）多方协调推进征地进度，及时预见报批延期申请</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_Toc28891115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11</w:t>
            </w:r>
            <w:r w:rsidR="00B95485" w:rsidRPr="0008072E">
              <w:rPr>
                <w:rFonts w:ascii="Times New Roman" w:eastAsia="仿宋" w:hAnsi="Times New Roman"/>
                <w:noProof/>
                <w:webHidden/>
                <w:sz w:val="32"/>
                <w:szCs w:val="32"/>
              </w:rPr>
              <w:fldChar w:fldCharType="end"/>
            </w:r>
          </w:hyperlink>
        </w:p>
        <w:p w14:paraId="503536F0" w14:textId="0AD79ADC"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16" w:history="1">
            <w:r w:rsidR="00B95485" w:rsidRPr="0008072E">
              <w:rPr>
                <w:rStyle w:val="aa"/>
                <w:rFonts w:ascii="Times New Roman" w:eastAsia="仿宋" w:hAnsi="Times New Roman" w:cs="仿宋"/>
                <w:noProof/>
                <w:kern w:val="0"/>
                <w:sz w:val="32"/>
                <w:szCs w:val="32"/>
                <w:lang w:val="zh-CN"/>
              </w:rPr>
              <w:t>（二）重视程序时效性，提高手续办理规范性</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_Toc28891116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11</w:t>
            </w:r>
            <w:r w:rsidR="00B95485" w:rsidRPr="0008072E">
              <w:rPr>
                <w:rFonts w:ascii="Times New Roman" w:eastAsia="仿宋" w:hAnsi="Times New Roman"/>
                <w:noProof/>
                <w:webHidden/>
                <w:sz w:val="32"/>
                <w:szCs w:val="32"/>
              </w:rPr>
              <w:fldChar w:fldCharType="end"/>
            </w:r>
          </w:hyperlink>
        </w:p>
        <w:p w14:paraId="24897CAA" w14:textId="0752861A"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117" w:history="1">
            <w:r w:rsidR="00B95485" w:rsidRPr="0008072E">
              <w:rPr>
                <w:rStyle w:val="aa"/>
                <w:rFonts w:ascii="Times New Roman" w:hAnsi="Times New Roman" w:cs="仿宋"/>
                <w:noProof/>
                <w:kern w:val="0"/>
                <w:sz w:val="32"/>
                <w:szCs w:val="32"/>
                <w:lang w:val="zh-CN"/>
              </w:rPr>
              <w:t>七、绩效评价工作实施</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_Toc28891117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11</w:t>
            </w:r>
            <w:r w:rsidR="00B95485" w:rsidRPr="0008072E">
              <w:rPr>
                <w:rFonts w:ascii="Times New Roman" w:hAnsi="Times New Roman"/>
                <w:noProof/>
                <w:webHidden/>
                <w:sz w:val="32"/>
                <w:szCs w:val="32"/>
              </w:rPr>
              <w:fldChar w:fldCharType="end"/>
            </w:r>
          </w:hyperlink>
        </w:p>
        <w:p w14:paraId="498059AD" w14:textId="4FAD91D2"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18" w:history="1">
            <w:r w:rsidR="00B95485" w:rsidRPr="0008072E">
              <w:rPr>
                <w:rStyle w:val="aa"/>
                <w:rFonts w:ascii="Times New Roman" w:eastAsia="仿宋" w:hAnsi="Times New Roman" w:cs="仿宋"/>
                <w:noProof/>
                <w:kern w:val="0"/>
                <w:sz w:val="32"/>
                <w:szCs w:val="32"/>
                <w:lang w:val="zh-CN"/>
              </w:rPr>
              <w:t>（一）评价目的</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_Toc28891118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11</w:t>
            </w:r>
            <w:r w:rsidR="00B95485" w:rsidRPr="0008072E">
              <w:rPr>
                <w:rFonts w:ascii="Times New Roman" w:eastAsia="仿宋" w:hAnsi="Times New Roman"/>
                <w:noProof/>
                <w:webHidden/>
                <w:sz w:val="32"/>
                <w:szCs w:val="32"/>
              </w:rPr>
              <w:fldChar w:fldCharType="end"/>
            </w:r>
          </w:hyperlink>
        </w:p>
        <w:p w14:paraId="5BFD2C78" w14:textId="5B462E03"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19" w:history="1">
            <w:r w:rsidR="00B95485" w:rsidRPr="0008072E">
              <w:rPr>
                <w:rStyle w:val="aa"/>
                <w:rFonts w:ascii="Times New Roman" w:eastAsia="仿宋" w:hAnsi="Times New Roman" w:cs="仿宋"/>
                <w:noProof/>
                <w:kern w:val="0"/>
                <w:sz w:val="32"/>
                <w:szCs w:val="32"/>
                <w:lang w:val="zh-CN"/>
              </w:rPr>
              <w:t>（二）评价依据</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_Toc28891119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12</w:t>
            </w:r>
            <w:r w:rsidR="00B95485" w:rsidRPr="0008072E">
              <w:rPr>
                <w:rFonts w:ascii="Times New Roman" w:eastAsia="仿宋" w:hAnsi="Times New Roman"/>
                <w:noProof/>
                <w:webHidden/>
                <w:sz w:val="32"/>
                <w:szCs w:val="32"/>
              </w:rPr>
              <w:fldChar w:fldCharType="end"/>
            </w:r>
          </w:hyperlink>
        </w:p>
        <w:p w14:paraId="1A9FE3A5" w14:textId="2F8FC2E1"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20" w:history="1">
            <w:r w:rsidR="00B95485" w:rsidRPr="0008072E">
              <w:rPr>
                <w:rStyle w:val="aa"/>
                <w:rFonts w:ascii="Times New Roman" w:eastAsia="仿宋" w:hAnsi="Times New Roman" w:cs="Times New Roman"/>
                <w:noProof/>
                <w:kern w:val="0"/>
                <w:sz w:val="32"/>
                <w:szCs w:val="32"/>
                <w:lang w:val="zh-CN"/>
              </w:rPr>
              <w:t>（三）评价方法</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_Toc28891120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12</w:t>
            </w:r>
            <w:r w:rsidR="00B95485" w:rsidRPr="0008072E">
              <w:rPr>
                <w:rFonts w:ascii="Times New Roman" w:eastAsia="仿宋" w:hAnsi="Times New Roman"/>
                <w:noProof/>
                <w:webHidden/>
                <w:sz w:val="32"/>
                <w:szCs w:val="32"/>
              </w:rPr>
              <w:fldChar w:fldCharType="end"/>
            </w:r>
          </w:hyperlink>
        </w:p>
        <w:p w14:paraId="02ECE193" w14:textId="639E72A4"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21" w:history="1">
            <w:r w:rsidR="00B95485" w:rsidRPr="0008072E">
              <w:rPr>
                <w:rStyle w:val="aa"/>
                <w:rFonts w:ascii="Times New Roman" w:eastAsia="仿宋" w:hAnsi="Times New Roman" w:cs="仿宋"/>
                <w:noProof/>
                <w:kern w:val="0"/>
                <w:sz w:val="32"/>
                <w:szCs w:val="32"/>
                <w:lang w:val="zh-CN"/>
              </w:rPr>
              <w:t>（四）评价指标体系</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_Toc28891121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13</w:t>
            </w:r>
            <w:r w:rsidR="00B95485" w:rsidRPr="0008072E">
              <w:rPr>
                <w:rFonts w:ascii="Times New Roman" w:eastAsia="仿宋" w:hAnsi="Times New Roman"/>
                <w:noProof/>
                <w:webHidden/>
                <w:sz w:val="32"/>
                <w:szCs w:val="32"/>
              </w:rPr>
              <w:fldChar w:fldCharType="end"/>
            </w:r>
          </w:hyperlink>
        </w:p>
        <w:p w14:paraId="54967375" w14:textId="117066BC" w:rsidR="00B95485" w:rsidRPr="0008072E" w:rsidRDefault="00474AC2" w:rsidP="00D32235">
          <w:pPr>
            <w:pStyle w:val="2"/>
            <w:tabs>
              <w:tab w:val="right" w:leader="dot" w:pos="8789"/>
            </w:tabs>
            <w:spacing w:line="480" w:lineRule="exact"/>
            <w:rPr>
              <w:rFonts w:ascii="Times New Roman" w:eastAsia="仿宋" w:hAnsi="Times New Roman"/>
              <w:noProof/>
              <w:sz w:val="32"/>
              <w:szCs w:val="32"/>
            </w:rPr>
          </w:pPr>
          <w:hyperlink w:anchor="_Toc28891122" w:history="1">
            <w:r w:rsidR="00B95485" w:rsidRPr="0008072E">
              <w:rPr>
                <w:rStyle w:val="aa"/>
                <w:rFonts w:ascii="Times New Roman" w:eastAsia="仿宋" w:hAnsi="Times New Roman" w:cs="仿宋"/>
                <w:noProof/>
                <w:kern w:val="0"/>
                <w:sz w:val="32"/>
                <w:szCs w:val="32"/>
                <w:lang w:val="zh-CN"/>
              </w:rPr>
              <w:t>（五）评价实施过程</w:t>
            </w:r>
            <w:r w:rsidR="00B95485" w:rsidRPr="0008072E">
              <w:rPr>
                <w:rFonts w:ascii="Times New Roman" w:eastAsia="仿宋" w:hAnsi="Times New Roman"/>
                <w:noProof/>
                <w:webHidden/>
                <w:sz w:val="32"/>
                <w:szCs w:val="32"/>
              </w:rPr>
              <w:tab/>
            </w:r>
            <w:r w:rsidR="00B95485" w:rsidRPr="0008072E">
              <w:rPr>
                <w:rFonts w:ascii="Times New Roman" w:eastAsia="仿宋" w:hAnsi="Times New Roman"/>
                <w:noProof/>
                <w:webHidden/>
                <w:sz w:val="32"/>
                <w:szCs w:val="32"/>
              </w:rPr>
              <w:fldChar w:fldCharType="begin"/>
            </w:r>
            <w:r w:rsidR="00B95485" w:rsidRPr="0008072E">
              <w:rPr>
                <w:rFonts w:ascii="Times New Roman" w:eastAsia="仿宋" w:hAnsi="Times New Roman"/>
                <w:noProof/>
                <w:webHidden/>
                <w:sz w:val="32"/>
                <w:szCs w:val="32"/>
              </w:rPr>
              <w:instrText xml:space="preserve"> PAGEREF _Toc28891122 \h </w:instrText>
            </w:r>
            <w:r w:rsidR="00B95485" w:rsidRPr="0008072E">
              <w:rPr>
                <w:rFonts w:ascii="Times New Roman" w:eastAsia="仿宋" w:hAnsi="Times New Roman"/>
                <w:noProof/>
                <w:webHidden/>
                <w:sz w:val="32"/>
                <w:szCs w:val="32"/>
              </w:rPr>
            </w:r>
            <w:r w:rsidR="00B95485" w:rsidRPr="0008072E">
              <w:rPr>
                <w:rFonts w:ascii="Times New Roman" w:eastAsia="仿宋" w:hAnsi="Times New Roman"/>
                <w:noProof/>
                <w:webHidden/>
                <w:sz w:val="32"/>
                <w:szCs w:val="32"/>
              </w:rPr>
              <w:fldChar w:fldCharType="separate"/>
            </w:r>
            <w:r w:rsidR="003A2D90">
              <w:rPr>
                <w:rFonts w:ascii="Times New Roman" w:eastAsia="仿宋" w:hAnsi="Times New Roman"/>
                <w:noProof/>
                <w:webHidden/>
                <w:sz w:val="32"/>
                <w:szCs w:val="32"/>
              </w:rPr>
              <w:t>15</w:t>
            </w:r>
            <w:r w:rsidR="00B95485" w:rsidRPr="0008072E">
              <w:rPr>
                <w:rFonts w:ascii="Times New Roman" w:eastAsia="仿宋" w:hAnsi="Times New Roman"/>
                <w:noProof/>
                <w:webHidden/>
                <w:sz w:val="32"/>
                <w:szCs w:val="32"/>
              </w:rPr>
              <w:fldChar w:fldCharType="end"/>
            </w:r>
          </w:hyperlink>
        </w:p>
        <w:p w14:paraId="2AD82C0B" w14:textId="755DE581" w:rsidR="00B95485" w:rsidRPr="0008072E" w:rsidRDefault="00474AC2" w:rsidP="00D32235">
          <w:pPr>
            <w:pStyle w:val="11"/>
            <w:tabs>
              <w:tab w:val="right" w:leader="dot" w:pos="8789"/>
            </w:tabs>
            <w:spacing w:line="480" w:lineRule="exact"/>
            <w:rPr>
              <w:rFonts w:ascii="Times New Roman" w:hAnsi="Times New Roman"/>
              <w:b w:val="0"/>
              <w:noProof/>
              <w:sz w:val="32"/>
              <w:szCs w:val="32"/>
            </w:rPr>
          </w:pPr>
          <w:hyperlink w:anchor="_Toc28891123" w:history="1">
            <w:r w:rsidR="00B95485" w:rsidRPr="0008072E">
              <w:rPr>
                <w:rStyle w:val="aa"/>
                <w:rFonts w:ascii="Times New Roman" w:hAnsi="Times New Roman" w:cs="仿宋"/>
                <w:noProof/>
                <w:kern w:val="0"/>
                <w:sz w:val="32"/>
                <w:szCs w:val="32"/>
                <w:lang w:val="zh-CN"/>
              </w:rPr>
              <w:t>附件：汕尾市地方政府债券资金项目绩效评价指标评分表</w:t>
            </w:r>
            <w:r w:rsidR="00B95485" w:rsidRPr="0008072E">
              <w:rPr>
                <w:rFonts w:ascii="Times New Roman" w:hAnsi="Times New Roman"/>
                <w:noProof/>
                <w:webHidden/>
                <w:sz w:val="32"/>
                <w:szCs w:val="32"/>
              </w:rPr>
              <w:tab/>
            </w:r>
            <w:r w:rsidR="00B95485" w:rsidRPr="0008072E">
              <w:rPr>
                <w:rFonts w:ascii="Times New Roman" w:hAnsi="Times New Roman"/>
                <w:noProof/>
                <w:webHidden/>
                <w:sz w:val="32"/>
                <w:szCs w:val="32"/>
              </w:rPr>
              <w:fldChar w:fldCharType="begin"/>
            </w:r>
            <w:r w:rsidR="00B95485" w:rsidRPr="0008072E">
              <w:rPr>
                <w:rFonts w:ascii="Times New Roman" w:hAnsi="Times New Roman"/>
                <w:noProof/>
                <w:webHidden/>
                <w:sz w:val="32"/>
                <w:szCs w:val="32"/>
              </w:rPr>
              <w:instrText xml:space="preserve"> PAGEREF _Toc28891123 \h </w:instrText>
            </w:r>
            <w:r w:rsidR="00B95485" w:rsidRPr="0008072E">
              <w:rPr>
                <w:rFonts w:ascii="Times New Roman" w:hAnsi="Times New Roman"/>
                <w:noProof/>
                <w:webHidden/>
                <w:sz w:val="32"/>
                <w:szCs w:val="32"/>
              </w:rPr>
            </w:r>
            <w:r w:rsidR="00B95485" w:rsidRPr="0008072E">
              <w:rPr>
                <w:rFonts w:ascii="Times New Roman" w:hAnsi="Times New Roman"/>
                <w:noProof/>
                <w:webHidden/>
                <w:sz w:val="32"/>
                <w:szCs w:val="32"/>
              </w:rPr>
              <w:fldChar w:fldCharType="separate"/>
            </w:r>
            <w:r w:rsidR="003A2D90">
              <w:rPr>
                <w:rFonts w:ascii="Times New Roman" w:hAnsi="Times New Roman"/>
                <w:noProof/>
                <w:webHidden/>
                <w:sz w:val="32"/>
                <w:szCs w:val="32"/>
              </w:rPr>
              <w:t>16</w:t>
            </w:r>
            <w:r w:rsidR="00B95485" w:rsidRPr="0008072E">
              <w:rPr>
                <w:rFonts w:ascii="Times New Roman" w:hAnsi="Times New Roman"/>
                <w:noProof/>
                <w:webHidden/>
                <w:sz w:val="32"/>
                <w:szCs w:val="32"/>
              </w:rPr>
              <w:fldChar w:fldCharType="end"/>
            </w:r>
          </w:hyperlink>
        </w:p>
        <w:p w14:paraId="7D283750" w14:textId="421E78FD" w:rsidR="003D1DF2" w:rsidRDefault="003D1DF2" w:rsidP="00D32235">
          <w:pPr>
            <w:tabs>
              <w:tab w:val="right" w:leader="dot" w:pos="8789"/>
            </w:tabs>
            <w:spacing w:line="480" w:lineRule="exact"/>
          </w:pPr>
          <w:r w:rsidRPr="0008072E">
            <w:rPr>
              <w:b/>
              <w:bCs/>
              <w:sz w:val="32"/>
              <w:szCs w:val="32"/>
              <w:lang w:val="zh-CN"/>
            </w:rPr>
            <w:fldChar w:fldCharType="end"/>
          </w:r>
        </w:p>
        <w:bookmarkEnd w:id="2" w:displacedByCustomXml="next"/>
      </w:sdtContent>
    </w:sdt>
    <w:p w14:paraId="6E3D697C" w14:textId="5614C0BC" w:rsidR="008B64C1" w:rsidRPr="008B64C1" w:rsidRDefault="008B64C1" w:rsidP="008B64C1">
      <w:pPr>
        <w:tabs>
          <w:tab w:val="left" w:pos="640"/>
          <w:tab w:val="right" w:leader="dot" w:pos="8834"/>
        </w:tabs>
        <w:spacing w:before="120" w:after="120" w:line="500" w:lineRule="exact"/>
        <w:jc w:val="left"/>
        <w:rPr>
          <w:rFonts w:ascii="宋体" w:eastAsia="宋体" w:hAnsi="宋体" w:cs="Times New Roman"/>
          <w:b/>
          <w:bCs/>
          <w:caps/>
          <w:sz w:val="28"/>
          <w:szCs w:val="28"/>
          <w:u w:val="single"/>
        </w:rPr>
        <w:sectPr w:rsidR="008B64C1" w:rsidRPr="008B64C1" w:rsidSect="0008072E">
          <w:headerReference w:type="default" r:id="rId7"/>
          <w:pgSz w:w="11906" w:h="16838" w:code="9"/>
          <w:pgMar w:top="2098" w:right="1474" w:bottom="1985" w:left="1588" w:header="851" w:footer="992" w:gutter="0"/>
          <w:pgNumType w:fmt="numberInDash" w:start="1"/>
          <w:cols w:space="720"/>
          <w:docGrid w:type="lines" w:linePitch="286"/>
        </w:sectPr>
      </w:pPr>
    </w:p>
    <w:p w14:paraId="7BFD8728" w14:textId="6E4A8D30" w:rsidR="00361B19" w:rsidRPr="0008072E" w:rsidRDefault="00361B19" w:rsidP="008F5345">
      <w:pPr>
        <w:autoSpaceDE w:val="0"/>
        <w:autoSpaceDN w:val="0"/>
        <w:adjustRightInd w:val="0"/>
        <w:spacing w:line="560" w:lineRule="exact"/>
        <w:jc w:val="center"/>
        <w:rPr>
          <w:rFonts w:ascii="黑体" w:eastAsia="黑体" w:hAnsi="Times New Roman" w:cs="黑体"/>
          <w:b/>
          <w:sz w:val="36"/>
          <w:szCs w:val="36"/>
        </w:rPr>
      </w:pPr>
      <w:r w:rsidRPr="0008072E">
        <w:rPr>
          <w:rFonts w:ascii="黑体" w:eastAsia="黑体" w:hAnsi="Times New Roman" w:cs="黑体" w:hint="eastAsia"/>
          <w:b/>
          <w:sz w:val="36"/>
          <w:szCs w:val="36"/>
        </w:rPr>
        <w:lastRenderedPageBreak/>
        <w:t>“</w:t>
      </w:r>
      <w:r w:rsidRPr="0008072E">
        <w:rPr>
          <w:rFonts w:ascii="Times New Roman" w:eastAsia="黑体" w:hAnsi="Times New Roman" w:cs="Times New Roman"/>
          <w:b/>
          <w:sz w:val="36"/>
          <w:szCs w:val="36"/>
        </w:rPr>
        <w:t>201</w:t>
      </w:r>
      <w:r w:rsidR="008F5345" w:rsidRPr="0008072E">
        <w:rPr>
          <w:rFonts w:ascii="Times New Roman" w:eastAsia="黑体" w:hAnsi="Times New Roman" w:cs="Times New Roman" w:hint="eastAsia"/>
          <w:b/>
          <w:sz w:val="36"/>
          <w:szCs w:val="36"/>
        </w:rPr>
        <w:t>6</w:t>
      </w:r>
      <w:r w:rsidRPr="0008072E">
        <w:rPr>
          <w:rFonts w:ascii="黑体" w:eastAsia="黑体" w:hAnsi="Times New Roman" w:cs="黑体" w:hint="eastAsia"/>
          <w:b/>
          <w:sz w:val="36"/>
          <w:szCs w:val="36"/>
        </w:rPr>
        <w:t>年度汕尾高新区红草园区内涝整治工程项</w:t>
      </w:r>
      <w:r w:rsidRPr="0008072E">
        <w:rPr>
          <w:rFonts w:ascii="黑体" w:eastAsia="黑体" w:hAnsi="Times New Roman" w:cs="黑体"/>
          <w:b/>
          <w:sz w:val="36"/>
          <w:szCs w:val="36"/>
        </w:rPr>
        <w:t>目</w:t>
      </w:r>
      <w:r w:rsidRPr="0008072E">
        <w:rPr>
          <w:rFonts w:ascii="黑体" w:eastAsia="黑体" w:hAnsi="Times New Roman" w:cs="黑体" w:hint="eastAsia"/>
          <w:b/>
          <w:sz w:val="36"/>
          <w:szCs w:val="36"/>
        </w:rPr>
        <w:t>”</w:t>
      </w:r>
    </w:p>
    <w:p w14:paraId="48370995" w14:textId="77777777" w:rsidR="00361B19" w:rsidRPr="0008072E" w:rsidRDefault="00361B19" w:rsidP="00361B19">
      <w:pPr>
        <w:autoSpaceDE w:val="0"/>
        <w:autoSpaceDN w:val="0"/>
        <w:adjustRightInd w:val="0"/>
        <w:spacing w:line="560" w:lineRule="exact"/>
        <w:jc w:val="center"/>
        <w:rPr>
          <w:rFonts w:ascii="黑体" w:eastAsia="黑体" w:hAnsi="Times New Roman" w:cs="黑体"/>
          <w:b/>
          <w:sz w:val="36"/>
          <w:szCs w:val="36"/>
        </w:rPr>
      </w:pPr>
      <w:r w:rsidRPr="0008072E">
        <w:rPr>
          <w:rFonts w:ascii="黑体" w:eastAsia="黑体" w:hAnsi="Times New Roman" w:cs="黑体" w:hint="eastAsia"/>
          <w:b/>
          <w:sz w:val="36"/>
          <w:szCs w:val="36"/>
        </w:rPr>
        <w:t>地方政府债券资金第三方绩效评价报告</w:t>
      </w:r>
    </w:p>
    <w:p w14:paraId="557FD574" w14:textId="77777777" w:rsidR="00585BB8" w:rsidRPr="00361B19" w:rsidRDefault="00585BB8" w:rsidP="00585BB8">
      <w:pPr>
        <w:autoSpaceDE w:val="0"/>
        <w:autoSpaceDN w:val="0"/>
        <w:adjustRightInd w:val="0"/>
        <w:spacing w:line="560" w:lineRule="exact"/>
        <w:ind w:firstLine="640"/>
        <w:rPr>
          <w:rFonts w:ascii="仿宋" w:eastAsia="仿宋" w:hAnsi="Times New Roman" w:cs="仿宋"/>
          <w:sz w:val="32"/>
          <w:szCs w:val="32"/>
        </w:rPr>
      </w:pPr>
    </w:p>
    <w:p w14:paraId="27205024" w14:textId="40B1B487" w:rsidR="00585BB8" w:rsidRPr="00585BB8" w:rsidRDefault="00585BB8" w:rsidP="00E87520">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585BB8">
        <w:rPr>
          <w:rFonts w:ascii="Times New Roman" w:eastAsia="仿宋" w:hAnsi="Times New Roman" w:cs="Times New Roman"/>
          <w:sz w:val="32"/>
          <w:szCs w:val="32"/>
          <w:lang w:val="zh-CN"/>
        </w:rPr>
        <w:t>为提高财政资金使用效益，考核资金预期绩效目标的实现程度、支出效率和综合效果，市财政局根据《中华人民共和国预算法》、《中共中央</w:t>
      </w:r>
      <w:r w:rsidRPr="00585BB8">
        <w:rPr>
          <w:rFonts w:ascii="Times New Roman" w:eastAsia="仿宋" w:hAnsi="Times New Roman" w:cs="Times New Roman"/>
          <w:sz w:val="32"/>
          <w:szCs w:val="32"/>
          <w:lang w:val="zh-CN"/>
        </w:rPr>
        <w:t xml:space="preserve"> </w:t>
      </w:r>
      <w:r w:rsidRPr="00585BB8">
        <w:rPr>
          <w:rFonts w:ascii="Times New Roman" w:eastAsia="仿宋" w:hAnsi="Times New Roman" w:cs="Times New Roman"/>
          <w:sz w:val="32"/>
          <w:szCs w:val="32"/>
          <w:lang w:val="zh-CN"/>
        </w:rPr>
        <w:t>国务院关于全面实施预算绩效管理的意见》、《中共广东省委</w:t>
      </w:r>
      <w:r w:rsidRPr="00585BB8">
        <w:rPr>
          <w:rFonts w:ascii="Times New Roman" w:eastAsia="仿宋" w:hAnsi="Times New Roman" w:cs="Times New Roman"/>
          <w:sz w:val="32"/>
          <w:szCs w:val="32"/>
          <w:lang w:val="zh-CN"/>
        </w:rPr>
        <w:t xml:space="preserve"> </w:t>
      </w:r>
      <w:r w:rsidRPr="00585BB8">
        <w:rPr>
          <w:rFonts w:ascii="Times New Roman" w:eastAsia="仿宋" w:hAnsi="Times New Roman" w:cs="Times New Roman"/>
          <w:sz w:val="32"/>
          <w:szCs w:val="32"/>
          <w:lang w:val="zh-CN"/>
        </w:rPr>
        <w:t>广东省人民政府关于全面实施预算绩效管理的若干意见》等，委托</w:t>
      </w:r>
      <w:r w:rsidR="005534D7" w:rsidRPr="005534D7">
        <w:rPr>
          <w:rFonts w:ascii="Times New Roman" w:eastAsia="仿宋" w:hAnsi="Times New Roman" w:cs="Times New Roman" w:hint="eastAsia"/>
          <w:sz w:val="32"/>
          <w:szCs w:val="32"/>
        </w:rPr>
        <w:t>北京零点市场调查有限公司</w:t>
      </w:r>
      <w:r w:rsidRPr="00585BB8">
        <w:rPr>
          <w:rFonts w:ascii="Times New Roman" w:eastAsia="仿宋" w:hAnsi="Times New Roman" w:cs="Times New Roman"/>
          <w:sz w:val="32"/>
          <w:szCs w:val="32"/>
          <w:lang w:val="zh-CN"/>
        </w:rPr>
        <w:t>（</w:t>
      </w:r>
      <w:r w:rsidRPr="00585BB8">
        <w:rPr>
          <w:rFonts w:ascii="Times New Roman" w:eastAsia="仿宋" w:hAnsi="Times New Roman" w:cs="Times New Roman"/>
          <w:sz w:val="32"/>
          <w:szCs w:val="32"/>
        </w:rPr>
        <w:t>以下简称</w:t>
      </w:r>
      <w:r w:rsidRPr="00585BB8">
        <w:rPr>
          <w:rFonts w:ascii="Times New Roman" w:eastAsia="仿宋" w:hAnsi="Times New Roman" w:cs="Times New Roman" w:hint="eastAsia"/>
          <w:sz w:val="32"/>
          <w:szCs w:val="32"/>
        </w:rPr>
        <w:t>“</w:t>
      </w:r>
      <w:r w:rsidR="005534D7">
        <w:rPr>
          <w:rFonts w:ascii="Times New Roman" w:eastAsia="仿宋" w:hAnsi="Times New Roman" w:cs="Times New Roman" w:hint="eastAsia"/>
          <w:sz w:val="32"/>
          <w:szCs w:val="32"/>
        </w:rPr>
        <w:t>北京零点</w:t>
      </w:r>
      <w:r w:rsidRPr="00585BB8">
        <w:rPr>
          <w:rFonts w:ascii="Times New Roman" w:eastAsia="仿宋" w:hAnsi="Times New Roman" w:cs="Times New Roman" w:hint="eastAsia"/>
          <w:sz w:val="32"/>
          <w:szCs w:val="32"/>
        </w:rPr>
        <w:t>”</w:t>
      </w:r>
      <w:r w:rsidRPr="00585BB8">
        <w:rPr>
          <w:rFonts w:ascii="Times New Roman" w:eastAsia="仿宋" w:hAnsi="Times New Roman" w:cs="Times New Roman"/>
          <w:sz w:val="32"/>
          <w:szCs w:val="32"/>
          <w:lang w:val="zh-CN"/>
        </w:rPr>
        <w:t>），对</w:t>
      </w:r>
      <w:r w:rsidR="003F1B63" w:rsidRPr="00585BB8">
        <w:rPr>
          <w:rFonts w:ascii="Times New Roman" w:eastAsia="仿宋" w:hAnsi="Times New Roman" w:cs="Times New Roman" w:hint="eastAsia"/>
          <w:kern w:val="0"/>
          <w:sz w:val="32"/>
          <w:szCs w:val="32"/>
        </w:rPr>
        <w:t>汕尾市</w:t>
      </w:r>
      <w:r w:rsidR="003F1B63">
        <w:rPr>
          <w:rFonts w:ascii="Times New Roman" w:eastAsia="仿宋" w:hAnsi="Times New Roman" w:cs="Times New Roman" w:hint="eastAsia"/>
          <w:kern w:val="0"/>
          <w:sz w:val="32"/>
          <w:szCs w:val="32"/>
        </w:rPr>
        <w:t>水</w:t>
      </w:r>
      <w:proofErr w:type="gramStart"/>
      <w:r w:rsidR="003F1B63">
        <w:rPr>
          <w:rFonts w:ascii="Times New Roman" w:eastAsia="仿宋" w:hAnsi="Times New Roman" w:cs="Times New Roman" w:hint="eastAsia"/>
          <w:kern w:val="0"/>
          <w:sz w:val="32"/>
          <w:szCs w:val="32"/>
        </w:rPr>
        <w:t>务</w:t>
      </w:r>
      <w:proofErr w:type="gramEnd"/>
      <w:r w:rsidR="003F1B63" w:rsidRPr="00585BB8">
        <w:rPr>
          <w:rFonts w:ascii="Times New Roman" w:eastAsia="仿宋" w:hAnsi="Times New Roman" w:cs="Times New Roman" w:hint="eastAsia"/>
          <w:kern w:val="0"/>
          <w:sz w:val="32"/>
          <w:szCs w:val="32"/>
        </w:rPr>
        <w:t>局</w:t>
      </w:r>
      <w:r w:rsidRPr="00585BB8">
        <w:rPr>
          <w:rFonts w:ascii="Times New Roman" w:eastAsia="仿宋" w:hAnsi="Times New Roman" w:cs="Times New Roman" w:hint="eastAsia"/>
          <w:sz w:val="32"/>
          <w:szCs w:val="32"/>
        </w:rPr>
        <w:t>“</w:t>
      </w:r>
      <w:bookmarkStart w:id="3" w:name="_Hlk27571833"/>
      <w:r w:rsidR="00700835">
        <w:rPr>
          <w:rFonts w:ascii="Times New Roman" w:eastAsia="仿宋" w:hAnsi="Times New Roman" w:cs="Times New Roman" w:hint="eastAsia"/>
          <w:sz w:val="32"/>
          <w:szCs w:val="32"/>
        </w:rPr>
        <w:t>201</w:t>
      </w:r>
      <w:r w:rsidR="008F5345">
        <w:rPr>
          <w:rFonts w:ascii="Times New Roman" w:eastAsia="仿宋" w:hAnsi="Times New Roman" w:cs="Times New Roman" w:hint="eastAsia"/>
          <w:sz w:val="32"/>
          <w:szCs w:val="32"/>
        </w:rPr>
        <w:t>6</w:t>
      </w:r>
      <w:r w:rsidR="00700835">
        <w:rPr>
          <w:rFonts w:ascii="Times New Roman" w:eastAsia="仿宋" w:hAnsi="Times New Roman" w:cs="Times New Roman" w:hint="eastAsia"/>
          <w:sz w:val="32"/>
          <w:szCs w:val="32"/>
        </w:rPr>
        <w:t>年度</w:t>
      </w:r>
      <w:r w:rsidR="0066050D" w:rsidRPr="00BD3132">
        <w:rPr>
          <w:rFonts w:ascii="仿宋" w:eastAsia="仿宋" w:hAnsi="仿宋" w:hint="eastAsia"/>
          <w:sz w:val="32"/>
          <w:szCs w:val="32"/>
        </w:rPr>
        <w:t>汕尾高新区红草园区内涝整治工程</w:t>
      </w:r>
      <w:r w:rsidRPr="00585BB8">
        <w:rPr>
          <w:rFonts w:ascii="Times New Roman" w:eastAsia="仿宋" w:hAnsi="Times New Roman" w:cs="Times New Roman" w:hint="eastAsia"/>
          <w:kern w:val="0"/>
          <w:sz w:val="32"/>
          <w:szCs w:val="32"/>
          <w:lang w:val="zh-CN"/>
        </w:rPr>
        <w:t>项目</w:t>
      </w:r>
      <w:bookmarkEnd w:id="3"/>
      <w:r w:rsidRPr="00585BB8">
        <w:rPr>
          <w:rFonts w:ascii="Times New Roman" w:eastAsia="仿宋" w:hAnsi="Times New Roman" w:cs="Times New Roman" w:hint="eastAsia"/>
          <w:sz w:val="32"/>
          <w:szCs w:val="32"/>
        </w:rPr>
        <w:t>”</w:t>
      </w:r>
      <w:r w:rsidRPr="00585BB8">
        <w:rPr>
          <w:rFonts w:ascii="Times New Roman" w:eastAsia="仿宋" w:hAnsi="Times New Roman" w:cs="Times New Roman"/>
          <w:sz w:val="32"/>
          <w:szCs w:val="32"/>
          <w:lang w:val="zh-CN"/>
        </w:rPr>
        <w:t>的使用情况实施了绩效评价，</w:t>
      </w:r>
      <w:r w:rsidR="00EC3D79" w:rsidRPr="006C788C">
        <w:rPr>
          <w:rFonts w:ascii="Times New Roman" w:eastAsia="仿宋" w:hAnsi="Times New Roman" w:cs="Times New Roman"/>
          <w:sz w:val="32"/>
          <w:szCs w:val="32"/>
        </w:rPr>
        <w:t>经过第三</w:t>
      </w:r>
      <w:proofErr w:type="gramStart"/>
      <w:r w:rsidR="00EC3D79" w:rsidRPr="006C788C">
        <w:rPr>
          <w:rFonts w:ascii="Times New Roman" w:eastAsia="仿宋" w:hAnsi="Times New Roman" w:cs="Times New Roman"/>
          <w:sz w:val="32"/>
          <w:szCs w:val="32"/>
        </w:rPr>
        <w:t>方现</w:t>
      </w:r>
      <w:proofErr w:type="gramEnd"/>
      <w:r w:rsidR="00EC3D79" w:rsidRPr="006C788C">
        <w:rPr>
          <w:rFonts w:ascii="Times New Roman" w:eastAsia="仿宋" w:hAnsi="Times New Roman" w:cs="Times New Roman"/>
          <w:sz w:val="32"/>
          <w:szCs w:val="32"/>
        </w:rPr>
        <w:t>场核查与综合分析评价，最终得出评价结论并形成本评价报告</w:t>
      </w:r>
      <w:r w:rsidR="00EC3D79" w:rsidRPr="00585BB8">
        <w:rPr>
          <w:rFonts w:ascii="Times New Roman" w:eastAsia="仿宋" w:hAnsi="Times New Roman" w:cs="Times New Roman"/>
          <w:sz w:val="32"/>
          <w:szCs w:val="32"/>
          <w:lang w:val="zh-CN"/>
        </w:rPr>
        <w:t>。</w:t>
      </w:r>
    </w:p>
    <w:p w14:paraId="1DAF2D6D" w14:textId="145174E7" w:rsidR="00585BB8" w:rsidRPr="00585BB8" w:rsidRDefault="00585BB8" w:rsidP="00585BB8">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bookmarkStart w:id="4" w:name="_Toc7610"/>
      <w:bookmarkStart w:id="5" w:name="_Toc28891096"/>
      <w:r w:rsidRPr="00585BB8">
        <w:rPr>
          <w:rFonts w:ascii="仿宋" w:eastAsia="仿宋" w:hAnsi="Times New Roman" w:cs="仿宋" w:hint="eastAsia"/>
          <w:b/>
          <w:kern w:val="0"/>
          <w:sz w:val="32"/>
          <w:szCs w:val="32"/>
          <w:lang w:val="zh-CN"/>
        </w:rPr>
        <w:t>一、项目基本情况</w:t>
      </w:r>
      <w:bookmarkEnd w:id="4"/>
      <w:bookmarkEnd w:id="5"/>
    </w:p>
    <w:p w14:paraId="646E78DA" w14:textId="54BEA8FF" w:rsidR="00585BB8" w:rsidRDefault="00585BB8" w:rsidP="00C600B4">
      <w:pPr>
        <w:autoSpaceDE w:val="0"/>
        <w:autoSpaceDN w:val="0"/>
        <w:spacing w:line="560" w:lineRule="exact"/>
        <w:ind w:firstLineChars="200" w:firstLine="640"/>
        <w:textAlignment w:val="center"/>
        <w:rPr>
          <w:rFonts w:ascii="仿宋" w:eastAsia="仿宋" w:hAnsi="仿宋"/>
          <w:sz w:val="32"/>
          <w:szCs w:val="32"/>
        </w:rPr>
      </w:pPr>
      <w:r w:rsidRPr="00976AEE">
        <w:rPr>
          <w:rFonts w:ascii="仿宋" w:eastAsia="仿宋" w:hAnsi="仿宋" w:cs="Times New Roman" w:hint="eastAsia"/>
          <w:kern w:val="0"/>
          <w:sz w:val="32"/>
          <w:szCs w:val="32"/>
        </w:rPr>
        <w:t>为</w:t>
      </w:r>
      <w:r w:rsidR="00BC756D">
        <w:rPr>
          <w:rFonts w:ascii="仿宋" w:eastAsia="仿宋" w:hAnsi="仿宋" w:cs="Times New Roman" w:hint="eastAsia"/>
          <w:kern w:val="0"/>
          <w:sz w:val="32"/>
          <w:szCs w:val="32"/>
        </w:rPr>
        <w:t>避免红草区土地平整对红草镇三和</w:t>
      </w:r>
      <w:proofErr w:type="gramStart"/>
      <w:r w:rsidR="00BC756D">
        <w:rPr>
          <w:rFonts w:ascii="仿宋" w:eastAsia="仿宋" w:hAnsi="仿宋" w:cs="Times New Roman" w:hint="eastAsia"/>
          <w:kern w:val="0"/>
          <w:sz w:val="32"/>
          <w:szCs w:val="32"/>
        </w:rPr>
        <w:t>村可能</w:t>
      </w:r>
      <w:proofErr w:type="gramEnd"/>
      <w:r w:rsidR="00BC756D">
        <w:rPr>
          <w:rFonts w:ascii="仿宋" w:eastAsia="仿宋" w:hAnsi="仿宋" w:cs="Times New Roman" w:hint="eastAsia"/>
          <w:kern w:val="0"/>
          <w:sz w:val="32"/>
          <w:szCs w:val="32"/>
        </w:rPr>
        <w:t>造成的内涝问题，</w:t>
      </w:r>
      <w:r w:rsidR="002C0AA3" w:rsidRPr="00976AEE">
        <w:rPr>
          <w:rFonts w:ascii="仿宋" w:eastAsia="仿宋" w:hAnsi="仿宋" w:hint="eastAsia"/>
          <w:sz w:val="32"/>
          <w:szCs w:val="32"/>
        </w:rPr>
        <w:t>保障红草镇的经济发展及</w:t>
      </w:r>
      <w:r w:rsidR="00BC756D">
        <w:rPr>
          <w:rFonts w:ascii="仿宋" w:eastAsia="仿宋" w:hAnsi="仿宋" w:hint="eastAsia"/>
          <w:sz w:val="32"/>
          <w:szCs w:val="32"/>
        </w:rPr>
        <w:t>三和村周边群众</w:t>
      </w:r>
      <w:r w:rsidR="002C0AA3" w:rsidRPr="00976AEE">
        <w:rPr>
          <w:rFonts w:ascii="仿宋" w:eastAsia="仿宋" w:hAnsi="仿宋" w:hint="eastAsia"/>
          <w:sz w:val="32"/>
          <w:szCs w:val="32"/>
        </w:rPr>
        <w:t>的生命财产安全，</w:t>
      </w:r>
      <w:r w:rsidRPr="00976AEE">
        <w:rPr>
          <w:rFonts w:ascii="仿宋" w:eastAsia="仿宋" w:hAnsi="仿宋" w:cs="Times New Roman" w:hint="eastAsia"/>
          <w:kern w:val="0"/>
          <w:sz w:val="32"/>
          <w:szCs w:val="32"/>
        </w:rPr>
        <w:t>汕尾市</w:t>
      </w:r>
      <w:r w:rsidR="00260E87" w:rsidRPr="00976AEE">
        <w:rPr>
          <w:rFonts w:ascii="仿宋" w:eastAsia="仿宋" w:hAnsi="仿宋" w:cs="Times New Roman" w:hint="eastAsia"/>
          <w:kern w:val="0"/>
          <w:sz w:val="32"/>
          <w:szCs w:val="32"/>
        </w:rPr>
        <w:t>水务</w:t>
      </w:r>
      <w:r w:rsidRPr="00976AEE">
        <w:rPr>
          <w:rFonts w:ascii="仿宋" w:eastAsia="仿宋" w:hAnsi="仿宋" w:cs="Times New Roman" w:hint="eastAsia"/>
          <w:kern w:val="0"/>
          <w:sz w:val="32"/>
          <w:szCs w:val="32"/>
        </w:rPr>
        <w:t>局根据</w:t>
      </w:r>
      <w:bookmarkStart w:id="6" w:name="_Hlk27553247"/>
      <w:r w:rsidR="002C0AA3" w:rsidRPr="00976AEE">
        <w:rPr>
          <w:rFonts w:ascii="仿宋" w:eastAsia="仿宋" w:hAnsi="仿宋" w:cs="Times New Roman" w:hint="eastAsia"/>
          <w:kern w:val="0"/>
          <w:sz w:val="32"/>
          <w:szCs w:val="32"/>
        </w:rPr>
        <w:t>《汕尾市政府工作会议纪要（</w:t>
      </w:r>
      <w:r w:rsidR="002C0AA3" w:rsidRPr="00DA1C85">
        <w:rPr>
          <w:rFonts w:ascii="Times New Roman" w:eastAsia="仿宋" w:hAnsi="Times New Roman" w:cs="Times New Roman"/>
          <w:kern w:val="0"/>
          <w:sz w:val="32"/>
          <w:szCs w:val="32"/>
        </w:rPr>
        <w:t>201</w:t>
      </w:r>
      <w:r w:rsidR="0066050D" w:rsidRPr="00DA1C85">
        <w:rPr>
          <w:rFonts w:ascii="Times New Roman" w:eastAsia="仿宋" w:hAnsi="Times New Roman" w:cs="Times New Roman"/>
          <w:kern w:val="0"/>
          <w:sz w:val="32"/>
          <w:szCs w:val="32"/>
        </w:rPr>
        <w:t>6</w:t>
      </w:r>
      <w:r w:rsidR="002C0AA3" w:rsidRPr="00976AEE">
        <w:rPr>
          <w:rFonts w:ascii="仿宋" w:eastAsia="仿宋" w:hAnsi="仿宋" w:cs="Times New Roman" w:hint="eastAsia"/>
          <w:kern w:val="0"/>
          <w:sz w:val="32"/>
          <w:szCs w:val="32"/>
        </w:rPr>
        <w:t>年第</w:t>
      </w:r>
      <w:r w:rsidR="0066050D">
        <w:rPr>
          <w:rFonts w:ascii="仿宋" w:eastAsia="仿宋" w:hAnsi="仿宋" w:cs="Times New Roman" w:hint="eastAsia"/>
          <w:kern w:val="0"/>
          <w:sz w:val="32"/>
          <w:szCs w:val="32"/>
        </w:rPr>
        <w:t>五</w:t>
      </w:r>
      <w:r w:rsidR="002C0AA3" w:rsidRPr="00976AEE">
        <w:rPr>
          <w:rFonts w:ascii="仿宋" w:eastAsia="仿宋" w:hAnsi="仿宋" w:cs="Times New Roman" w:hint="eastAsia"/>
          <w:kern w:val="0"/>
          <w:sz w:val="32"/>
          <w:szCs w:val="32"/>
        </w:rPr>
        <w:t>期）》</w:t>
      </w:r>
      <w:bookmarkEnd w:id="6"/>
      <w:r w:rsidRPr="00976AEE">
        <w:rPr>
          <w:rFonts w:ascii="仿宋" w:eastAsia="仿宋" w:hAnsi="仿宋" w:cs="Times New Roman" w:hint="eastAsia"/>
          <w:kern w:val="0"/>
          <w:sz w:val="32"/>
          <w:szCs w:val="32"/>
        </w:rPr>
        <w:t>等文件精神</w:t>
      </w:r>
      <w:r w:rsidR="002C0AA3" w:rsidRPr="00976AEE">
        <w:rPr>
          <w:rFonts w:ascii="仿宋" w:eastAsia="仿宋" w:hAnsi="仿宋" w:hint="eastAsia"/>
          <w:sz w:val="32"/>
          <w:szCs w:val="32"/>
        </w:rPr>
        <w:t>启动建设</w:t>
      </w:r>
      <w:bookmarkStart w:id="7" w:name="_Hlk27576516"/>
      <w:r w:rsidR="006245DE">
        <w:rPr>
          <w:rFonts w:ascii="仿宋" w:eastAsia="仿宋" w:hAnsi="仿宋" w:hint="eastAsia"/>
          <w:sz w:val="32"/>
          <w:szCs w:val="32"/>
        </w:rPr>
        <w:t>汕尾市</w:t>
      </w:r>
      <w:r w:rsidR="00BC756D" w:rsidRPr="00BC756D">
        <w:rPr>
          <w:rFonts w:ascii="仿宋" w:eastAsia="仿宋" w:hAnsi="仿宋" w:hint="eastAsia"/>
          <w:sz w:val="32"/>
          <w:szCs w:val="32"/>
        </w:rPr>
        <w:t>汕尾新区红草园区三和片区排洪治涝工程</w:t>
      </w:r>
      <w:bookmarkEnd w:id="7"/>
      <w:r w:rsidR="00E920DF">
        <w:rPr>
          <w:rFonts w:ascii="仿宋" w:eastAsia="仿宋" w:hAnsi="仿宋" w:hint="eastAsia"/>
          <w:sz w:val="32"/>
          <w:szCs w:val="32"/>
        </w:rPr>
        <w:t>。汕尾市</w:t>
      </w:r>
      <w:r w:rsidR="00E920DF" w:rsidRPr="00BC756D">
        <w:rPr>
          <w:rFonts w:ascii="仿宋" w:eastAsia="仿宋" w:hAnsi="仿宋" w:hint="eastAsia"/>
          <w:sz w:val="32"/>
          <w:szCs w:val="32"/>
        </w:rPr>
        <w:t>汕尾新区红草园区三和片区排洪治涝工程</w:t>
      </w:r>
      <w:r w:rsidR="00977ED2">
        <w:rPr>
          <w:rFonts w:ascii="仿宋" w:eastAsia="仿宋" w:hAnsi="仿宋" w:hint="eastAsia"/>
          <w:sz w:val="32"/>
          <w:szCs w:val="32"/>
        </w:rPr>
        <w:t>项目</w:t>
      </w:r>
      <w:r w:rsidR="00E920DF">
        <w:rPr>
          <w:rFonts w:ascii="仿宋" w:eastAsia="仿宋" w:hAnsi="仿宋" w:hint="eastAsia"/>
          <w:sz w:val="32"/>
          <w:szCs w:val="32"/>
        </w:rPr>
        <w:t>包括</w:t>
      </w:r>
      <w:r w:rsidR="00E920DF" w:rsidRPr="00BC756D">
        <w:rPr>
          <w:rFonts w:ascii="仿宋" w:eastAsia="仿宋" w:hAnsi="仿宋" w:hint="eastAsia"/>
          <w:sz w:val="32"/>
          <w:szCs w:val="32"/>
        </w:rPr>
        <w:t>三和排涝泵站</w:t>
      </w:r>
      <w:r w:rsidR="00E920DF">
        <w:rPr>
          <w:rFonts w:ascii="仿宋" w:eastAsia="仿宋" w:hAnsi="仿宋" w:hint="eastAsia"/>
          <w:sz w:val="32"/>
          <w:szCs w:val="32"/>
        </w:rPr>
        <w:t>、</w:t>
      </w:r>
      <w:proofErr w:type="gramStart"/>
      <w:r w:rsidR="00E920DF" w:rsidRPr="00BC756D">
        <w:rPr>
          <w:rFonts w:ascii="仿宋" w:eastAsia="仿宋" w:hAnsi="仿宋" w:hint="eastAsia"/>
          <w:sz w:val="32"/>
          <w:szCs w:val="32"/>
        </w:rPr>
        <w:t>猫溪与</w:t>
      </w:r>
      <w:proofErr w:type="gramEnd"/>
      <w:r w:rsidR="00E920DF" w:rsidRPr="00BC756D">
        <w:rPr>
          <w:rFonts w:ascii="仿宋" w:eastAsia="仿宋" w:hAnsi="仿宋" w:hint="eastAsia"/>
          <w:sz w:val="32"/>
          <w:szCs w:val="32"/>
        </w:rPr>
        <w:t>引西渠互通排水系统</w:t>
      </w:r>
      <w:proofErr w:type="gramStart"/>
      <w:r w:rsidR="00E920DF">
        <w:rPr>
          <w:rFonts w:ascii="仿宋" w:eastAsia="仿宋" w:hAnsi="仿宋" w:hint="eastAsia"/>
          <w:sz w:val="32"/>
          <w:szCs w:val="32"/>
        </w:rPr>
        <w:t>和</w:t>
      </w:r>
      <w:bookmarkStart w:id="8" w:name="_Hlk18914946"/>
      <w:r w:rsidR="00E920DF" w:rsidRPr="00BC756D">
        <w:rPr>
          <w:rFonts w:ascii="仿宋" w:eastAsia="仿宋" w:hAnsi="仿宋" w:hint="eastAsia"/>
          <w:sz w:val="32"/>
          <w:szCs w:val="32"/>
        </w:rPr>
        <w:t>猫溪排</w:t>
      </w:r>
      <w:proofErr w:type="gramEnd"/>
      <w:r w:rsidR="00E920DF" w:rsidRPr="00BC756D">
        <w:rPr>
          <w:rFonts w:ascii="仿宋" w:eastAsia="仿宋" w:hAnsi="仿宋" w:hint="eastAsia"/>
          <w:sz w:val="32"/>
          <w:szCs w:val="32"/>
        </w:rPr>
        <w:t>洪渠改道桩号</w:t>
      </w:r>
      <w:r w:rsidR="00E920DF" w:rsidRPr="00DA1C85">
        <w:rPr>
          <w:rFonts w:ascii="Times New Roman" w:eastAsia="仿宋" w:hAnsi="Times New Roman" w:cs="Times New Roman"/>
          <w:sz w:val="32"/>
          <w:szCs w:val="32"/>
        </w:rPr>
        <w:t>0+000</w:t>
      </w:r>
      <w:r w:rsidR="00E920DF" w:rsidRPr="00DA1C85">
        <w:rPr>
          <w:rFonts w:ascii="Times New Roman" w:eastAsia="仿宋" w:hAnsi="Times New Roman" w:cs="Times New Roman"/>
          <w:sz w:val="32"/>
          <w:szCs w:val="32"/>
        </w:rPr>
        <w:t>～</w:t>
      </w:r>
      <w:r w:rsidR="00E920DF" w:rsidRPr="00DA1C85">
        <w:rPr>
          <w:rFonts w:ascii="Times New Roman" w:eastAsia="仿宋" w:hAnsi="Times New Roman" w:cs="Times New Roman"/>
          <w:sz w:val="32"/>
          <w:szCs w:val="32"/>
        </w:rPr>
        <w:t>1+471</w:t>
      </w:r>
      <w:bookmarkEnd w:id="8"/>
      <w:r w:rsidR="00E920DF">
        <w:rPr>
          <w:rFonts w:ascii="仿宋" w:eastAsia="仿宋" w:hAnsi="仿宋" w:hint="eastAsia"/>
          <w:sz w:val="32"/>
          <w:szCs w:val="32"/>
        </w:rPr>
        <w:t>三个子项目，</w:t>
      </w:r>
      <w:r w:rsidR="007062BF" w:rsidRPr="007062BF">
        <w:rPr>
          <w:rFonts w:ascii="仿宋" w:eastAsia="仿宋" w:hAnsi="仿宋" w:hint="eastAsia"/>
          <w:sz w:val="32"/>
          <w:szCs w:val="32"/>
        </w:rPr>
        <w:t>按照先急后缓、分期实施的原则进行红草园区内涝整治</w:t>
      </w:r>
      <w:r w:rsidR="007062BF">
        <w:rPr>
          <w:rFonts w:ascii="仿宋" w:eastAsia="仿宋" w:hAnsi="仿宋" w:hint="eastAsia"/>
          <w:sz w:val="32"/>
          <w:szCs w:val="32"/>
        </w:rPr>
        <w:t xml:space="preserve">。 </w:t>
      </w:r>
    </w:p>
    <w:p w14:paraId="7D1F1D41" w14:textId="7A7C827F" w:rsidR="00585BB8" w:rsidRPr="006B5BBD" w:rsidRDefault="00E920DF" w:rsidP="00C600B4">
      <w:pPr>
        <w:spacing w:line="560" w:lineRule="exact"/>
        <w:ind w:firstLineChars="200" w:firstLine="640"/>
        <w:rPr>
          <w:rFonts w:ascii="仿宋" w:eastAsia="仿宋" w:hAnsi="仿宋"/>
          <w:sz w:val="32"/>
          <w:szCs w:val="32"/>
        </w:rPr>
      </w:pPr>
      <w:r>
        <w:rPr>
          <w:rFonts w:ascii="仿宋" w:eastAsia="仿宋" w:hAnsi="仿宋" w:cs="Times New Roman" w:hint="eastAsia"/>
          <w:kern w:val="0"/>
          <w:sz w:val="32"/>
          <w:szCs w:val="32"/>
          <w:lang w:val="zh-CN"/>
        </w:rPr>
        <w:t>项目总</w:t>
      </w:r>
      <w:r w:rsidRPr="00976AEE">
        <w:rPr>
          <w:rFonts w:ascii="仿宋" w:eastAsia="仿宋" w:hAnsi="仿宋" w:cs="Times New Roman"/>
          <w:kern w:val="0"/>
          <w:sz w:val="32"/>
          <w:szCs w:val="32"/>
          <w:lang w:val="zh-CN"/>
        </w:rPr>
        <w:t>计划实施时间为</w:t>
      </w:r>
      <w:r w:rsidRPr="00DA1C85">
        <w:rPr>
          <w:rFonts w:ascii="Times New Roman" w:eastAsia="仿宋" w:hAnsi="Times New Roman" w:cs="Times New Roman"/>
          <w:kern w:val="0"/>
          <w:sz w:val="32"/>
          <w:szCs w:val="32"/>
          <w:lang w:val="zh-CN"/>
        </w:rPr>
        <w:t>201</w:t>
      </w:r>
      <w:r w:rsidRPr="00DA1C85">
        <w:rPr>
          <w:rFonts w:ascii="Times New Roman" w:eastAsia="仿宋" w:hAnsi="Times New Roman" w:cs="Times New Roman"/>
          <w:kern w:val="0"/>
          <w:sz w:val="32"/>
          <w:szCs w:val="32"/>
        </w:rPr>
        <w:t>6</w:t>
      </w:r>
      <w:r w:rsidRPr="00976AEE">
        <w:rPr>
          <w:rFonts w:ascii="仿宋" w:eastAsia="仿宋" w:hAnsi="仿宋" w:cs="Times New Roman"/>
          <w:kern w:val="0"/>
          <w:sz w:val="32"/>
          <w:szCs w:val="32"/>
          <w:lang w:val="zh-CN"/>
        </w:rPr>
        <w:t>年</w:t>
      </w:r>
      <w:r w:rsidRPr="00DA1C85">
        <w:rPr>
          <w:rFonts w:ascii="Times New Roman" w:eastAsia="仿宋" w:hAnsi="Times New Roman" w:cs="Times New Roman"/>
          <w:kern w:val="0"/>
          <w:sz w:val="32"/>
          <w:szCs w:val="32"/>
        </w:rPr>
        <w:t>12</w:t>
      </w:r>
      <w:r w:rsidRPr="00976AEE">
        <w:rPr>
          <w:rFonts w:ascii="仿宋" w:eastAsia="仿宋" w:hAnsi="仿宋" w:cs="Times New Roman" w:hint="eastAsia"/>
          <w:kern w:val="0"/>
          <w:sz w:val="32"/>
          <w:szCs w:val="32"/>
        </w:rPr>
        <w:t>月</w:t>
      </w:r>
      <w:r w:rsidRPr="00DA1C85">
        <w:rPr>
          <w:rFonts w:ascii="Times New Roman" w:eastAsia="仿宋" w:hAnsi="Times New Roman" w:cs="Times New Roman"/>
          <w:kern w:val="0"/>
          <w:sz w:val="32"/>
          <w:szCs w:val="32"/>
        </w:rPr>
        <w:t>-2017</w:t>
      </w:r>
      <w:r w:rsidRPr="00976AEE">
        <w:rPr>
          <w:rFonts w:ascii="仿宋" w:eastAsia="仿宋" w:hAnsi="仿宋" w:cs="Times New Roman" w:hint="eastAsia"/>
          <w:kern w:val="0"/>
          <w:sz w:val="32"/>
          <w:szCs w:val="32"/>
        </w:rPr>
        <w:t>年</w:t>
      </w:r>
      <w:r w:rsidR="006B5BBD">
        <w:rPr>
          <w:rFonts w:ascii="Times New Roman" w:eastAsia="仿宋" w:hAnsi="Times New Roman" w:cs="Times New Roman"/>
          <w:kern w:val="0"/>
          <w:sz w:val="32"/>
          <w:szCs w:val="32"/>
        </w:rPr>
        <w:t>4</w:t>
      </w:r>
      <w:r w:rsidRPr="00976AEE">
        <w:rPr>
          <w:rFonts w:ascii="仿宋" w:eastAsia="仿宋" w:hAnsi="仿宋" w:cs="Times New Roman" w:hint="eastAsia"/>
          <w:kern w:val="0"/>
          <w:sz w:val="32"/>
          <w:szCs w:val="32"/>
        </w:rPr>
        <w:t>月</w:t>
      </w:r>
      <w:r w:rsidRPr="00976AEE">
        <w:rPr>
          <w:rFonts w:ascii="仿宋" w:eastAsia="仿宋" w:hAnsi="仿宋" w:cs="Times New Roman"/>
          <w:kern w:val="0"/>
          <w:sz w:val="32"/>
          <w:szCs w:val="32"/>
          <w:lang w:val="zh-CN"/>
        </w:rPr>
        <w:t>，</w:t>
      </w:r>
      <w:r w:rsidRPr="00976AEE">
        <w:rPr>
          <w:rFonts w:ascii="仿宋" w:eastAsia="仿宋" w:hAnsi="仿宋" w:cs="Times New Roman"/>
          <w:kern w:val="0"/>
          <w:sz w:val="32"/>
          <w:szCs w:val="32"/>
        </w:rPr>
        <w:t>资金主要用于</w:t>
      </w:r>
      <w:r w:rsidRPr="00976AEE">
        <w:rPr>
          <w:rFonts w:ascii="仿宋" w:eastAsia="仿宋" w:hAnsi="仿宋" w:hint="eastAsia"/>
          <w:sz w:val="32"/>
          <w:szCs w:val="32"/>
        </w:rPr>
        <w:t>支付施工工程款及其他独立费用</w:t>
      </w:r>
      <w:r>
        <w:rPr>
          <w:rFonts w:ascii="仿宋" w:eastAsia="仿宋" w:hAnsi="仿宋" w:hint="eastAsia"/>
          <w:sz w:val="32"/>
          <w:szCs w:val="32"/>
        </w:rPr>
        <w:t>。</w:t>
      </w:r>
      <w:r w:rsidR="00585BB8" w:rsidRPr="00976AEE">
        <w:rPr>
          <w:rFonts w:ascii="仿宋" w:eastAsia="仿宋" w:hAnsi="仿宋" w:cs="Times New Roman"/>
          <w:kern w:val="0"/>
          <w:sz w:val="32"/>
          <w:szCs w:val="32"/>
          <w:lang w:val="zh-CN"/>
        </w:rPr>
        <w:t>本次绩效评价对象为</w:t>
      </w:r>
      <w:r w:rsidR="003F1B63" w:rsidRPr="00976AEE">
        <w:rPr>
          <w:rFonts w:ascii="仿宋" w:eastAsia="仿宋" w:hAnsi="仿宋" w:cs="Times New Roman" w:hint="eastAsia"/>
          <w:kern w:val="0"/>
          <w:sz w:val="32"/>
          <w:szCs w:val="32"/>
          <w:lang w:val="zh-CN"/>
        </w:rPr>
        <w:t xml:space="preserve"> </w:t>
      </w:r>
      <w:r w:rsidR="00585BB8" w:rsidRPr="00976AEE">
        <w:rPr>
          <w:rFonts w:ascii="仿宋" w:eastAsia="仿宋" w:hAnsi="仿宋" w:cs="Times New Roman" w:hint="eastAsia"/>
          <w:kern w:val="0"/>
          <w:sz w:val="32"/>
          <w:szCs w:val="32"/>
          <w:lang w:val="zh-CN"/>
        </w:rPr>
        <w:lastRenderedPageBreak/>
        <w:t>“</w:t>
      </w:r>
      <w:r w:rsidR="007E4BC5" w:rsidRPr="00DA1C85">
        <w:rPr>
          <w:rFonts w:ascii="Times New Roman" w:eastAsia="仿宋" w:hAnsi="Times New Roman" w:cs="Times New Roman"/>
          <w:kern w:val="0"/>
          <w:sz w:val="32"/>
          <w:szCs w:val="32"/>
          <w:lang w:val="zh-CN"/>
        </w:rPr>
        <w:t>201</w:t>
      </w:r>
      <w:r w:rsidR="008F5345">
        <w:rPr>
          <w:rFonts w:ascii="Times New Roman" w:eastAsia="仿宋" w:hAnsi="Times New Roman" w:cs="Times New Roman" w:hint="eastAsia"/>
          <w:kern w:val="0"/>
          <w:sz w:val="32"/>
          <w:szCs w:val="32"/>
          <w:lang w:val="zh-CN"/>
        </w:rPr>
        <w:t>6</w:t>
      </w:r>
      <w:r w:rsidR="007E4BC5">
        <w:rPr>
          <w:rFonts w:ascii="仿宋" w:eastAsia="仿宋" w:hAnsi="仿宋" w:cs="Times New Roman" w:hint="eastAsia"/>
          <w:kern w:val="0"/>
          <w:sz w:val="32"/>
          <w:szCs w:val="32"/>
          <w:lang w:val="zh-CN"/>
        </w:rPr>
        <w:t>年度</w:t>
      </w:r>
      <w:r w:rsidR="0066050D" w:rsidRPr="00585BB8">
        <w:rPr>
          <w:rFonts w:ascii="Times New Roman" w:eastAsia="仿宋" w:hAnsi="Times New Roman" w:cs="Times New Roman" w:hint="eastAsia"/>
          <w:kern w:val="0"/>
          <w:sz w:val="32"/>
          <w:szCs w:val="32"/>
          <w:lang w:val="zh-CN"/>
        </w:rPr>
        <w:t>汕尾市</w:t>
      </w:r>
      <w:r w:rsidR="0066050D" w:rsidRPr="00BD3132">
        <w:rPr>
          <w:rFonts w:ascii="仿宋" w:eastAsia="仿宋" w:hAnsi="仿宋" w:hint="eastAsia"/>
          <w:sz w:val="32"/>
          <w:szCs w:val="32"/>
        </w:rPr>
        <w:t>汕尾高新区红草园区内涝整治工程</w:t>
      </w:r>
      <w:r w:rsidR="0066050D" w:rsidRPr="00585BB8">
        <w:rPr>
          <w:rFonts w:ascii="Times New Roman" w:eastAsia="仿宋" w:hAnsi="Times New Roman" w:cs="Times New Roman" w:hint="eastAsia"/>
          <w:kern w:val="0"/>
          <w:sz w:val="32"/>
          <w:szCs w:val="32"/>
          <w:lang w:val="zh-CN"/>
        </w:rPr>
        <w:t>项目</w:t>
      </w:r>
      <w:r w:rsidR="00585BB8" w:rsidRPr="00976AEE">
        <w:rPr>
          <w:rFonts w:ascii="仿宋" w:eastAsia="仿宋" w:hAnsi="仿宋" w:cs="Times New Roman" w:hint="eastAsia"/>
          <w:kern w:val="0"/>
          <w:sz w:val="32"/>
          <w:szCs w:val="32"/>
          <w:lang w:val="zh-CN"/>
        </w:rPr>
        <w:t>”</w:t>
      </w:r>
      <w:r w:rsidR="003704DA">
        <w:rPr>
          <w:rFonts w:ascii="仿宋" w:eastAsia="仿宋" w:hAnsi="仿宋" w:cs="Times New Roman" w:hint="eastAsia"/>
          <w:kern w:val="0"/>
          <w:sz w:val="32"/>
          <w:szCs w:val="32"/>
        </w:rPr>
        <w:t>地方政府债券</w:t>
      </w:r>
      <w:r w:rsidR="00585BB8" w:rsidRPr="00976AEE">
        <w:rPr>
          <w:rFonts w:ascii="仿宋" w:eastAsia="仿宋" w:hAnsi="仿宋" w:cs="Times New Roman"/>
          <w:kern w:val="0"/>
          <w:sz w:val="32"/>
          <w:szCs w:val="32"/>
          <w:lang w:val="zh-CN"/>
        </w:rPr>
        <w:t>资金</w:t>
      </w:r>
      <w:r w:rsidR="003704DA" w:rsidRPr="00DA1C85">
        <w:rPr>
          <w:rFonts w:ascii="Times New Roman" w:eastAsia="仿宋" w:hAnsi="Times New Roman" w:cs="Times New Roman"/>
          <w:kern w:val="0"/>
          <w:sz w:val="32"/>
          <w:szCs w:val="32"/>
        </w:rPr>
        <w:t>2</w:t>
      </w:r>
      <w:r w:rsidR="006E6FC6" w:rsidRPr="00DA1C85">
        <w:rPr>
          <w:rFonts w:ascii="Times New Roman" w:eastAsia="仿宋" w:hAnsi="Times New Roman" w:cs="Times New Roman"/>
          <w:kern w:val="0"/>
          <w:sz w:val="32"/>
          <w:szCs w:val="32"/>
        </w:rPr>
        <w:t>000</w:t>
      </w:r>
      <w:r w:rsidR="00585BB8" w:rsidRPr="00976AEE">
        <w:rPr>
          <w:rFonts w:ascii="仿宋" w:eastAsia="仿宋" w:hAnsi="仿宋" w:cs="Times New Roman" w:hint="eastAsia"/>
          <w:kern w:val="0"/>
          <w:sz w:val="32"/>
          <w:szCs w:val="32"/>
        </w:rPr>
        <w:t>万元</w:t>
      </w:r>
      <w:r w:rsidR="00585BB8" w:rsidRPr="00976AEE">
        <w:rPr>
          <w:rFonts w:ascii="仿宋" w:eastAsia="仿宋" w:hAnsi="仿宋" w:cs="Times New Roman" w:hint="eastAsia"/>
          <w:kern w:val="0"/>
          <w:sz w:val="32"/>
          <w:szCs w:val="32"/>
          <w:lang w:val="zh-CN"/>
        </w:rPr>
        <w:t>，</w:t>
      </w:r>
      <w:r w:rsidR="00585BB8" w:rsidRPr="00976AEE">
        <w:rPr>
          <w:rFonts w:ascii="仿宋" w:eastAsia="仿宋" w:hAnsi="仿宋" w:cs="Times New Roman"/>
          <w:kern w:val="0"/>
          <w:sz w:val="32"/>
          <w:szCs w:val="32"/>
          <w:lang w:val="zh-CN"/>
        </w:rPr>
        <w:t>评价基准日为</w:t>
      </w:r>
      <w:r w:rsidR="00585BB8" w:rsidRPr="00DA1C85">
        <w:rPr>
          <w:rFonts w:ascii="Times New Roman" w:eastAsia="仿宋" w:hAnsi="Times New Roman" w:cs="Times New Roman"/>
          <w:kern w:val="0"/>
          <w:sz w:val="32"/>
          <w:szCs w:val="32"/>
          <w:lang w:val="zh-CN"/>
        </w:rPr>
        <w:t>201</w:t>
      </w:r>
      <w:r w:rsidR="00976AEE" w:rsidRPr="00DA1C85">
        <w:rPr>
          <w:rFonts w:ascii="Times New Roman" w:eastAsia="仿宋" w:hAnsi="Times New Roman" w:cs="Times New Roman"/>
          <w:kern w:val="0"/>
          <w:sz w:val="32"/>
          <w:szCs w:val="32"/>
        </w:rPr>
        <w:t>7</w:t>
      </w:r>
      <w:r w:rsidR="00585BB8" w:rsidRPr="00976AEE">
        <w:rPr>
          <w:rFonts w:ascii="仿宋" w:eastAsia="仿宋" w:hAnsi="仿宋" w:cs="Times New Roman"/>
          <w:kern w:val="0"/>
          <w:sz w:val="32"/>
          <w:szCs w:val="32"/>
          <w:lang w:val="zh-CN"/>
        </w:rPr>
        <w:t>年</w:t>
      </w:r>
      <w:r w:rsidR="006B5BBD">
        <w:rPr>
          <w:rFonts w:ascii="Times New Roman" w:eastAsia="仿宋" w:hAnsi="Times New Roman" w:cs="Times New Roman"/>
          <w:kern w:val="0"/>
          <w:sz w:val="32"/>
          <w:szCs w:val="32"/>
        </w:rPr>
        <w:t>4</w:t>
      </w:r>
      <w:r w:rsidR="00585BB8" w:rsidRPr="00976AEE">
        <w:rPr>
          <w:rFonts w:ascii="仿宋" w:eastAsia="仿宋" w:hAnsi="仿宋" w:cs="Times New Roman"/>
          <w:kern w:val="0"/>
          <w:sz w:val="32"/>
          <w:szCs w:val="32"/>
          <w:lang w:val="zh-CN"/>
        </w:rPr>
        <w:t>月</w:t>
      </w:r>
      <w:r w:rsidR="006B5BBD">
        <w:rPr>
          <w:rFonts w:ascii="Times New Roman" w:eastAsia="仿宋" w:hAnsi="Times New Roman" w:cs="Times New Roman"/>
          <w:kern w:val="0"/>
          <w:sz w:val="32"/>
          <w:szCs w:val="32"/>
          <w:lang w:val="zh-CN"/>
        </w:rPr>
        <w:t>30</w:t>
      </w:r>
      <w:r w:rsidR="00585BB8" w:rsidRPr="00976AEE">
        <w:rPr>
          <w:rFonts w:ascii="仿宋" w:eastAsia="仿宋" w:hAnsi="仿宋" w:cs="Times New Roman"/>
          <w:kern w:val="0"/>
          <w:sz w:val="32"/>
          <w:szCs w:val="32"/>
          <w:lang w:val="zh-CN"/>
        </w:rPr>
        <w:t>日。</w:t>
      </w:r>
    </w:p>
    <w:p w14:paraId="2DB2538E" w14:textId="18FA86F2" w:rsidR="00585BB8" w:rsidRPr="00585BB8" w:rsidRDefault="00585BB8" w:rsidP="00585BB8">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bookmarkStart w:id="9" w:name="_Toc22341"/>
      <w:bookmarkStart w:id="10" w:name="_Toc28891097"/>
      <w:r w:rsidRPr="00585BB8">
        <w:rPr>
          <w:rFonts w:ascii="仿宋" w:eastAsia="仿宋" w:hAnsi="Times New Roman" w:cs="仿宋" w:hint="eastAsia"/>
          <w:b/>
          <w:kern w:val="0"/>
          <w:sz w:val="32"/>
          <w:szCs w:val="32"/>
          <w:lang w:val="zh-CN"/>
        </w:rPr>
        <w:t>二、资金使用情况</w:t>
      </w:r>
      <w:bookmarkEnd w:id="9"/>
      <w:bookmarkEnd w:id="10"/>
    </w:p>
    <w:p w14:paraId="764E5311" w14:textId="668FC250" w:rsidR="006245DE" w:rsidRPr="006245DE" w:rsidRDefault="00585BB8" w:rsidP="006245DE">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11" w:name="_Toc29070"/>
      <w:bookmarkStart w:id="12" w:name="_Toc28891098"/>
      <w:r w:rsidRPr="00585BB8">
        <w:rPr>
          <w:rFonts w:ascii="仿宋" w:eastAsia="仿宋" w:hAnsi="Times New Roman" w:cs="仿宋" w:hint="eastAsia"/>
          <w:b/>
          <w:kern w:val="0"/>
          <w:sz w:val="32"/>
          <w:szCs w:val="32"/>
          <w:lang w:val="zh-CN"/>
        </w:rPr>
        <w:t>（一）预算安排情况</w:t>
      </w:r>
      <w:bookmarkEnd w:id="11"/>
      <w:bookmarkEnd w:id="12"/>
    </w:p>
    <w:p w14:paraId="2BDDB007" w14:textId="08381E24" w:rsidR="0047448E" w:rsidRPr="00B0510B" w:rsidRDefault="00977ED2" w:rsidP="00C600B4">
      <w:pPr>
        <w:spacing w:line="560" w:lineRule="exact"/>
        <w:ind w:firstLineChars="200" w:firstLine="640"/>
        <w:rPr>
          <w:rFonts w:ascii="仿宋" w:eastAsia="仿宋" w:hAnsi="仿宋"/>
          <w:sz w:val="32"/>
          <w:szCs w:val="32"/>
        </w:rPr>
      </w:pPr>
      <w:r w:rsidRPr="00977ED2">
        <w:rPr>
          <w:rFonts w:ascii="Times New Roman" w:eastAsia="仿宋" w:hAnsi="Times New Roman" w:cs="Times New Roman" w:hint="eastAsia"/>
          <w:kern w:val="0"/>
          <w:sz w:val="32"/>
          <w:szCs w:val="32"/>
        </w:rPr>
        <w:t>汕尾市汕尾新区红草园区三和片区排洪治涝工程总核定预算为</w:t>
      </w:r>
      <w:r w:rsidRPr="00977ED2">
        <w:rPr>
          <w:rFonts w:ascii="Times New Roman" w:eastAsia="仿宋" w:hAnsi="Times New Roman" w:cs="Times New Roman" w:hint="eastAsia"/>
          <w:kern w:val="0"/>
          <w:sz w:val="32"/>
          <w:szCs w:val="32"/>
        </w:rPr>
        <w:t>3</w:t>
      </w:r>
      <w:r w:rsidRPr="00977ED2">
        <w:rPr>
          <w:rFonts w:ascii="Times New Roman" w:eastAsia="仿宋" w:hAnsi="Times New Roman" w:cs="Times New Roman"/>
          <w:kern w:val="0"/>
          <w:sz w:val="32"/>
          <w:szCs w:val="32"/>
        </w:rPr>
        <w:t>803.52</w:t>
      </w:r>
      <w:r w:rsidRPr="00977ED2">
        <w:rPr>
          <w:rFonts w:ascii="Times New Roman" w:eastAsia="仿宋" w:hAnsi="Times New Roman" w:cs="Times New Roman" w:hint="eastAsia"/>
          <w:kern w:val="0"/>
          <w:sz w:val="32"/>
          <w:szCs w:val="32"/>
        </w:rPr>
        <w:t>万元：</w:t>
      </w:r>
      <w:r w:rsidR="00B0510B" w:rsidRPr="004A07B9">
        <w:rPr>
          <w:rFonts w:ascii="Times New Roman" w:eastAsia="仿宋" w:hAnsi="Times New Roman" w:cs="Times New Roman" w:hint="eastAsia"/>
          <w:kern w:val="0"/>
          <w:sz w:val="32"/>
          <w:szCs w:val="32"/>
        </w:rPr>
        <w:t>根据</w:t>
      </w:r>
      <w:r w:rsidR="00B0510B" w:rsidRPr="00B0510B">
        <w:rPr>
          <w:rFonts w:ascii="Times New Roman" w:eastAsia="仿宋" w:hAnsi="Times New Roman" w:cs="Times New Roman" w:hint="eastAsia"/>
          <w:kern w:val="0"/>
          <w:sz w:val="32"/>
          <w:szCs w:val="32"/>
        </w:rPr>
        <w:t>市财政局《关于三和排涝泵站项目预算审核的通知》（</w:t>
      </w:r>
      <w:proofErr w:type="gramStart"/>
      <w:r w:rsidR="00B0510B" w:rsidRPr="00B0510B">
        <w:rPr>
          <w:rFonts w:ascii="Times New Roman" w:eastAsia="仿宋" w:hAnsi="Times New Roman" w:cs="Times New Roman" w:hint="eastAsia"/>
          <w:kern w:val="0"/>
          <w:sz w:val="32"/>
          <w:szCs w:val="32"/>
        </w:rPr>
        <w:t>汕财建</w:t>
      </w:r>
      <w:proofErr w:type="gramEnd"/>
      <w:r w:rsidR="00B0510B" w:rsidRPr="00B0510B">
        <w:rPr>
          <w:rFonts w:ascii="Times New Roman" w:eastAsia="仿宋" w:hAnsi="Times New Roman" w:cs="Times New Roman" w:hint="eastAsia"/>
          <w:kern w:val="0"/>
          <w:sz w:val="32"/>
          <w:szCs w:val="32"/>
        </w:rPr>
        <w:t>函</w:t>
      </w:r>
      <w:bookmarkStart w:id="13" w:name="_Hlk28865984"/>
      <w:r w:rsidR="004A07B9" w:rsidRPr="0047448E">
        <w:rPr>
          <w:rFonts w:ascii="Times New Roman" w:eastAsia="仿宋" w:hAnsi="Times New Roman" w:cs="Times New Roman"/>
          <w:kern w:val="0"/>
          <w:sz w:val="32"/>
          <w:szCs w:val="32"/>
        </w:rPr>
        <w:t>〔</w:t>
      </w:r>
      <w:r w:rsidR="004A07B9" w:rsidRPr="0047448E">
        <w:rPr>
          <w:rFonts w:ascii="Times New Roman" w:eastAsia="仿宋" w:hAnsi="Times New Roman" w:cs="Times New Roman"/>
          <w:kern w:val="0"/>
          <w:sz w:val="32"/>
          <w:szCs w:val="32"/>
        </w:rPr>
        <w:t>2016</w:t>
      </w:r>
      <w:r w:rsidR="004A07B9" w:rsidRPr="0047448E">
        <w:rPr>
          <w:rFonts w:ascii="Times New Roman" w:eastAsia="仿宋" w:hAnsi="Times New Roman" w:cs="Times New Roman"/>
          <w:kern w:val="0"/>
          <w:sz w:val="32"/>
          <w:szCs w:val="32"/>
        </w:rPr>
        <w:t>〕</w:t>
      </w:r>
      <w:bookmarkEnd w:id="13"/>
      <w:r w:rsidR="00B0510B" w:rsidRPr="00B0510B">
        <w:rPr>
          <w:rFonts w:ascii="Times New Roman" w:eastAsia="仿宋" w:hAnsi="Times New Roman" w:cs="Times New Roman" w:hint="eastAsia"/>
          <w:kern w:val="0"/>
          <w:sz w:val="32"/>
          <w:szCs w:val="32"/>
        </w:rPr>
        <w:t>338</w:t>
      </w:r>
      <w:r w:rsidR="00B0510B" w:rsidRPr="00B0510B">
        <w:rPr>
          <w:rFonts w:ascii="Times New Roman" w:eastAsia="仿宋" w:hAnsi="Times New Roman" w:cs="Times New Roman" w:hint="eastAsia"/>
          <w:kern w:val="0"/>
          <w:sz w:val="32"/>
          <w:szCs w:val="32"/>
        </w:rPr>
        <w:t>号）</w:t>
      </w:r>
      <w:r w:rsidR="002E01E9" w:rsidRPr="0047448E">
        <w:rPr>
          <w:rFonts w:ascii="Times New Roman" w:eastAsia="仿宋" w:hAnsi="Times New Roman" w:cs="Times New Roman" w:hint="eastAsia"/>
          <w:kern w:val="0"/>
          <w:sz w:val="32"/>
          <w:szCs w:val="32"/>
        </w:rPr>
        <w:t>文件</w:t>
      </w:r>
      <w:r w:rsidR="00B0510B" w:rsidRPr="00B0510B">
        <w:rPr>
          <w:rFonts w:ascii="Times New Roman" w:eastAsia="仿宋" w:hAnsi="Times New Roman" w:cs="Times New Roman" w:hint="eastAsia"/>
          <w:kern w:val="0"/>
          <w:sz w:val="32"/>
          <w:szCs w:val="32"/>
        </w:rPr>
        <w:t>，</w:t>
      </w:r>
      <w:r w:rsidR="002E01E9" w:rsidRPr="00B0510B">
        <w:rPr>
          <w:rFonts w:ascii="Times New Roman" w:eastAsia="仿宋" w:hAnsi="Times New Roman" w:cs="Times New Roman" w:hint="eastAsia"/>
          <w:kern w:val="0"/>
          <w:sz w:val="32"/>
          <w:szCs w:val="32"/>
        </w:rPr>
        <w:t>三和排涝泵站项目</w:t>
      </w:r>
      <w:r w:rsidR="00B0510B" w:rsidRPr="00B0510B">
        <w:rPr>
          <w:rFonts w:ascii="Times New Roman" w:eastAsia="仿宋" w:hAnsi="Times New Roman" w:cs="Times New Roman" w:hint="eastAsia"/>
          <w:kern w:val="0"/>
          <w:sz w:val="32"/>
          <w:szCs w:val="32"/>
        </w:rPr>
        <w:t>总预算</w:t>
      </w:r>
      <w:r w:rsidR="002E01E9" w:rsidRPr="0047448E">
        <w:rPr>
          <w:rFonts w:ascii="Times New Roman" w:eastAsia="仿宋" w:hAnsi="Times New Roman" w:cs="Times New Roman" w:hint="eastAsia"/>
          <w:kern w:val="0"/>
          <w:sz w:val="32"/>
          <w:szCs w:val="32"/>
        </w:rPr>
        <w:t>为</w:t>
      </w:r>
      <w:r w:rsidR="00B0510B" w:rsidRPr="00B0510B">
        <w:rPr>
          <w:rFonts w:ascii="Times New Roman" w:eastAsia="仿宋" w:hAnsi="Times New Roman" w:cs="Times New Roman" w:hint="eastAsia"/>
          <w:kern w:val="0"/>
          <w:sz w:val="32"/>
          <w:szCs w:val="32"/>
        </w:rPr>
        <w:t>362</w:t>
      </w:r>
      <w:r w:rsidR="002E01E9" w:rsidRPr="0047448E">
        <w:rPr>
          <w:rFonts w:ascii="Times New Roman" w:eastAsia="仿宋" w:hAnsi="Times New Roman" w:cs="Times New Roman"/>
          <w:kern w:val="0"/>
          <w:sz w:val="32"/>
          <w:szCs w:val="32"/>
        </w:rPr>
        <w:t>.</w:t>
      </w:r>
      <w:r w:rsidR="00B0510B" w:rsidRPr="00B0510B">
        <w:rPr>
          <w:rFonts w:ascii="Times New Roman" w:eastAsia="仿宋" w:hAnsi="Times New Roman" w:cs="Times New Roman" w:hint="eastAsia"/>
          <w:kern w:val="0"/>
          <w:sz w:val="32"/>
          <w:szCs w:val="32"/>
        </w:rPr>
        <w:t>38</w:t>
      </w:r>
      <w:r w:rsidR="00B0510B" w:rsidRPr="00B0510B">
        <w:rPr>
          <w:rFonts w:ascii="Times New Roman" w:eastAsia="仿宋" w:hAnsi="Times New Roman" w:cs="Times New Roman" w:hint="eastAsia"/>
          <w:kern w:val="0"/>
          <w:sz w:val="32"/>
          <w:szCs w:val="32"/>
        </w:rPr>
        <w:t>元，其中</w:t>
      </w:r>
      <w:r w:rsidR="00813C3A">
        <w:rPr>
          <w:rFonts w:ascii="Times New Roman" w:eastAsia="仿宋" w:hAnsi="Times New Roman" w:cs="Times New Roman" w:hint="eastAsia"/>
          <w:kern w:val="0"/>
          <w:sz w:val="32"/>
          <w:szCs w:val="32"/>
        </w:rPr>
        <w:t>工程</w:t>
      </w:r>
      <w:r w:rsidR="00B0510B" w:rsidRPr="00B0510B">
        <w:rPr>
          <w:rFonts w:ascii="Times New Roman" w:eastAsia="仿宋" w:hAnsi="Times New Roman" w:cs="Times New Roman" w:hint="eastAsia"/>
          <w:kern w:val="0"/>
          <w:sz w:val="32"/>
          <w:szCs w:val="32"/>
        </w:rPr>
        <w:t>费</w:t>
      </w:r>
      <w:r w:rsidR="00813C3A">
        <w:rPr>
          <w:rFonts w:ascii="Times New Roman" w:eastAsia="仿宋" w:hAnsi="Times New Roman" w:cs="Times New Roman" w:hint="eastAsia"/>
          <w:kern w:val="0"/>
          <w:sz w:val="32"/>
          <w:szCs w:val="32"/>
        </w:rPr>
        <w:t>用</w:t>
      </w:r>
      <w:r w:rsidR="00B0510B" w:rsidRPr="00B0510B">
        <w:rPr>
          <w:rFonts w:ascii="Times New Roman" w:eastAsia="仿宋" w:hAnsi="Times New Roman" w:cs="Times New Roman" w:hint="eastAsia"/>
          <w:kern w:val="0"/>
          <w:sz w:val="32"/>
          <w:szCs w:val="32"/>
        </w:rPr>
        <w:t>324</w:t>
      </w:r>
      <w:r w:rsidR="002E01E9" w:rsidRPr="0047448E">
        <w:rPr>
          <w:rFonts w:ascii="Times New Roman" w:eastAsia="仿宋" w:hAnsi="Times New Roman" w:cs="Times New Roman" w:hint="eastAsia"/>
          <w:kern w:val="0"/>
          <w:sz w:val="32"/>
          <w:szCs w:val="32"/>
        </w:rPr>
        <w:t>.</w:t>
      </w:r>
      <w:r w:rsidR="00B0510B" w:rsidRPr="00B0510B">
        <w:rPr>
          <w:rFonts w:ascii="Times New Roman" w:eastAsia="仿宋" w:hAnsi="Times New Roman" w:cs="Times New Roman" w:hint="eastAsia"/>
          <w:kern w:val="0"/>
          <w:sz w:val="32"/>
          <w:szCs w:val="32"/>
        </w:rPr>
        <w:t>84</w:t>
      </w:r>
      <w:r w:rsidR="002E01E9" w:rsidRPr="0047448E">
        <w:rPr>
          <w:rFonts w:ascii="Times New Roman" w:eastAsia="仿宋" w:hAnsi="Times New Roman" w:cs="Times New Roman" w:hint="eastAsia"/>
          <w:kern w:val="0"/>
          <w:sz w:val="32"/>
          <w:szCs w:val="32"/>
        </w:rPr>
        <w:t>万</w:t>
      </w:r>
      <w:r w:rsidR="00B0510B" w:rsidRPr="00B0510B">
        <w:rPr>
          <w:rFonts w:ascii="Times New Roman" w:eastAsia="仿宋" w:hAnsi="Times New Roman" w:cs="Times New Roman" w:hint="eastAsia"/>
          <w:kern w:val="0"/>
          <w:sz w:val="32"/>
          <w:szCs w:val="32"/>
        </w:rPr>
        <w:t>元，独立费</w:t>
      </w:r>
      <w:r w:rsidR="00813C3A">
        <w:rPr>
          <w:rFonts w:ascii="Times New Roman" w:eastAsia="仿宋" w:hAnsi="Times New Roman" w:cs="Times New Roman" w:hint="eastAsia"/>
          <w:kern w:val="0"/>
          <w:sz w:val="32"/>
          <w:szCs w:val="32"/>
        </w:rPr>
        <w:t>用</w:t>
      </w:r>
      <w:r w:rsidR="00B0510B" w:rsidRPr="00B0510B">
        <w:rPr>
          <w:rFonts w:ascii="Times New Roman" w:eastAsia="仿宋" w:hAnsi="Times New Roman" w:cs="Times New Roman" w:hint="eastAsia"/>
          <w:kern w:val="0"/>
          <w:sz w:val="32"/>
          <w:szCs w:val="32"/>
        </w:rPr>
        <w:t>37</w:t>
      </w:r>
      <w:r w:rsidR="002E01E9" w:rsidRPr="0047448E">
        <w:rPr>
          <w:rFonts w:ascii="Times New Roman" w:eastAsia="仿宋" w:hAnsi="Times New Roman" w:cs="Times New Roman"/>
          <w:kern w:val="0"/>
          <w:sz w:val="32"/>
          <w:szCs w:val="32"/>
        </w:rPr>
        <w:t>.54</w:t>
      </w:r>
      <w:r w:rsidR="002E01E9" w:rsidRPr="0047448E">
        <w:rPr>
          <w:rFonts w:ascii="Times New Roman" w:eastAsia="仿宋" w:hAnsi="Times New Roman" w:cs="Times New Roman" w:hint="eastAsia"/>
          <w:kern w:val="0"/>
          <w:sz w:val="32"/>
          <w:szCs w:val="32"/>
        </w:rPr>
        <w:t>万</w:t>
      </w:r>
      <w:r w:rsidR="00B0510B" w:rsidRPr="00B0510B">
        <w:rPr>
          <w:rFonts w:ascii="Times New Roman" w:eastAsia="仿宋" w:hAnsi="Times New Roman" w:cs="Times New Roman" w:hint="eastAsia"/>
          <w:kern w:val="0"/>
          <w:sz w:val="32"/>
          <w:szCs w:val="32"/>
        </w:rPr>
        <w:t>元</w:t>
      </w:r>
      <w:r w:rsidR="0046022D" w:rsidRPr="0047448E">
        <w:rPr>
          <w:rFonts w:ascii="Times New Roman" w:eastAsia="仿宋" w:hAnsi="Times New Roman" w:cs="Times New Roman" w:hint="eastAsia"/>
          <w:kern w:val="0"/>
          <w:sz w:val="32"/>
          <w:szCs w:val="32"/>
        </w:rPr>
        <w:t>；</w:t>
      </w:r>
      <w:r w:rsidR="00E72C0C" w:rsidRPr="0047448E">
        <w:rPr>
          <w:rFonts w:ascii="Times New Roman" w:eastAsia="仿宋" w:hAnsi="Times New Roman" w:cs="Times New Roman" w:hint="eastAsia"/>
          <w:kern w:val="0"/>
          <w:sz w:val="32"/>
          <w:szCs w:val="32"/>
        </w:rPr>
        <w:t>根据</w:t>
      </w:r>
      <w:r w:rsidR="0046022D" w:rsidRPr="0047448E">
        <w:rPr>
          <w:rFonts w:ascii="Times New Roman" w:eastAsia="仿宋" w:hAnsi="Times New Roman" w:cs="Times New Roman" w:hint="eastAsia"/>
          <w:kern w:val="0"/>
          <w:sz w:val="32"/>
          <w:szCs w:val="32"/>
        </w:rPr>
        <w:t>市财政局《关于猫溪与引西渠互通排水系统建设项目造价审核的批复》</w:t>
      </w:r>
      <w:r w:rsidR="004A07B9" w:rsidRPr="0047448E">
        <w:rPr>
          <w:rFonts w:ascii="Times New Roman" w:eastAsia="仿宋" w:hAnsi="Times New Roman" w:cs="Times New Roman" w:hint="eastAsia"/>
          <w:kern w:val="0"/>
          <w:sz w:val="32"/>
          <w:szCs w:val="32"/>
        </w:rPr>
        <w:t>（</w:t>
      </w:r>
      <w:proofErr w:type="gramStart"/>
      <w:r w:rsidR="0046022D" w:rsidRPr="00B0510B">
        <w:rPr>
          <w:rFonts w:ascii="Times New Roman" w:eastAsia="仿宋" w:hAnsi="Times New Roman" w:cs="Times New Roman" w:hint="eastAsia"/>
          <w:kern w:val="0"/>
          <w:sz w:val="32"/>
          <w:szCs w:val="32"/>
        </w:rPr>
        <w:t>汕财建</w:t>
      </w:r>
      <w:proofErr w:type="gramEnd"/>
      <w:r w:rsidR="0046022D" w:rsidRPr="00B0510B">
        <w:rPr>
          <w:rFonts w:ascii="Times New Roman" w:eastAsia="仿宋" w:hAnsi="Times New Roman" w:cs="Times New Roman" w:hint="eastAsia"/>
          <w:kern w:val="0"/>
          <w:sz w:val="32"/>
          <w:szCs w:val="32"/>
        </w:rPr>
        <w:t>函</w:t>
      </w:r>
      <w:r w:rsidR="004A07B9" w:rsidRPr="0047448E">
        <w:rPr>
          <w:rFonts w:ascii="Times New Roman" w:eastAsia="仿宋" w:hAnsi="Times New Roman" w:cs="Times New Roman"/>
          <w:kern w:val="0"/>
          <w:sz w:val="32"/>
          <w:szCs w:val="32"/>
        </w:rPr>
        <w:t>〔</w:t>
      </w:r>
      <w:r w:rsidR="004A07B9" w:rsidRPr="0047448E">
        <w:rPr>
          <w:rFonts w:ascii="Times New Roman" w:eastAsia="仿宋" w:hAnsi="Times New Roman" w:cs="Times New Roman"/>
          <w:kern w:val="0"/>
          <w:sz w:val="32"/>
          <w:szCs w:val="32"/>
        </w:rPr>
        <w:t>2016</w:t>
      </w:r>
      <w:r w:rsidR="004A07B9" w:rsidRPr="0047448E">
        <w:rPr>
          <w:rFonts w:ascii="Times New Roman" w:eastAsia="仿宋" w:hAnsi="Times New Roman" w:cs="Times New Roman"/>
          <w:kern w:val="0"/>
          <w:sz w:val="32"/>
          <w:szCs w:val="32"/>
        </w:rPr>
        <w:t>〕</w:t>
      </w:r>
      <w:r w:rsidR="004A07B9" w:rsidRPr="0047448E">
        <w:rPr>
          <w:rFonts w:ascii="Times New Roman" w:eastAsia="仿宋" w:hAnsi="Times New Roman" w:cs="Times New Roman"/>
          <w:kern w:val="0"/>
          <w:sz w:val="32"/>
          <w:szCs w:val="32"/>
        </w:rPr>
        <w:t>401</w:t>
      </w:r>
      <w:r w:rsidR="0046022D" w:rsidRPr="00B0510B">
        <w:rPr>
          <w:rFonts w:ascii="Times New Roman" w:eastAsia="仿宋" w:hAnsi="Times New Roman" w:cs="Times New Roman" w:hint="eastAsia"/>
          <w:kern w:val="0"/>
          <w:sz w:val="32"/>
          <w:szCs w:val="32"/>
        </w:rPr>
        <w:t>号</w:t>
      </w:r>
      <w:r w:rsidR="004A07B9" w:rsidRPr="0047448E">
        <w:rPr>
          <w:rFonts w:ascii="Times New Roman" w:eastAsia="仿宋" w:hAnsi="Times New Roman" w:cs="Times New Roman" w:hint="eastAsia"/>
          <w:kern w:val="0"/>
          <w:sz w:val="32"/>
          <w:szCs w:val="32"/>
        </w:rPr>
        <w:t>）文件，</w:t>
      </w:r>
      <w:proofErr w:type="gramStart"/>
      <w:r w:rsidR="004A07B9" w:rsidRPr="00B0510B">
        <w:rPr>
          <w:rFonts w:ascii="Times New Roman" w:eastAsia="仿宋" w:hAnsi="Times New Roman" w:cs="Times New Roman" w:hint="eastAsia"/>
          <w:kern w:val="0"/>
          <w:sz w:val="32"/>
          <w:szCs w:val="32"/>
        </w:rPr>
        <w:t>猫溪</w:t>
      </w:r>
      <w:proofErr w:type="gramEnd"/>
      <w:r w:rsidR="004A07B9" w:rsidRPr="00B0510B">
        <w:rPr>
          <w:rFonts w:ascii="Times New Roman" w:eastAsia="仿宋" w:hAnsi="Times New Roman" w:cs="Times New Roman" w:hint="eastAsia"/>
          <w:kern w:val="0"/>
          <w:sz w:val="32"/>
          <w:szCs w:val="32"/>
        </w:rPr>
        <w:t>与引西渠互通排水系统项目</w:t>
      </w:r>
      <w:r w:rsidR="004A07B9" w:rsidRPr="0047448E">
        <w:rPr>
          <w:rFonts w:ascii="Times New Roman" w:eastAsia="仿宋" w:hAnsi="Times New Roman" w:cs="Times New Roman" w:hint="eastAsia"/>
          <w:kern w:val="0"/>
          <w:sz w:val="32"/>
          <w:szCs w:val="32"/>
        </w:rPr>
        <w:t>核定预算为</w:t>
      </w:r>
      <w:r w:rsidR="004A07B9" w:rsidRPr="0047448E">
        <w:rPr>
          <w:rFonts w:ascii="Times New Roman" w:eastAsia="仿宋" w:hAnsi="Times New Roman" w:cs="Times New Roman" w:hint="eastAsia"/>
          <w:kern w:val="0"/>
          <w:sz w:val="32"/>
          <w:szCs w:val="32"/>
        </w:rPr>
        <w:t>9</w:t>
      </w:r>
      <w:r w:rsidR="004A07B9" w:rsidRPr="0047448E">
        <w:rPr>
          <w:rFonts w:ascii="Times New Roman" w:eastAsia="仿宋" w:hAnsi="Times New Roman" w:cs="Times New Roman"/>
          <w:kern w:val="0"/>
          <w:sz w:val="32"/>
          <w:szCs w:val="32"/>
        </w:rPr>
        <w:t>80.94</w:t>
      </w:r>
      <w:r w:rsidR="004A07B9" w:rsidRPr="0047448E">
        <w:rPr>
          <w:rFonts w:ascii="Times New Roman" w:eastAsia="仿宋" w:hAnsi="Times New Roman" w:cs="Times New Roman" w:hint="eastAsia"/>
          <w:kern w:val="0"/>
          <w:sz w:val="32"/>
          <w:szCs w:val="32"/>
        </w:rPr>
        <w:t>万元</w:t>
      </w:r>
      <w:r w:rsidR="00813C3A">
        <w:rPr>
          <w:rFonts w:ascii="Times New Roman" w:eastAsia="仿宋" w:hAnsi="Times New Roman" w:cs="Times New Roman" w:hint="eastAsia"/>
          <w:kern w:val="0"/>
          <w:sz w:val="32"/>
          <w:szCs w:val="32"/>
        </w:rPr>
        <w:t>，其中工程费用</w:t>
      </w:r>
      <w:r w:rsidR="005928F6">
        <w:rPr>
          <w:rFonts w:ascii="Times New Roman" w:eastAsia="仿宋" w:hAnsi="Times New Roman" w:cs="Times New Roman" w:hint="eastAsia"/>
          <w:kern w:val="0"/>
          <w:sz w:val="32"/>
          <w:szCs w:val="32"/>
        </w:rPr>
        <w:t>8</w:t>
      </w:r>
      <w:r w:rsidR="005928F6">
        <w:rPr>
          <w:rFonts w:ascii="Times New Roman" w:eastAsia="仿宋" w:hAnsi="Times New Roman" w:cs="Times New Roman"/>
          <w:kern w:val="0"/>
          <w:sz w:val="32"/>
          <w:szCs w:val="32"/>
        </w:rPr>
        <w:t>62.60</w:t>
      </w:r>
      <w:r w:rsidR="00813C3A">
        <w:rPr>
          <w:rFonts w:ascii="Times New Roman" w:eastAsia="仿宋" w:hAnsi="Times New Roman" w:cs="Times New Roman" w:hint="eastAsia"/>
          <w:kern w:val="0"/>
          <w:sz w:val="32"/>
          <w:szCs w:val="32"/>
        </w:rPr>
        <w:t>万元，独立费用</w:t>
      </w:r>
      <w:r w:rsidR="00813C3A">
        <w:rPr>
          <w:rFonts w:ascii="Times New Roman" w:eastAsia="仿宋" w:hAnsi="Times New Roman" w:cs="Times New Roman" w:hint="eastAsia"/>
          <w:kern w:val="0"/>
          <w:sz w:val="32"/>
          <w:szCs w:val="32"/>
        </w:rPr>
        <w:t>1</w:t>
      </w:r>
      <w:r w:rsidR="00813C3A">
        <w:rPr>
          <w:rFonts w:ascii="Times New Roman" w:eastAsia="仿宋" w:hAnsi="Times New Roman" w:cs="Times New Roman"/>
          <w:kern w:val="0"/>
          <w:sz w:val="32"/>
          <w:szCs w:val="32"/>
        </w:rPr>
        <w:t>18.34</w:t>
      </w:r>
      <w:r w:rsidR="00813C3A">
        <w:rPr>
          <w:rFonts w:ascii="Times New Roman" w:eastAsia="仿宋" w:hAnsi="Times New Roman" w:cs="Times New Roman" w:hint="eastAsia"/>
          <w:kern w:val="0"/>
          <w:sz w:val="32"/>
          <w:szCs w:val="32"/>
        </w:rPr>
        <w:t>万元</w:t>
      </w:r>
      <w:r w:rsidR="0047448E">
        <w:rPr>
          <w:rFonts w:ascii="Times New Roman" w:eastAsia="仿宋" w:hAnsi="Times New Roman" w:cs="Times New Roman" w:hint="eastAsia"/>
          <w:kern w:val="0"/>
          <w:sz w:val="32"/>
          <w:szCs w:val="32"/>
        </w:rPr>
        <w:t>；根据</w:t>
      </w:r>
      <w:r w:rsidR="0047448E" w:rsidRPr="00B0510B">
        <w:rPr>
          <w:rFonts w:ascii="Times New Roman" w:eastAsia="仿宋" w:hAnsi="Times New Roman" w:cs="Times New Roman" w:hint="eastAsia"/>
          <w:kern w:val="0"/>
          <w:sz w:val="32"/>
          <w:szCs w:val="32"/>
        </w:rPr>
        <w:t>市财政局《关于汕尾新区红草园区三和片区排洪治涝工程（猫溪排洪渠改道</w:t>
      </w:r>
      <w:r w:rsidR="0047448E" w:rsidRPr="00B0510B">
        <w:rPr>
          <w:rFonts w:ascii="Times New Roman" w:eastAsia="仿宋" w:hAnsi="Times New Roman" w:cs="Times New Roman" w:hint="eastAsia"/>
          <w:kern w:val="0"/>
          <w:sz w:val="32"/>
          <w:szCs w:val="32"/>
        </w:rPr>
        <w:t>0+000</w:t>
      </w:r>
      <w:r w:rsidR="0047448E" w:rsidRPr="00B0510B">
        <w:rPr>
          <w:rFonts w:ascii="Times New Roman" w:eastAsia="仿宋" w:hAnsi="Times New Roman" w:cs="Times New Roman" w:hint="eastAsia"/>
          <w:kern w:val="0"/>
          <w:sz w:val="32"/>
          <w:szCs w:val="32"/>
        </w:rPr>
        <w:t>～</w:t>
      </w:r>
      <w:r w:rsidR="0047448E" w:rsidRPr="00B0510B">
        <w:rPr>
          <w:rFonts w:ascii="Times New Roman" w:eastAsia="仿宋" w:hAnsi="Times New Roman" w:cs="Times New Roman" w:hint="eastAsia"/>
          <w:kern w:val="0"/>
          <w:sz w:val="32"/>
          <w:szCs w:val="32"/>
        </w:rPr>
        <w:t>1+471</w:t>
      </w:r>
      <w:r w:rsidR="0047448E" w:rsidRPr="00B0510B">
        <w:rPr>
          <w:rFonts w:ascii="Times New Roman" w:eastAsia="仿宋" w:hAnsi="Times New Roman" w:cs="Times New Roman" w:hint="eastAsia"/>
          <w:kern w:val="0"/>
          <w:sz w:val="32"/>
          <w:szCs w:val="32"/>
        </w:rPr>
        <w:t>桩号项目）造价审核的通知》（</w:t>
      </w:r>
      <w:proofErr w:type="gramStart"/>
      <w:r w:rsidR="0047448E" w:rsidRPr="00B0510B">
        <w:rPr>
          <w:rFonts w:ascii="Times New Roman" w:eastAsia="仿宋" w:hAnsi="Times New Roman" w:cs="Times New Roman" w:hint="eastAsia"/>
          <w:kern w:val="0"/>
          <w:sz w:val="32"/>
          <w:szCs w:val="32"/>
        </w:rPr>
        <w:t>汕财建</w:t>
      </w:r>
      <w:proofErr w:type="gramEnd"/>
      <w:r w:rsidR="0047448E" w:rsidRPr="00B0510B">
        <w:rPr>
          <w:rFonts w:ascii="Times New Roman" w:eastAsia="仿宋" w:hAnsi="Times New Roman" w:cs="Times New Roman" w:hint="eastAsia"/>
          <w:kern w:val="0"/>
          <w:sz w:val="32"/>
          <w:szCs w:val="32"/>
        </w:rPr>
        <w:t>函</w:t>
      </w:r>
      <w:r w:rsidR="0047448E" w:rsidRPr="0047448E">
        <w:rPr>
          <w:rFonts w:ascii="Times New Roman" w:eastAsia="仿宋" w:hAnsi="Times New Roman" w:cs="Times New Roman"/>
          <w:kern w:val="0"/>
          <w:sz w:val="32"/>
          <w:szCs w:val="32"/>
        </w:rPr>
        <w:t>〔</w:t>
      </w:r>
      <w:r w:rsidR="0047448E" w:rsidRPr="0047448E">
        <w:rPr>
          <w:rFonts w:ascii="Times New Roman" w:eastAsia="仿宋" w:hAnsi="Times New Roman" w:cs="Times New Roman"/>
          <w:kern w:val="0"/>
          <w:sz w:val="32"/>
          <w:szCs w:val="32"/>
        </w:rPr>
        <w:t>2016</w:t>
      </w:r>
      <w:r w:rsidR="0047448E" w:rsidRPr="0047448E">
        <w:rPr>
          <w:rFonts w:ascii="Times New Roman" w:eastAsia="仿宋" w:hAnsi="Times New Roman" w:cs="Times New Roman"/>
          <w:kern w:val="0"/>
          <w:sz w:val="32"/>
          <w:szCs w:val="32"/>
        </w:rPr>
        <w:t>〕</w:t>
      </w:r>
      <w:r w:rsidR="0047448E" w:rsidRPr="00B0510B">
        <w:rPr>
          <w:rFonts w:ascii="Times New Roman" w:eastAsia="仿宋" w:hAnsi="Times New Roman" w:cs="Times New Roman" w:hint="eastAsia"/>
          <w:kern w:val="0"/>
          <w:sz w:val="32"/>
          <w:szCs w:val="32"/>
        </w:rPr>
        <w:t>400</w:t>
      </w:r>
      <w:r w:rsidR="0047448E" w:rsidRPr="00B0510B">
        <w:rPr>
          <w:rFonts w:ascii="Times New Roman" w:eastAsia="仿宋" w:hAnsi="Times New Roman" w:cs="Times New Roman" w:hint="eastAsia"/>
          <w:kern w:val="0"/>
          <w:sz w:val="32"/>
          <w:szCs w:val="32"/>
        </w:rPr>
        <w:t>号）</w:t>
      </w:r>
      <w:r w:rsidR="007965EF">
        <w:rPr>
          <w:rFonts w:ascii="Times New Roman" w:eastAsia="仿宋" w:hAnsi="Times New Roman" w:cs="Times New Roman" w:hint="eastAsia"/>
          <w:kern w:val="0"/>
          <w:sz w:val="32"/>
          <w:szCs w:val="32"/>
        </w:rPr>
        <w:t>文件，</w:t>
      </w:r>
      <w:proofErr w:type="gramStart"/>
      <w:r w:rsidR="007965EF" w:rsidRPr="00B0510B">
        <w:rPr>
          <w:rFonts w:ascii="Times New Roman" w:eastAsia="仿宋" w:hAnsi="Times New Roman" w:cs="Times New Roman" w:hint="eastAsia"/>
          <w:kern w:val="0"/>
          <w:sz w:val="32"/>
          <w:szCs w:val="32"/>
        </w:rPr>
        <w:t>猫溪排</w:t>
      </w:r>
      <w:proofErr w:type="gramEnd"/>
      <w:r w:rsidR="007965EF" w:rsidRPr="00B0510B">
        <w:rPr>
          <w:rFonts w:ascii="Times New Roman" w:eastAsia="仿宋" w:hAnsi="Times New Roman" w:cs="Times New Roman" w:hint="eastAsia"/>
          <w:kern w:val="0"/>
          <w:sz w:val="32"/>
          <w:szCs w:val="32"/>
        </w:rPr>
        <w:t>洪渠改道桩号</w:t>
      </w:r>
      <w:r w:rsidR="007965EF" w:rsidRPr="00B0510B">
        <w:rPr>
          <w:rFonts w:ascii="Times New Roman" w:eastAsia="仿宋" w:hAnsi="Times New Roman" w:cs="Times New Roman" w:hint="eastAsia"/>
          <w:kern w:val="0"/>
          <w:sz w:val="32"/>
          <w:szCs w:val="32"/>
        </w:rPr>
        <w:t>0+000</w:t>
      </w:r>
      <w:r w:rsidR="007965EF" w:rsidRPr="00B0510B">
        <w:rPr>
          <w:rFonts w:ascii="Times New Roman" w:eastAsia="仿宋" w:hAnsi="Times New Roman" w:cs="Times New Roman" w:hint="eastAsia"/>
          <w:kern w:val="0"/>
          <w:sz w:val="32"/>
          <w:szCs w:val="32"/>
        </w:rPr>
        <w:t>～</w:t>
      </w:r>
      <w:r w:rsidR="007965EF" w:rsidRPr="00B0510B">
        <w:rPr>
          <w:rFonts w:ascii="Times New Roman" w:eastAsia="仿宋" w:hAnsi="Times New Roman" w:cs="Times New Roman" w:hint="eastAsia"/>
          <w:kern w:val="0"/>
          <w:sz w:val="32"/>
          <w:szCs w:val="32"/>
        </w:rPr>
        <w:t>1+471</w:t>
      </w:r>
      <w:r w:rsidR="007965EF" w:rsidRPr="00B0510B">
        <w:rPr>
          <w:rFonts w:ascii="Times New Roman" w:eastAsia="仿宋" w:hAnsi="Times New Roman" w:cs="Times New Roman" w:hint="eastAsia"/>
          <w:kern w:val="0"/>
          <w:sz w:val="32"/>
          <w:szCs w:val="32"/>
        </w:rPr>
        <w:t>项目</w:t>
      </w:r>
      <w:r w:rsidR="007965EF">
        <w:rPr>
          <w:rFonts w:ascii="Times New Roman" w:eastAsia="仿宋" w:hAnsi="Times New Roman" w:cs="Times New Roman" w:hint="eastAsia"/>
          <w:kern w:val="0"/>
          <w:sz w:val="32"/>
          <w:szCs w:val="32"/>
        </w:rPr>
        <w:t>核定</w:t>
      </w:r>
      <w:r w:rsidR="0047448E" w:rsidRPr="00B0510B">
        <w:rPr>
          <w:rFonts w:ascii="Times New Roman" w:eastAsia="仿宋" w:hAnsi="Times New Roman" w:cs="Times New Roman" w:hint="eastAsia"/>
          <w:kern w:val="0"/>
          <w:sz w:val="32"/>
          <w:szCs w:val="32"/>
        </w:rPr>
        <w:t>预算</w:t>
      </w:r>
      <w:r w:rsidR="007965EF">
        <w:rPr>
          <w:rFonts w:ascii="Times New Roman" w:eastAsia="仿宋" w:hAnsi="Times New Roman" w:cs="Times New Roman" w:hint="eastAsia"/>
          <w:kern w:val="0"/>
          <w:sz w:val="32"/>
          <w:szCs w:val="32"/>
        </w:rPr>
        <w:t>为</w:t>
      </w:r>
      <w:r w:rsidR="0047448E" w:rsidRPr="00B0510B">
        <w:rPr>
          <w:rFonts w:ascii="Times New Roman" w:eastAsia="仿宋" w:hAnsi="Times New Roman" w:cs="Times New Roman" w:hint="eastAsia"/>
          <w:kern w:val="0"/>
          <w:sz w:val="32"/>
          <w:szCs w:val="32"/>
        </w:rPr>
        <w:t>2462</w:t>
      </w:r>
      <w:r w:rsidR="007965EF">
        <w:rPr>
          <w:rFonts w:ascii="Times New Roman" w:eastAsia="仿宋" w:hAnsi="Times New Roman" w:cs="Times New Roman"/>
          <w:kern w:val="0"/>
          <w:sz w:val="32"/>
          <w:szCs w:val="32"/>
        </w:rPr>
        <w:t>.</w:t>
      </w:r>
      <w:r w:rsidR="0047448E" w:rsidRPr="00B0510B">
        <w:rPr>
          <w:rFonts w:ascii="Times New Roman" w:eastAsia="仿宋" w:hAnsi="Times New Roman" w:cs="Times New Roman" w:hint="eastAsia"/>
          <w:kern w:val="0"/>
          <w:sz w:val="32"/>
          <w:szCs w:val="32"/>
        </w:rPr>
        <w:t>20</w:t>
      </w:r>
      <w:r w:rsidR="007965EF">
        <w:rPr>
          <w:rFonts w:ascii="Times New Roman" w:eastAsia="仿宋" w:hAnsi="Times New Roman" w:cs="Times New Roman" w:hint="eastAsia"/>
          <w:kern w:val="0"/>
          <w:sz w:val="32"/>
          <w:szCs w:val="32"/>
        </w:rPr>
        <w:t>万</w:t>
      </w:r>
      <w:r w:rsidR="0047448E" w:rsidRPr="00B0510B">
        <w:rPr>
          <w:rFonts w:ascii="Times New Roman" w:eastAsia="仿宋" w:hAnsi="Times New Roman" w:cs="Times New Roman" w:hint="eastAsia"/>
          <w:kern w:val="0"/>
          <w:sz w:val="32"/>
          <w:szCs w:val="32"/>
        </w:rPr>
        <w:t>元，其中</w:t>
      </w:r>
      <w:r w:rsidR="007965EF">
        <w:rPr>
          <w:rFonts w:ascii="Times New Roman" w:eastAsia="仿宋" w:hAnsi="Times New Roman" w:cs="Times New Roman" w:hint="eastAsia"/>
          <w:kern w:val="0"/>
          <w:sz w:val="32"/>
          <w:szCs w:val="32"/>
        </w:rPr>
        <w:t>工程</w:t>
      </w:r>
      <w:r w:rsidR="0047448E" w:rsidRPr="00B0510B">
        <w:rPr>
          <w:rFonts w:ascii="Times New Roman" w:eastAsia="仿宋" w:hAnsi="Times New Roman" w:cs="Times New Roman" w:hint="eastAsia"/>
          <w:kern w:val="0"/>
          <w:sz w:val="32"/>
          <w:szCs w:val="32"/>
        </w:rPr>
        <w:t>费</w:t>
      </w:r>
      <w:r w:rsidR="0047448E" w:rsidRPr="00B0510B">
        <w:rPr>
          <w:rFonts w:ascii="Times New Roman" w:eastAsia="仿宋" w:hAnsi="Times New Roman" w:cs="Times New Roman" w:hint="eastAsia"/>
          <w:kern w:val="0"/>
          <w:sz w:val="32"/>
          <w:szCs w:val="32"/>
        </w:rPr>
        <w:t>2241</w:t>
      </w:r>
      <w:r w:rsidR="007965EF">
        <w:rPr>
          <w:rFonts w:ascii="Times New Roman" w:eastAsia="仿宋" w:hAnsi="Times New Roman" w:cs="Times New Roman"/>
          <w:kern w:val="0"/>
          <w:sz w:val="32"/>
          <w:szCs w:val="32"/>
        </w:rPr>
        <w:t>.</w:t>
      </w:r>
      <w:r w:rsidR="0047448E" w:rsidRPr="00B0510B">
        <w:rPr>
          <w:rFonts w:ascii="Times New Roman" w:eastAsia="仿宋" w:hAnsi="Times New Roman" w:cs="Times New Roman" w:hint="eastAsia"/>
          <w:kern w:val="0"/>
          <w:sz w:val="32"/>
          <w:szCs w:val="32"/>
        </w:rPr>
        <w:t>3</w:t>
      </w:r>
      <w:r w:rsidR="007965EF">
        <w:rPr>
          <w:rFonts w:ascii="Times New Roman" w:eastAsia="仿宋" w:hAnsi="Times New Roman" w:cs="Times New Roman"/>
          <w:kern w:val="0"/>
          <w:sz w:val="32"/>
          <w:szCs w:val="32"/>
        </w:rPr>
        <w:t>3</w:t>
      </w:r>
      <w:r w:rsidR="007965EF">
        <w:rPr>
          <w:rFonts w:ascii="Times New Roman" w:eastAsia="仿宋" w:hAnsi="Times New Roman" w:cs="Times New Roman" w:hint="eastAsia"/>
          <w:kern w:val="0"/>
          <w:sz w:val="32"/>
          <w:szCs w:val="32"/>
        </w:rPr>
        <w:t>万</w:t>
      </w:r>
      <w:r w:rsidR="0047448E" w:rsidRPr="00B0510B">
        <w:rPr>
          <w:rFonts w:ascii="Times New Roman" w:eastAsia="仿宋" w:hAnsi="Times New Roman" w:cs="Times New Roman" w:hint="eastAsia"/>
          <w:kern w:val="0"/>
          <w:sz w:val="32"/>
          <w:szCs w:val="32"/>
        </w:rPr>
        <w:t>元，独立费</w:t>
      </w:r>
      <w:r w:rsidR="007965EF">
        <w:rPr>
          <w:rFonts w:ascii="Times New Roman" w:eastAsia="仿宋" w:hAnsi="Times New Roman" w:cs="Times New Roman" w:hint="eastAsia"/>
          <w:kern w:val="0"/>
          <w:sz w:val="32"/>
          <w:szCs w:val="32"/>
        </w:rPr>
        <w:t>用</w:t>
      </w:r>
      <w:r w:rsidR="0047448E" w:rsidRPr="00B0510B">
        <w:rPr>
          <w:rFonts w:ascii="Times New Roman" w:eastAsia="仿宋" w:hAnsi="Times New Roman" w:cs="Times New Roman" w:hint="eastAsia"/>
          <w:kern w:val="0"/>
          <w:sz w:val="32"/>
          <w:szCs w:val="32"/>
        </w:rPr>
        <w:t>220</w:t>
      </w:r>
      <w:r w:rsidR="007965EF">
        <w:rPr>
          <w:rFonts w:ascii="Times New Roman" w:eastAsia="仿宋" w:hAnsi="Times New Roman" w:cs="Times New Roman"/>
          <w:kern w:val="0"/>
          <w:sz w:val="32"/>
          <w:szCs w:val="32"/>
        </w:rPr>
        <w:t>.</w:t>
      </w:r>
      <w:r w:rsidR="0047448E" w:rsidRPr="00B0510B">
        <w:rPr>
          <w:rFonts w:ascii="Times New Roman" w:eastAsia="仿宋" w:hAnsi="Times New Roman" w:cs="Times New Roman" w:hint="eastAsia"/>
          <w:kern w:val="0"/>
          <w:sz w:val="32"/>
          <w:szCs w:val="32"/>
        </w:rPr>
        <w:t>8</w:t>
      </w:r>
      <w:r w:rsidR="007965EF">
        <w:rPr>
          <w:rFonts w:ascii="Times New Roman" w:eastAsia="仿宋" w:hAnsi="Times New Roman" w:cs="Times New Roman"/>
          <w:kern w:val="0"/>
          <w:sz w:val="32"/>
          <w:szCs w:val="32"/>
        </w:rPr>
        <w:t>8</w:t>
      </w:r>
      <w:r w:rsidR="007965EF">
        <w:rPr>
          <w:rFonts w:ascii="Times New Roman" w:eastAsia="仿宋" w:hAnsi="Times New Roman" w:cs="Times New Roman" w:hint="eastAsia"/>
          <w:kern w:val="0"/>
          <w:sz w:val="32"/>
          <w:szCs w:val="32"/>
        </w:rPr>
        <w:t>万</w:t>
      </w:r>
      <w:r w:rsidR="0047448E" w:rsidRPr="00B0510B">
        <w:rPr>
          <w:rFonts w:ascii="Times New Roman" w:eastAsia="仿宋" w:hAnsi="Times New Roman" w:cs="Times New Roman" w:hint="eastAsia"/>
          <w:kern w:val="0"/>
          <w:sz w:val="32"/>
          <w:szCs w:val="32"/>
        </w:rPr>
        <w:t>元。</w:t>
      </w:r>
    </w:p>
    <w:p w14:paraId="3CC841FD" w14:textId="06B627D4" w:rsidR="006245DE" w:rsidRPr="005928F6" w:rsidRDefault="006245DE" w:rsidP="00C600B4">
      <w:pPr>
        <w:spacing w:line="560" w:lineRule="exact"/>
        <w:ind w:firstLineChars="200" w:firstLine="640"/>
        <w:rPr>
          <w:rFonts w:ascii="Times New Roman" w:eastAsia="仿宋" w:hAnsi="Times New Roman" w:cs="Times New Roman"/>
          <w:kern w:val="0"/>
          <w:sz w:val="32"/>
          <w:szCs w:val="32"/>
        </w:rPr>
      </w:pPr>
      <w:r w:rsidRPr="005928F6">
        <w:rPr>
          <w:rFonts w:ascii="Times New Roman" w:eastAsia="仿宋" w:hAnsi="Times New Roman" w:cs="Times New Roman" w:hint="eastAsia"/>
          <w:kern w:val="0"/>
          <w:sz w:val="32"/>
          <w:szCs w:val="32"/>
        </w:rPr>
        <w:t>市财政局共下达</w:t>
      </w:r>
      <w:r w:rsidR="00721AEA">
        <w:rPr>
          <w:rFonts w:ascii="Times New Roman" w:eastAsia="仿宋" w:hAnsi="Times New Roman" w:cs="Times New Roman" w:hint="eastAsia"/>
          <w:kern w:val="0"/>
          <w:sz w:val="32"/>
          <w:szCs w:val="32"/>
        </w:rPr>
        <w:t>项目</w:t>
      </w:r>
      <w:r w:rsidRPr="005928F6">
        <w:rPr>
          <w:rFonts w:ascii="Times New Roman" w:eastAsia="仿宋" w:hAnsi="Times New Roman" w:cs="Times New Roman" w:hint="eastAsia"/>
          <w:kern w:val="0"/>
          <w:sz w:val="32"/>
          <w:szCs w:val="32"/>
        </w:rPr>
        <w:t>资金</w:t>
      </w:r>
      <w:r w:rsidRPr="00DA1C85">
        <w:rPr>
          <w:rFonts w:ascii="Times New Roman" w:eastAsia="仿宋" w:hAnsi="Times New Roman" w:cs="Times New Roman"/>
          <w:kern w:val="0"/>
          <w:sz w:val="32"/>
          <w:szCs w:val="32"/>
        </w:rPr>
        <w:t>3000</w:t>
      </w:r>
      <w:r w:rsidRPr="005928F6">
        <w:rPr>
          <w:rFonts w:ascii="Times New Roman" w:eastAsia="仿宋" w:hAnsi="Times New Roman" w:cs="Times New Roman" w:hint="eastAsia"/>
          <w:kern w:val="0"/>
          <w:sz w:val="32"/>
          <w:szCs w:val="32"/>
        </w:rPr>
        <w:t>万元</w:t>
      </w:r>
      <w:r w:rsidR="003704DA" w:rsidRPr="005928F6">
        <w:rPr>
          <w:rFonts w:ascii="Times New Roman" w:eastAsia="仿宋" w:hAnsi="Times New Roman" w:cs="Times New Roman" w:hint="eastAsia"/>
          <w:kern w:val="0"/>
          <w:sz w:val="32"/>
          <w:szCs w:val="32"/>
        </w:rPr>
        <w:t>，其中</w:t>
      </w:r>
      <w:r w:rsidR="00721AEA">
        <w:rPr>
          <w:rFonts w:ascii="Times New Roman" w:eastAsia="仿宋" w:hAnsi="Times New Roman" w:cs="Times New Roman" w:hint="eastAsia"/>
          <w:kern w:val="0"/>
          <w:sz w:val="32"/>
          <w:szCs w:val="32"/>
        </w:rPr>
        <w:t>2</w:t>
      </w:r>
      <w:r w:rsidR="00721AEA">
        <w:rPr>
          <w:rFonts w:ascii="Times New Roman" w:eastAsia="仿宋" w:hAnsi="Times New Roman" w:cs="Times New Roman"/>
          <w:kern w:val="0"/>
          <w:sz w:val="32"/>
          <w:szCs w:val="32"/>
        </w:rPr>
        <w:t>016</w:t>
      </w:r>
      <w:r w:rsidR="00721AEA">
        <w:rPr>
          <w:rFonts w:ascii="Times New Roman" w:eastAsia="仿宋" w:hAnsi="Times New Roman" w:cs="Times New Roman" w:hint="eastAsia"/>
          <w:kern w:val="0"/>
          <w:sz w:val="32"/>
          <w:szCs w:val="32"/>
        </w:rPr>
        <w:t>年</w:t>
      </w:r>
      <w:r w:rsidR="00AA5EB0" w:rsidRPr="005928F6">
        <w:rPr>
          <w:rFonts w:ascii="Times New Roman" w:eastAsia="仿宋" w:hAnsi="Times New Roman" w:cs="Times New Roman" w:hint="eastAsia"/>
          <w:kern w:val="0"/>
          <w:sz w:val="32"/>
          <w:szCs w:val="32"/>
        </w:rPr>
        <w:t>地方政府债券资金</w:t>
      </w:r>
      <w:r w:rsidR="00AA5EB0" w:rsidRPr="00DA1C85">
        <w:rPr>
          <w:rFonts w:ascii="Times New Roman" w:eastAsia="仿宋" w:hAnsi="Times New Roman" w:cs="Times New Roman"/>
          <w:kern w:val="0"/>
          <w:sz w:val="32"/>
          <w:szCs w:val="32"/>
        </w:rPr>
        <w:t>2000</w:t>
      </w:r>
      <w:r w:rsidR="00AA5EB0" w:rsidRPr="005928F6">
        <w:rPr>
          <w:rFonts w:ascii="Times New Roman" w:eastAsia="仿宋" w:hAnsi="Times New Roman" w:cs="Times New Roman" w:hint="eastAsia"/>
          <w:kern w:val="0"/>
          <w:sz w:val="32"/>
          <w:szCs w:val="32"/>
        </w:rPr>
        <w:t>万元，</w:t>
      </w:r>
      <w:r w:rsidR="00AA5EB0" w:rsidRPr="00DA1C85">
        <w:rPr>
          <w:rFonts w:ascii="Times New Roman" w:eastAsia="仿宋" w:hAnsi="Times New Roman" w:cs="Times New Roman"/>
          <w:kern w:val="0"/>
          <w:sz w:val="32"/>
          <w:szCs w:val="32"/>
        </w:rPr>
        <w:t>2017</w:t>
      </w:r>
      <w:r w:rsidR="00AA5EB0" w:rsidRPr="005928F6">
        <w:rPr>
          <w:rFonts w:ascii="Times New Roman" w:eastAsia="仿宋" w:hAnsi="Times New Roman" w:cs="Times New Roman" w:hint="eastAsia"/>
          <w:kern w:val="0"/>
          <w:sz w:val="32"/>
          <w:szCs w:val="32"/>
        </w:rPr>
        <w:t>年预算拨款专项经费资金额度</w:t>
      </w:r>
      <w:r w:rsidR="00AA5EB0" w:rsidRPr="00DA1C85">
        <w:rPr>
          <w:rFonts w:ascii="Times New Roman" w:eastAsia="仿宋" w:hAnsi="Times New Roman" w:cs="Times New Roman"/>
          <w:kern w:val="0"/>
          <w:sz w:val="32"/>
          <w:szCs w:val="32"/>
        </w:rPr>
        <w:t>1000</w:t>
      </w:r>
      <w:r w:rsidR="00AA5EB0" w:rsidRPr="005928F6">
        <w:rPr>
          <w:rFonts w:ascii="Times New Roman" w:eastAsia="仿宋" w:hAnsi="Times New Roman" w:cs="Times New Roman" w:hint="eastAsia"/>
          <w:kern w:val="0"/>
          <w:sz w:val="32"/>
          <w:szCs w:val="32"/>
        </w:rPr>
        <w:t>万元</w:t>
      </w:r>
      <w:r w:rsidR="00977ED2">
        <w:rPr>
          <w:rFonts w:ascii="Times New Roman" w:eastAsia="仿宋" w:hAnsi="Times New Roman" w:cs="Times New Roman" w:hint="eastAsia"/>
          <w:kern w:val="0"/>
          <w:sz w:val="32"/>
          <w:szCs w:val="32"/>
        </w:rPr>
        <w:t>。其余</w:t>
      </w:r>
      <w:r w:rsidR="00977ED2" w:rsidRPr="00A819F6">
        <w:rPr>
          <w:rFonts w:ascii="Times New Roman" w:eastAsia="仿宋" w:hAnsi="Times New Roman" w:cs="Times New Roman" w:hint="eastAsia"/>
          <w:kern w:val="0"/>
          <w:sz w:val="32"/>
          <w:szCs w:val="32"/>
        </w:rPr>
        <w:t>不足部分从“公平灌区节水改造工程（中央商务区段）”</w:t>
      </w:r>
      <w:r w:rsidR="007C3FEC">
        <w:rPr>
          <w:rFonts w:ascii="Times New Roman" w:eastAsia="仿宋" w:hAnsi="Times New Roman" w:cs="Times New Roman" w:hint="eastAsia"/>
          <w:kern w:val="0"/>
          <w:sz w:val="32"/>
          <w:szCs w:val="32"/>
        </w:rPr>
        <w:t>项目</w:t>
      </w:r>
      <w:r w:rsidR="00977ED2" w:rsidRPr="00A819F6">
        <w:rPr>
          <w:rFonts w:ascii="Times New Roman" w:eastAsia="仿宋" w:hAnsi="Times New Roman" w:cs="Times New Roman" w:hint="eastAsia"/>
          <w:kern w:val="0"/>
          <w:sz w:val="32"/>
          <w:szCs w:val="32"/>
        </w:rPr>
        <w:t>下达的资金额度</w:t>
      </w:r>
      <w:r w:rsidR="00977ED2" w:rsidRPr="00A819F6">
        <w:rPr>
          <w:rFonts w:ascii="Times New Roman" w:eastAsia="仿宋" w:hAnsi="Times New Roman" w:cs="Times New Roman" w:hint="eastAsia"/>
          <w:kern w:val="0"/>
          <w:sz w:val="32"/>
          <w:szCs w:val="32"/>
        </w:rPr>
        <w:t>6500</w:t>
      </w:r>
      <w:r w:rsidR="00977ED2" w:rsidRPr="00A819F6">
        <w:rPr>
          <w:rFonts w:ascii="Times New Roman" w:eastAsia="仿宋" w:hAnsi="Times New Roman" w:cs="Times New Roman" w:hint="eastAsia"/>
          <w:kern w:val="0"/>
          <w:sz w:val="32"/>
          <w:szCs w:val="32"/>
        </w:rPr>
        <w:t>万元中调剂</w:t>
      </w:r>
      <w:r w:rsidR="00977ED2">
        <w:rPr>
          <w:rFonts w:ascii="Times New Roman" w:eastAsia="仿宋" w:hAnsi="Times New Roman" w:cs="Times New Roman" w:hint="eastAsia"/>
          <w:kern w:val="0"/>
          <w:sz w:val="32"/>
          <w:szCs w:val="32"/>
        </w:rPr>
        <w:t>。</w:t>
      </w:r>
      <w:proofErr w:type="gramStart"/>
      <w:r w:rsidR="00A819F6" w:rsidRPr="005928F6">
        <w:rPr>
          <w:rFonts w:ascii="Times New Roman" w:eastAsia="仿宋" w:hAnsi="Times New Roman" w:cs="Times New Roman" w:hint="eastAsia"/>
          <w:kern w:val="0"/>
          <w:sz w:val="32"/>
          <w:szCs w:val="32"/>
        </w:rPr>
        <w:t>具体资金</w:t>
      </w:r>
      <w:proofErr w:type="gramEnd"/>
      <w:r w:rsidR="00A819F6" w:rsidRPr="005928F6">
        <w:rPr>
          <w:rFonts w:ascii="Times New Roman" w:eastAsia="仿宋" w:hAnsi="Times New Roman" w:cs="Times New Roman" w:hint="eastAsia"/>
          <w:kern w:val="0"/>
          <w:sz w:val="32"/>
          <w:szCs w:val="32"/>
        </w:rPr>
        <w:t>下达过程如下：</w:t>
      </w:r>
    </w:p>
    <w:p w14:paraId="69986910" w14:textId="0BDAF53E" w:rsidR="006245DE" w:rsidRPr="005928F6" w:rsidRDefault="006245DE" w:rsidP="00C600B4">
      <w:pPr>
        <w:spacing w:line="560" w:lineRule="exact"/>
        <w:ind w:firstLineChars="200" w:firstLine="640"/>
        <w:rPr>
          <w:rFonts w:ascii="Times New Roman" w:eastAsia="仿宋" w:hAnsi="Times New Roman" w:cs="Times New Roman"/>
          <w:kern w:val="0"/>
          <w:sz w:val="32"/>
          <w:szCs w:val="32"/>
        </w:rPr>
      </w:pPr>
      <w:smartTag w:uri="urn:schemas-microsoft-com:office:smarttags" w:element="chsdate">
        <w:smartTagPr>
          <w:attr w:name="IsROCDate" w:val="False"/>
          <w:attr w:name="IsLunarDate" w:val="False"/>
          <w:attr w:name="Day" w:val="29"/>
          <w:attr w:name="Month" w:val="6"/>
          <w:attr w:name="Year" w:val="2016"/>
        </w:smartTagP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w:t>
        </w:r>
        <w:r w:rsidRPr="00DA1C85">
          <w:rPr>
            <w:rFonts w:ascii="Times New Roman" w:eastAsia="仿宋" w:hAnsi="Times New Roman" w:cs="Times New Roman"/>
            <w:kern w:val="0"/>
            <w:sz w:val="32"/>
            <w:szCs w:val="32"/>
          </w:rPr>
          <w:t>6</w:t>
        </w:r>
        <w:r w:rsidRPr="005928F6">
          <w:rPr>
            <w:rFonts w:ascii="Times New Roman" w:eastAsia="仿宋" w:hAnsi="Times New Roman" w:cs="Times New Roman" w:hint="eastAsia"/>
            <w:kern w:val="0"/>
            <w:sz w:val="32"/>
            <w:szCs w:val="32"/>
          </w:rPr>
          <w:t>月</w:t>
        </w:r>
        <w:r w:rsidRPr="00DA1C85">
          <w:rPr>
            <w:rFonts w:ascii="Times New Roman" w:eastAsia="仿宋" w:hAnsi="Times New Roman" w:cs="Times New Roman"/>
            <w:kern w:val="0"/>
            <w:sz w:val="32"/>
            <w:szCs w:val="32"/>
          </w:rPr>
          <w:t>29</w:t>
        </w:r>
        <w:r w:rsidRPr="005928F6">
          <w:rPr>
            <w:rFonts w:ascii="Times New Roman" w:eastAsia="仿宋" w:hAnsi="Times New Roman" w:cs="Times New Roman" w:hint="eastAsia"/>
            <w:kern w:val="0"/>
            <w:sz w:val="32"/>
            <w:szCs w:val="32"/>
          </w:rPr>
          <w:t>日</w:t>
        </w:r>
      </w:smartTag>
      <w:r w:rsidRPr="005928F6">
        <w:rPr>
          <w:rFonts w:ascii="Times New Roman" w:eastAsia="仿宋" w:hAnsi="Times New Roman" w:cs="Times New Roman" w:hint="eastAsia"/>
          <w:kern w:val="0"/>
          <w:sz w:val="32"/>
          <w:szCs w:val="32"/>
        </w:rPr>
        <w:t>，市财政局《关于拨付</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年第一批新</w:t>
      </w:r>
      <w:r w:rsidRPr="005928F6">
        <w:rPr>
          <w:rFonts w:ascii="Times New Roman" w:eastAsia="仿宋" w:hAnsi="Times New Roman" w:cs="Times New Roman" w:hint="eastAsia"/>
          <w:kern w:val="0"/>
          <w:sz w:val="32"/>
          <w:szCs w:val="32"/>
        </w:rPr>
        <w:lastRenderedPageBreak/>
        <w:t>增地方政府债券转贷资金的函》（</w:t>
      </w:r>
      <w:proofErr w:type="gramStart"/>
      <w:r w:rsidRPr="005928F6">
        <w:rPr>
          <w:rFonts w:ascii="Times New Roman" w:eastAsia="仿宋" w:hAnsi="Times New Roman" w:cs="Times New Roman" w:hint="eastAsia"/>
          <w:kern w:val="0"/>
          <w:sz w:val="32"/>
          <w:szCs w:val="32"/>
        </w:rPr>
        <w:t>汕财预函</w:t>
      </w:r>
      <w:r w:rsidR="008428CC" w:rsidRPr="0047448E">
        <w:rPr>
          <w:rFonts w:ascii="Times New Roman" w:eastAsia="仿宋" w:hAnsi="Times New Roman" w:cs="Times New Roman"/>
          <w:kern w:val="0"/>
          <w:sz w:val="32"/>
          <w:szCs w:val="32"/>
        </w:rPr>
        <w:t>〔</w:t>
      </w:r>
      <w:r w:rsidR="008428CC" w:rsidRPr="0047448E">
        <w:rPr>
          <w:rFonts w:ascii="Times New Roman" w:eastAsia="仿宋" w:hAnsi="Times New Roman" w:cs="Times New Roman"/>
          <w:kern w:val="0"/>
          <w:sz w:val="32"/>
          <w:szCs w:val="32"/>
        </w:rPr>
        <w:t>2016</w:t>
      </w:r>
      <w:proofErr w:type="gramEnd"/>
      <w:r w:rsidR="008428CC" w:rsidRPr="0047448E">
        <w:rPr>
          <w:rFonts w:ascii="Times New Roman" w:eastAsia="仿宋" w:hAnsi="Times New Roman" w:cs="Times New Roman"/>
          <w:kern w:val="0"/>
          <w:sz w:val="32"/>
          <w:szCs w:val="32"/>
        </w:rPr>
        <w:t>〕</w:t>
      </w:r>
      <w:r w:rsidRPr="00DA1C85">
        <w:rPr>
          <w:rFonts w:ascii="Times New Roman" w:eastAsia="仿宋" w:hAnsi="Times New Roman" w:cs="Times New Roman"/>
          <w:kern w:val="0"/>
          <w:sz w:val="32"/>
          <w:szCs w:val="32"/>
        </w:rPr>
        <w:t>46</w:t>
      </w:r>
      <w:r w:rsidRPr="005928F6">
        <w:rPr>
          <w:rFonts w:ascii="Times New Roman" w:eastAsia="仿宋" w:hAnsi="Times New Roman" w:cs="Times New Roman" w:hint="eastAsia"/>
          <w:kern w:val="0"/>
          <w:sz w:val="32"/>
          <w:szCs w:val="32"/>
        </w:rPr>
        <w:t>号）下达</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年第一批地方债券资金额度</w:t>
      </w:r>
      <w:r w:rsidRPr="00DA1C85">
        <w:rPr>
          <w:rFonts w:ascii="Times New Roman" w:eastAsia="仿宋" w:hAnsi="Times New Roman" w:cs="Times New Roman"/>
          <w:kern w:val="0"/>
          <w:sz w:val="32"/>
          <w:szCs w:val="32"/>
        </w:rPr>
        <w:t>1000</w:t>
      </w:r>
      <w:r w:rsidRPr="005928F6">
        <w:rPr>
          <w:rFonts w:ascii="Times New Roman" w:eastAsia="仿宋" w:hAnsi="Times New Roman" w:cs="Times New Roman" w:hint="eastAsia"/>
          <w:kern w:val="0"/>
          <w:sz w:val="32"/>
          <w:szCs w:val="32"/>
        </w:rPr>
        <w:t>万元。</w:t>
      </w:r>
    </w:p>
    <w:p w14:paraId="1E13E5DC" w14:textId="6C1AE8E2" w:rsidR="006245DE" w:rsidRPr="005928F6" w:rsidRDefault="006245DE" w:rsidP="00C600B4">
      <w:pPr>
        <w:spacing w:line="560" w:lineRule="exact"/>
        <w:ind w:firstLineChars="200" w:firstLine="640"/>
        <w:rPr>
          <w:rFonts w:ascii="Times New Roman" w:eastAsia="仿宋" w:hAnsi="Times New Roman" w:cs="Times New Roman"/>
          <w:kern w:val="0"/>
          <w:sz w:val="32"/>
          <w:szCs w:val="32"/>
        </w:rPr>
      </w:pPr>
      <w:smartTag w:uri="urn:schemas-microsoft-com:office:smarttags" w:element="chsdate">
        <w:smartTagPr>
          <w:attr w:name="IsROCDate" w:val="False"/>
          <w:attr w:name="IsLunarDate" w:val="False"/>
          <w:attr w:name="Day" w:val="12"/>
          <w:attr w:name="Month" w:val="9"/>
          <w:attr w:name="Year" w:val="2016"/>
        </w:smartTagP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w:t>
        </w:r>
        <w:r w:rsidRPr="00DA1C85">
          <w:rPr>
            <w:rFonts w:ascii="Times New Roman" w:eastAsia="仿宋" w:hAnsi="Times New Roman" w:cs="Times New Roman"/>
            <w:kern w:val="0"/>
            <w:sz w:val="32"/>
            <w:szCs w:val="32"/>
          </w:rPr>
          <w:t>9</w:t>
        </w:r>
        <w:r w:rsidRPr="005928F6">
          <w:rPr>
            <w:rFonts w:ascii="Times New Roman" w:eastAsia="仿宋" w:hAnsi="Times New Roman" w:cs="Times New Roman" w:hint="eastAsia"/>
            <w:kern w:val="0"/>
            <w:sz w:val="32"/>
            <w:szCs w:val="32"/>
          </w:rPr>
          <w:t>月</w:t>
        </w:r>
        <w:r w:rsidRPr="00DA1C85">
          <w:rPr>
            <w:rFonts w:ascii="Times New Roman" w:eastAsia="仿宋" w:hAnsi="Times New Roman" w:cs="Times New Roman"/>
            <w:kern w:val="0"/>
            <w:sz w:val="32"/>
            <w:szCs w:val="32"/>
          </w:rPr>
          <w:t>12</w:t>
        </w:r>
        <w:r w:rsidRPr="005928F6">
          <w:rPr>
            <w:rFonts w:ascii="Times New Roman" w:eastAsia="仿宋" w:hAnsi="Times New Roman" w:cs="Times New Roman" w:hint="eastAsia"/>
            <w:kern w:val="0"/>
            <w:sz w:val="32"/>
            <w:szCs w:val="32"/>
          </w:rPr>
          <w:t>日</w:t>
        </w:r>
      </w:smartTag>
      <w:r w:rsidRPr="005928F6">
        <w:rPr>
          <w:rFonts w:ascii="Times New Roman" w:eastAsia="仿宋" w:hAnsi="Times New Roman" w:cs="Times New Roman" w:hint="eastAsia"/>
          <w:kern w:val="0"/>
          <w:sz w:val="32"/>
          <w:szCs w:val="32"/>
        </w:rPr>
        <w:t>，市财政局《关于拨付</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年第二批新增地方政府债券转贷资金的函》（汕财预函</w:t>
      </w:r>
      <w:r w:rsidR="008428CC" w:rsidRPr="0047448E">
        <w:rPr>
          <w:rFonts w:ascii="Times New Roman" w:eastAsia="仿宋" w:hAnsi="Times New Roman" w:cs="Times New Roman"/>
          <w:kern w:val="0"/>
          <w:sz w:val="32"/>
          <w:szCs w:val="32"/>
        </w:rPr>
        <w:t>〔</w:t>
      </w:r>
      <w:r w:rsidR="008428CC" w:rsidRPr="0047448E">
        <w:rPr>
          <w:rFonts w:ascii="Times New Roman" w:eastAsia="仿宋" w:hAnsi="Times New Roman" w:cs="Times New Roman"/>
          <w:kern w:val="0"/>
          <w:sz w:val="32"/>
          <w:szCs w:val="32"/>
        </w:rPr>
        <w:t>2016</w:t>
      </w:r>
      <w:r w:rsidR="008428CC" w:rsidRPr="0047448E">
        <w:rPr>
          <w:rFonts w:ascii="Times New Roman" w:eastAsia="仿宋" w:hAnsi="Times New Roman" w:cs="Times New Roman"/>
          <w:kern w:val="0"/>
          <w:sz w:val="32"/>
          <w:szCs w:val="32"/>
        </w:rPr>
        <w:t>〕</w:t>
      </w:r>
      <w:r w:rsidRPr="00DA1C85">
        <w:rPr>
          <w:rFonts w:ascii="Times New Roman" w:eastAsia="仿宋" w:hAnsi="Times New Roman" w:cs="Times New Roman"/>
          <w:kern w:val="0"/>
          <w:sz w:val="32"/>
          <w:szCs w:val="32"/>
        </w:rPr>
        <w:t>59</w:t>
      </w:r>
      <w:r w:rsidRPr="005928F6">
        <w:rPr>
          <w:rFonts w:ascii="Times New Roman" w:eastAsia="仿宋" w:hAnsi="Times New Roman" w:cs="Times New Roman" w:hint="eastAsia"/>
          <w:kern w:val="0"/>
          <w:sz w:val="32"/>
          <w:szCs w:val="32"/>
        </w:rPr>
        <w:t>号）下达</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年第二批地方债券资金额度</w:t>
      </w:r>
      <w:r w:rsidRPr="00DA1C85">
        <w:rPr>
          <w:rFonts w:ascii="Times New Roman" w:eastAsia="仿宋" w:hAnsi="Times New Roman" w:cs="Times New Roman"/>
          <w:kern w:val="0"/>
          <w:sz w:val="32"/>
          <w:szCs w:val="32"/>
        </w:rPr>
        <w:t>2000</w:t>
      </w:r>
      <w:r w:rsidRPr="005928F6">
        <w:rPr>
          <w:rFonts w:ascii="Times New Roman" w:eastAsia="仿宋" w:hAnsi="Times New Roman" w:cs="Times New Roman" w:hint="eastAsia"/>
          <w:kern w:val="0"/>
          <w:sz w:val="32"/>
          <w:szCs w:val="32"/>
        </w:rPr>
        <w:t>万元。</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w:t>
      </w:r>
      <w:r w:rsidRPr="00DA1C85">
        <w:rPr>
          <w:rFonts w:ascii="Times New Roman" w:eastAsia="仿宋" w:hAnsi="Times New Roman" w:cs="Times New Roman"/>
          <w:kern w:val="0"/>
          <w:sz w:val="32"/>
          <w:szCs w:val="32"/>
        </w:rPr>
        <w:t>11</w:t>
      </w:r>
      <w:r w:rsidRPr="005928F6">
        <w:rPr>
          <w:rFonts w:ascii="Times New Roman" w:eastAsia="仿宋" w:hAnsi="Times New Roman" w:cs="Times New Roman" w:hint="eastAsia"/>
          <w:kern w:val="0"/>
          <w:sz w:val="32"/>
          <w:szCs w:val="32"/>
        </w:rPr>
        <w:t>月</w:t>
      </w:r>
      <w:r w:rsidRPr="00DA1C85">
        <w:rPr>
          <w:rFonts w:ascii="Times New Roman" w:eastAsia="仿宋" w:hAnsi="Times New Roman" w:cs="Times New Roman"/>
          <w:kern w:val="0"/>
          <w:sz w:val="32"/>
          <w:szCs w:val="32"/>
        </w:rPr>
        <w:t>7</w:t>
      </w:r>
      <w:r w:rsidRPr="005928F6">
        <w:rPr>
          <w:rFonts w:ascii="Times New Roman" w:eastAsia="仿宋" w:hAnsi="Times New Roman" w:cs="Times New Roman" w:hint="eastAsia"/>
          <w:kern w:val="0"/>
          <w:sz w:val="32"/>
          <w:szCs w:val="32"/>
        </w:rPr>
        <w:t>日，市财政局《关于调整</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年新增地方政府债券转贷资金的函》（汕财建函</w:t>
      </w:r>
      <w:r w:rsidR="008428CC" w:rsidRPr="0047448E">
        <w:rPr>
          <w:rFonts w:ascii="Times New Roman" w:eastAsia="仿宋" w:hAnsi="Times New Roman" w:cs="Times New Roman"/>
          <w:kern w:val="0"/>
          <w:sz w:val="32"/>
          <w:szCs w:val="32"/>
        </w:rPr>
        <w:t>〔</w:t>
      </w:r>
      <w:r w:rsidR="008428CC" w:rsidRPr="0047448E">
        <w:rPr>
          <w:rFonts w:ascii="Times New Roman" w:eastAsia="仿宋" w:hAnsi="Times New Roman" w:cs="Times New Roman"/>
          <w:kern w:val="0"/>
          <w:sz w:val="32"/>
          <w:szCs w:val="32"/>
        </w:rPr>
        <w:t>2016</w:t>
      </w:r>
      <w:r w:rsidR="008428CC" w:rsidRPr="0047448E">
        <w:rPr>
          <w:rFonts w:ascii="Times New Roman" w:eastAsia="仿宋" w:hAnsi="Times New Roman" w:cs="Times New Roman"/>
          <w:kern w:val="0"/>
          <w:sz w:val="32"/>
          <w:szCs w:val="32"/>
        </w:rPr>
        <w:t>〕</w:t>
      </w:r>
      <w:r w:rsidRPr="00DA1C85">
        <w:rPr>
          <w:rFonts w:ascii="Times New Roman" w:eastAsia="仿宋" w:hAnsi="Times New Roman" w:cs="Times New Roman"/>
          <w:kern w:val="0"/>
          <w:sz w:val="32"/>
          <w:szCs w:val="32"/>
        </w:rPr>
        <w:t>395</w:t>
      </w:r>
      <w:r w:rsidRPr="005928F6">
        <w:rPr>
          <w:rFonts w:ascii="Times New Roman" w:eastAsia="仿宋" w:hAnsi="Times New Roman" w:cs="Times New Roman" w:hint="eastAsia"/>
          <w:kern w:val="0"/>
          <w:sz w:val="32"/>
          <w:szCs w:val="32"/>
        </w:rPr>
        <w:t>号）调整</w:t>
      </w:r>
      <w:r w:rsidRPr="00DA1C85">
        <w:rPr>
          <w:rFonts w:ascii="Times New Roman" w:eastAsia="仿宋" w:hAnsi="Times New Roman" w:cs="Times New Roman"/>
          <w:kern w:val="0"/>
          <w:sz w:val="32"/>
          <w:szCs w:val="32"/>
        </w:rPr>
        <w:t>30</w:t>
      </w:r>
      <w:r w:rsidRPr="005928F6">
        <w:rPr>
          <w:rFonts w:ascii="Times New Roman" w:eastAsia="仿宋" w:hAnsi="Times New Roman" w:cs="Times New Roman" w:hint="eastAsia"/>
          <w:kern w:val="0"/>
          <w:sz w:val="32"/>
          <w:szCs w:val="32"/>
        </w:rPr>
        <w:t>万元给市城乡规划局，资金额度减</w:t>
      </w:r>
      <w:r w:rsidRPr="00DA1C85">
        <w:rPr>
          <w:rFonts w:ascii="Times New Roman" w:eastAsia="仿宋" w:hAnsi="Times New Roman" w:cs="Times New Roman"/>
          <w:kern w:val="0"/>
          <w:sz w:val="32"/>
          <w:szCs w:val="32"/>
        </w:rPr>
        <w:t>30</w:t>
      </w:r>
      <w:r w:rsidRPr="005928F6">
        <w:rPr>
          <w:rFonts w:ascii="Times New Roman" w:eastAsia="仿宋" w:hAnsi="Times New Roman" w:cs="Times New Roman" w:hint="eastAsia"/>
          <w:kern w:val="0"/>
          <w:sz w:val="32"/>
          <w:szCs w:val="32"/>
        </w:rPr>
        <w:t>万元；调整</w:t>
      </w:r>
      <w:r w:rsidRPr="00DA1C85">
        <w:rPr>
          <w:rFonts w:ascii="Times New Roman" w:eastAsia="仿宋" w:hAnsi="Times New Roman" w:cs="Times New Roman"/>
          <w:kern w:val="0"/>
          <w:sz w:val="32"/>
          <w:szCs w:val="32"/>
        </w:rPr>
        <w:t>970</w:t>
      </w:r>
      <w:r w:rsidRPr="005928F6">
        <w:rPr>
          <w:rFonts w:ascii="Times New Roman" w:eastAsia="仿宋" w:hAnsi="Times New Roman" w:cs="Times New Roman" w:hint="eastAsia"/>
          <w:kern w:val="0"/>
          <w:sz w:val="32"/>
          <w:szCs w:val="32"/>
        </w:rPr>
        <w:t>万元给市公路局，资金额度减</w:t>
      </w:r>
      <w:r w:rsidRPr="00DA1C85">
        <w:rPr>
          <w:rFonts w:ascii="Times New Roman" w:eastAsia="仿宋" w:hAnsi="Times New Roman" w:cs="Times New Roman"/>
          <w:kern w:val="0"/>
          <w:sz w:val="32"/>
          <w:szCs w:val="32"/>
        </w:rPr>
        <w:t>970</w:t>
      </w:r>
      <w:r w:rsidRPr="005928F6">
        <w:rPr>
          <w:rFonts w:ascii="Times New Roman" w:eastAsia="仿宋" w:hAnsi="Times New Roman" w:cs="Times New Roman" w:hint="eastAsia"/>
          <w:kern w:val="0"/>
          <w:sz w:val="32"/>
          <w:szCs w:val="32"/>
        </w:rPr>
        <w:t>万元。经调整后，</w:t>
      </w:r>
      <w:r w:rsidRPr="00DA1C85">
        <w:rPr>
          <w:rFonts w:ascii="Times New Roman" w:eastAsia="仿宋" w:hAnsi="Times New Roman" w:cs="Times New Roman"/>
          <w:kern w:val="0"/>
          <w:sz w:val="32"/>
          <w:szCs w:val="32"/>
        </w:rPr>
        <w:t>2016</w:t>
      </w:r>
      <w:r w:rsidRPr="005928F6">
        <w:rPr>
          <w:rFonts w:ascii="Times New Roman" w:eastAsia="仿宋" w:hAnsi="Times New Roman" w:cs="Times New Roman" w:hint="eastAsia"/>
          <w:kern w:val="0"/>
          <w:sz w:val="32"/>
          <w:szCs w:val="32"/>
        </w:rPr>
        <w:t>年第二批地方债券资金额度为</w:t>
      </w:r>
      <w:r w:rsidRPr="00DA1C85">
        <w:rPr>
          <w:rFonts w:ascii="Times New Roman" w:eastAsia="仿宋" w:hAnsi="Times New Roman" w:cs="Times New Roman"/>
          <w:kern w:val="0"/>
          <w:sz w:val="32"/>
          <w:szCs w:val="32"/>
        </w:rPr>
        <w:t>1000</w:t>
      </w:r>
      <w:r w:rsidRPr="005928F6">
        <w:rPr>
          <w:rFonts w:ascii="Times New Roman" w:eastAsia="仿宋" w:hAnsi="Times New Roman" w:cs="Times New Roman" w:hint="eastAsia"/>
          <w:kern w:val="0"/>
          <w:sz w:val="32"/>
          <w:szCs w:val="32"/>
        </w:rPr>
        <w:t>万元。</w:t>
      </w:r>
    </w:p>
    <w:p w14:paraId="0726528D" w14:textId="6E5EB3E7" w:rsidR="008F4DC9" w:rsidRPr="00A819F6" w:rsidRDefault="008F4DC9" w:rsidP="00C600B4">
      <w:pPr>
        <w:spacing w:line="560" w:lineRule="exact"/>
        <w:ind w:firstLineChars="200" w:firstLine="640"/>
        <w:rPr>
          <w:rFonts w:ascii="Times New Roman" w:eastAsia="仿宋" w:hAnsi="Times New Roman" w:cs="Times New Roman"/>
          <w:kern w:val="0"/>
          <w:sz w:val="32"/>
          <w:szCs w:val="32"/>
        </w:rPr>
      </w:pPr>
      <w:smartTag w:uri="urn:schemas-microsoft-com:office:smarttags" w:element="chsdate">
        <w:smartTagPr>
          <w:attr w:name="IsROCDate" w:val="False"/>
          <w:attr w:name="IsLunarDate" w:val="False"/>
          <w:attr w:name="Day" w:val="16"/>
          <w:attr w:name="Month" w:val="5"/>
          <w:attr w:name="Year" w:val="2017"/>
        </w:smartTagPr>
        <w:r w:rsidRPr="008F4DC9">
          <w:rPr>
            <w:rFonts w:ascii="Times New Roman" w:eastAsia="仿宋" w:hAnsi="Times New Roman" w:cs="Times New Roman" w:hint="eastAsia"/>
            <w:kern w:val="0"/>
            <w:sz w:val="32"/>
            <w:szCs w:val="32"/>
          </w:rPr>
          <w:t>2017</w:t>
        </w:r>
        <w:r w:rsidRPr="008F4DC9">
          <w:rPr>
            <w:rFonts w:ascii="Times New Roman" w:eastAsia="仿宋" w:hAnsi="Times New Roman" w:cs="Times New Roman" w:hint="eastAsia"/>
            <w:kern w:val="0"/>
            <w:sz w:val="32"/>
            <w:szCs w:val="32"/>
          </w:rPr>
          <w:t>年</w:t>
        </w:r>
        <w:r w:rsidRPr="008F4DC9">
          <w:rPr>
            <w:rFonts w:ascii="Times New Roman" w:eastAsia="仿宋" w:hAnsi="Times New Roman" w:cs="Times New Roman" w:hint="eastAsia"/>
            <w:kern w:val="0"/>
            <w:sz w:val="32"/>
            <w:szCs w:val="32"/>
          </w:rPr>
          <w:t>5</w:t>
        </w:r>
        <w:r w:rsidRPr="008F4DC9">
          <w:rPr>
            <w:rFonts w:ascii="Times New Roman" w:eastAsia="仿宋" w:hAnsi="Times New Roman" w:cs="Times New Roman" w:hint="eastAsia"/>
            <w:kern w:val="0"/>
            <w:sz w:val="32"/>
            <w:szCs w:val="32"/>
          </w:rPr>
          <w:t>月</w:t>
        </w:r>
        <w:r w:rsidRPr="008F4DC9">
          <w:rPr>
            <w:rFonts w:ascii="Times New Roman" w:eastAsia="仿宋" w:hAnsi="Times New Roman" w:cs="Times New Roman" w:hint="eastAsia"/>
            <w:kern w:val="0"/>
            <w:sz w:val="32"/>
            <w:szCs w:val="32"/>
          </w:rPr>
          <w:t>16</w:t>
        </w:r>
        <w:r w:rsidRPr="008F4DC9">
          <w:rPr>
            <w:rFonts w:ascii="Times New Roman" w:eastAsia="仿宋" w:hAnsi="Times New Roman" w:cs="Times New Roman" w:hint="eastAsia"/>
            <w:kern w:val="0"/>
            <w:sz w:val="32"/>
            <w:szCs w:val="32"/>
          </w:rPr>
          <w:t>日</w:t>
        </w:r>
      </w:smartTag>
      <w:r w:rsidRPr="008F4DC9">
        <w:rPr>
          <w:rFonts w:ascii="Times New Roman" w:eastAsia="仿宋" w:hAnsi="Times New Roman" w:cs="Times New Roman" w:hint="eastAsia"/>
          <w:kern w:val="0"/>
          <w:sz w:val="32"/>
          <w:szCs w:val="32"/>
        </w:rPr>
        <w:t>，市财政局《拨款通知书》（汕财建字第</w:t>
      </w:r>
      <w:r w:rsidRPr="008F4DC9">
        <w:rPr>
          <w:rFonts w:ascii="Times New Roman" w:eastAsia="仿宋" w:hAnsi="Times New Roman" w:cs="Times New Roman" w:hint="eastAsia"/>
          <w:kern w:val="0"/>
          <w:sz w:val="32"/>
          <w:szCs w:val="32"/>
        </w:rPr>
        <w:t>35</w:t>
      </w:r>
      <w:r w:rsidRPr="008F4DC9">
        <w:rPr>
          <w:rFonts w:ascii="Times New Roman" w:eastAsia="仿宋" w:hAnsi="Times New Roman" w:cs="Times New Roman" w:hint="eastAsia"/>
          <w:kern w:val="0"/>
          <w:sz w:val="32"/>
          <w:szCs w:val="32"/>
        </w:rPr>
        <w:t>号之二），根据</w:t>
      </w:r>
      <w:smartTag w:uri="urn:schemas-microsoft-com:office:smarttags" w:element="chsdate">
        <w:smartTagPr>
          <w:attr w:name="IsROCDate" w:val="False"/>
          <w:attr w:name="IsLunarDate" w:val="False"/>
          <w:attr w:name="Day" w:val="11"/>
          <w:attr w:name="Month" w:val="5"/>
          <w:attr w:name="Year" w:val="2017"/>
        </w:smartTagPr>
        <w:r w:rsidRPr="008F4DC9">
          <w:rPr>
            <w:rFonts w:ascii="Times New Roman" w:eastAsia="仿宋" w:hAnsi="Times New Roman" w:cs="Times New Roman" w:hint="eastAsia"/>
            <w:kern w:val="0"/>
            <w:sz w:val="32"/>
            <w:szCs w:val="32"/>
          </w:rPr>
          <w:t>2017</w:t>
        </w:r>
        <w:r w:rsidRPr="008F4DC9">
          <w:rPr>
            <w:rFonts w:ascii="Times New Roman" w:eastAsia="仿宋" w:hAnsi="Times New Roman" w:cs="Times New Roman" w:hint="eastAsia"/>
            <w:kern w:val="0"/>
            <w:sz w:val="32"/>
            <w:szCs w:val="32"/>
          </w:rPr>
          <w:t>年</w:t>
        </w:r>
        <w:r w:rsidRPr="008F4DC9">
          <w:rPr>
            <w:rFonts w:ascii="Times New Roman" w:eastAsia="仿宋" w:hAnsi="Times New Roman" w:cs="Times New Roman" w:hint="eastAsia"/>
            <w:kern w:val="0"/>
            <w:sz w:val="32"/>
            <w:szCs w:val="32"/>
          </w:rPr>
          <w:t>5</w:t>
        </w:r>
        <w:r w:rsidRPr="008F4DC9">
          <w:rPr>
            <w:rFonts w:ascii="Times New Roman" w:eastAsia="仿宋" w:hAnsi="Times New Roman" w:cs="Times New Roman" w:hint="eastAsia"/>
            <w:kern w:val="0"/>
            <w:sz w:val="32"/>
            <w:szCs w:val="32"/>
          </w:rPr>
          <w:t>月</w:t>
        </w:r>
        <w:r w:rsidRPr="008F4DC9">
          <w:rPr>
            <w:rFonts w:ascii="Times New Roman" w:eastAsia="仿宋" w:hAnsi="Times New Roman" w:cs="Times New Roman" w:hint="eastAsia"/>
            <w:kern w:val="0"/>
            <w:sz w:val="32"/>
            <w:szCs w:val="32"/>
          </w:rPr>
          <w:t>11</w:t>
        </w:r>
        <w:r w:rsidRPr="008F4DC9">
          <w:rPr>
            <w:rFonts w:ascii="Times New Roman" w:eastAsia="仿宋" w:hAnsi="Times New Roman" w:cs="Times New Roman" w:hint="eastAsia"/>
            <w:kern w:val="0"/>
            <w:sz w:val="32"/>
            <w:szCs w:val="32"/>
          </w:rPr>
          <w:t>日</w:t>
        </w:r>
      </w:smartTag>
      <w:r w:rsidRPr="008F4DC9">
        <w:rPr>
          <w:rFonts w:ascii="Times New Roman" w:eastAsia="仿宋" w:hAnsi="Times New Roman" w:cs="Times New Roman" w:hint="eastAsia"/>
          <w:kern w:val="0"/>
          <w:sz w:val="32"/>
          <w:szCs w:val="32"/>
        </w:rPr>
        <w:t>市政府常务会议（常务会议纪要第五期）的决定，下拨</w:t>
      </w:r>
      <w:r w:rsidRPr="008F4DC9">
        <w:rPr>
          <w:rFonts w:ascii="Times New Roman" w:eastAsia="仿宋" w:hAnsi="Times New Roman" w:cs="Times New Roman" w:hint="eastAsia"/>
          <w:kern w:val="0"/>
          <w:sz w:val="32"/>
          <w:szCs w:val="32"/>
        </w:rPr>
        <w:t>2017</w:t>
      </w:r>
      <w:r w:rsidRPr="008F4DC9">
        <w:rPr>
          <w:rFonts w:ascii="Times New Roman" w:eastAsia="仿宋" w:hAnsi="Times New Roman" w:cs="Times New Roman" w:hint="eastAsia"/>
          <w:kern w:val="0"/>
          <w:sz w:val="32"/>
          <w:szCs w:val="32"/>
        </w:rPr>
        <w:t>年预算拨款专项经费资金额度</w:t>
      </w:r>
      <w:r w:rsidRPr="008F4DC9">
        <w:rPr>
          <w:rFonts w:ascii="Times New Roman" w:eastAsia="仿宋" w:hAnsi="Times New Roman" w:cs="Times New Roman" w:hint="eastAsia"/>
          <w:kern w:val="0"/>
          <w:sz w:val="32"/>
          <w:szCs w:val="32"/>
        </w:rPr>
        <w:t>1000</w:t>
      </w:r>
      <w:r w:rsidRPr="008F4DC9">
        <w:rPr>
          <w:rFonts w:ascii="Times New Roman" w:eastAsia="仿宋" w:hAnsi="Times New Roman" w:cs="Times New Roman" w:hint="eastAsia"/>
          <w:kern w:val="0"/>
          <w:sz w:val="32"/>
          <w:szCs w:val="32"/>
        </w:rPr>
        <w:t>万元。</w:t>
      </w:r>
    </w:p>
    <w:p w14:paraId="08A0679B" w14:textId="7D8D116B" w:rsidR="00094F51" w:rsidRPr="00E4771B" w:rsidRDefault="00585BB8" w:rsidP="00E4771B">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14" w:name="_Toc20837"/>
      <w:bookmarkStart w:id="15" w:name="_Toc28891099"/>
      <w:r w:rsidRPr="00585BB8">
        <w:rPr>
          <w:rFonts w:ascii="仿宋" w:eastAsia="仿宋" w:hAnsi="Times New Roman" w:cs="仿宋" w:hint="eastAsia"/>
          <w:b/>
          <w:kern w:val="0"/>
          <w:sz w:val="32"/>
          <w:szCs w:val="32"/>
          <w:lang w:val="zh-CN"/>
        </w:rPr>
        <w:t>（二）实际支出情况</w:t>
      </w:r>
      <w:bookmarkEnd w:id="14"/>
      <w:bookmarkEnd w:id="15"/>
    </w:p>
    <w:p w14:paraId="1C3D8658" w14:textId="47ED8CB9" w:rsidR="00D7154F" w:rsidRPr="006B5BBD" w:rsidRDefault="00D7154F" w:rsidP="00C600B4">
      <w:pPr>
        <w:spacing w:line="560" w:lineRule="exact"/>
        <w:ind w:firstLineChars="200" w:firstLine="640"/>
        <w:rPr>
          <w:rFonts w:ascii="仿宋" w:eastAsia="仿宋" w:hAnsi="仿宋" w:cs="Times New Roman"/>
          <w:kern w:val="0"/>
          <w:sz w:val="32"/>
          <w:szCs w:val="32"/>
        </w:rPr>
      </w:pPr>
      <w:bookmarkStart w:id="16" w:name="_Hlk27578301"/>
      <w:r w:rsidRPr="008231B8">
        <w:rPr>
          <w:rFonts w:ascii="Times New Roman" w:eastAsia="仿宋" w:hAnsi="Times New Roman" w:cs="Times New Roman" w:hint="eastAsia"/>
          <w:kern w:val="0"/>
          <w:sz w:val="32"/>
          <w:szCs w:val="32"/>
        </w:rPr>
        <w:t>截止</w:t>
      </w:r>
      <w:r w:rsidRPr="008231B8">
        <w:rPr>
          <w:rFonts w:ascii="Times New Roman" w:eastAsia="仿宋" w:hAnsi="Times New Roman" w:cs="Times New Roman" w:hint="eastAsia"/>
          <w:kern w:val="0"/>
          <w:sz w:val="32"/>
          <w:szCs w:val="32"/>
        </w:rPr>
        <w:t>2</w:t>
      </w:r>
      <w:r w:rsidRPr="008231B8">
        <w:rPr>
          <w:rFonts w:ascii="Times New Roman" w:eastAsia="仿宋" w:hAnsi="Times New Roman" w:cs="Times New Roman"/>
          <w:kern w:val="0"/>
          <w:sz w:val="32"/>
          <w:szCs w:val="32"/>
        </w:rPr>
        <w:t>019</w:t>
      </w:r>
      <w:r w:rsidRPr="008231B8">
        <w:rPr>
          <w:rFonts w:ascii="Times New Roman" w:eastAsia="仿宋" w:hAnsi="Times New Roman" w:cs="Times New Roman" w:hint="eastAsia"/>
          <w:kern w:val="0"/>
          <w:sz w:val="32"/>
          <w:szCs w:val="32"/>
        </w:rPr>
        <w:t>年底，</w:t>
      </w:r>
      <w:r w:rsidR="00F91751" w:rsidRPr="008231B8">
        <w:rPr>
          <w:rFonts w:ascii="Times New Roman" w:eastAsia="仿宋" w:hAnsi="Times New Roman" w:cs="Times New Roman" w:hint="eastAsia"/>
          <w:kern w:val="0"/>
          <w:sz w:val="32"/>
          <w:szCs w:val="32"/>
        </w:rPr>
        <w:t>项目</w:t>
      </w:r>
      <w:r w:rsidRPr="008231B8">
        <w:rPr>
          <w:rFonts w:ascii="Times New Roman" w:eastAsia="仿宋" w:hAnsi="Times New Roman" w:cs="Times New Roman" w:hint="eastAsia"/>
          <w:kern w:val="0"/>
          <w:sz w:val="32"/>
          <w:szCs w:val="32"/>
        </w:rPr>
        <w:t>总计支出</w:t>
      </w:r>
      <w:r w:rsidR="00F91751" w:rsidRPr="008231B8">
        <w:rPr>
          <w:rFonts w:ascii="Times New Roman" w:eastAsia="仿宋" w:hAnsi="Times New Roman" w:cs="Times New Roman"/>
          <w:kern w:val="0"/>
          <w:sz w:val="32"/>
          <w:szCs w:val="32"/>
        </w:rPr>
        <w:t>3541.07</w:t>
      </w:r>
      <w:r w:rsidR="00F91751" w:rsidRPr="008231B8">
        <w:rPr>
          <w:rFonts w:ascii="Times New Roman" w:eastAsia="仿宋" w:hAnsi="Times New Roman" w:cs="Times New Roman" w:hint="eastAsia"/>
          <w:kern w:val="0"/>
          <w:sz w:val="32"/>
          <w:szCs w:val="32"/>
        </w:rPr>
        <w:t>万元，</w:t>
      </w:r>
      <w:r w:rsidRPr="008231B8">
        <w:rPr>
          <w:rFonts w:ascii="Times New Roman" w:eastAsia="仿宋" w:hAnsi="Times New Roman" w:cs="Times New Roman" w:hint="eastAsia"/>
          <w:kern w:val="0"/>
          <w:sz w:val="32"/>
          <w:szCs w:val="32"/>
        </w:rPr>
        <w:t>总体预算支出实现率为</w:t>
      </w:r>
      <w:r w:rsidRPr="008231B8">
        <w:rPr>
          <w:rFonts w:ascii="Times New Roman" w:eastAsia="仿宋" w:hAnsi="Times New Roman" w:cs="Times New Roman" w:hint="eastAsia"/>
          <w:kern w:val="0"/>
          <w:sz w:val="32"/>
          <w:szCs w:val="32"/>
        </w:rPr>
        <w:t>9</w:t>
      </w:r>
      <w:r w:rsidRPr="008231B8">
        <w:rPr>
          <w:rFonts w:ascii="Times New Roman" w:eastAsia="仿宋" w:hAnsi="Times New Roman" w:cs="Times New Roman"/>
          <w:kern w:val="0"/>
          <w:sz w:val="32"/>
          <w:szCs w:val="32"/>
        </w:rPr>
        <w:t>3.10%</w:t>
      </w:r>
      <w:r w:rsidRPr="008231B8">
        <w:rPr>
          <w:rFonts w:ascii="Times New Roman" w:eastAsia="仿宋" w:hAnsi="Times New Roman" w:cs="Times New Roman" w:hint="eastAsia"/>
          <w:kern w:val="0"/>
          <w:sz w:val="32"/>
          <w:szCs w:val="32"/>
        </w:rPr>
        <w:t>。</w:t>
      </w:r>
      <w:r>
        <w:rPr>
          <w:rFonts w:ascii="仿宋" w:eastAsia="仿宋" w:hAnsi="仿宋" w:cs="Times New Roman" w:hint="eastAsia"/>
          <w:kern w:val="0"/>
          <w:sz w:val="32"/>
          <w:szCs w:val="32"/>
        </w:rPr>
        <w:t>其中</w:t>
      </w:r>
      <w:r w:rsidR="00F91751" w:rsidRPr="00DA1C85">
        <w:rPr>
          <w:rFonts w:ascii="Times New Roman" w:eastAsia="仿宋" w:hAnsi="Times New Roman" w:cs="Times New Roman"/>
          <w:kern w:val="0"/>
          <w:sz w:val="32"/>
          <w:szCs w:val="32"/>
        </w:rPr>
        <w:t>2016</w:t>
      </w:r>
      <w:r w:rsidR="00F91751" w:rsidRPr="00094F51">
        <w:rPr>
          <w:rFonts w:ascii="仿宋" w:eastAsia="仿宋" w:hAnsi="仿宋" w:cs="Times New Roman" w:hint="eastAsia"/>
          <w:kern w:val="0"/>
          <w:sz w:val="32"/>
          <w:szCs w:val="32"/>
        </w:rPr>
        <w:t>年度累计</w:t>
      </w:r>
      <w:r>
        <w:rPr>
          <w:rFonts w:ascii="仿宋" w:eastAsia="仿宋" w:hAnsi="仿宋" w:cs="Times New Roman" w:hint="eastAsia"/>
          <w:kern w:val="0"/>
          <w:sz w:val="32"/>
          <w:szCs w:val="32"/>
        </w:rPr>
        <w:t>支出项目资金</w:t>
      </w:r>
      <w:r w:rsidR="00F91751" w:rsidRPr="00DA1C85">
        <w:rPr>
          <w:rFonts w:ascii="Times New Roman" w:eastAsia="仿宋" w:hAnsi="Times New Roman" w:cs="Times New Roman"/>
          <w:kern w:val="0"/>
          <w:sz w:val="32"/>
          <w:szCs w:val="32"/>
        </w:rPr>
        <w:t>1201.9</w:t>
      </w:r>
      <w:r w:rsidR="00F91751" w:rsidRPr="00094F51">
        <w:rPr>
          <w:rFonts w:ascii="仿宋" w:eastAsia="仿宋" w:hAnsi="仿宋" w:cs="Times New Roman" w:hint="eastAsia"/>
          <w:kern w:val="0"/>
          <w:sz w:val="32"/>
          <w:szCs w:val="32"/>
        </w:rPr>
        <w:t>万元，</w:t>
      </w:r>
      <w:r w:rsidR="00F91751" w:rsidRPr="00DA1C85">
        <w:rPr>
          <w:rFonts w:ascii="Times New Roman" w:eastAsia="仿宋" w:hAnsi="Times New Roman" w:cs="Times New Roman"/>
          <w:kern w:val="0"/>
          <w:sz w:val="32"/>
          <w:szCs w:val="32"/>
        </w:rPr>
        <w:t>2017</w:t>
      </w:r>
      <w:r w:rsidR="00F91751" w:rsidRPr="00094F51">
        <w:rPr>
          <w:rFonts w:ascii="仿宋" w:eastAsia="仿宋" w:hAnsi="仿宋" w:cs="Times New Roman" w:hint="eastAsia"/>
          <w:kern w:val="0"/>
          <w:sz w:val="32"/>
          <w:szCs w:val="32"/>
        </w:rPr>
        <w:t>年度累计</w:t>
      </w:r>
      <w:r>
        <w:rPr>
          <w:rFonts w:ascii="仿宋" w:eastAsia="仿宋" w:hAnsi="仿宋" w:cs="Times New Roman" w:hint="eastAsia"/>
          <w:kern w:val="0"/>
          <w:sz w:val="32"/>
          <w:szCs w:val="32"/>
        </w:rPr>
        <w:t>支出项目资金</w:t>
      </w:r>
      <w:r w:rsidR="00F91751" w:rsidRPr="00DA1C85">
        <w:rPr>
          <w:rFonts w:ascii="Times New Roman" w:eastAsia="仿宋" w:hAnsi="Times New Roman" w:cs="Times New Roman"/>
          <w:kern w:val="0"/>
          <w:sz w:val="32"/>
          <w:szCs w:val="32"/>
        </w:rPr>
        <w:t>1614.172</w:t>
      </w:r>
      <w:r w:rsidR="00F91751" w:rsidRPr="00094F51">
        <w:rPr>
          <w:rFonts w:ascii="仿宋" w:eastAsia="仿宋" w:hAnsi="仿宋" w:cs="Times New Roman" w:hint="eastAsia"/>
          <w:kern w:val="0"/>
          <w:sz w:val="32"/>
          <w:szCs w:val="32"/>
        </w:rPr>
        <w:t>万元，</w:t>
      </w:r>
      <w:r w:rsidR="00F91751" w:rsidRPr="00DA1C85">
        <w:rPr>
          <w:rFonts w:ascii="Times New Roman" w:eastAsia="仿宋" w:hAnsi="Times New Roman" w:cs="Times New Roman"/>
          <w:kern w:val="0"/>
          <w:sz w:val="32"/>
          <w:szCs w:val="32"/>
        </w:rPr>
        <w:t>2018</w:t>
      </w:r>
      <w:r w:rsidR="00F91751" w:rsidRPr="00094F51">
        <w:rPr>
          <w:rFonts w:ascii="仿宋" w:eastAsia="仿宋" w:hAnsi="仿宋" w:cs="Times New Roman" w:hint="eastAsia"/>
          <w:kern w:val="0"/>
          <w:sz w:val="32"/>
          <w:szCs w:val="32"/>
        </w:rPr>
        <w:t>年度累计</w:t>
      </w:r>
      <w:r>
        <w:rPr>
          <w:rFonts w:ascii="仿宋" w:eastAsia="仿宋" w:hAnsi="仿宋" w:cs="Times New Roman" w:hint="eastAsia"/>
          <w:kern w:val="0"/>
          <w:sz w:val="32"/>
          <w:szCs w:val="32"/>
        </w:rPr>
        <w:t>支出项目资金</w:t>
      </w:r>
      <w:r w:rsidR="00F91751" w:rsidRPr="00DA1C85">
        <w:rPr>
          <w:rFonts w:ascii="Times New Roman" w:eastAsia="仿宋" w:hAnsi="Times New Roman" w:cs="Times New Roman"/>
          <w:kern w:val="0"/>
          <w:sz w:val="32"/>
          <w:szCs w:val="32"/>
        </w:rPr>
        <w:t>725</w:t>
      </w:r>
      <w:r w:rsidR="00F91751" w:rsidRPr="00094F51">
        <w:rPr>
          <w:rFonts w:ascii="仿宋" w:eastAsia="仿宋" w:hAnsi="仿宋" w:cs="Times New Roman" w:hint="eastAsia"/>
          <w:kern w:val="0"/>
          <w:sz w:val="32"/>
          <w:szCs w:val="32"/>
        </w:rPr>
        <w:t>万元</w:t>
      </w:r>
      <w:bookmarkEnd w:id="16"/>
      <w:r>
        <w:rPr>
          <w:rFonts w:ascii="仿宋" w:eastAsia="仿宋" w:hAnsi="仿宋" w:cs="Times New Roman" w:hint="eastAsia"/>
          <w:kern w:val="0"/>
          <w:sz w:val="32"/>
          <w:szCs w:val="32"/>
        </w:rPr>
        <w:t>。项目具体资金支出情况详见下表：</w:t>
      </w:r>
      <w:bookmarkStart w:id="17" w:name="_Hlk27661779"/>
      <w:bookmarkStart w:id="18" w:name="_Toc23418"/>
    </w:p>
    <w:p w14:paraId="153A07BA" w14:textId="696D2BFD" w:rsidR="00287733" w:rsidRDefault="00287733" w:rsidP="00287733">
      <w:pPr>
        <w:spacing w:line="560" w:lineRule="exact"/>
        <w:jc w:val="center"/>
        <w:rPr>
          <w:rFonts w:ascii="仿宋" w:eastAsia="仿宋" w:hAnsi="仿宋" w:cs="Times New Roman"/>
          <w:b/>
          <w:bCs/>
          <w:kern w:val="0"/>
          <w:sz w:val="24"/>
          <w:szCs w:val="24"/>
        </w:rPr>
      </w:pPr>
      <w:r w:rsidRPr="00AB0385">
        <w:rPr>
          <w:rFonts w:ascii="仿宋" w:eastAsia="仿宋" w:hAnsi="仿宋" w:cs="Times New Roman"/>
          <w:b/>
          <w:bCs/>
          <w:kern w:val="0"/>
          <w:sz w:val="24"/>
          <w:szCs w:val="24"/>
        </w:rPr>
        <w:t>表</w:t>
      </w:r>
      <w:r w:rsidRPr="00AB0385">
        <w:rPr>
          <w:rFonts w:ascii="Times New Roman" w:eastAsia="仿宋" w:hAnsi="Times New Roman" w:cs="Times New Roman"/>
          <w:b/>
          <w:bCs/>
          <w:kern w:val="0"/>
          <w:sz w:val="24"/>
          <w:szCs w:val="24"/>
        </w:rPr>
        <w:t>2-1</w:t>
      </w:r>
      <w:bookmarkEnd w:id="17"/>
      <w:r w:rsidRPr="00AB0385">
        <w:rPr>
          <w:rFonts w:ascii="仿宋" w:eastAsia="仿宋" w:hAnsi="仿宋" w:cs="Times New Roman"/>
          <w:b/>
          <w:bCs/>
          <w:kern w:val="0"/>
          <w:sz w:val="24"/>
          <w:szCs w:val="24"/>
        </w:rPr>
        <w:t xml:space="preserve"> 项目支出</w:t>
      </w:r>
      <w:r>
        <w:rPr>
          <w:rFonts w:ascii="仿宋" w:eastAsia="仿宋" w:hAnsi="仿宋" w:cs="Times New Roman" w:hint="eastAsia"/>
          <w:b/>
          <w:bCs/>
          <w:kern w:val="0"/>
          <w:sz w:val="24"/>
          <w:szCs w:val="24"/>
        </w:rPr>
        <w:t>情况</w:t>
      </w:r>
    </w:p>
    <w:tbl>
      <w:tblPr>
        <w:tblStyle w:val="12"/>
        <w:tblW w:w="5000" w:type="pct"/>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4"/>
        <w:gridCol w:w="2186"/>
        <w:gridCol w:w="1869"/>
        <w:gridCol w:w="1525"/>
        <w:gridCol w:w="1715"/>
        <w:gridCol w:w="1005"/>
      </w:tblGrid>
      <w:tr w:rsidR="00287733" w:rsidRPr="00E35EBE" w14:paraId="4645B1E6" w14:textId="77777777" w:rsidTr="00E87520">
        <w:trPr>
          <w:tblHeader/>
          <w:jc w:val="center"/>
        </w:trPr>
        <w:tc>
          <w:tcPr>
            <w:tcW w:w="292" w:type="pct"/>
            <w:vAlign w:val="center"/>
          </w:tcPr>
          <w:p w14:paraId="6E47223D" w14:textId="77777777" w:rsidR="00287733" w:rsidRPr="00E35EBE" w:rsidRDefault="00287733" w:rsidP="00E87520">
            <w:pPr>
              <w:autoSpaceDE w:val="0"/>
              <w:autoSpaceDN w:val="0"/>
              <w:jc w:val="center"/>
              <w:textAlignment w:val="center"/>
              <w:rPr>
                <w:rFonts w:eastAsia="仿宋"/>
                <w:b/>
                <w:bCs/>
                <w:sz w:val="24"/>
                <w:szCs w:val="24"/>
              </w:rPr>
            </w:pPr>
            <w:r w:rsidRPr="00E35EBE">
              <w:rPr>
                <w:rFonts w:eastAsia="仿宋" w:hint="eastAsia"/>
                <w:b/>
                <w:bCs/>
                <w:sz w:val="24"/>
                <w:szCs w:val="24"/>
              </w:rPr>
              <w:t>序号</w:t>
            </w:r>
          </w:p>
        </w:tc>
        <w:tc>
          <w:tcPr>
            <w:tcW w:w="1240" w:type="pct"/>
            <w:vAlign w:val="center"/>
          </w:tcPr>
          <w:p w14:paraId="0CB46AA6" w14:textId="0594C485" w:rsidR="00287733" w:rsidRPr="00E35EBE" w:rsidRDefault="00287733" w:rsidP="00287733">
            <w:pPr>
              <w:autoSpaceDE w:val="0"/>
              <w:autoSpaceDN w:val="0"/>
              <w:jc w:val="center"/>
              <w:textAlignment w:val="center"/>
              <w:rPr>
                <w:rFonts w:eastAsia="仿宋"/>
                <w:b/>
                <w:bCs/>
                <w:sz w:val="24"/>
                <w:szCs w:val="24"/>
              </w:rPr>
            </w:pPr>
            <w:r>
              <w:rPr>
                <w:rFonts w:eastAsia="仿宋" w:hint="eastAsia"/>
                <w:b/>
                <w:bCs/>
                <w:sz w:val="24"/>
                <w:szCs w:val="24"/>
              </w:rPr>
              <w:t>支出项目</w:t>
            </w:r>
          </w:p>
        </w:tc>
        <w:tc>
          <w:tcPr>
            <w:tcW w:w="1059" w:type="pct"/>
            <w:vAlign w:val="center"/>
          </w:tcPr>
          <w:p w14:paraId="39F97CCA" w14:textId="2ACCC528" w:rsidR="00287733" w:rsidRPr="00E35EBE" w:rsidRDefault="00287733" w:rsidP="00E87520">
            <w:pPr>
              <w:autoSpaceDE w:val="0"/>
              <w:autoSpaceDN w:val="0"/>
              <w:jc w:val="center"/>
              <w:textAlignment w:val="center"/>
              <w:rPr>
                <w:rFonts w:eastAsia="仿宋"/>
                <w:b/>
                <w:bCs/>
                <w:sz w:val="24"/>
                <w:szCs w:val="24"/>
              </w:rPr>
            </w:pPr>
            <w:r w:rsidRPr="00E35EBE">
              <w:rPr>
                <w:rFonts w:eastAsia="仿宋" w:hint="eastAsia"/>
                <w:b/>
                <w:bCs/>
                <w:sz w:val="24"/>
                <w:szCs w:val="24"/>
              </w:rPr>
              <w:t>支出</w:t>
            </w:r>
            <w:r>
              <w:rPr>
                <w:rFonts w:eastAsia="仿宋" w:hint="eastAsia"/>
                <w:b/>
                <w:bCs/>
                <w:sz w:val="24"/>
                <w:szCs w:val="24"/>
              </w:rPr>
              <w:t>类目</w:t>
            </w:r>
          </w:p>
        </w:tc>
        <w:tc>
          <w:tcPr>
            <w:tcW w:w="865" w:type="pct"/>
            <w:vAlign w:val="center"/>
          </w:tcPr>
          <w:p w14:paraId="33352A53" w14:textId="77777777" w:rsidR="00287733" w:rsidRDefault="00287733" w:rsidP="00E87520">
            <w:pPr>
              <w:autoSpaceDE w:val="0"/>
              <w:autoSpaceDN w:val="0"/>
              <w:jc w:val="center"/>
              <w:textAlignment w:val="center"/>
              <w:rPr>
                <w:rFonts w:eastAsia="仿宋"/>
                <w:b/>
                <w:bCs/>
                <w:sz w:val="24"/>
                <w:szCs w:val="24"/>
              </w:rPr>
            </w:pPr>
            <w:r>
              <w:rPr>
                <w:rFonts w:eastAsia="仿宋" w:hint="eastAsia"/>
                <w:b/>
                <w:bCs/>
                <w:sz w:val="24"/>
                <w:szCs w:val="24"/>
              </w:rPr>
              <w:t>预算</w:t>
            </w:r>
            <w:r w:rsidRPr="00E35EBE">
              <w:rPr>
                <w:rFonts w:eastAsia="仿宋" w:hint="eastAsia"/>
                <w:b/>
                <w:bCs/>
                <w:sz w:val="24"/>
                <w:szCs w:val="24"/>
              </w:rPr>
              <w:t>金额</w:t>
            </w:r>
          </w:p>
          <w:p w14:paraId="19A57CEF" w14:textId="77777777" w:rsidR="00287733" w:rsidRPr="00E35EBE" w:rsidRDefault="00287733" w:rsidP="00E87520">
            <w:pPr>
              <w:autoSpaceDE w:val="0"/>
              <w:autoSpaceDN w:val="0"/>
              <w:jc w:val="center"/>
              <w:textAlignment w:val="center"/>
              <w:rPr>
                <w:rFonts w:eastAsia="仿宋"/>
                <w:b/>
                <w:bCs/>
                <w:sz w:val="24"/>
                <w:szCs w:val="24"/>
              </w:rPr>
            </w:pPr>
            <w:r w:rsidRPr="00E35EBE">
              <w:rPr>
                <w:rFonts w:eastAsia="仿宋" w:hint="eastAsia"/>
                <w:b/>
                <w:bCs/>
                <w:sz w:val="24"/>
                <w:szCs w:val="24"/>
              </w:rPr>
              <w:t>（万元）</w:t>
            </w:r>
          </w:p>
        </w:tc>
        <w:tc>
          <w:tcPr>
            <w:tcW w:w="973" w:type="pct"/>
            <w:vAlign w:val="center"/>
          </w:tcPr>
          <w:p w14:paraId="7CB69AF0" w14:textId="77777777" w:rsidR="00287733" w:rsidRDefault="00287733" w:rsidP="00E87520">
            <w:pPr>
              <w:autoSpaceDE w:val="0"/>
              <w:autoSpaceDN w:val="0"/>
              <w:jc w:val="center"/>
              <w:textAlignment w:val="center"/>
              <w:rPr>
                <w:rFonts w:eastAsia="仿宋"/>
                <w:b/>
                <w:bCs/>
                <w:sz w:val="24"/>
                <w:szCs w:val="24"/>
              </w:rPr>
            </w:pPr>
            <w:r>
              <w:rPr>
                <w:rFonts w:eastAsia="仿宋" w:hint="eastAsia"/>
                <w:b/>
                <w:bCs/>
                <w:sz w:val="24"/>
                <w:szCs w:val="24"/>
              </w:rPr>
              <w:t>支付</w:t>
            </w:r>
            <w:r w:rsidRPr="00E35EBE">
              <w:rPr>
                <w:rFonts w:eastAsia="仿宋" w:hint="eastAsia"/>
                <w:b/>
                <w:bCs/>
                <w:sz w:val="24"/>
                <w:szCs w:val="24"/>
              </w:rPr>
              <w:t>金额</w:t>
            </w:r>
          </w:p>
          <w:p w14:paraId="0462D949" w14:textId="77777777" w:rsidR="00287733" w:rsidRPr="00E35EBE" w:rsidRDefault="00287733" w:rsidP="00E87520">
            <w:pPr>
              <w:autoSpaceDE w:val="0"/>
              <w:autoSpaceDN w:val="0"/>
              <w:jc w:val="center"/>
              <w:textAlignment w:val="center"/>
              <w:rPr>
                <w:rFonts w:eastAsia="仿宋"/>
                <w:b/>
                <w:bCs/>
                <w:sz w:val="24"/>
                <w:szCs w:val="24"/>
              </w:rPr>
            </w:pPr>
            <w:r w:rsidRPr="00E35EBE">
              <w:rPr>
                <w:rFonts w:eastAsia="仿宋" w:hint="eastAsia"/>
                <w:b/>
                <w:bCs/>
                <w:sz w:val="24"/>
                <w:szCs w:val="24"/>
              </w:rPr>
              <w:t>（万元）</w:t>
            </w:r>
          </w:p>
        </w:tc>
        <w:tc>
          <w:tcPr>
            <w:tcW w:w="570" w:type="pct"/>
            <w:vAlign w:val="center"/>
          </w:tcPr>
          <w:p w14:paraId="5F366ECE" w14:textId="77777777" w:rsidR="00287733" w:rsidRPr="00E35EBE" w:rsidRDefault="00287733" w:rsidP="00E87520">
            <w:pPr>
              <w:autoSpaceDE w:val="0"/>
              <w:autoSpaceDN w:val="0"/>
              <w:jc w:val="center"/>
              <w:textAlignment w:val="center"/>
              <w:rPr>
                <w:rFonts w:eastAsia="仿宋"/>
                <w:b/>
                <w:bCs/>
                <w:sz w:val="24"/>
                <w:szCs w:val="24"/>
              </w:rPr>
            </w:pPr>
            <w:r>
              <w:rPr>
                <w:rFonts w:eastAsia="仿宋" w:hint="eastAsia"/>
                <w:b/>
                <w:bCs/>
                <w:sz w:val="24"/>
                <w:szCs w:val="24"/>
              </w:rPr>
              <w:t>支出率</w:t>
            </w:r>
          </w:p>
        </w:tc>
      </w:tr>
      <w:tr w:rsidR="00607C72" w:rsidRPr="00E35EBE" w14:paraId="6EEAEDC7" w14:textId="77777777" w:rsidTr="00E87520">
        <w:trPr>
          <w:jc w:val="center"/>
        </w:trPr>
        <w:tc>
          <w:tcPr>
            <w:tcW w:w="292" w:type="pct"/>
            <w:vMerge w:val="restart"/>
            <w:vAlign w:val="center"/>
          </w:tcPr>
          <w:p w14:paraId="7AC68EF5" w14:textId="5340BB1F" w:rsidR="00607C72" w:rsidRPr="00E35EBE" w:rsidRDefault="00607C72" w:rsidP="00607C72">
            <w:pPr>
              <w:autoSpaceDE w:val="0"/>
              <w:autoSpaceDN w:val="0"/>
              <w:jc w:val="center"/>
              <w:textAlignment w:val="center"/>
              <w:rPr>
                <w:rFonts w:eastAsia="仿宋"/>
                <w:sz w:val="24"/>
                <w:szCs w:val="24"/>
              </w:rPr>
            </w:pPr>
            <w:bookmarkStart w:id="19" w:name="_Hlk27563768"/>
            <w:r w:rsidRPr="00E35EBE">
              <w:rPr>
                <w:rFonts w:eastAsia="仿宋" w:hint="eastAsia"/>
                <w:sz w:val="24"/>
                <w:szCs w:val="24"/>
              </w:rPr>
              <w:t>1</w:t>
            </w:r>
          </w:p>
        </w:tc>
        <w:tc>
          <w:tcPr>
            <w:tcW w:w="1240" w:type="pct"/>
            <w:vMerge w:val="restart"/>
            <w:vAlign w:val="center"/>
          </w:tcPr>
          <w:p w14:paraId="4CD4739B" w14:textId="192AB0D7" w:rsidR="00607C72" w:rsidRPr="00B76622" w:rsidRDefault="00607C72" w:rsidP="00607C72">
            <w:pPr>
              <w:autoSpaceDE w:val="0"/>
              <w:autoSpaceDN w:val="0"/>
              <w:jc w:val="center"/>
              <w:textAlignment w:val="center"/>
              <w:rPr>
                <w:rFonts w:eastAsia="仿宋"/>
                <w:sz w:val="24"/>
                <w:szCs w:val="24"/>
              </w:rPr>
            </w:pPr>
            <w:r w:rsidRPr="00B0510B">
              <w:rPr>
                <w:rFonts w:eastAsia="仿宋" w:hint="eastAsia"/>
                <w:sz w:val="24"/>
                <w:szCs w:val="24"/>
              </w:rPr>
              <w:t>三和排涝泵站项目</w:t>
            </w:r>
          </w:p>
        </w:tc>
        <w:tc>
          <w:tcPr>
            <w:tcW w:w="1059" w:type="pct"/>
            <w:vAlign w:val="center"/>
          </w:tcPr>
          <w:p w14:paraId="2E673501" w14:textId="561488E6" w:rsidR="00607C72" w:rsidRPr="00E35EBE" w:rsidRDefault="00607C72" w:rsidP="00607C72">
            <w:pPr>
              <w:autoSpaceDE w:val="0"/>
              <w:autoSpaceDN w:val="0"/>
              <w:jc w:val="center"/>
              <w:textAlignment w:val="center"/>
              <w:rPr>
                <w:rFonts w:eastAsia="仿宋"/>
                <w:sz w:val="24"/>
                <w:szCs w:val="24"/>
              </w:rPr>
            </w:pPr>
            <w:r w:rsidRPr="00B76622">
              <w:rPr>
                <w:rFonts w:eastAsia="仿宋" w:hint="eastAsia"/>
                <w:sz w:val="24"/>
                <w:szCs w:val="24"/>
              </w:rPr>
              <w:t>项目</w:t>
            </w:r>
            <w:r>
              <w:rPr>
                <w:rFonts w:eastAsia="仿宋" w:hint="eastAsia"/>
                <w:sz w:val="24"/>
                <w:szCs w:val="24"/>
              </w:rPr>
              <w:t>工程款</w:t>
            </w:r>
          </w:p>
        </w:tc>
        <w:tc>
          <w:tcPr>
            <w:tcW w:w="865" w:type="pct"/>
            <w:vAlign w:val="center"/>
          </w:tcPr>
          <w:p w14:paraId="486945B3" w14:textId="6A3C49FE" w:rsidR="00607C72" w:rsidRPr="00E35EBE" w:rsidRDefault="00607C72" w:rsidP="00607C72">
            <w:pPr>
              <w:autoSpaceDE w:val="0"/>
              <w:autoSpaceDN w:val="0"/>
              <w:jc w:val="center"/>
              <w:textAlignment w:val="center"/>
              <w:rPr>
                <w:rFonts w:eastAsia="仿宋"/>
                <w:sz w:val="24"/>
                <w:szCs w:val="24"/>
              </w:rPr>
            </w:pPr>
            <w:r w:rsidRPr="00B0510B">
              <w:rPr>
                <w:rFonts w:eastAsia="仿宋" w:hint="eastAsia"/>
                <w:sz w:val="24"/>
                <w:szCs w:val="24"/>
              </w:rPr>
              <w:t>324</w:t>
            </w:r>
            <w:r w:rsidRPr="007C3FEC">
              <w:rPr>
                <w:rFonts w:eastAsia="仿宋" w:hint="eastAsia"/>
                <w:sz w:val="24"/>
                <w:szCs w:val="24"/>
              </w:rPr>
              <w:t>.</w:t>
            </w:r>
            <w:r w:rsidRPr="00B0510B">
              <w:rPr>
                <w:rFonts w:eastAsia="仿宋" w:hint="eastAsia"/>
                <w:sz w:val="24"/>
                <w:szCs w:val="24"/>
              </w:rPr>
              <w:t>84</w:t>
            </w:r>
          </w:p>
        </w:tc>
        <w:tc>
          <w:tcPr>
            <w:tcW w:w="973" w:type="pct"/>
            <w:vAlign w:val="center"/>
          </w:tcPr>
          <w:p w14:paraId="09A3B1CE" w14:textId="5E9759B5" w:rsidR="00607C72" w:rsidRPr="00E35EBE" w:rsidRDefault="00607C72" w:rsidP="00607C72">
            <w:pPr>
              <w:autoSpaceDE w:val="0"/>
              <w:autoSpaceDN w:val="0"/>
              <w:jc w:val="center"/>
              <w:textAlignment w:val="center"/>
              <w:rPr>
                <w:rFonts w:eastAsia="仿宋"/>
                <w:sz w:val="24"/>
                <w:szCs w:val="24"/>
              </w:rPr>
            </w:pPr>
            <w:r w:rsidRPr="001874CA">
              <w:rPr>
                <w:rFonts w:eastAsia="仿宋" w:hint="eastAsia"/>
                <w:sz w:val="24"/>
                <w:szCs w:val="24"/>
              </w:rPr>
              <w:t>334</w:t>
            </w:r>
            <w:r>
              <w:rPr>
                <w:rFonts w:eastAsia="仿宋"/>
                <w:sz w:val="24"/>
                <w:szCs w:val="24"/>
              </w:rPr>
              <w:t>.</w:t>
            </w:r>
            <w:r w:rsidRPr="001874CA">
              <w:rPr>
                <w:rFonts w:eastAsia="仿宋" w:hint="eastAsia"/>
                <w:sz w:val="24"/>
                <w:szCs w:val="24"/>
              </w:rPr>
              <w:t>53</w:t>
            </w:r>
          </w:p>
        </w:tc>
        <w:tc>
          <w:tcPr>
            <w:tcW w:w="570" w:type="pct"/>
            <w:vAlign w:val="center"/>
          </w:tcPr>
          <w:p w14:paraId="67E8F424" w14:textId="50CE80B7" w:rsidR="00607C72" w:rsidRPr="00E35EBE" w:rsidRDefault="00607C72" w:rsidP="00607C72">
            <w:pPr>
              <w:autoSpaceDE w:val="0"/>
              <w:autoSpaceDN w:val="0"/>
              <w:jc w:val="center"/>
              <w:textAlignment w:val="center"/>
              <w:rPr>
                <w:rFonts w:eastAsia="仿宋"/>
                <w:sz w:val="24"/>
                <w:szCs w:val="24"/>
              </w:rPr>
            </w:pPr>
            <w:r>
              <w:rPr>
                <w:rFonts w:eastAsia="等线"/>
                <w:color w:val="000000"/>
              </w:rPr>
              <w:t>102.98%</w:t>
            </w:r>
          </w:p>
        </w:tc>
      </w:tr>
      <w:tr w:rsidR="00607C72" w:rsidRPr="00E35EBE" w14:paraId="3E9DAED5" w14:textId="77777777" w:rsidTr="00E87520">
        <w:trPr>
          <w:trHeight w:val="537"/>
          <w:jc w:val="center"/>
        </w:trPr>
        <w:tc>
          <w:tcPr>
            <w:tcW w:w="292" w:type="pct"/>
            <w:vMerge/>
            <w:vAlign w:val="center"/>
          </w:tcPr>
          <w:p w14:paraId="45B0F04A" w14:textId="3112F1EA" w:rsidR="00607C72" w:rsidRPr="00E35EBE" w:rsidRDefault="00607C72" w:rsidP="00607C72">
            <w:pPr>
              <w:autoSpaceDE w:val="0"/>
              <w:autoSpaceDN w:val="0"/>
              <w:jc w:val="center"/>
              <w:textAlignment w:val="center"/>
              <w:rPr>
                <w:rFonts w:eastAsia="仿宋"/>
                <w:sz w:val="24"/>
                <w:szCs w:val="24"/>
              </w:rPr>
            </w:pPr>
          </w:p>
        </w:tc>
        <w:tc>
          <w:tcPr>
            <w:tcW w:w="1240" w:type="pct"/>
            <w:vMerge/>
            <w:vAlign w:val="center"/>
          </w:tcPr>
          <w:p w14:paraId="4A11E6FE" w14:textId="77777777" w:rsidR="00607C72" w:rsidRPr="00B76622" w:rsidRDefault="00607C72" w:rsidP="00607C72">
            <w:pPr>
              <w:autoSpaceDE w:val="0"/>
              <w:autoSpaceDN w:val="0"/>
              <w:jc w:val="center"/>
              <w:textAlignment w:val="center"/>
              <w:rPr>
                <w:rFonts w:eastAsia="仿宋"/>
                <w:sz w:val="24"/>
                <w:szCs w:val="24"/>
              </w:rPr>
            </w:pPr>
          </w:p>
        </w:tc>
        <w:tc>
          <w:tcPr>
            <w:tcW w:w="1059" w:type="pct"/>
            <w:vAlign w:val="center"/>
          </w:tcPr>
          <w:p w14:paraId="2FFF309C" w14:textId="2FBCE99E" w:rsidR="00607C72" w:rsidRPr="00E35EBE" w:rsidRDefault="00607C72" w:rsidP="00607C72">
            <w:pPr>
              <w:autoSpaceDE w:val="0"/>
              <w:autoSpaceDN w:val="0"/>
              <w:jc w:val="center"/>
              <w:textAlignment w:val="center"/>
              <w:rPr>
                <w:rFonts w:eastAsia="仿宋"/>
                <w:sz w:val="24"/>
                <w:szCs w:val="24"/>
              </w:rPr>
            </w:pPr>
            <w:r w:rsidRPr="00B76622">
              <w:rPr>
                <w:rFonts w:eastAsia="仿宋" w:hint="eastAsia"/>
                <w:sz w:val="24"/>
                <w:szCs w:val="24"/>
              </w:rPr>
              <w:t>项目</w:t>
            </w:r>
            <w:r>
              <w:rPr>
                <w:rFonts w:eastAsia="仿宋" w:hint="eastAsia"/>
                <w:sz w:val="24"/>
                <w:szCs w:val="24"/>
              </w:rPr>
              <w:t>独立费用</w:t>
            </w:r>
          </w:p>
        </w:tc>
        <w:tc>
          <w:tcPr>
            <w:tcW w:w="865" w:type="pct"/>
            <w:vAlign w:val="center"/>
          </w:tcPr>
          <w:p w14:paraId="6BF88F76" w14:textId="7040FDC7" w:rsidR="00607C72" w:rsidRPr="00E35EBE" w:rsidRDefault="00607C72" w:rsidP="00607C72">
            <w:pPr>
              <w:autoSpaceDE w:val="0"/>
              <w:autoSpaceDN w:val="0"/>
              <w:jc w:val="center"/>
              <w:textAlignment w:val="center"/>
              <w:rPr>
                <w:rFonts w:eastAsia="仿宋"/>
                <w:sz w:val="24"/>
                <w:szCs w:val="24"/>
              </w:rPr>
            </w:pPr>
            <w:r w:rsidRPr="00B0510B">
              <w:rPr>
                <w:rFonts w:eastAsia="仿宋" w:hint="eastAsia"/>
                <w:sz w:val="24"/>
                <w:szCs w:val="24"/>
              </w:rPr>
              <w:t>37</w:t>
            </w:r>
            <w:r w:rsidRPr="007C3FEC">
              <w:rPr>
                <w:rFonts w:eastAsia="仿宋"/>
                <w:sz w:val="24"/>
                <w:szCs w:val="24"/>
              </w:rPr>
              <w:t>.54</w:t>
            </w:r>
          </w:p>
        </w:tc>
        <w:tc>
          <w:tcPr>
            <w:tcW w:w="973" w:type="pct"/>
            <w:vAlign w:val="center"/>
          </w:tcPr>
          <w:p w14:paraId="39A483F3" w14:textId="6208CE5A" w:rsidR="00607C72" w:rsidRPr="00E35EBE" w:rsidRDefault="00607C72" w:rsidP="00607C72">
            <w:pPr>
              <w:autoSpaceDE w:val="0"/>
              <w:autoSpaceDN w:val="0"/>
              <w:jc w:val="center"/>
              <w:textAlignment w:val="center"/>
              <w:rPr>
                <w:rFonts w:eastAsia="仿宋"/>
                <w:sz w:val="24"/>
                <w:szCs w:val="24"/>
              </w:rPr>
            </w:pPr>
            <w:r w:rsidRPr="001874CA">
              <w:rPr>
                <w:rFonts w:eastAsia="仿宋" w:hint="eastAsia"/>
                <w:sz w:val="24"/>
                <w:szCs w:val="24"/>
              </w:rPr>
              <w:t>34</w:t>
            </w:r>
            <w:r>
              <w:rPr>
                <w:rFonts w:eastAsia="仿宋" w:hint="eastAsia"/>
                <w:sz w:val="24"/>
                <w:szCs w:val="24"/>
              </w:rPr>
              <w:t>.</w:t>
            </w:r>
            <w:r w:rsidRPr="001874CA">
              <w:rPr>
                <w:rFonts w:eastAsia="仿宋" w:hint="eastAsia"/>
                <w:sz w:val="24"/>
                <w:szCs w:val="24"/>
              </w:rPr>
              <w:t>25</w:t>
            </w:r>
            <w:r w:rsidRPr="00E35EBE">
              <w:rPr>
                <w:rFonts w:eastAsia="仿宋"/>
                <w:sz w:val="24"/>
                <w:szCs w:val="24"/>
              </w:rPr>
              <w:t xml:space="preserve"> </w:t>
            </w:r>
          </w:p>
        </w:tc>
        <w:tc>
          <w:tcPr>
            <w:tcW w:w="570" w:type="pct"/>
            <w:vAlign w:val="center"/>
          </w:tcPr>
          <w:p w14:paraId="7766D246" w14:textId="1D2CBDA1" w:rsidR="00607C72" w:rsidRPr="00E35EBE" w:rsidRDefault="00607C72" w:rsidP="00607C72">
            <w:pPr>
              <w:autoSpaceDE w:val="0"/>
              <w:autoSpaceDN w:val="0"/>
              <w:jc w:val="center"/>
              <w:textAlignment w:val="center"/>
              <w:rPr>
                <w:rFonts w:eastAsia="仿宋"/>
                <w:sz w:val="24"/>
                <w:szCs w:val="24"/>
              </w:rPr>
            </w:pPr>
            <w:r>
              <w:rPr>
                <w:rFonts w:eastAsia="等线"/>
                <w:color w:val="000000"/>
              </w:rPr>
              <w:t>91.24%</w:t>
            </w:r>
          </w:p>
        </w:tc>
      </w:tr>
      <w:tr w:rsidR="00607C72" w:rsidRPr="00E35EBE" w14:paraId="5F302913" w14:textId="77777777" w:rsidTr="00E87520">
        <w:trPr>
          <w:trHeight w:val="537"/>
          <w:jc w:val="center"/>
        </w:trPr>
        <w:tc>
          <w:tcPr>
            <w:tcW w:w="292" w:type="pct"/>
            <w:vMerge w:val="restart"/>
            <w:vAlign w:val="center"/>
          </w:tcPr>
          <w:p w14:paraId="3A97F4BA" w14:textId="75576435" w:rsidR="00607C72" w:rsidRDefault="00607C72" w:rsidP="00607C72">
            <w:pPr>
              <w:autoSpaceDE w:val="0"/>
              <w:autoSpaceDN w:val="0"/>
              <w:jc w:val="center"/>
              <w:textAlignment w:val="center"/>
              <w:rPr>
                <w:rFonts w:eastAsia="仿宋"/>
                <w:sz w:val="24"/>
                <w:szCs w:val="24"/>
              </w:rPr>
            </w:pPr>
            <w:r>
              <w:rPr>
                <w:rFonts w:eastAsia="仿宋" w:hint="eastAsia"/>
                <w:sz w:val="24"/>
                <w:szCs w:val="24"/>
              </w:rPr>
              <w:t>2</w:t>
            </w:r>
          </w:p>
        </w:tc>
        <w:tc>
          <w:tcPr>
            <w:tcW w:w="1240" w:type="pct"/>
            <w:vMerge w:val="restart"/>
            <w:vAlign w:val="center"/>
          </w:tcPr>
          <w:p w14:paraId="05DF8E6D" w14:textId="0F649B51" w:rsidR="00607C72" w:rsidRPr="00B76622" w:rsidRDefault="00607C72" w:rsidP="00607C72">
            <w:pPr>
              <w:autoSpaceDE w:val="0"/>
              <w:autoSpaceDN w:val="0"/>
              <w:jc w:val="center"/>
              <w:textAlignment w:val="center"/>
              <w:rPr>
                <w:rFonts w:eastAsia="仿宋"/>
                <w:sz w:val="24"/>
                <w:szCs w:val="24"/>
              </w:rPr>
            </w:pPr>
            <w:r w:rsidRPr="00B0510B">
              <w:rPr>
                <w:rFonts w:eastAsia="仿宋" w:hint="eastAsia"/>
                <w:sz w:val="24"/>
                <w:szCs w:val="24"/>
              </w:rPr>
              <w:t>猫溪与引西渠互通</w:t>
            </w:r>
            <w:r w:rsidRPr="00B0510B">
              <w:rPr>
                <w:rFonts w:eastAsia="仿宋" w:hint="eastAsia"/>
                <w:sz w:val="24"/>
                <w:szCs w:val="24"/>
              </w:rPr>
              <w:lastRenderedPageBreak/>
              <w:t>排水系统项目</w:t>
            </w:r>
          </w:p>
        </w:tc>
        <w:tc>
          <w:tcPr>
            <w:tcW w:w="1059" w:type="pct"/>
            <w:vAlign w:val="center"/>
          </w:tcPr>
          <w:p w14:paraId="72944607" w14:textId="7C0C1F3F" w:rsidR="00607C72" w:rsidRPr="00B76622" w:rsidRDefault="00607C72" w:rsidP="00607C72">
            <w:pPr>
              <w:autoSpaceDE w:val="0"/>
              <w:autoSpaceDN w:val="0"/>
              <w:jc w:val="center"/>
              <w:textAlignment w:val="center"/>
              <w:rPr>
                <w:rFonts w:eastAsia="仿宋"/>
                <w:sz w:val="24"/>
                <w:szCs w:val="24"/>
              </w:rPr>
            </w:pPr>
            <w:r w:rsidRPr="00B76622">
              <w:rPr>
                <w:rFonts w:eastAsia="仿宋" w:hint="eastAsia"/>
                <w:sz w:val="24"/>
                <w:szCs w:val="24"/>
              </w:rPr>
              <w:lastRenderedPageBreak/>
              <w:t>项目</w:t>
            </w:r>
            <w:r>
              <w:rPr>
                <w:rFonts w:eastAsia="仿宋" w:hint="eastAsia"/>
                <w:sz w:val="24"/>
                <w:szCs w:val="24"/>
              </w:rPr>
              <w:t>工程款</w:t>
            </w:r>
          </w:p>
        </w:tc>
        <w:tc>
          <w:tcPr>
            <w:tcW w:w="865" w:type="pct"/>
            <w:vAlign w:val="center"/>
          </w:tcPr>
          <w:p w14:paraId="3D4F7F2B" w14:textId="407EEAA4" w:rsidR="00607C72" w:rsidRDefault="00607C72" w:rsidP="00607C72">
            <w:pPr>
              <w:autoSpaceDE w:val="0"/>
              <w:autoSpaceDN w:val="0"/>
              <w:jc w:val="center"/>
              <w:textAlignment w:val="center"/>
              <w:rPr>
                <w:rFonts w:eastAsia="仿宋"/>
                <w:sz w:val="24"/>
                <w:szCs w:val="24"/>
              </w:rPr>
            </w:pPr>
            <w:r w:rsidRPr="00F04E42">
              <w:rPr>
                <w:rFonts w:eastAsia="仿宋" w:hint="eastAsia"/>
                <w:sz w:val="24"/>
                <w:szCs w:val="24"/>
              </w:rPr>
              <w:t>8</w:t>
            </w:r>
            <w:r w:rsidRPr="00F04E42">
              <w:rPr>
                <w:rFonts w:eastAsia="仿宋"/>
                <w:sz w:val="24"/>
                <w:szCs w:val="24"/>
              </w:rPr>
              <w:t>62.60</w:t>
            </w:r>
          </w:p>
        </w:tc>
        <w:tc>
          <w:tcPr>
            <w:tcW w:w="973" w:type="pct"/>
            <w:vAlign w:val="center"/>
          </w:tcPr>
          <w:p w14:paraId="2DCE5B94" w14:textId="115FFCF5" w:rsidR="00607C72" w:rsidRPr="00E35EBE" w:rsidRDefault="00607C72" w:rsidP="00607C72">
            <w:pPr>
              <w:autoSpaceDE w:val="0"/>
              <w:autoSpaceDN w:val="0"/>
              <w:jc w:val="center"/>
              <w:textAlignment w:val="center"/>
              <w:rPr>
                <w:rFonts w:eastAsia="仿宋"/>
                <w:sz w:val="24"/>
                <w:szCs w:val="24"/>
              </w:rPr>
            </w:pPr>
            <w:r w:rsidRPr="001874CA">
              <w:rPr>
                <w:rFonts w:eastAsia="仿宋"/>
                <w:sz w:val="24"/>
                <w:szCs w:val="24"/>
              </w:rPr>
              <w:t>814</w:t>
            </w:r>
            <w:r>
              <w:rPr>
                <w:rFonts w:eastAsia="仿宋" w:hint="eastAsia"/>
                <w:sz w:val="24"/>
                <w:szCs w:val="24"/>
              </w:rPr>
              <w:t>.</w:t>
            </w:r>
            <w:r>
              <w:rPr>
                <w:rFonts w:eastAsia="仿宋"/>
                <w:sz w:val="24"/>
                <w:szCs w:val="24"/>
              </w:rPr>
              <w:t>30</w:t>
            </w:r>
          </w:p>
        </w:tc>
        <w:tc>
          <w:tcPr>
            <w:tcW w:w="570" w:type="pct"/>
            <w:vAlign w:val="center"/>
          </w:tcPr>
          <w:p w14:paraId="609C1721" w14:textId="58739876" w:rsidR="00607C72" w:rsidRPr="00E35EBE" w:rsidRDefault="00607C72" w:rsidP="00607C72">
            <w:pPr>
              <w:autoSpaceDE w:val="0"/>
              <w:autoSpaceDN w:val="0"/>
              <w:jc w:val="center"/>
              <w:textAlignment w:val="center"/>
              <w:rPr>
                <w:rFonts w:eastAsia="仿宋"/>
                <w:sz w:val="24"/>
                <w:szCs w:val="24"/>
              </w:rPr>
            </w:pPr>
            <w:r>
              <w:rPr>
                <w:rFonts w:eastAsia="等线"/>
                <w:color w:val="000000"/>
              </w:rPr>
              <w:t>94.40%</w:t>
            </w:r>
          </w:p>
        </w:tc>
      </w:tr>
      <w:tr w:rsidR="00607C72" w:rsidRPr="00E35EBE" w14:paraId="1FA59796" w14:textId="77777777" w:rsidTr="00E87520">
        <w:trPr>
          <w:trHeight w:val="537"/>
          <w:jc w:val="center"/>
        </w:trPr>
        <w:tc>
          <w:tcPr>
            <w:tcW w:w="292" w:type="pct"/>
            <w:vMerge/>
            <w:vAlign w:val="center"/>
          </w:tcPr>
          <w:p w14:paraId="55A4A0CF" w14:textId="77777777" w:rsidR="00607C72" w:rsidRDefault="00607C72" w:rsidP="00607C72">
            <w:pPr>
              <w:autoSpaceDE w:val="0"/>
              <w:autoSpaceDN w:val="0"/>
              <w:jc w:val="center"/>
              <w:textAlignment w:val="center"/>
              <w:rPr>
                <w:rFonts w:eastAsia="仿宋"/>
                <w:sz w:val="24"/>
                <w:szCs w:val="24"/>
              </w:rPr>
            </w:pPr>
          </w:p>
        </w:tc>
        <w:tc>
          <w:tcPr>
            <w:tcW w:w="1240" w:type="pct"/>
            <w:vMerge/>
            <w:vAlign w:val="center"/>
          </w:tcPr>
          <w:p w14:paraId="5BBC2B30" w14:textId="77777777" w:rsidR="00607C72" w:rsidRPr="00B76622" w:rsidRDefault="00607C72" w:rsidP="00607C72">
            <w:pPr>
              <w:autoSpaceDE w:val="0"/>
              <w:autoSpaceDN w:val="0"/>
              <w:jc w:val="center"/>
              <w:textAlignment w:val="center"/>
              <w:rPr>
                <w:rFonts w:eastAsia="仿宋"/>
                <w:sz w:val="24"/>
                <w:szCs w:val="24"/>
              </w:rPr>
            </w:pPr>
          </w:p>
        </w:tc>
        <w:tc>
          <w:tcPr>
            <w:tcW w:w="1059" w:type="pct"/>
            <w:vAlign w:val="center"/>
          </w:tcPr>
          <w:p w14:paraId="27B9F60C" w14:textId="7817C026" w:rsidR="00607C72" w:rsidRPr="00B76622" w:rsidRDefault="00607C72" w:rsidP="00607C72">
            <w:pPr>
              <w:autoSpaceDE w:val="0"/>
              <w:autoSpaceDN w:val="0"/>
              <w:jc w:val="center"/>
              <w:textAlignment w:val="center"/>
              <w:rPr>
                <w:rFonts w:eastAsia="仿宋"/>
                <w:sz w:val="24"/>
                <w:szCs w:val="24"/>
              </w:rPr>
            </w:pPr>
            <w:r w:rsidRPr="00B76622">
              <w:rPr>
                <w:rFonts w:eastAsia="仿宋" w:hint="eastAsia"/>
                <w:sz w:val="24"/>
                <w:szCs w:val="24"/>
              </w:rPr>
              <w:t>项目</w:t>
            </w:r>
            <w:r>
              <w:rPr>
                <w:rFonts w:eastAsia="仿宋" w:hint="eastAsia"/>
                <w:sz w:val="24"/>
                <w:szCs w:val="24"/>
              </w:rPr>
              <w:t>独立费用</w:t>
            </w:r>
          </w:p>
        </w:tc>
        <w:tc>
          <w:tcPr>
            <w:tcW w:w="865" w:type="pct"/>
            <w:vAlign w:val="center"/>
          </w:tcPr>
          <w:p w14:paraId="242103D3" w14:textId="11658F80" w:rsidR="00607C72" w:rsidRDefault="00607C72" w:rsidP="00607C72">
            <w:pPr>
              <w:autoSpaceDE w:val="0"/>
              <w:autoSpaceDN w:val="0"/>
              <w:jc w:val="center"/>
              <w:textAlignment w:val="center"/>
              <w:rPr>
                <w:rFonts w:eastAsia="仿宋"/>
                <w:sz w:val="24"/>
                <w:szCs w:val="24"/>
              </w:rPr>
            </w:pPr>
            <w:r w:rsidRPr="00F04E42">
              <w:rPr>
                <w:rFonts w:eastAsia="仿宋" w:hint="eastAsia"/>
                <w:sz w:val="24"/>
                <w:szCs w:val="24"/>
              </w:rPr>
              <w:t>1</w:t>
            </w:r>
            <w:r w:rsidRPr="00F04E42">
              <w:rPr>
                <w:rFonts w:eastAsia="仿宋"/>
                <w:sz w:val="24"/>
                <w:szCs w:val="24"/>
              </w:rPr>
              <w:t>18.34</w:t>
            </w:r>
            <w:r>
              <w:rPr>
                <w:rFonts w:eastAsia="仿宋" w:hint="eastAsia"/>
                <w:sz w:val="24"/>
                <w:szCs w:val="24"/>
              </w:rPr>
              <w:t xml:space="preserve"> </w:t>
            </w:r>
          </w:p>
        </w:tc>
        <w:tc>
          <w:tcPr>
            <w:tcW w:w="973" w:type="pct"/>
            <w:vAlign w:val="center"/>
          </w:tcPr>
          <w:p w14:paraId="219C8AD9" w14:textId="596DE4E1" w:rsidR="00607C72" w:rsidRPr="00E35EBE" w:rsidRDefault="00607C72" w:rsidP="00607C72">
            <w:pPr>
              <w:autoSpaceDE w:val="0"/>
              <w:autoSpaceDN w:val="0"/>
              <w:jc w:val="center"/>
              <w:textAlignment w:val="center"/>
              <w:rPr>
                <w:rFonts w:eastAsia="仿宋"/>
                <w:sz w:val="24"/>
                <w:szCs w:val="24"/>
              </w:rPr>
            </w:pPr>
            <w:r w:rsidRPr="001874CA">
              <w:rPr>
                <w:rFonts w:eastAsia="仿宋"/>
                <w:sz w:val="24"/>
                <w:szCs w:val="24"/>
              </w:rPr>
              <w:t>109</w:t>
            </w:r>
            <w:r>
              <w:rPr>
                <w:rFonts w:eastAsia="仿宋"/>
                <w:sz w:val="24"/>
                <w:szCs w:val="24"/>
              </w:rPr>
              <w:t>.</w:t>
            </w:r>
            <w:r w:rsidRPr="001874CA">
              <w:rPr>
                <w:rFonts w:eastAsia="仿宋"/>
                <w:sz w:val="24"/>
                <w:szCs w:val="24"/>
              </w:rPr>
              <w:t>34</w:t>
            </w:r>
          </w:p>
        </w:tc>
        <w:tc>
          <w:tcPr>
            <w:tcW w:w="570" w:type="pct"/>
            <w:vAlign w:val="center"/>
          </w:tcPr>
          <w:p w14:paraId="0D876E78" w14:textId="65ACD1F0" w:rsidR="00607C72" w:rsidRPr="00E35EBE" w:rsidRDefault="00607C72" w:rsidP="00607C72">
            <w:pPr>
              <w:autoSpaceDE w:val="0"/>
              <w:autoSpaceDN w:val="0"/>
              <w:jc w:val="center"/>
              <w:textAlignment w:val="center"/>
              <w:rPr>
                <w:rFonts w:eastAsia="仿宋"/>
                <w:sz w:val="24"/>
                <w:szCs w:val="24"/>
              </w:rPr>
            </w:pPr>
            <w:r>
              <w:rPr>
                <w:rFonts w:eastAsia="等线"/>
                <w:color w:val="000000"/>
              </w:rPr>
              <w:t>92.39%</w:t>
            </w:r>
          </w:p>
        </w:tc>
      </w:tr>
      <w:tr w:rsidR="00607C72" w:rsidRPr="00E35EBE" w14:paraId="25297800" w14:textId="77777777" w:rsidTr="00E87520">
        <w:trPr>
          <w:trHeight w:val="537"/>
          <w:jc w:val="center"/>
        </w:trPr>
        <w:tc>
          <w:tcPr>
            <w:tcW w:w="292" w:type="pct"/>
            <w:vMerge w:val="restart"/>
            <w:vAlign w:val="center"/>
          </w:tcPr>
          <w:p w14:paraId="68E48B12" w14:textId="34AC3E30" w:rsidR="00607C72" w:rsidRDefault="00607C72" w:rsidP="00607C72">
            <w:pPr>
              <w:autoSpaceDE w:val="0"/>
              <w:autoSpaceDN w:val="0"/>
              <w:jc w:val="center"/>
              <w:textAlignment w:val="center"/>
              <w:rPr>
                <w:rFonts w:eastAsia="仿宋"/>
                <w:sz w:val="24"/>
                <w:szCs w:val="24"/>
              </w:rPr>
            </w:pPr>
            <w:r>
              <w:rPr>
                <w:rFonts w:eastAsia="仿宋" w:hint="eastAsia"/>
                <w:sz w:val="24"/>
                <w:szCs w:val="24"/>
              </w:rPr>
              <w:t>3</w:t>
            </w:r>
          </w:p>
        </w:tc>
        <w:tc>
          <w:tcPr>
            <w:tcW w:w="1240" w:type="pct"/>
            <w:vMerge w:val="restart"/>
            <w:vAlign w:val="center"/>
          </w:tcPr>
          <w:p w14:paraId="75E25068" w14:textId="166BA4A9" w:rsidR="00607C72" w:rsidRPr="00B76622" w:rsidRDefault="00607C72" w:rsidP="00607C72">
            <w:pPr>
              <w:autoSpaceDE w:val="0"/>
              <w:autoSpaceDN w:val="0"/>
              <w:jc w:val="center"/>
              <w:textAlignment w:val="center"/>
              <w:rPr>
                <w:rFonts w:eastAsia="仿宋"/>
                <w:sz w:val="24"/>
                <w:szCs w:val="24"/>
              </w:rPr>
            </w:pPr>
            <w:r w:rsidRPr="00B0510B">
              <w:rPr>
                <w:rFonts w:eastAsia="仿宋" w:hint="eastAsia"/>
                <w:sz w:val="24"/>
                <w:szCs w:val="24"/>
              </w:rPr>
              <w:t>猫溪排洪渠改道桩号</w:t>
            </w:r>
            <w:r w:rsidRPr="00B0510B">
              <w:rPr>
                <w:rFonts w:eastAsia="仿宋" w:hint="eastAsia"/>
                <w:sz w:val="24"/>
                <w:szCs w:val="24"/>
              </w:rPr>
              <w:t>0+000</w:t>
            </w:r>
            <w:r w:rsidRPr="00B0510B">
              <w:rPr>
                <w:rFonts w:eastAsia="仿宋" w:hint="eastAsia"/>
                <w:sz w:val="24"/>
                <w:szCs w:val="24"/>
              </w:rPr>
              <w:t>～</w:t>
            </w:r>
            <w:r w:rsidRPr="00B0510B">
              <w:rPr>
                <w:rFonts w:eastAsia="仿宋" w:hint="eastAsia"/>
                <w:sz w:val="24"/>
                <w:szCs w:val="24"/>
              </w:rPr>
              <w:t>1+471</w:t>
            </w:r>
            <w:r w:rsidRPr="00B0510B">
              <w:rPr>
                <w:rFonts w:eastAsia="仿宋" w:hint="eastAsia"/>
                <w:sz w:val="24"/>
                <w:szCs w:val="24"/>
              </w:rPr>
              <w:t>项目</w:t>
            </w:r>
          </w:p>
        </w:tc>
        <w:tc>
          <w:tcPr>
            <w:tcW w:w="1059" w:type="pct"/>
            <w:vAlign w:val="center"/>
          </w:tcPr>
          <w:p w14:paraId="22B8199E" w14:textId="42337335" w:rsidR="00607C72" w:rsidRPr="00B76622" w:rsidRDefault="00607C72" w:rsidP="00607C72">
            <w:pPr>
              <w:autoSpaceDE w:val="0"/>
              <w:autoSpaceDN w:val="0"/>
              <w:jc w:val="center"/>
              <w:textAlignment w:val="center"/>
              <w:rPr>
                <w:rFonts w:eastAsia="仿宋"/>
                <w:sz w:val="24"/>
                <w:szCs w:val="24"/>
              </w:rPr>
            </w:pPr>
            <w:r w:rsidRPr="00B76622">
              <w:rPr>
                <w:rFonts w:eastAsia="仿宋" w:hint="eastAsia"/>
                <w:sz w:val="24"/>
                <w:szCs w:val="24"/>
              </w:rPr>
              <w:t>项目</w:t>
            </w:r>
            <w:r>
              <w:rPr>
                <w:rFonts w:eastAsia="仿宋" w:hint="eastAsia"/>
                <w:sz w:val="24"/>
                <w:szCs w:val="24"/>
              </w:rPr>
              <w:t>工程款</w:t>
            </w:r>
          </w:p>
        </w:tc>
        <w:tc>
          <w:tcPr>
            <w:tcW w:w="865" w:type="pct"/>
            <w:vAlign w:val="center"/>
          </w:tcPr>
          <w:p w14:paraId="0BBB8157" w14:textId="5BD65E64" w:rsidR="00607C72" w:rsidRDefault="00607C72" w:rsidP="00607C72">
            <w:pPr>
              <w:autoSpaceDE w:val="0"/>
              <w:autoSpaceDN w:val="0"/>
              <w:jc w:val="center"/>
              <w:textAlignment w:val="center"/>
              <w:rPr>
                <w:rFonts w:eastAsia="仿宋"/>
                <w:sz w:val="24"/>
                <w:szCs w:val="24"/>
              </w:rPr>
            </w:pPr>
            <w:r w:rsidRPr="00B0510B">
              <w:rPr>
                <w:rFonts w:eastAsia="仿宋" w:hint="eastAsia"/>
                <w:sz w:val="24"/>
                <w:szCs w:val="24"/>
              </w:rPr>
              <w:t>2241</w:t>
            </w:r>
            <w:r w:rsidRPr="00F04E42">
              <w:rPr>
                <w:rFonts w:eastAsia="仿宋"/>
                <w:sz w:val="24"/>
                <w:szCs w:val="24"/>
              </w:rPr>
              <w:t>.</w:t>
            </w:r>
            <w:r w:rsidRPr="00B0510B">
              <w:rPr>
                <w:rFonts w:eastAsia="仿宋" w:hint="eastAsia"/>
                <w:sz w:val="24"/>
                <w:szCs w:val="24"/>
              </w:rPr>
              <w:t>3</w:t>
            </w:r>
            <w:r w:rsidRPr="00F04E42">
              <w:rPr>
                <w:rFonts w:eastAsia="仿宋"/>
                <w:sz w:val="24"/>
                <w:szCs w:val="24"/>
              </w:rPr>
              <w:t>3</w:t>
            </w:r>
          </w:p>
        </w:tc>
        <w:tc>
          <w:tcPr>
            <w:tcW w:w="973" w:type="pct"/>
            <w:vAlign w:val="center"/>
          </w:tcPr>
          <w:p w14:paraId="335DB043" w14:textId="52099066" w:rsidR="00607C72" w:rsidRPr="00E35EBE" w:rsidRDefault="00607C72" w:rsidP="00607C72">
            <w:pPr>
              <w:autoSpaceDE w:val="0"/>
              <w:autoSpaceDN w:val="0"/>
              <w:jc w:val="center"/>
              <w:textAlignment w:val="center"/>
              <w:rPr>
                <w:rFonts w:eastAsia="仿宋"/>
                <w:sz w:val="24"/>
                <w:szCs w:val="24"/>
              </w:rPr>
            </w:pPr>
            <w:r w:rsidRPr="001874CA">
              <w:rPr>
                <w:rFonts w:eastAsia="仿宋"/>
                <w:sz w:val="24"/>
                <w:szCs w:val="24"/>
              </w:rPr>
              <w:t>2009</w:t>
            </w:r>
            <w:r>
              <w:rPr>
                <w:rFonts w:eastAsia="仿宋" w:hint="eastAsia"/>
                <w:sz w:val="24"/>
                <w:szCs w:val="24"/>
              </w:rPr>
              <w:t>.</w:t>
            </w:r>
            <w:r w:rsidRPr="001874CA">
              <w:rPr>
                <w:rFonts w:eastAsia="仿宋"/>
                <w:sz w:val="24"/>
                <w:szCs w:val="24"/>
              </w:rPr>
              <w:t>1</w:t>
            </w:r>
            <w:r>
              <w:rPr>
                <w:rFonts w:eastAsia="仿宋"/>
                <w:sz w:val="24"/>
                <w:szCs w:val="24"/>
              </w:rPr>
              <w:t>9</w:t>
            </w:r>
          </w:p>
        </w:tc>
        <w:tc>
          <w:tcPr>
            <w:tcW w:w="570" w:type="pct"/>
            <w:vAlign w:val="center"/>
          </w:tcPr>
          <w:p w14:paraId="2C3FC306" w14:textId="31FED3AF" w:rsidR="00607C72" w:rsidRPr="00E35EBE" w:rsidRDefault="00607C72" w:rsidP="00607C72">
            <w:pPr>
              <w:autoSpaceDE w:val="0"/>
              <w:autoSpaceDN w:val="0"/>
              <w:jc w:val="center"/>
              <w:textAlignment w:val="center"/>
              <w:rPr>
                <w:rFonts w:eastAsia="仿宋"/>
                <w:sz w:val="24"/>
                <w:szCs w:val="24"/>
              </w:rPr>
            </w:pPr>
            <w:r>
              <w:rPr>
                <w:rFonts w:eastAsia="等线"/>
                <w:color w:val="000000"/>
              </w:rPr>
              <w:t>89.64%</w:t>
            </w:r>
          </w:p>
        </w:tc>
      </w:tr>
      <w:tr w:rsidR="00607C72" w:rsidRPr="00E35EBE" w14:paraId="7DA3F7A8" w14:textId="77777777" w:rsidTr="00E87520">
        <w:trPr>
          <w:trHeight w:val="537"/>
          <w:jc w:val="center"/>
        </w:trPr>
        <w:tc>
          <w:tcPr>
            <w:tcW w:w="292" w:type="pct"/>
            <w:vMerge/>
            <w:vAlign w:val="center"/>
          </w:tcPr>
          <w:p w14:paraId="42ED6208" w14:textId="77777777" w:rsidR="00607C72" w:rsidRDefault="00607C72" w:rsidP="00607C72">
            <w:pPr>
              <w:autoSpaceDE w:val="0"/>
              <w:autoSpaceDN w:val="0"/>
              <w:jc w:val="center"/>
              <w:textAlignment w:val="center"/>
              <w:rPr>
                <w:rFonts w:eastAsia="仿宋"/>
                <w:sz w:val="24"/>
                <w:szCs w:val="24"/>
              </w:rPr>
            </w:pPr>
          </w:p>
        </w:tc>
        <w:tc>
          <w:tcPr>
            <w:tcW w:w="1240" w:type="pct"/>
            <w:vMerge/>
          </w:tcPr>
          <w:p w14:paraId="03D8A44D" w14:textId="77777777" w:rsidR="00607C72" w:rsidRPr="00B76622" w:rsidRDefault="00607C72" w:rsidP="00607C72">
            <w:pPr>
              <w:autoSpaceDE w:val="0"/>
              <w:autoSpaceDN w:val="0"/>
              <w:jc w:val="left"/>
              <w:textAlignment w:val="center"/>
              <w:rPr>
                <w:rFonts w:eastAsia="仿宋"/>
                <w:sz w:val="24"/>
                <w:szCs w:val="24"/>
              </w:rPr>
            </w:pPr>
          </w:p>
        </w:tc>
        <w:tc>
          <w:tcPr>
            <w:tcW w:w="1059" w:type="pct"/>
            <w:vAlign w:val="center"/>
          </w:tcPr>
          <w:p w14:paraId="27D69211" w14:textId="4AD78667" w:rsidR="00607C72" w:rsidRPr="00B76622" w:rsidRDefault="00607C72" w:rsidP="00607C72">
            <w:pPr>
              <w:autoSpaceDE w:val="0"/>
              <w:autoSpaceDN w:val="0"/>
              <w:jc w:val="center"/>
              <w:textAlignment w:val="center"/>
              <w:rPr>
                <w:rFonts w:eastAsia="仿宋"/>
                <w:sz w:val="24"/>
                <w:szCs w:val="24"/>
              </w:rPr>
            </w:pPr>
            <w:r w:rsidRPr="00B76622">
              <w:rPr>
                <w:rFonts w:eastAsia="仿宋" w:hint="eastAsia"/>
                <w:sz w:val="24"/>
                <w:szCs w:val="24"/>
              </w:rPr>
              <w:t>项目</w:t>
            </w:r>
            <w:r>
              <w:rPr>
                <w:rFonts w:eastAsia="仿宋" w:hint="eastAsia"/>
                <w:sz w:val="24"/>
                <w:szCs w:val="24"/>
              </w:rPr>
              <w:t>独立费用</w:t>
            </w:r>
          </w:p>
        </w:tc>
        <w:tc>
          <w:tcPr>
            <w:tcW w:w="865" w:type="pct"/>
            <w:vAlign w:val="center"/>
          </w:tcPr>
          <w:p w14:paraId="6DAE62C0" w14:textId="3A5ECE3D" w:rsidR="00607C72" w:rsidRDefault="00607C72" w:rsidP="00607C72">
            <w:pPr>
              <w:autoSpaceDE w:val="0"/>
              <w:autoSpaceDN w:val="0"/>
              <w:jc w:val="center"/>
              <w:textAlignment w:val="center"/>
              <w:rPr>
                <w:rFonts w:eastAsia="仿宋"/>
                <w:sz w:val="24"/>
                <w:szCs w:val="24"/>
              </w:rPr>
            </w:pPr>
            <w:r w:rsidRPr="00B0510B">
              <w:rPr>
                <w:rFonts w:eastAsia="仿宋" w:hint="eastAsia"/>
                <w:sz w:val="24"/>
                <w:szCs w:val="24"/>
              </w:rPr>
              <w:t>220</w:t>
            </w:r>
            <w:r w:rsidRPr="00F04E42">
              <w:rPr>
                <w:rFonts w:eastAsia="仿宋"/>
                <w:sz w:val="24"/>
                <w:szCs w:val="24"/>
              </w:rPr>
              <w:t>.</w:t>
            </w:r>
            <w:r w:rsidRPr="00B0510B">
              <w:rPr>
                <w:rFonts w:eastAsia="仿宋" w:hint="eastAsia"/>
                <w:sz w:val="24"/>
                <w:szCs w:val="24"/>
              </w:rPr>
              <w:t>8</w:t>
            </w:r>
            <w:r w:rsidRPr="00F04E42">
              <w:rPr>
                <w:rFonts w:eastAsia="仿宋"/>
                <w:sz w:val="24"/>
                <w:szCs w:val="24"/>
              </w:rPr>
              <w:t>8</w:t>
            </w:r>
          </w:p>
        </w:tc>
        <w:tc>
          <w:tcPr>
            <w:tcW w:w="973" w:type="pct"/>
            <w:vAlign w:val="center"/>
          </w:tcPr>
          <w:p w14:paraId="560F5204" w14:textId="0911FAB4" w:rsidR="00607C72" w:rsidRPr="00E35EBE" w:rsidRDefault="00607C72" w:rsidP="00607C72">
            <w:pPr>
              <w:autoSpaceDE w:val="0"/>
              <w:autoSpaceDN w:val="0"/>
              <w:jc w:val="center"/>
              <w:textAlignment w:val="center"/>
              <w:rPr>
                <w:rFonts w:eastAsia="仿宋"/>
                <w:sz w:val="24"/>
                <w:szCs w:val="24"/>
              </w:rPr>
            </w:pPr>
            <w:r w:rsidRPr="001874CA">
              <w:rPr>
                <w:rFonts w:eastAsia="仿宋"/>
                <w:sz w:val="24"/>
                <w:szCs w:val="24"/>
              </w:rPr>
              <w:t>200</w:t>
            </w:r>
            <w:r>
              <w:rPr>
                <w:rFonts w:eastAsia="仿宋"/>
                <w:sz w:val="24"/>
                <w:szCs w:val="24"/>
              </w:rPr>
              <w:t>.</w:t>
            </w:r>
            <w:r w:rsidRPr="001874CA">
              <w:rPr>
                <w:rFonts w:eastAsia="仿宋"/>
                <w:sz w:val="24"/>
                <w:szCs w:val="24"/>
              </w:rPr>
              <w:t>41</w:t>
            </w:r>
          </w:p>
        </w:tc>
        <w:tc>
          <w:tcPr>
            <w:tcW w:w="570" w:type="pct"/>
            <w:vAlign w:val="center"/>
          </w:tcPr>
          <w:p w14:paraId="24CA3D72" w14:textId="180B9ED8" w:rsidR="00607C72" w:rsidRPr="00E35EBE" w:rsidRDefault="00607C72" w:rsidP="00607C72">
            <w:pPr>
              <w:autoSpaceDE w:val="0"/>
              <w:autoSpaceDN w:val="0"/>
              <w:jc w:val="center"/>
              <w:textAlignment w:val="center"/>
              <w:rPr>
                <w:rFonts w:eastAsia="仿宋"/>
                <w:sz w:val="24"/>
                <w:szCs w:val="24"/>
              </w:rPr>
            </w:pPr>
            <w:r>
              <w:rPr>
                <w:rFonts w:eastAsia="等线"/>
                <w:color w:val="000000"/>
              </w:rPr>
              <w:t>90.73%</w:t>
            </w:r>
          </w:p>
        </w:tc>
      </w:tr>
      <w:bookmarkEnd w:id="19"/>
      <w:tr w:rsidR="00607C72" w:rsidRPr="00E35EBE" w14:paraId="69EC52F3" w14:textId="77777777" w:rsidTr="00D7154F">
        <w:trPr>
          <w:jc w:val="center"/>
        </w:trPr>
        <w:tc>
          <w:tcPr>
            <w:tcW w:w="2592" w:type="pct"/>
            <w:gridSpan w:val="3"/>
          </w:tcPr>
          <w:p w14:paraId="4248EE55" w14:textId="2923D4F9" w:rsidR="00607C72" w:rsidRPr="00E35EBE" w:rsidRDefault="00607C72" w:rsidP="00607C72">
            <w:pPr>
              <w:autoSpaceDE w:val="0"/>
              <w:autoSpaceDN w:val="0"/>
              <w:jc w:val="center"/>
              <w:textAlignment w:val="center"/>
              <w:rPr>
                <w:rFonts w:eastAsia="仿宋"/>
                <w:b/>
                <w:bCs/>
                <w:sz w:val="24"/>
                <w:szCs w:val="24"/>
              </w:rPr>
            </w:pPr>
            <w:r w:rsidRPr="00E35EBE">
              <w:rPr>
                <w:rFonts w:eastAsia="仿宋" w:hint="eastAsia"/>
                <w:b/>
                <w:bCs/>
                <w:sz w:val="24"/>
                <w:szCs w:val="24"/>
              </w:rPr>
              <w:t>合计</w:t>
            </w:r>
          </w:p>
        </w:tc>
        <w:tc>
          <w:tcPr>
            <w:tcW w:w="865" w:type="pct"/>
            <w:vAlign w:val="center"/>
          </w:tcPr>
          <w:p w14:paraId="02EBFB44" w14:textId="183C4077" w:rsidR="00607C72" w:rsidRPr="00E35EBE" w:rsidRDefault="00607C72" w:rsidP="00607C72">
            <w:pPr>
              <w:autoSpaceDE w:val="0"/>
              <w:autoSpaceDN w:val="0"/>
              <w:jc w:val="center"/>
              <w:textAlignment w:val="center"/>
              <w:rPr>
                <w:rFonts w:eastAsia="仿宋"/>
                <w:b/>
                <w:bCs/>
                <w:sz w:val="24"/>
                <w:szCs w:val="24"/>
              </w:rPr>
            </w:pPr>
            <w:r w:rsidRPr="00F04E42">
              <w:rPr>
                <w:rFonts w:eastAsia="仿宋" w:hint="eastAsia"/>
                <w:b/>
                <w:bCs/>
                <w:sz w:val="24"/>
                <w:szCs w:val="24"/>
              </w:rPr>
              <w:t>3</w:t>
            </w:r>
            <w:r w:rsidRPr="00F04E42">
              <w:rPr>
                <w:rFonts w:eastAsia="仿宋"/>
                <w:b/>
                <w:bCs/>
                <w:sz w:val="24"/>
                <w:szCs w:val="24"/>
              </w:rPr>
              <w:t>803.52</w:t>
            </w:r>
          </w:p>
        </w:tc>
        <w:tc>
          <w:tcPr>
            <w:tcW w:w="973" w:type="pct"/>
            <w:vAlign w:val="center"/>
          </w:tcPr>
          <w:p w14:paraId="3212FEA6" w14:textId="2B314CD1" w:rsidR="00607C72" w:rsidRPr="00D7154F" w:rsidRDefault="00607C72" w:rsidP="00607C72">
            <w:pPr>
              <w:autoSpaceDE w:val="0"/>
              <w:autoSpaceDN w:val="0"/>
              <w:jc w:val="center"/>
              <w:textAlignment w:val="center"/>
              <w:rPr>
                <w:rFonts w:eastAsia="仿宋"/>
                <w:b/>
                <w:bCs/>
                <w:sz w:val="24"/>
                <w:szCs w:val="24"/>
              </w:rPr>
            </w:pPr>
            <w:r w:rsidRPr="00D7154F">
              <w:rPr>
                <w:rFonts w:eastAsia="仿宋"/>
                <w:b/>
                <w:bCs/>
                <w:sz w:val="24"/>
                <w:szCs w:val="24"/>
              </w:rPr>
              <w:t xml:space="preserve">3541.07 </w:t>
            </w:r>
          </w:p>
        </w:tc>
        <w:tc>
          <w:tcPr>
            <w:tcW w:w="570" w:type="pct"/>
            <w:vAlign w:val="center"/>
          </w:tcPr>
          <w:p w14:paraId="1DC000D3" w14:textId="55D818E1" w:rsidR="00607C72" w:rsidRPr="00D7154F" w:rsidRDefault="00607C72" w:rsidP="00607C72">
            <w:pPr>
              <w:widowControl/>
              <w:jc w:val="center"/>
              <w:rPr>
                <w:rFonts w:eastAsia="等线"/>
                <w:b/>
                <w:bCs/>
                <w:color w:val="000000"/>
              </w:rPr>
            </w:pPr>
            <w:r w:rsidRPr="00D7154F">
              <w:rPr>
                <w:rFonts w:eastAsia="等线"/>
                <w:b/>
                <w:bCs/>
                <w:color w:val="000000"/>
              </w:rPr>
              <w:t>93.10%</w:t>
            </w:r>
          </w:p>
        </w:tc>
      </w:tr>
    </w:tbl>
    <w:p w14:paraId="7FB042E0" w14:textId="2D847E9F" w:rsidR="00585BB8" w:rsidRPr="00585BB8" w:rsidRDefault="00585BB8" w:rsidP="00FF7E1C">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bookmarkStart w:id="20" w:name="_Toc28891100"/>
      <w:r w:rsidRPr="00585BB8">
        <w:rPr>
          <w:rFonts w:ascii="仿宋" w:eastAsia="仿宋" w:hAnsi="Times New Roman" w:cs="仿宋" w:hint="eastAsia"/>
          <w:b/>
          <w:kern w:val="0"/>
          <w:sz w:val="32"/>
          <w:szCs w:val="32"/>
          <w:lang w:val="zh-CN"/>
        </w:rPr>
        <w:t>三、项目管理情况</w:t>
      </w:r>
      <w:bookmarkEnd w:id="18"/>
      <w:bookmarkEnd w:id="20"/>
    </w:p>
    <w:p w14:paraId="28028BCE" w14:textId="2581F767" w:rsidR="00585BB8" w:rsidRPr="00585BB8" w:rsidRDefault="00585BB8" w:rsidP="00C600B4">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85BB8">
        <w:rPr>
          <w:rFonts w:ascii="Times New Roman" w:eastAsia="仿宋" w:hAnsi="Times New Roman" w:cs="Times New Roman"/>
          <w:kern w:val="0"/>
          <w:sz w:val="32"/>
          <w:szCs w:val="32"/>
          <w:lang w:val="zh-CN"/>
        </w:rPr>
        <w:t>资金管理方面：</w:t>
      </w:r>
      <w:r w:rsidRPr="00585BB8">
        <w:rPr>
          <w:rFonts w:ascii="Times New Roman" w:eastAsia="仿宋" w:hAnsi="Times New Roman" w:cs="Times New Roman" w:hint="eastAsia"/>
          <w:kern w:val="0"/>
          <w:sz w:val="32"/>
          <w:szCs w:val="32"/>
        </w:rPr>
        <w:t>按照</w:t>
      </w:r>
      <w:r w:rsidRPr="00585BB8">
        <w:rPr>
          <w:rFonts w:ascii="Times New Roman" w:eastAsia="仿宋" w:hAnsi="Times New Roman" w:cs="Times New Roman" w:hint="eastAsia"/>
          <w:kern w:val="0"/>
          <w:sz w:val="32"/>
          <w:szCs w:val="32"/>
          <w:lang w:val="zh-CN"/>
        </w:rPr>
        <w:t>《汕尾市财政局市级财政资金项目管理办法》</w:t>
      </w:r>
      <w:r w:rsidRPr="00585BB8">
        <w:rPr>
          <w:rFonts w:ascii="Times New Roman" w:eastAsia="仿宋" w:hAnsi="Times New Roman" w:cs="Times New Roman" w:hint="eastAsia"/>
          <w:kern w:val="0"/>
          <w:sz w:val="32"/>
          <w:szCs w:val="32"/>
        </w:rPr>
        <w:t>对资金进行管理</w:t>
      </w:r>
      <w:r w:rsidR="00B9735B">
        <w:rPr>
          <w:rFonts w:ascii="Times New Roman" w:eastAsia="仿宋" w:hAnsi="Times New Roman" w:cs="Times New Roman" w:hint="eastAsia"/>
          <w:kern w:val="0"/>
          <w:sz w:val="32"/>
          <w:szCs w:val="32"/>
        </w:rPr>
        <w:t>。</w:t>
      </w:r>
    </w:p>
    <w:p w14:paraId="7597F376" w14:textId="6DCA52F2" w:rsidR="00E1280C" w:rsidRPr="00B95485" w:rsidRDefault="00585BB8" w:rsidP="00C600B4">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585BB8">
        <w:rPr>
          <w:rFonts w:ascii="Times New Roman" w:eastAsia="仿宋" w:hAnsi="Times New Roman" w:cs="Times New Roman"/>
          <w:kern w:val="0"/>
          <w:sz w:val="32"/>
          <w:szCs w:val="32"/>
          <w:lang w:val="zh-CN"/>
        </w:rPr>
        <w:t>业务管理方面：</w:t>
      </w:r>
      <w:r w:rsidR="008231B8">
        <w:rPr>
          <w:rFonts w:ascii="Times New Roman" w:eastAsia="仿宋" w:hAnsi="Times New Roman" w:cs="Times New Roman" w:hint="eastAsia"/>
          <w:kern w:val="0"/>
          <w:sz w:val="32"/>
          <w:szCs w:val="32"/>
        </w:rPr>
        <w:t>项目</w:t>
      </w:r>
      <w:r w:rsidR="00BC02E9">
        <w:rPr>
          <w:rFonts w:ascii="Times New Roman" w:eastAsia="仿宋" w:hAnsi="Times New Roman" w:cs="Times New Roman" w:hint="eastAsia"/>
          <w:kern w:val="0"/>
          <w:sz w:val="32"/>
          <w:szCs w:val="32"/>
        </w:rPr>
        <w:t>根据</w:t>
      </w:r>
      <w:r w:rsidR="00BC02E9" w:rsidRPr="00BC02E9">
        <w:rPr>
          <w:rFonts w:ascii="Times New Roman" w:eastAsia="仿宋" w:hAnsi="Times New Roman" w:cs="Times New Roman" w:hint="eastAsia"/>
          <w:kern w:val="0"/>
          <w:sz w:val="32"/>
          <w:szCs w:val="32"/>
        </w:rPr>
        <w:t>《关于确定汕尾新区红草园区三和片区排洪治涝工程建设单位的通知》（汕水办〔</w:t>
      </w:r>
      <w:r w:rsidR="00BC02E9" w:rsidRPr="00BC02E9">
        <w:rPr>
          <w:rFonts w:ascii="Times New Roman" w:eastAsia="仿宋" w:hAnsi="Times New Roman" w:cs="Times New Roman" w:hint="eastAsia"/>
          <w:kern w:val="0"/>
          <w:sz w:val="32"/>
          <w:szCs w:val="32"/>
        </w:rPr>
        <w:t>2016</w:t>
      </w:r>
      <w:r w:rsidR="00BC02E9" w:rsidRPr="00BC02E9">
        <w:rPr>
          <w:rFonts w:ascii="Times New Roman" w:eastAsia="仿宋" w:hAnsi="Times New Roman" w:cs="Times New Roman" w:hint="eastAsia"/>
          <w:kern w:val="0"/>
          <w:sz w:val="32"/>
          <w:szCs w:val="32"/>
        </w:rPr>
        <w:t>〕</w:t>
      </w:r>
      <w:r w:rsidR="00BC02E9" w:rsidRPr="00BC02E9">
        <w:rPr>
          <w:rFonts w:ascii="Times New Roman" w:eastAsia="仿宋" w:hAnsi="Times New Roman" w:cs="Times New Roman" w:hint="eastAsia"/>
          <w:kern w:val="0"/>
          <w:sz w:val="32"/>
          <w:szCs w:val="32"/>
        </w:rPr>
        <w:t>5</w:t>
      </w:r>
      <w:r w:rsidR="00BC02E9" w:rsidRPr="00BC02E9">
        <w:rPr>
          <w:rFonts w:ascii="Times New Roman" w:eastAsia="仿宋" w:hAnsi="Times New Roman" w:cs="Times New Roman" w:hint="eastAsia"/>
          <w:kern w:val="0"/>
          <w:sz w:val="32"/>
          <w:szCs w:val="32"/>
        </w:rPr>
        <w:t>号），确定汕尾市市区防洪（潮）工程管理站为该项目的项目法人（建设单位）。</w:t>
      </w:r>
      <w:r w:rsidR="00E1280C">
        <w:rPr>
          <w:rFonts w:ascii="Times New Roman" w:eastAsia="仿宋" w:hAnsi="Times New Roman" w:cs="Times New Roman" w:hint="eastAsia"/>
          <w:kern w:val="0"/>
          <w:sz w:val="32"/>
          <w:szCs w:val="32"/>
        </w:rPr>
        <w:t>项目</w:t>
      </w:r>
      <w:r w:rsidR="00BC02E9">
        <w:rPr>
          <w:rFonts w:ascii="Times New Roman" w:eastAsia="仿宋" w:hAnsi="Times New Roman" w:cs="Times New Roman" w:hint="eastAsia"/>
          <w:kern w:val="0"/>
          <w:sz w:val="32"/>
          <w:szCs w:val="32"/>
        </w:rPr>
        <w:t>根据</w:t>
      </w:r>
      <w:r w:rsidR="009A369C" w:rsidRPr="009A369C">
        <w:rPr>
          <w:rFonts w:ascii="Times New Roman" w:eastAsia="仿宋" w:hAnsi="Times New Roman" w:cs="Times New Roman" w:hint="eastAsia"/>
          <w:kern w:val="0"/>
          <w:sz w:val="32"/>
          <w:szCs w:val="32"/>
        </w:rPr>
        <w:t>《关于成立汕尾新区红草园区三和片区排洪治涝工程（</w:t>
      </w:r>
      <w:bookmarkStart w:id="21" w:name="_Hlk27583202"/>
      <w:r w:rsidR="009A369C" w:rsidRPr="009A369C">
        <w:rPr>
          <w:rFonts w:ascii="Times New Roman" w:eastAsia="仿宋" w:hAnsi="Times New Roman" w:cs="Times New Roman" w:hint="eastAsia"/>
          <w:kern w:val="0"/>
          <w:sz w:val="32"/>
          <w:szCs w:val="32"/>
        </w:rPr>
        <w:t>三和排涝泵站项目</w:t>
      </w:r>
      <w:bookmarkEnd w:id="21"/>
      <w:r w:rsidR="009A369C" w:rsidRPr="009A369C">
        <w:rPr>
          <w:rFonts w:ascii="Times New Roman" w:eastAsia="仿宋" w:hAnsi="Times New Roman" w:cs="Times New Roman" w:hint="eastAsia"/>
          <w:kern w:val="0"/>
          <w:sz w:val="32"/>
          <w:szCs w:val="32"/>
        </w:rPr>
        <w:t>）项目法人管理机构的通知</w:t>
      </w:r>
      <w:r w:rsidR="002F1AE3">
        <w:rPr>
          <w:rFonts w:ascii="Times New Roman" w:eastAsia="仿宋" w:hAnsi="Times New Roman" w:cs="Times New Roman" w:hint="eastAsia"/>
          <w:kern w:val="0"/>
          <w:sz w:val="32"/>
          <w:szCs w:val="32"/>
        </w:rPr>
        <w:t>》</w:t>
      </w:r>
      <w:r w:rsidR="009A369C" w:rsidRPr="009A369C">
        <w:rPr>
          <w:rFonts w:ascii="Times New Roman" w:eastAsia="仿宋" w:hAnsi="Times New Roman" w:cs="Times New Roman" w:hint="eastAsia"/>
          <w:kern w:val="0"/>
          <w:sz w:val="32"/>
          <w:szCs w:val="32"/>
        </w:rPr>
        <w:t>（汕市区防洪管</w:t>
      </w:r>
      <w:r w:rsidR="001B4236" w:rsidRPr="00BC02E9">
        <w:rPr>
          <w:rFonts w:ascii="Times New Roman" w:eastAsia="仿宋" w:hAnsi="Times New Roman" w:cs="Times New Roman" w:hint="eastAsia"/>
          <w:kern w:val="0"/>
          <w:sz w:val="32"/>
          <w:szCs w:val="32"/>
        </w:rPr>
        <w:t>〔</w:t>
      </w:r>
      <w:r w:rsidR="001B4236" w:rsidRPr="00BC02E9">
        <w:rPr>
          <w:rFonts w:ascii="Times New Roman" w:eastAsia="仿宋" w:hAnsi="Times New Roman" w:cs="Times New Roman" w:hint="eastAsia"/>
          <w:kern w:val="0"/>
          <w:sz w:val="32"/>
          <w:szCs w:val="32"/>
        </w:rPr>
        <w:t>2016</w:t>
      </w:r>
      <w:r w:rsidR="001B4236" w:rsidRPr="00BC02E9">
        <w:rPr>
          <w:rFonts w:ascii="Times New Roman" w:eastAsia="仿宋" w:hAnsi="Times New Roman" w:cs="Times New Roman" w:hint="eastAsia"/>
          <w:kern w:val="0"/>
          <w:sz w:val="32"/>
          <w:szCs w:val="32"/>
        </w:rPr>
        <w:t>〕</w:t>
      </w:r>
      <w:r w:rsidR="009A369C" w:rsidRPr="009A369C">
        <w:rPr>
          <w:rFonts w:ascii="Times New Roman" w:eastAsia="仿宋" w:hAnsi="Times New Roman" w:cs="Times New Roman" w:hint="eastAsia"/>
          <w:kern w:val="0"/>
          <w:sz w:val="32"/>
          <w:szCs w:val="32"/>
        </w:rPr>
        <w:t>71</w:t>
      </w:r>
      <w:r w:rsidR="009A369C" w:rsidRPr="009A369C">
        <w:rPr>
          <w:rFonts w:ascii="Times New Roman" w:eastAsia="仿宋" w:hAnsi="Times New Roman" w:cs="Times New Roman" w:hint="eastAsia"/>
          <w:kern w:val="0"/>
          <w:sz w:val="32"/>
          <w:szCs w:val="32"/>
        </w:rPr>
        <w:t>号）</w:t>
      </w:r>
      <w:r w:rsidR="009A369C">
        <w:rPr>
          <w:rFonts w:ascii="Times New Roman" w:eastAsia="仿宋" w:hAnsi="Times New Roman" w:cs="Times New Roman" w:hint="eastAsia"/>
          <w:kern w:val="0"/>
          <w:sz w:val="32"/>
          <w:szCs w:val="32"/>
        </w:rPr>
        <w:t>、</w:t>
      </w:r>
      <w:r w:rsidR="009A369C" w:rsidRPr="009A369C">
        <w:rPr>
          <w:rFonts w:ascii="Times New Roman" w:eastAsia="仿宋" w:hAnsi="Times New Roman" w:cs="Times New Roman" w:hint="eastAsia"/>
          <w:kern w:val="0"/>
          <w:sz w:val="32"/>
          <w:szCs w:val="32"/>
        </w:rPr>
        <w:t>《关于成立汕尾新区红草园区三和片区排洪治涝工程（</w:t>
      </w:r>
      <w:bookmarkStart w:id="22" w:name="_Hlk27583244"/>
      <w:r w:rsidR="009A369C" w:rsidRPr="009A369C">
        <w:rPr>
          <w:rFonts w:ascii="Times New Roman" w:eastAsia="仿宋" w:hAnsi="Times New Roman" w:cs="Times New Roman" w:hint="eastAsia"/>
          <w:kern w:val="0"/>
          <w:sz w:val="32"/>
          <w:szCs w:val="32"/>
        </w:rPr>
        <w:t>猫溪与引西渠互通排水系统项目</w:t>
      </w:r>
      <w:bookmarkEnd w:id="22"/>
      <w:r w:rsidR="009A369C" w:rsidRPr="009A369C">
        <w:rPr>
          <w:rFonts w:ascii="Times New Roman" w:eastAsia="仿宋" w:hAnsi="Times New Roman" w:cs="Times New Roman" w:hint="eastAsia"/>
          <w:kern w:val="0"/>
          <w:sz w:val="32"/>
          <w:szCs w:val="32"/>
        </w:rPr>
        <w:t>）项目法人管理机构的通知》（汕市区防洪管</w:t>
      </w:r>
      <w:r w:rsidR="001B4236" w:rsidRPr="00BC02E9">
        <w:rPr>
          <w:rFonts w:ascii="Times New Roman" w:eastAsia="仿宋" w:hAnsi="Times New Roman" w:cs="Times New Roman" w:hint="eastAsia"/>
          <w:kern w:val="0"/>
          <w:sz w:val="32"/>
          <w:szCs w:val="32"/>
        </w:rPr>
        <w:t>〔</w:t>
      </w:r>
      <w:r w:rsidR="001B4236" w:rsidRPr="00BC02E9">
        <w:rPr>
          <w:rFonts w:ascii="Times New Roman" w:eastAsia="仿宋" w:hAnsi="Times New Roman" w:cs="Times New Roman" w:hint="eastAsia"/>
          <w:kern w:val="0"/>
          <w:sz w:val="32"/>
          <w:szCs w:val="32"/>
        </w:rPr>
        <w:t>2016</w:t>
      </w:r>
      <w:r w:rsidR="001B4236" w:rsidRPr="00BC02E9">
        <w:rPr>
          <w:rFonts w:ascii="Times New Roman" w:eastAsia="仿宋" w:hAnsi="Times New Roman" w:cs="Times New Roman" w:hint="eastAsia"/>
          <w:kern w:val="0"/>
          <w:sz w:val="32"/>
          <w:szCs w:val="32"/>
        </w:rPr>
        <w:t>〕</w:t>
      </w:r>
      <w:r w:rsidR="009A369C" w:rsidRPr="009A369C">
        <w:rPr>
          <w:rFonts w:ascii="Times New Roman" w:eastAsia="仿宋" w:hAnsi="Times New Roman" w:cs="Times New Roman" w:hint="eastAsia"/>
          <w:kern w:val="0"/>
          <w:sz w:val="32"/>
          <w:szCs w:val="32"/>
        </w:rPr>
        <w:t>72</w:t>
      </w:r>
      <w:r w:rsidR="009A369C" w:rsidRPr="009A369C">
        <w:rPr>
          <w:rFonts w:ascii="Times New Roman" w:eastAsia="仿宋" w:hAnsi="Times New Roman" w:cs="Times New Roman" w:hint="eastAsia"/>
          <w:kern w:val="0"/>
          <w:sz w:val="32"/>
          <w:szCs w:val="32"/>
        </w:rPr>
        <w:t>号）</w:t>
      </w:r>
      <w:r w:rsidR="009A369C">
        <w:rPr>
          <w:rFonts w:ascii="Times New Roman" w:eastAsia="仿宋" w:hAnsi="Times New Roman" w:cs="Times New Roman" w:hint="eastAsia"/>
          <w:kern w:val="0"/>
          <w:sz w:val="32"/>
          <w:szCs w:val="32"/>
        </w:rPr>
        <w:t>、</w:t>
      </w:r>
      <w:r w:rsidR="00BC02E9" w:rsidRPr="00BC02E9">
        <w:rPr>
          <w:rFonts w:ascii="Times New Roman" w:eastAsia="仿宋" w:hAnsi="Times New Roman" w:cs="Times New Roman" w:hint="eastAsia"/>
          <w:kern w:val="0"/>
          <w:sz w:val="32"/>
          <w:szCs w:val="32"/>
        </w:rPr>
        <w:t>《关于成立汕尾新区红草园区三和片区排洪治涝工程（猫溪排洪渠改道</w:t>
      </w:r>
      <w:r w:rsidR="00BC02E9" w:rsidRPr="00BC02E9">
        <w:rPr>
          <w:rFonts w:ascii="Times New Roman" w:eastAsia="仿宋" w:hAnsi="Times New Roman" w:cs="Times New Roman" w:hint="eastAsia"/>
          <w:kern w:val="0"/>
          <w:sz w:val="32"/>
          <w:szCs w:val="32"/>
        </w:rPr>
        <w:t>0+000</w:t>
      </w:r>
      <w:r w:rsidR="00BC02E9" w:rsidRPr="00BC02E9">
        <w:rPr>
          <w:rFonts w:ascii="Times New Roman" w:eastAsia="仿宋" w:hAnsi="Times New Roman" w:cs="Times New Roman" w:hint="eastAsia"/>
          <w:kern w:val="0"/>
          <w:sz w:val="32"/>
          <w:szCs w:val="32"/>
        </w:rPr>
        <w:t>～</w:t>
      </w:r>
      <w:r w:rsidR="00BC02E9" w:rsidRPr="00BC02E9">
        <w:rPr>
          <w:rFonts w:ascii="Times New Roman" w:eastAsia="仿宋" w:hAnsi="Times New Roman" w:cs="Times New Roman" w:hint="eastAsia"/>
          <w:kern w:val="0"/>
          <w:sz w:val="32"/>
          <w:szCs w:val="32"/>
        </w:rPr>
        <w:t>1+471</w:t>
      </w:r>
      <w:r w:rsidR="00BC02E9" w:rsidRPr="00BC02E9">
        <w:rPr>
          <w:rFonts w:ascii="Times New Roman" w:eastAsia="仿宋" w:hAnsi="Times New Roman" w:cs="Times New Roman" w:hint="eastAsia"/>
          <w:kern w:val="0"/>
          <w:sz w:val="32"/>
          <w:szCs w:val="32"/>
        </w:rPr>
        <w:t>桩号项目）项目法人管理机构的通知》（汕市区防洪管</w:t>
      </w:r>
      <w:r w:rsidR="001B4236" w:rsidRPr="00BC02E9">
        <w:rPr>
          <w:rFonts w:ascii="Times New Roman" w:eastAsia="仿宋" w:hAnsi="Times New Roman" w:cs="Times New Roman" w:hint="eastAsia"/>
          <w:kern w:val="0"/>
          <w:sz w:val="32"/>
          <w:szCs w:val="32"/>
        </w:rPr>
        <w:t>〔</w:t>
      </w:r>
      <w:r w:rsidR="001B4236" w:rsidRPr="00BC02E9">
        <w:rPr>
          <w:rFonts w:ascii="Times New Roman" w:eastAsia="仿宋" w:hAnsi="Times New Roman" w:cs="Times New Roman" w:hint="eastAsia"/>
          <w:kern w:val="0"/>
          <w:sz w:val="32"/>
          <w:szCs w:val="32"/>
        </w:rPr>
        <w:t>2016</w:t>
      </w:r>
      <w:r w:rsidR="001B4236" w:rsidRPr="00BC02E9">
        <w:rPr>
          <w:rFonts w:ascii="Times New Roman" w:eastAsia="仿宋" w:hAnsi="Times New Roman" w:cs="Times New Roman" w:hint="eastAsia"/>
          <w:kern w:val="0"/>
          <w:sz w:val="32"/>
          <w:szCs w:val="32"/>
        </w:rPr>
        <w:t>〕</w:t>
      </w:r>
      <w:r w:rsidR="00BC02E9" w:rsidRPr="00BC02E9">
        <w:rPr>
          <w:rFonts w:ascii="Times New Roman" w:eastAsia="仿宋" w:hAnsi="Times New Roman" w:cs="Times New Roman" w:hint="eastAsia"/>
          <w:kern w:val="0"/>
          <w:sz w:val="32"/>
          <w:szCs w:val="32"/>
        </w:rPr>
        <w:t>73</w:t>
      </w:r>
      <w:r w:rsidR="00BC02E9" w:rsidRPr="00BC02E9">
        <w:rPr>
          <w:rFonts w:ascii="Times New Roman" w:eastAsia="仿宋" w:hAnsi="Times New Roman" w:cs="Times New Roman" w:hint="eastAsia"/>
          <w:kern w:val="0"/>
          <w:sz w:val="32"/>
          <w:szCs w:val="32"/>
        </w:rPr>
        <w:t>号）</w:t>
      </w:r>
      <w:r w:rsidR="008231B8">
        <w:rPr>
          <w:rFonts w:ascii="Times New Roman" w:eastAsia="仿宋" w:hAnsi="Times New Roman" w:cs="Times New Roman" w:hint="eastAsia"/>
          <w:kern w:val="0"/>
          <w:sz w:val="32"/>
          <w:szCs w:val="32"/>
        </w:rPr>
        <w:t>等文件</w:t>
      </w:r>
      <w:r w:rsidR="00BC02E9" w:rsidRPr="00BC02E9">
        <w:rPr>
          <w:rFonts w:ascii="Times New Roman" w:eastAsia="仿宋" w:hAnsi="Times New Roman" w:cs="Times New Roman" w:hint="eastAsia"/>
          <w:kern w:val="0"/>
          <w:sz w:val="32"/>
          <w:szCs w:val="32"/>
        </w:rPr>
        <w:t>设立了以肖建平为主任、彭展鹏为技术负责人的管理机构，下设工程技术组、档案资料组、安全生产组、财务后勤组。</w:t>
      </w:r>
      <w:bookmarkStart w:id="23" w:name="_Toc28706578"/>
      <w:bookmarkStart w:id="24" w:name="_Toc24410"/>
    </w:p>
    <w:p w14:paraId="51E0C51C" w14:textId="77777777" w:rsidR="0008072E" w:rsidRDefault="0008072E">
      <w:pPr>
        <w:widowControl/>
        <w:jc w:val="left"/>
        <w:rPr>
          <w:rFonts w:ascii="仿宋" w:eastAsia="仿宋" w:hAnsi="仿宋"/>
          <w:b/>
          <w:kern w:val="0"/>
          <w:sz w:val="32"/>
          <w:szCs w:val="32"/>
          <w:lang w:val="zh-CN"/>
        </w:rPr>
      </w:pPr>
      <w:bookmarkStart w:id="25" w:name="_Toc28891101"/>
      <w:r>
        <w:rPr>
          <w:rFonts w:ascii="仿宋" w:eastAsia="仿宋" w:hAnsi="仿宋"/>
          <w:b/>
          <w:kern w:val="0"/>
          <w:sz w:val="32"/>
          <w:szCs w:val="32"/>
          <w:lang w:val="zh-CN"/>
        </w:rPr>
        <w:br w:type="page"/>
      </w:r>
    </w:p>
    <w:p w14:paraId="4DB5F9B3" w14:textId="5D4F9A56" w:rsidR="007730B8" w:rsidRPr="008032FC" w:rsidRDefault="007730B8" w:rsidP="007730B8">
      <w:pPr>
        <w:autoSpaceDE w:val="0"/>
        <w:autoSpaceDN w:val="0"/>
        <w:spacing w:line="560" w:lineRule="exact"/>
        <w:ind w:firstLineChars="200" w:firstLine="643"/>
        <w:textAlignment w:val="center"/>
        <w:outlineLvl w:val="0"/>
        <w:rPr>
          <w:rFonts w:ascii="仿宋" w:eastAsia="仿宋" w:hAnsi="仿宋"/>
          <w:b/>
          <w:kern w:val="0"/>
          <w:sz w:val="32"/>
          <w:szCs w:val="32"/>
          <w:lang w:val="zh-CN"/>
        </w:rPr>
      </w:pPr>
      <w:r w:rsidRPr="00FA7649">
        <w:rPr>
          <w:rFonts w:ascii="仿宋" w:eastAsia="仿宋" w:hAnsi="仿宋" w:hint="eastAsia"/>
          <w:b/>
          <w:kern w:val="0"/>
          <w:sz w:val="32"/>
          <w:szCs w:val="32"/>
          <w:lang w:val="zh-CN"/>
        </w:rPr>
        <w:lastRenderedPageBreak/>
        <w:t>四、项目绩效分析</w:t>
      </w:r>
      <w:bookmarkEnd w:id="23"/>
      <w:bookmarkEnd w:id="25"/>
    </w:p>
    <w:p w14:paraId="59392024" w14:textId="77777777" w:rsidR="007730B8" w:rsidRDefault="007730B8" w:rsidP="007730B8">
      <w:pPr>
        <w:autoSpaceDE w:val="0"/>
        <w:autoSpaceDN w:val="0"/>
        <w:spacing w:line="560" w:lineRule="exact"/>
        <w:ind w:firstLineChars="200" w:firstLine="643"/>
        <w:textAlignment w:val="center"/>
        <w:outlineLvl w:val="1"/>
        <w:rPr>
          <w:rFonts w:ascii="仿宋" w:eastAsia="仿宋" w:hAnsi="仿宋"/>
          <w:b/>
          <w:kern w:val="0"/>
          <w:sz w:val="32"/>
          <w:szCs w:val="32"/>
          <w:lang w:val="zh-CN"/>
        </w:rPr>
      </w:pPr>
      <w:bookmarkStart w:id="26" w:name="_Toc28706579"/>
      <w:bookmarkStart w:id="27" w:name="_Toc28891102"/>
      <w:r w:rsidRPr="00C912E2">
        <w:rPr>
          <w:rFonts w:ascii="仿宋" w:eastAsia="仿宋" w:hAnsi="仿宋" w:hint="eastAsia"/>
          <w:b/>
          <w:kern w:val="0"/>
          <w:sz w:val="32"/>
          <w:szCs w:val="32"/>
          <w:lang w:val="zh-CN"/>
        </w:rPr>
        <w:t>（一）评价结论</w:t>
      </w:r>
      <w:bookmarkEnd w:id="26"/>
      <w:bookmarkEnd w:id="27"/>
    </w:p>
    <w:p w14:paraId="439C8A93" w14:textId="61B92259" w:rsidR="00E1280C" w:rsidRPr="009701FC" w:rsidRDefault="00E1280C" w:rsidP="00C600B4">
      <w:pPr>
        <w:spacing w:line="560" w:lineRule="exact"/>
        <w:ind w:firstLine="641"/>
        <w:rPr>
          <w:rFonts w:ascii="Times New Roman" w:eastAsia="仿宋" w:hAnsi="Times New Roman" w:cs="Times New Roman"/>
          <w:kern w:val="0"/>
          <w:sz w:val="32"/>
          <w:szCs w:val="32"/>
        </w:rPr>
      </w:pPr>
      <w:bookmarkStart w:id="28" w:name="_Hlk16693054"/>
      <w:bookmarkStart w:id="29" w:name="_Hlk16606365"/>
      <w:bookmarkStart w:id="30" w:name="_Hlk16801036"/>
      <w:r w:rsidRPr="009A369C">
        <w:rPr>
          <w:rFonts w:ascii="Times New Roman" w:eastAsia="仿宋" w:hAnsi="Times New Roman" w:cs="Times New Roman" w:hint="eastAsia"/>
          <w:kern w:val="0"/>
          <w:sz w:val="32"/>
          <w:szCs w:val="32"/>
        </w:rPr>
        <w:t>三和排涝泵站项目于</w:t>
      </w:r>
      <w:smartTag w:uri="urn:schemas-microsoft-com:office:smarttags" w:element="chsdate">
        <w:smartTagPr>
          <w:attr w:name="Year" w:val="2016"/>
          <w:attr w:name="Month" w:val="12"/>
          <w:attr w:name="Day" w:val="19"/>
          <w:attr w:name="IsLunarDate" w:val="False"/>
          <w:attr w:name="IsROCDate" w:val="False"/>
        </w:smartTagPr>
        <w:r w:rsidRPr="009A369C">
          <w:rPr>
            <w:rFonts w:ascii="Times New Roman" w:eastAsia="仿宋" w:hAnsi="Times New Roman" w:cs="Times New Roman" w:hint="eastAsia"/>
            <w:kern w:val="0"/>
            <w:sz w:val="32"/>
            <w:szCs w:val="32"/>
          </w:rPr>
          <w:t>2016</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12</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19</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开工，</w:t>
      </w:r>
      <w:smartTag w:uri="urn:schemas-microsoft-com:office:smarttags" w:element="chsdate">
        <w:smartTagPr>
          <w:attr w:name="Year" w:val="2017"/>
          <w:attr w:name="Month" w:val="5"/>
          <w:attr w:name="Day" w:val="23"/>
          <w:attr w:name="IsLunarDate" w:val="False"/>
          <w:attr w:name="IsROCDate" w:val="False"/>
        </w:smartTagPr>
        <w:r w:rsidRPr="009A369C">
          <w:rPr>
            <w:rFonts w:ascii="Times New Roman" w:eastAsia="仿宋" w:hAnsi="Times New Roman" w:cs="Times New Roman" w:hint="eastAsia"/>
            <w:kern w:val="0"/>
            <w:sz w:val="32"/>
            <w:szCs w:val="32"/>
          </w:rPr>
          <w:t>2017</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5</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23</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全部完工，经一年试运行后于</w:t>
      </w:r>
      <w:smartTag w:uri="urn:schemas-microsoft-com:office:smarttags" w:element="chsdate">
        <w:smartTagPr>
          <w:attr w:name="Year" w:val="2018"/>
          <w:attr w:name="Month" w:val="5"/>
          <w:attr w:name="Day" w:val="17"/>
          <w:attr w:name="IsLunarDate" w:val="False"/>
          <w:attr w:name="IsROCDate" w:val="False"/>
        </w:smartTagPr>
        <w:r w:rsidRPr="009A369C">
          <w:rPr>
            <w:rFonts w:ascii="Times New Roman" w:eastAsia="仿宋" w:hAnsi="Times New Roman" w:cs="Times New Roman" w:hint="eastAsia"/>
            <w:kern w:val="0"/>
            <w:sz w:val="32"/>
            <w:szCs w:val="32"/>
          </w:rPr>
          <w:t>2018</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5</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17</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进行工程验收</w:t>
      </w:r>
      <w:r>
        <w:rPr>
          <w:rFonts w:ascii="Times New Roman" w:eastAsia="仿宋" w:hAnsi="Times New Roman" w:cs="Times New Roman" w:hint="eastAsia"/>
          <w:kern w:val="0"/>
          <w:sz w:val="32"/>
          <w:szCs w:val="32"/>
        </w:rPr>
        <w:t>；</w:t>
      </w:r>
      <w:r w:rsidRPr="009A369C">
        <w:rPr>
          <w:rFonts w:ascii="Times New Roman" w:eastAsia="仿宋" w:hAnsi="Times New Roman" w:cs="Times New Roman" w:hint="eastAsia"/>
          <w:kern w:val="0"/>
          <w:sz w:val="32"/>
          <w:szCs w:val="32"/>
        </w:rPr>
        <w:t>猫溪与引西渠互通排水系统项目于</w:t>
      </w:r>
      <w:smartTag w:uri="urn:schemas-microsoft-com:office:smarttags" w:element="chsdate">
        <w:smartTagPr>
          <w:attr w:name="Year" w:val="2016"/>
          <w:attr w:name="Month" w:val="12"/>
          <w:attr w:name="Day" w:val="19"/>
          <w:attr w:name="IsLunarDate" w:val="False"/>
          <w:attr w:name="IsROCDate" w:val="False"/>
        </w:smartTagPr>
        <w:r w:rsidRPr="009A369C">
          <w:rPr>
            <w:rFonts w:ascii="Times New Roman" w:eastAsia="仿宋" w:hAnsi="Times New Roman" w:cs="Times New Roman" w:hint="eastAsia"/>
            <w:kern w:val="0"/>
            <w:sz w:val="32"/>
            <w:szCs w:val="32"/>
          </w:rPr>
          <w:t>2016</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12</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19</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开工，</w:t>
      </w:r>
      <w:smartTag w:uri="urn:schemas-microsoft-com:office:smarttags" w:element="chsdate">
        <w:smartTagPr>
          <w:attr w:name="Year" w:val="2017"/>
          <w:attr w:name="Month" w:val="7"/>
          <w:attr w:name="Day" w:val="13"/>
          <w:attr w:name="IsLunarDate" w:val="False"/>
          <w:attr w:name="IsROCDate" w:val="False"/>
        </w:smartTagPr>
        <w:r w:rsidRPr="009A369C">
          <w:rPr>
            <w:rFonts w:ascii="Times New Roman" w:eastAsia="仿宋" w:hAnsi="Times New Roman" w:cs="Times New Roman" w:hint="eastAsia"/>
            <w:kern w:val="0"/>
            <w:sz w:val="32"/>
            <w:szCs w:val="32"/>
          </w:rPr>
          <w:t>2017</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7</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13</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全部完工，经一年试运行后于</w:t>
      </w:r>
      <w:smartTag w:uri="urn:schemas-microsoft-com:office:smarttags" w:element="chsdate">
        <w:smartTagPr>
          <w:attr w:name="Year" w:val="2019"/>
          <w:attr w:name="Month" w:val="1"/>
          <w:attr w:name="Day" w:val="9"/>
          <w:attr w:name="IsLunarDate" w:val="False"/>
          <w:attr w:name="IsROCDate" w:val="False"/>
        </w:smartTagPr>
        <w:r w:rsidRPr="009A369C">
          <w:rPr>
            <w:rFonts w:ascii="Times New Roman" w:eastAsia="仿宋" w:hAnsi="Times New Roman" w:cs="Times New Roman" w:hint="eastAsia"/>
            <w:kern w:val="0"/>
            <w:sz w:val="32"/>
            <w:szCs w:val="32"/>
          </w:rPr>
          <w:t>2019</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1</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9</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进行工程验收</w:t>
      </w:r>
      <w:r>
        <w:rPr>
          <w:rFonts w:ascii="Times New Roman" w:eastAsia="仿宋" w:hAnsi="Times New Roman" w:cs="Times New Roman" w:hint="eastAsia"/>
          <w:kern w:val="0"/>
          <w:sz w:val="32"/>
          <w:szCs w:val="32"/>
        </w:rPr>
        <w:t>；</w:t>
      </w:r>
      <w:r w:rsidRPr="00BC02E9">
        <w:rPr>
          <w:rFonts w:ascii="Times New Roman" w:eastAsia="仿宋" w:hAnsi="Times New Roman" w:cs="Times New Roman" w:hint="eastAsia"/>
          <w:kern w:val="0"/>
          <w:sz w:val="32"/>
          <w:szCs w:val="32"/>
        </w:rPr>
        <w:t>猫溪排洪渠改道</w:t>
      </w:r>
      <w:r w:rsidRPr="00BC02E9">
        <w:rPr>
          <w:rFonts w:ascii="Times New Roman" w:eastAsia="仿宋" w:hAnsi="Times New Roman" w:cs="Times New Roman" w:hint="eastAsia"/>
          <w:kern w:val="0"/>
          <w:sz w:val="32"/>
          <w:szCs w:val="32"/>
        </w:rPr>
        <w:t>0+000</w:t>
      </w:r>
      <w:r w:rsidRPr="00BC02E9">
        <w:rPr>
          <w:rFonts w:ascii="Times New Roman" w:eastAsia="仿宋" w:hAnsi="Times New Roman" w:cs="Times New Roman" w:hint="eastAsia"/>
          <w:kern w:val="0"/>
          <w:sz w:val="32"/>
          <w:szCs w:val="32"/>
        </w:rPr>
        <w:t>～</w:t>
      </w:r>
      <w:r w:rsidRPr="00BC02E9">
        <w:rPr>
          <w:rFonts w:ascii="Times New Roman" w:eastAsia="仿宋" w:hAnsi="Times New Roman" w:cs="Times New Roman" w:hint="eastAsia"/>
          <w:kern w:val="0"/>
          <w:sz w:val="32"/>
          <w:szCs w:val="32"/>
        </w:rPr>
        <w:t>1+471</w:t>
      </w:r>
      <w:r w:rsidRPr="00BC02E9">
        <w:rPr>
          <w:rFonts w:ascii="Times New Roman" w:eastAsia="仿宋" w:hAnsi="Times New Roman" w:cs="Times New Roman" w:hint="eastAsia"/>
          <w:kern w:val="0"/>
          <w:sz w:val="32"/>
          <w:szCs w:val="32"/>
        </w:rPr>
        <w:t>桩号项目</w:t>
      </w:r>
      <w:r w:rsidRPr="009A369C">
        <w:rPr>
          <w:rFonts w:ascii="Times New Roman" w:eastAsia="仿宋" w:hAnsi="Times New Roman" w:cs="Times New Roman" w:hint="eastAsia"/>
          <w:kern w:val="0"/>
          <w:sz w:val="32"/>
          <w:szCs w:val="32"/>
        </w:rPr>
        <w:t>于</w:t>
      </w:r>
      <w:smartTag w:uri="urn:schemas-microsoft-com:office:smarttags" w:element="chsdate">
        <w:smartTagPr>
          <w:attr w:name="Year" w:val="2016"/>
          <w:attr w:name="Month" w:val="12"/>
          <w:attr w:name="Day" w:val="19"/>
          <w:attr w:name="IsLunarDate" w:val="False"/>
          <w:attr w:name="IsROCDate" w:val="False"/>
        </w:smartTagPr>
        <w:r w:rsidRPr="009A369C">
          <w:rPr>
            <w:rFonts w:ascii="Times New Roman" w:eastAsia="仿宋" w:hAnsi="Times New Roman" w:cs="Times New Roman" w:hint="eastAsia"/>
            <w:kern w:val="0"/>
            <w:sz w:val="32"/>
            <w:szCs w:val="32"/>
          </w:rPr>
          <w:t>2016</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12</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19</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开工，</w:t>
      </w:r>
      <w:smartTag w:uri="urn:schemas-microsoft-com:office:smarttags" w:element="chsdate">
        <w:smartTagPr>
          <w:attr w:name="Year" w:val="2017"/>
          <w:attr w:name="Month" w:val="9"/>
          <w:attr w:name="Day" w:val="25"/>
          <w:attr w:name="IsLunarDate" w:val="False"/>
          <w:attr w:name="IsROCDate" w:val="False"/>
        </w:smartTagPr>
        <w:r w:rsidRPr="009A369C">
          <w:rPr>
            <w:rFonts w:ascii="Times New Roman" w:eastAsia="仿宋" w:hAnsi="Times New Roman" w:cs="Times New Roman" w:hint="eastAsia"/>
            <w:kern w:val="0"/>
            <w:sz w:val="32"/>
            <w:szCs w:val="32"/>
          </w:rPr>
          <w:t>2017</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9</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25</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全部完工，经一年试运行后于</w:t>
      </w:r>
      <w:smartTag w:uri="urn:schemas-microsoft-com:office:smarttags" w:element="chsdate">
        <w:smartTagPr>
          <w:attr w:name="Year" w:val="2018"/>
          <w:attr w:name="Month" w:val="11"/>
          <w:attr w:name="Day" w:val="23"/>
          <w:attr w:name="IsLunarDate" w:val="False"/>
          <w:attr w:name="IsROCDate" w:val="False"/>
        </w:smartTagPr>
        <w:r w:rsidRPr="009A369C">
          <w:rPr>
            <w:rFonts w:ascii="Times New Roman" w:eastAsia="仿宋" w:hAnsi="Times New Roman" w:cs="Times New Roman" w:hint="eastAsia"/>
            <w:kern w:val="0"/>
            <w:sz w:val="32"/>
            <w:szCs w:val="32"/>
          </w:rPr>
          <w:t>2018</w:t>
        </w:r>
        <w:r w:rsidRPr="009A369C">
          <w:rPr>
            <w:rFonts w:ascii="Times New Roman" w:eastAsia="仿宋" w:hAnsi="Times New Roman" w:cs="Times New Roman" w:hint="eastAsia"/>
            <w:kern w:val="0"/>
            <w:sz w:val="32"/>
            <w:szCs w:val="32"/>
          </w:rPr>
          <w:t>年</w:t>
        </w:r>
        <w:r w:rsidRPr="009A369C">
          <w:rPr>
            <w:rFonts w:ascii="Times New Roman" w:eastAsia="仿宋" w:hAnsi="Times New Roman" w:cs="Times New Roman" w:hint="eastAsia"/>
            <w:kern w:val="0"/>
            <w:sz w:val="32"/>
            <w:szCs w:val="32"/>
          </w:rPr>
          <w:t>11</w:t>
        </w:r>
        <w:r w:rsidRPr="009A369C">
          <w:rPr>
            <w:rFonts w:ascii="Times New Roman" w:eastAsia="仿宋" w:hAnsi="Times New Roman" w:cs="Times New Roman" w:hint="eastAsia"/>
            <w:kern w:val="0"/>
            <w:sz w:val="32"/>
            <w:szCs w:val="32"/>
          </w:rPr>
          <w:t>月</w:t>
        </w:r>
        <w:r w:rsidRPr="009A369C">
          <w:rPr>
            <w:rFonts w:ascii="Times New Roman" w:eastAsia="仿宋" w:hAnsi="Times New Roman" w:cs="Times New Roman" w:hint="eastAsia"/>
            <w:kern w:val="0"/>
            <w:sz w:val="32"/>
            <w:szCs w:val="32"/>
          </w:rPr>
          <w:t>23</w:t>
        </w:r>
        <w:r w:rsidRPr="009A369C">
          <w:rPr>
            <w:rFonts w:ascii="Times New Roman" w:eastAsia="仿宋" w:hAnsi="Times New Roman" w:cs="Times New Roman" w:hint="eastAsia"/>
            <w:kern w:val="0"/>
            <w:sz w:val="32"/>
            <w:szCs w:val="32"/>
          </w:rPr>
          <w:t>日</w:t>
        </w:r>
      </w:smartTag>
      <w:r w:rsidRPr="009A369C">
        <w:rPr>
          <w:rFonts w:ascii="Times New Roman" w:eastAsia="仿宋" w:hAnsi="Times New Roman" w:cs="Times New Roman" w:hint="eastAsia"/>
          <w:kern w:val="0"/>
          <w:sz w:val="32"/>
          <w:szCs w:val="32"/>
        </w:rPr>
        <w:t>进行工程验收。</w:t>
      </w:r>
      <w:r w:rsidR="009701FC">
        <w:rPr>
          <w:rFonts w:ascii="Times New Roman" w:eastAsia="仿宋" w:hAnsi="Times New Roman" w:cs="Times New Roman" w:hint="eastAsia"/>
          <w:kern w:val="0"/>
          <w:sz w:val="32"/>
          <w:szCs w:val="32"/>
        </w:rPr>
        <w:t>各</w:t>
      </w:r>
      <w:r w:rsidR="009701FC" w:rsidRPr="000C0C8E">
        <w:rPr>
          <w:rFonts w:ascii="Times New Roman" w:eastAsia="仿宋" w:hAnsi="Times New Roman" w:cs="Times New Roman" w:hint="eastAsia"/>
          <w:kern w:val="0"/>
          <w:sz w:val="32"/>
          <w:szCs w:val="32"/>
        </w:rPr>
        <w:t>工程</w:t>
      </w:r>
      <w:r w:rsidR="009701FC">
        <w:rPr>
          <w:rFonts w:ascii="Times New Roman" w:eastAsia="仿宋" w:hAnsi="Times New Roman" w:cs="Times New Roman" w:hint="eastAsia"/>
          <w:kern w:val="0"/>
          <w:sz w:val="32"/>
          <w:szCs w:val="32"/>
        </w:rPr>
        <w:t>工程验收合格率达到</w:t>
      </w:r>
      <w:r w:rsidR="009701FC">
        <w:rPr>
          <w:rFonts w:ascii="Times New Roman" w:eastAsia="仿宋" w:hAnsi="Times New Roman" w:cs="Times New Roman" w:hint="eastAsia"/>
          <w:kern w:val="0"/>
          <w:sz w:val="32"/>
          <w:szCs w:val="32"/>
        </w:rPr>
        <w:t>100%</w:t>
      </w:r>
      <w:r w:rsidR="009701FC">
        <w:rPr>
          <w:rFonts w:ascii="Times New Roman" w:eastAsia="仿宋" w:hAnsi="Times New Roman" w:cs="Times New Roman" w:hint="eastAsia"/>
          <w:kern w:val="0"/>
          <w:sz w:val="32"/>
          <w:szCs w:val="32"/>
        </w:rPr>
        <w:t>，</w:t>
      </w:r>
      <w:r w:rsidR="009701FC" w:rsidRPr="000C0C8E">
        <w:rPr>
          <w:rFonts w:ascii="Times New Roman" w:eastAsia="仿宋" w:hAnsi="Times New Roman" w:cs="Times New Roman" w:hint="eastAsia"/>
          <w:kern w:val="0"/>
          <w:sz w:val="32"/>
          <w:szCs w:val="32"/>
        </w:rPr>
        <w:t>有效缓解</w:t>
      </w:r>
      <w:r w:rsidR="009701FC">
        <w:rPr>
          <w:rFonts w:ascii="Times New Roman" w:eastAsia="仿宋" w:hAnsi="Times New Roman" w:cs="Times New Roman" w:hint="eastAsia"/>
          <w:kern w:val="0"/>
          <w:sz w:val="32"/>
          <w:szCs w:val="32"/>
        </w:rPr>
        <w:t>了</w:t>
      </w:r>
      <w:r w:rsidR="009701FC" w:rsidRPr="000C0C8E">
        <w:rPr>
          <w:rFonts w:ascii="Times New Roman" w:eastAsia="仿宋" w:hAnsi="Times New Roman" w:cs="Times New Roman" w:hint="eastAsia"/>
          <w:kern w:val="0"/>
          <w:sz w:val="32"/>
          <w:szCs w:val="32"/>
        </w:rPr>
        <w:t>红草园区内涝问题，</w:t>
      </w:r>
      <w:r w:rsidR="009701FC">
        <w:rPr>
          <w:rFonts w:ascii="Times New Roman" w:eastAsia="仿宋" w:hAnsi="Times New Roman" w:cs="Times New Roman" w:hint="eastAsia"/>
          <w:kern w:val="0"/>
          <w:sz w:val="32"/>
          <w:szCs w:val="32"/>
        </w:rPr>
        <w:t>保障了附近居民的人身和财产安全</w:t>
      </w:r>
      <w:r w:rsidR="009701FC" w:rsidRPr="000C0C8E">
        <w:rPr>
          <w:rFonts w:ascii="Times New Roman" w:eastAsia="仿宋" w:hAnsi="Times New Roman" w:cs="Times New Roman" w:hint="eastAsia"/>
          <w:kern w:val="0"/>
          <w:sz w:val="32"/>
          <w:szCs w:val="32"/>
        </w:rPr>
        <w:t>。</w:t>
      </w:r>
    </w:p>
    <w:p w14:paraId="43FF86B2" w14:textId="2D339FF2" w:rsidR="007730B8" w:rsidRPr="007730B8" w:rsidRDefault="007730B8" w:rsidP="00C600B4">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585BB8">
        <w:rPr>
          <w:rFonts w:ascii="Times New Roman" w:eastAsia="仿宋" w:hAnsi="Times New Roman" w:cs="Times New Roman"/>
          <w:kern w:val="0"/>
          <w:sz w:val="32"/>
          <w:szCs w:val="32"/>
          <w:lang w:val="zh-CN"/>
        </w:rPr>
        <w:t>综合项目单位</w:t>
      </w:r>
      <w:r w:rsidRPr="00585BB8">
        <w:rPr>
          <w:rFonts w:ascii="Times New Roman" w:eastAsia="仿宋" w:hAnsi="Times New Roman" w:cs="Times New Roman" w:hint="eastAsia"/>
          <w:kern w:val="0"/>
          <w:sz w:val="32"/>
          <w:szCs w:val="32"/>
        </w:rPr>
        <w:t>汕尾市</w:t>
      </w:r>
      <w:r>
        <w:rPr>
          <w:rFonts w:ascii="Times New Roman" w:eastAsia="仿宋" w:hAnsi="Times New Roman" w:cs="Times New Roman" w:hint="eastAsia"/>
          <w:kern w:val="0"/>
          <w:sz w:val="32"/>
          <w:szCs w:val="32"/>
        </w:rPr>
        <w:t>水务</w:t>
      </w:r>
      <w:r w:rsidRPr="00585BB8">
        <w:rPr>
          <w:rFonts w:ascii="Times New Roman" w:eastAsia="仿宋" w:hAnsi="Times New Roman" w:cs="Times New Roman" w:hint="eastAsia"/>
          <w:kern w:val="0"/>
          <w:sz w:val="32"/>
          <w:szCs w:val="32"/>
        </w:rPr>
        <w:t>局</w:t>
      </w:r>
      <w:r w:rsidRPr="00585BB8">
        <w:rPr>
          <w:rFonts w:ascii="Times New Roman" w:eastAsia="仿宋" w:hAnsi="Times New Roman" w:cs="Times New Roman"/>
          <w:kern w:val="0"/>
          <w:sz w:val="32"/>
          <w:szCs w:val="32"/>
          <w:lang w:val="zh-CN"/>
        </w:rPr>
        <w:t>绩效自查、评价工作组对自评材料审核、现场评价和综合分析等结果，最终评定</w:t>
      </w:r>
      <w:r w:rsidRPr="00585BB8">
        <w:rPr>
          <w:rFonts w:ascii="Times New Roman" w:eastAsia="仿宋" w:hAnsi="Times New Roman" w:cs="Times New Roman" w:hint="eastAsia"/>
          <w:kern w:val="0"/>
          <w:sz w:val="32"/>
          <w:szCs w:val="32"/>
          <w:lang w:val="zh-CN"/>
        </w:rPr>
        <w:t>“</w:t>
      </w:r>
      <w:r>
        <w:rPr>
          <w:rFonts w:ascii="Times New Roman" w:eastAsia="仿宋" w:hAnsi="Times New Roman" w:cs="Times New Roman" w:hint="eastAsia"/>
          <w:kern w:val="0"/>
          <w:sz w:val="32"/>
          <w:szCs w:val="32"/>
          <w:lang w:val="zh-CN"/>
        </w:rPr>
        <w:t>2016</w:t>
      </w:r>
      <w:r>
        <w:rPr>
          <w:rFonts w:ascii="Times New Roman" w:eastAsia="仿宋" w:hAnsi="Times New Roman" w:cs="Times New Roman" w:hint="eastAsia"/>
          <w:kern w:val="0"/>
          <w:sz w:val="32"/>
          <w:szCs w:val="32"/>
          <w:lang w:val="zh-CN"/>
        </w:rPr>
        <w:t>年度</w:t>
      </w:r>
      <w:r w:rsidRPr="0066050D">
        <w:rPr>
          <w:rFonts w:ascii="Times New Roman" w:eastAsia="仿宋" w:hAnsi="Times New Roman" w:cs="Times New Roman" w:hint="eastAsia"/>
          <w:kern w:val="0"/>
          <w:sz w:val="32"/>
          <w:szCs w:val="32"/>
        </w:rPr>
        <w:t>汕尾高新区红草园区内涝整治工程</w:t>
      </w:r>
      <w:r w:rsidRPr="00585BB8">
        <w:rPr>
          <w:rFonts w:ascii="Times New Roman" w:eastAsia="仿宋" w:hAnsi="Times New Roman" w:cs="Times New Roman" w:hint="eastAsia"/>
          <w:kern w:val="0"/>
          <w:sz w:val="32"/>
          <w:szCs w:val="32"/>
          <w:lang w:val="zh-CN"/>
        </w:rPr>
        <w:t>项目”</w:t>
      </w:r>
      <w:r w:rsidRPr="00585BB8">
        <w:rPr>
          <w:rFonts w:ascii="Times New Roman" w:eastAsia="仿宋" w:hAnsi="Times New Roman" w:cs="Times New Roman"/>
          <w:kern w:val="0"/>
          <w:sz w:val="32"/>
          <w:szCs w:val="32"/>
          <w:lang w:val="zh-CN"/>
        </w:rPr>
        <w:t>绩效得分为</w:t>
      </w:r>
      <w:r w:rsidR="00300B69">
        <w:rPr>
          <w:rFonts w:ascii="Times New Roman" w:eastAsia="仿宋" w:hAnsi="Times New Roman" w:cs="Times New Roman"/>
          <w:kern w:val="0"/>
          <w:sz w:val="32"/>
          <w:szCs w:val="32"/>
        </w:rPr>
        <w:t>87</w:t>
      </w:r>
      <w:r w:rsidRPr="00585BB8">
        <w:rPr>
          <w:rFonts w:ascii="Times New Roman" w:eastAsia="仿宋" w:hAnsi="Times New Roman" w:cs="Times New Roman"/>
          <w:kern w:val="0"/>
          <w:sz w:val="32"/>
          <w:szCs w:val="32"/>
          <w:lang w:val="zh-CN"/>
        </w:rPr>
        <w:t>分，评价结果等级为</w:t>
      </w:r>
      <w:r w:rsidRPr="00585BB8">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良</w:t>
      </w:r>
      <w:r w:rsidRPr="00585BB8">
        <w:rPr>
          <w:rFonts w:ascii="Times New Roman" w:eastAsia="仿宋" w:hAnsi="Times New Roman" w:cs="Times New Roman" w:hint="eastAsia"/>
          <w:kern w:val="0"/>
          <w:sz w:val="32"/>
          <w:szCs w:val="32"/>
        </w:rPr>
        <w:t>”</w:t>
      </w:r>
      <w:bookmarkStart w:id="31" w:name="_Hlk16693085"/>
      <w:bookmarkEnd w:id="28"/>
      <w:r w:rsidRPr="00A41959">
        <w:rPr>
          <w:rFonts w:ascii="Times New Roman" w:eastAsia="仿宋" w:hAnsi="Times New Roman" w:cs="Times New Roman"/>
          <w:kern w:val="0"/>
          <w:sz w:val="32"/>
          <w:szCs w:val="32"/>
        </w:rPr>
        <w:t>（注：得分</w:t>
      </w:r>
      <w:r w:rsidRPr="00A41959">
        <w:rPr>
          <w:rFonts w:ascii="宋体" w:eastAsia="宋体" w:hAnsi="宋体" w:cs="宋体" w:hint="eastAsia"/>
          <w:kern w:val="0"/>
          <w:sz w:val="32"/>
          <w:szCs w:val="32"/>
        </w:rPr>
        <w:t>≧</w:t>
      </w:r>
      <w:r w:rsidRPr="00A41959">
        <w:rPr>
          <w:rFonts w:ascii="Times New Roman" w:eastAsia="仿宋" w:hAnsi="Times New Roman" w:cs="Times New Roman"/>
          <w:kern w:val="0"/>
          <w:sz w:val="32"/>
          <w:szCs w:val="32"/>
        </w:rPr>
        <w:t>90</w:t>
      </w:r>
      <w:r w:rsidRPr="00A41959">
        <w:rPr>
          <w:rFonts w:ascii="Times New Roman" w:eastAsia="仿宋" w:hAnsi="Times New Roman" w:cs="Times New Roman"/>
          <w:kern w:val="0"/>
          <w:sz w:val="32"/>
          <w:szCs w:val="32"/>
        </w:rPr>
        <w:t>为优，</w:t>
      </w:r>
      <w:r w:rsidRPr="00A41959">
        <w:rPr>
          <w:rFonts w:ascii="Times New Roman" w:eastAsia="仿宋" w:hAnsi="Times New Roman" w:cs="Times New Roman"/>
          <w:kern w:val="0"/>
          <w:sz w:val="32"/>
          <w:szCs w:val="32"/>
        </w:rPr>
        <w:t>90</w:t>
      </w:r>
      <w:r w:rsidRPr="00A41959">
        <w:rPr>
          <w:rFonts w:ascii="Times New Roman" w:eastAsia="仿宋" w:hAnsi="Times New Roman" w:cs="Times New Roman"/>
          <w:kern w:val="0"/>
          <w:sz w:val="32"/>
          <w:szCs w:val="32"/>
        </w:rPr>
        <w:t>＞得分</w:t>
      </w:r>
      <w:r w:rsidRPr="00A41959">
        <w:rPr>
          <w:rFonts w:ascii="宋体" w:eastAsia="宋体" w:hAnsi="宋体" w:cs="宋体" w:hint="eastAsia"/>
          <w:kern w:val="0"/>
          <w:sz w:val="32"/>
          <w:szCs w:val="32"/>
        </w:rPr>
        <w:t>≧</w:t>
      </w:r>
      <w:r w:rsidRPr="00A41959">
        <w:rPr>
          <w:rFonts w:ascii="Times New Roman" w:eastAsia="仿宋" w:hAnsi="Times New Roman" w:cs="Times New Roman"/>
          <w:kern w:val="0"/>
          <w:sz w:val="32"/>
          <w:szCs w:val="32"/>
        </w:rPr>
        <w:t>80</w:t>
      </w:r>
      <w:r w:rsidRPr="00A41959">
        <w:rPr>
          <w:rFonts w:ascii="Times New Roman" w:eastAsia="仿宋" w:hAnsi="Times New Roman" w:cs="Times New Roman"/>
          <w:kern w:val="0"/>
          <w:sz w:val="32"/>
          <w:szCs w:val="32"/>
        </w:rPr>
        <w:t>为良，</w:t>
      </w:r>
      <w:r w:rsidRPr="00A41959">
        <w:rPr>
          <w:rFonts w:ascii="Times New Roman" w:eastAsia="仿宋" w:hAnsi="Times New Roman" w:cs="Times New Roman"/>
          <w:kern w:val="0"/>
          <w:sz w:val="32"/>
          <w:szCs w:val="32"/>
        </w:rPr>
        <w:t>80</w:t>
      </w:r>
      <w:r w:rsidRPr="00A41959">
        <w:rPr>
          <w:rFonts w:ascii="Times New Roman" w:eastAsia="仿宋" w:hAnsi="Times New Roman" w:cs="Times New Roman"/>
          <w:kern w:val="0"/>
          <w:sz w:val="32"/>
          <w:szCs w:val="32"/>
        </w:rPr>
        <w:t>＞得分</w:t>
      </w:r>
      <w:r w:rsidRPr="00A41959">
        <w:rPr>
          <w:rFonts w:ascii="宋体" w:eastAsia="宋体" w:hAnsi="宋体" w:cs="宋体" w:hint="eastAsia"/>
          <w:kern w:val="0"/>
          <w:sz w:val="32"/>
          <w:szCs w:val="32"/>
        </w:rPr>
        <w:t>≧</w:t>
      </w:r>
      <w:r w:rsidRPr="00A41959">
        <w:rPr>
          <w:rFonts w:ascii="Times New Roman" w:eastAsia="仿宋" w:hAnsi="Times New Roman" w:cs="Times New Roman"/>
          <w:kern w:val="0"/>
          <w:sz w:val="32"/>
          <w:szCs w:val="32"/>
        </w:rPr>
        <w:t>70</w:t>
      </w:r>
      <w:r w:rsidRPr="00A41959">
        <w:rPr>
          <w:rFonts w:ascii="Times New Roman" w:eastAsia="仿宋" w:hAnsi="Times New Roman" w:cs="Times New Roman"/>
          <w:kern w:val="0"/>
          <w:sz w:val="32"/>
          <w:szCs w:val="32"/>
        </w:rPr>
        <w:t>为中，</w:t>
      </w:r>
      <w:r w:rsidRPr="00A41959">
        <w:rPr>
          <w:rFonts w:ascii="Times New Roman" w:eastAsia="仿宋" w:hAnsi="Times New Roman" w:cs="Times New Roman"/>
          <w:kern w:val="0"/>
          <w:sz w:val="32"/>
          <w:szCs w:val="32"/>
        </w:rPr>
        <w:t>70</w:t>
      </w:r>
      <w:r w:rsidRPr="00A41959">
        <w:rPr>
          <w:rFonts w:ascii="Times New Roman" w:eastAsia="仿宋" w:hAnsi="Times New Roman" w:cs="Times New Roman"/>
          <w:kern w:val="0"/>
          <w:sz w:val="32"/>
          <w:szCs w:val="32"/>
        </w:rPr>
        <w:t>＞得分</w:t>
      </w:r>
      <w:r w:rsidRPr="00A41959">
        <w:rPr>
          <w:rFonts w:ascii="宋体" w:eastAsia="宋体" w:hAnsi="宋体" w:cs="宋体" w:hint="eastAsia"/>
          <w:kern w:val="0"/>
          <w:sz w:val="32"/>
          <w:szCs w:val="32"/>
        </w:rPr>
        <w:t>≧</w:t>
      </w:r>
      <w:r w:rsidRPr="00A41959">
        <w:rPr>
          <w:rFonts w:ascii="Times New Roman" w:eastAsia="仿宋" w:hAnsi="Times New Roman" w:cs="Times New Roman"/>
          <w:kern w:val="0"/>
          <w:sz w:val="32"/>
          <w:szCs w:val="32"/>
        </w:rPr>
        <w:t>60</w:t>
      </w:r>
      <w:r w:rsidRPr="00A41959">
        <w:rPr>
          <w:rFonts w:ascii="Times New Roman" w:eastAsia="仿宋" w:hAnsi="Times New Roman" w:cs="Times New Roman"/>
          <w:kern w:val="0"/>
          <w:sz w:val="32"/>
          <w:szCs w:val="32"/>
        </w:rPr>
        <w:t>为低，得分＜</w:t>
      </w:r>
      <w:r w:rsidRPr="00A41959">
        <w:rPr>
          <w:rFonts w:ascii="Times New Roman" w:eastAsia="仿宋" w:hAnsi="Times New Roman" w:cs="Times New Roman"/>
          <w:kern w:val="0"/>
          <w:sz w:val="32"/>
          <w:szCs w:val="32"/>
        </w:rPr>
        <w:t>60</w:t>
      </w:r>
      <w:r w:rsidRPr="00A41959">
        <w:rPr>
          <w:rFonts w:ascii="Times New Roman" w:eastAsia="仿宋" w:hAnsi="Times New Roman" w:cs="Times New Roman"/>
          <w:kern w:val="0"/>
          <w:sz w:val="32"/>
          <w:szCs w:val="32"/>
        </w:rPr>
        <w:t>为差）。</w:t>
      </w:r>
      <w:bookmarkEnd w:id="29"/>
      <w:bookmarkEnd w:id="30"/>
      <w:bookmarkEnd w:id="31"/>
    </w:p>
    <w:p w14:paraId="3CDF206C" w14:textId="77777777" w:rsidR="007730B8" w:rsidRPr="00C912E2" w:rsidRDefault="007730B8" w:rsidP="007730B8">
      <w:pPr>
        <w:autoSpaceDE w:val="0"/>
        <w:autoSpaceDN w:val="0"/>
        <w:spacing w:line="560" w:lineRule="exact"/>
        <w:ind w:firstLineChars="200" w:firstLine="643"/>
        <w:textAlignment w:val="center"/>
        <w:outlineLvl w:val="1"/>
        <w:rPr>
          <w:rFonts w:ascii="仿宋" w:eastAsia="仿宋" w:hAnsi="仿宋"/>
          <w:b/>
          <w:kern w:val="0"/>
          <w:sz w:val="32"/>
          <w:szCs w:val="32"/>
          <w:lang w:val="zh-CN"/>
        </w:rPr>
      </w:pPr>
      <w:bookmarkStart w:id="32" w:name="_Toc28706580"/>
      <w:bookmarkStart w:id="33" w:name="_Toc28891103"/>
      <w:r w:rsidRPr="00C912E2">
        <w:rPr>
          <w:rFonts w:ascii="仿宋" w:eastAsia="仿宋" w:hAnsi="仿宋" w:hint="eastAsia"/>
          <w:b/>
          <w:kern w:val="0"/>
          <w:sz w:val="32"/>
          <w:szCs w:val="32"/>
          <w:lang w:val="zh-CN"/>
        </w:rPr>
        <w:t>（二）指标分析</w:t>
      </w:r>
      <w:bookmarkEnd w:id="32"/>
      <w:bookmarkEnd w:id="33"/>
    </w:p>
    <w:p w14:paraId="56EBAD32" w14:textId="77777777" w:rsidR="007730B8" w:rsidRDefault="007730B8" w:rsidP="007730B8">
      <w:pPr>
        <w:autoSpaceDE w:val="0"/>
        <w:autoSpaceDN w:val="0"/>
        <w:spacing w:line="560" w:lineRule="exact"/>
        <w:ind w:firstLineChars="200" w:firstLine="643"/>
        <w:textAlignment w:val="center"/>
        <w:outlineLvl w:val="2"/>
        <w:rPr>
          <w:rFonts w:ascii="Times New Roman" w:eastAsia="仿宋" w:hAnsi="Times New Roman"/>
          <w:b/>
          <w:bCs/>
          <w:kern w:val="0"/>
          <w:sz w:val="32"/>
          <w:szCs w:val="32"/>
        </w:rPr>
      </w:pPr>
      <w:bookmarkStart w:id="34" w:name="_Toc28706581"/>
      <w:bookmarkStart w:id="35" w:name="_Toc28891104"/>
      <w:r w:rsidRPr="00DC653A">
        <w:rPr>
          <w:rFonts w:ascii="Times New Roman" w:eastAsia="仿宋" w:hAnsi="Times New Roman" w:hint="eastAsia"/>
          <w:b/>
          <w:bCs/>
          <w:kern w:val="0"/>
          <w:sz w:val="32"/>
          <w:szCs w:val="32"/>
        </w:rPr>
        <w:t>1.</w:t>
      </w:r>
      <w:r w:rsidRPr="00DC653A">
        <w:rPr>
          <w:rFonts w:ascii="Times New Roman" w:eastAsia="仿宋" w:hAnsi="Times New Roman" w:hint="eastAsia"/>
          <w:b/>
          <w:bCs/>
          <w:kern w:val="0"/>
          <w:sz w:val="32"/>
          <w:szCs w:val="32"/>
        </w:rPr>
        <w:t>投入</w:t>
      </w:r>
      <w:bookmarkEnd w:id="34"/>
      <w:bookmarkEnd w:id="35"/>
    </w:p>
    <w:p w14:paraId="2A602877" w14:textId="77777777" w:rsidR="007730B8" w:rsidRDefault="007730B8" w:rsidP="007730B8">
      <w:pPr>
        <w:autoSpaceDE w:val="0"/>
        <w:autoSpaceDN w:val="0"/>
        <w:spacing w:line="560" w:lineRule="exact"/>
        <w:ind w:firstLineChars="200" w:firstLine="640"/>
        <w:textAlignment w:val="center"/>
        <w:outlineLvl w:val="3"/>
        <w:rPr>
          <w:rFonts w:ascii="Times New Roman" w:eastAsia="仿宋" w:hAnsi="Times New Roman"/>
          <w:b/>
          <w:bCs/>
          <w:kern w:val="0"/>
          <w:sz w:val="32"/>
          <w:szCs w:val="32"/>
        </w:rPr>
      </w:pPr>
      <w:r w:rsidRPr="00C912E2">
        <w:rPr>
          <w:rFonts w:ascii="宋体" w:hAnsi="宋体" w:cs="宋体" w:hint="eastAsia"/>
          <w:b/>
          <w:bCs/>
          <w:kern w:val="0"/>
          <w:sz w:val="32"/>
          <w:szCs w:val="32"/>
        </w:rPr>
        <w:t>①</w:t>
      </w:r>
      <w:r>
        <w:rPr>
          <w:rFonts w:ascii="Times New Roman" w:eastAsia="仿宋" w:hAnsi="Times New Roman" w:hint="eastAsia"/>
          <w:b/>
          <w:bCs/>
          <w:kern w:val="0"/>
          <w:sz w:val="32"/>
          <w:szCs w:val="32"/>
        </w:rPr>
        <w:t>项目立项</w:t>
      </w:r>
      <w:r w:rsidRPr="00C912E2">
        <w:rPr>
          <w:rFonts w:ascii="Times New Roman" w:eastAsia="仿宋" w:hAnsi="Times New Roman"/>
          <w:b/>
          <w:bCs/>
          <w:kern w:val="0"/>
          <w:sz w:val="32"/>
          <w:szCs w:val="32"/>
        </w:rPr>
        <w:t>（满分</w:t>
      </w:r>
      <w:r w:rsidRPr="00C912E2">
        <w:rPr>
          <w:rFonts w:ascii="Times New Roman" w:eastAsia="仿宋" w:hAnsi="Times New Roman"/>
          <w:b/>
          <w:bCs/>
          <w:kern w:val="0"/>
          <w:sz w:val="32"/>
          <w:szCs w:val="32"/>
        </w:rPr>
        <w:t>1</w:t>
      </w:r>
      <w:r>
        <w:rPr>
          <w:rFonts w:ascii="Times New Roman" w:eastAsia="仿宋" w:hAnsi="Times New Roman"/>
          <w:b/>
          <w:bCs/>
          <w:kern w:val="0"/>
          <w:sz w:val="32"/>
          <w:szCs w:val="32"/>
        </w:rPr>
        <w:t>3</w:t>
      </w:r>
      <w:r w:rsidRPr="00C912E2">
        <w:rPr>
          <w:rFonts w:ascii="Times New Roman" w:eastAsia="仿宋" w:hAnsi="Times New Roman"/>
          <w:b/>
          <w:bCs/>
          <w:kern w:val="0"/>
          <w:sz w:val="32"/>
          <w:szCs w:val="32"/>
        </w:rPr>
        <w:t>分，得分</w:t>
      </w:r>
      <w:r>
        <w:rPr>
          <w:rFonts w:ascii="Times New Roman" w:eastAsia="仿宋" w:hAnsi="Times New Roman"/>
          <w:b/>
          <w:bCs/>
          <w:kern w:val="0"/>
          <w:sz w:val="32"/>
          <w:szCs w:val="32"/>
        </w:rPr>
        <w:t>13</w:t>
      </w:r>
      <w:r w:rsidRPr="00C912E2">
        <w:rPr>
          <w:rFonts w:ascii="Times New Roman" w:eastAsia="仿宋" w:hAnsi="Times New Roman"/>
          <w:b/>
          <w:bCs/>
          <w:kern w:val="0"/>
          <w:sz w:val="32"/>
          <w:szCs w:val="32"/>
        </w:rPr>
        <w:t>分）</w:t>
      </w:r>
    </w:p>
    <w:p w14:paraId="06E0B161" w14:textId="77777777" w:rsidR="00300B69" w:rsidRDefault="00300B69" w:rsidP="00C600B4">
      <w:pPr>
        <w:autoSpaceDE w:val="0"/>
        <w:autoSpaceDN w:val="0"/>
        <w:spacing w:line="560" w:lineRule="exact"/>
        <w:ind w:firstLineChars="200" w:firstLine="640"/>
        <w:textAlignment w:val="center"/>
        <w:rPr>
          <w:rFonts w:ascii="Times New Roman" w:eastAsia="仿宋" w:hAnsi="Times New Roman"/>
          <w:kern w:val="0"/>
          <w:sz w:val="32"/>
          <w:szCs w:val="32"/>
        </w:rPr>
      </w:pPr>
      <w:r w:rsidRPr="00300B69">
        <w:rPr>
          <w:rFonts w:ascii="Times New Roman" w:eastAsia="仿宋" w:hAnsi="Times New Roman" w:hint="eastAsia"/>
          <w:kern w:val="0"/>
          <w:sz w:val="32"/>
          <w:szCs w:val="32"/>
        </w:rPr>
        <w:t>项目立项有利于避免红草区土地平整对红草镇三和村可能造成的内涝问题，保障红草镇的经济发展及三和村周边群众的生命财产安全，符合汕尾市市政建设发展的需要。项目由汕尾市水</w:t>
      </w:r>
      <w:r w:rsidRPr="00300B69">
        <w:rPr>
          <w:rFonts w:ascii="Times New Roman" w:eastAsia="仿宋" w:hAnsi="Times New Roman" w:hint="eastAsia"/>
          <w:kern w:val="0"/>
          <w:sz w:val="32"/>
          <w:szCs w:val="32"/>
        </w:rPr>
        <w:lastRenderedPageBreak/>
        <w:t>务局根据《汕尾市政府工作会议纪要（</w:t>
      </w:r>
      <w:r w:rsidRPr="00300B69">
        <w:rPr>
          <w:rFonts w:ascii="Times New Roman" w:eastAsia="仿宋" w:hAnsi="Times New Roman"/>
          <w:kern w:val="0"/>
          <w:sz w:val="32"/>
          <w:szCs w:val="32"/>
        </w:rPr>
        <w:t>2016</w:t>
      </w:r>
      <w:r w:rsidRPr="00300B69">
        <w:rPr>
          <w:rFonts w:ascii="Times New Roman" w:eastAsia="仿宋" w:hAnsi="Times New Roman"/>
          <w:kern w:val="0"/>
          <w:sz w:val="32"/>
          <w:szCs w:val="32"/>
        </w:rPr>
        <w:t>年第五期）》等文件精神启动，申报、批复程序符合水利工程项目立项要求。</w:t>
      </w:r>
    </w:p>
    <w:p w14:paraId="18EC9C20" w14:textId="4C7D883F" w:rsidR="007730B8" w:rsidRPr="00300B69" w:rsidRDefault="007730B8" w:rsidP="00300B69">
      <w:pPr>
        <w:autoSpaceDE w:val="0"/>
        <w:autoSpaceDN w:val="0"/>
        <w:spacing w:line="560" w:lineRule="exact"/>
        <w:ind w:firstLineChars="200" w:firstLine="643"/>
        <w:textAlignment w:val="center"/>
        <w:outlineLvl w:val="3"/>
        <w:rPr>
          <w:rFonts w:ascii="Times New Roman" w:eastAsia="仿宋" w:hAnsi="Times New Roman"/>
          <w:kern w:val="0"/>
          <w:sz w:val="32"/>
          <w:szCs w:val="32"/>
        </w:rPr>
      </w:pPr>
      <w:r w:rsidRPr="000E783A">
        <w:rPr>
          <w:rFonts w:ascii="仿宋" w:eastAsia="仿宋" w:hAnsi="仿宋" w:cs="宋体"/>
          <w:b/>
          <w:bCs/>
          <w:kern w:val="0"/>
          <w:sz w:val="32"/>
          <w:szCs w:val="32"/>
        </w:rPr>
        <w:t>②</w:t>
      </w:r>
      <w:r w:rsidRPr="000E783A">
        <w:rPr>
          <w:rFonts w:ascii="仿宋" w:eastAsia="仿宋" w:hAnsi="仿宋" w:cs="宋体" w:hint="eastAsia"/>
          <w:b/>
          <w:bCs/>
          <w:kern w:val="0"/>
          <w:sz w:val="32"/>
          <w:szCs w:val="32"/>
        </w:rPr>
        <w:t>资金落实</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7</w:t>
      </w:r>
      <w:r w:rsidRPr="00C912E2">
        <w:rPr>
          <w:rFonts w:ascii="仿宋" w:eastAsia="仿宋" w:hAnsi="仿宋" w:cs="宋体"/>
          <w:b/>
          <w:bCs/>
          <w:kern w:val="0"/>
          <w:sz w:val="32"/>
          <w:szCs w:val="32"/>
        </w:rPr>
        <w:t>分，得分</w:t>
      </w:r>
      <w:r>
        <w:rPr>
          <w:rFonts w:ascii="仿宋" w:eastAsia="仿宋" w:hAnsi="仿宋" w:cs="宋体"/>
          <w:b/>
          <w:bCs/>
          <w:kern w:val="0"/>
          <w:sz w:val="32"/>
          <w:szCs w:val="32"/>
        </w:rPr>
        <w:t>5</w:t>
      </w:r>
      <w:r w:rsidRPr="00C912E2">
        <w:rPr>
          <w:rFonts w:ascii="仿宋" w:eastAsia="仿宋" w:hAnsi="仿宋" w:cs="宋体"/>
          <w:b/>
          <w:bCs/>
          <w:kern w:val="0"/>
          <w:sz w:val="32"/>
          <w:szCs w:val="32"/>
        </w:rPr>
        <w:t>分</w:t>
      </w:r>
      <w:r w:rsidRPr="000E783A">
        <w:rPr>
          <w:rFonts w:ascii="仿宋" w:eastAsia="仿宋" w:hAnsi="仿宋" w:cs="宋体" w:hint="eastAsia"/>
          <w:b/>
          <w:bCs/>
          <w:kern w:val="0"/>
          <w:sz w:val="32"/>
          <w:szCs w:val="32"/>
        </w:rPr>
        <w:t>）</w:t>
      </w:r>
    </w:p>
    <w:p w14:paraId="482E4181" w14:textId="2587391D" w:rsidR="007730B8" w:rsidRPr="00040665" w:rsidRDefault="007730B8" w:rsidP="007730B8">
      <w:pPr>
        <w:autoSpaceDE w:val="0"/>
        <w:autoSpaceDN w:val="0"/>
        <w:spacing w:line="560" w:lineRule="exact"/>
        <w:ind w:firstLineChars="200" w:firstLine="640"/>
        <w:textAlignment w:val="center"/>
        <w:rPr>
          <w:rFonts w:ascii="Times New Roman" w:eastAsia="仿宋" w:hAnsi="Times New Roman"/>
          <w:kern w:val="0"/>
          <w:sz w:val="32"/>
          <w:szCs w:val="32"/>
        </w:rPr>
      </w:pPr>
      <w:r w:rsidRPr="00892128">
        <w:rPr>
          <w:rFonts w:ascii="Times New Roman" w:eastAsia="仿宋" w:hAnsi="Times New Roman" w:hint="eastAsia"/>
          <w:kern w:val="0"/>
          <w:sz w:val="32"/>
          <w:szCs w:val="32"/>
        </w:rPr>
        <w:t>市财政局审定项目预算造价为</w:t>
      </w:r>
      <w:r w:rsidR="00DF0463" w:rsidRPr="00977ED2">
        <w:rPr>
          <w:rFonts w:ascii="Times New Roman" w:eastAsia="仿宋" w:hAnsi="Times New Roman" w:cs="Times New Roman" w:hint="eastAsia"/>
          <w:kern w:val="0"/>
          <w:sz w:val="32"/>
          <w:szCs w:val="32"/>
        </w:rPr>
        <w:t>3</w:t>
      </w:r>
      <w:r w:rsidR="00DF0463" w:rsidRPr="00977ED2">
        <w:rPr>
          <w:rFonts w:ascii="Times New Roman" w:eastAsia="仿宋" w:hAnsi="Times New Roman" w:cs="Times New Roman"/>
          <w:kern w:val="0"/>
          <w:sz w:val="32"/>
          <w:szCs w:val="32"/>
        </w:rPr>
        <w:t>803.52</w:t>
      </w:r>
      <w:r w:rsidR="00DF0463" w:rsidRPr="00977ED2">
        <w:rPr>
          <w:rFonts w:ascii="Times New Roman" w:eastAsia="仿宋" w:hAnsi="Times New Roman" w:cs="Times New Roman" w:hint="eastAsia"/>
          <w:kern w:val="0"/>
          <w:sz w:val="32"/>
          <w:szCs w:val="32"/>
        </w:rPr>
        <w:t>万元</w:t>
      </w:r>
      <w:r w:rsidR="00DF0463">
        <w:rPr>
          <w:rFonts w:ascii="Times New Roman" w:eastAsia="仿宋" w:hAnsi="Times New Roman" w:cs="Times New Roman" w:hint="eastAsia"/>
          <w:kern w:val="0"/>
          <w:sz w:val="32"/>
          <w:szCs w:val="32"/>
        </w:rPr>
        <w:t>，</w:t>
      </w:r>
      <w:r w:rsidRPr="00892128">
        <w:rPr>
          <w:rFonts w:ascii="Times New Roman" w:eastAsia="仿宋" w:hAnsi="Times New Roman" w:hint="eastAsia"/>
          <w:kern w:val="0"/>
          <w:sz w:val="32"/>
          <w:szCs w:val="32"/>
        </w:rPr>
        <w:t>其中</w:t>
      </w:r>
      <w:r w:rsidR="00DF0463" w:rsidRPr="00B0510B">
        <w:rPr>
          <w:rFonts w:ascii="Times New Roman" w:eastAsia="仿宋" w:hAnsi="Times New Roman" w:cs="Times New Roman" w:hint="eastAsia"/>
          <w:kern w:val="0"/>
          <w:sz w:val="32"/>
          <w:szCs w:val="32"/>
        </w:rPr>
        <w:t>三和排涝泵站项目</w:t>
      </w:r>
      <w:r w:rsidR="00DF0463" w:rsidRPr="00B0510B">
        <w:rPr>
          <w:rFonts w:ascii="Times New Roman" w:eastAsia="仿宋" w:hAnsi="Times New Roman" w:cs="Times New Roman" w:hint="eastAsia"/>
          <w:kern w:val="0"/>
          <w:sz w:val="32"/>
          <w:szCs w:val="32"/>
        </w:rPr>
        <w:t>362</w:t>
      </w:r>
      <w:r w:rsidR="00DF0463" w:rsidRPr="0047448E">
        <w:rPr>
          <w:rFonts w:ascii="Times New Roman" w:eastAsia="仿宋" w:hAnsi="Times New Roman" w:cs="Times New Roman"/>
          <w:kern w:val="0"/>
          <w:sz w:val="32"/>
          <w:szCs w:val="32"/>
        </w:rPr>
        <w:t>.</w:t>
      </w:r>
      <w:r w:rsidR="00DF0463" w:rsidRPr="00B0510B">
        <w:rPr>
          <w:rFonts w:ascii="Times New Roman" w:eastAsia="仿宋" w:hAnsi="Times New Roman" w:cs="Times New Roman" w:hint="eastAsia"/>
          <w:kern w:val="0"/>
          <w:sz w:val="32"/>
          <w:szCs w:val="32"/>
        </w:rPr>
        <w:t>38</w:t>
      </w:r>
      <w:r w:rsidR="00DF0463" w:rsidRPr="00B0510B">
        <w:rPr>
          <w:rFonts w:ascii="Times New Roman" w:eastAsia="仿宋" w:hAnsi="Times New Roman" w:cs="Times New Roman" w:hint="eastAsia"/>
          <w:kern w:val="0"/>
          <w:sz w:val="32"/>
          <w:szCs w:val="32"/>
        </w:rPr>
        <w:t>元，猫溪与引西渠互通排水系统项目</w:t>
      </w:r>
      <w:r w:rsidR="00DF0463" w:rsidRPr="0047448E">
        <w:rPr>
          <w:rFonts w:ascii="Times New Roman" w:eastAsia="仿宋" w:hAnsi="Times New Roman" w:cs="Times New Roman" w:hint="eastAsia"/>
          <w:kern w:val="0"/>
          <w:sz w:val="32"/>
          <w:szCs w:val="32"/>
        </w:rPr>
        <w:t>9</w:t>
      </w:r>
      <w:r w:rsidR="00DF0463" w:rsidRPr="0047448E">
        <w:rPr>
          <w:rFonts w:ascii="Times New Roman" w:eastAsia="仿宋" w:hAnsi="Times New Roman" w:cs="Times New Roman"/>
          <w:kern w:val="0"/>
          <w:sz w:val="32"/>
          <w:szCs w:val="32"/>
        </w:rPr>
        <w:t>80.94</w:t>
      </w:r>
      <w:r w:rsidR="00DF0463" w:rsidRPr="0047448E">
        <w:rPr>
          <w:rFonts w:ascii="Times New Roman" w:eastAsia="仿宋" w:hAnsi="Times New Roman" w:cs="Times New Roman" w:hint="eastAsia"/>
          <w:kern w:val="0"/>
          <w:sz w:val="32"/>
          <w:szCs w:val="32"/>
        </w:rPr>
        <w:t>万元</w:t>
      </w:r>
      <w:r w:rsidR="00DF0463">
        <w:rPr>
          <w:rFonts w:ascii="Times New Roman" w:eastAsia="仿宋" w:hAnsi="Times New Roman" w:cs="Times New Roman" w:hint="eastAsia"/>
          <w:kern w:val="0"/>
          <w:sz w:val="32"/>
          <w:szCs w:val="32"/>
        </w:rPr>
        <w:t>，</w:t>
      </w:r>
      <w:r w:rsidR="00DF0463" w:rsidRPr="00B0510B">
        <w:rPr>
          <w:rFonts w:ascii="Times New Roman" w:eastAsia="仿宋" w:hAnsi="Times New Roman" w:cs="Times New Roman" w:hint="eastAsia"/>
          <w:kern w:val="0"/>
          <w:sz w:val="32"/>
          <w:szCs w:val="32"/>
        </w:rPr>
        <w:t>猫溪排洪渠改道桩号</w:t>
      </w:r>
      <w:r w:rsidR="00DF0463" w:rsidRPr="00B0510B">
        <w:rPr>
          <w:rFonts w:ascii="Times New Roman" w:eastAsia="仿宋" w:hAnsi="Times New Roman" w:cs="Times New Roman" w:hint="eastAsia"/>
          <w:kern w:val="0"/>
          <w:sz w:val="32"/>
          <w:szCs w:val="32"/>
        </w:rPr>
        <w:t>0+000</w:t>
      </w:r>
      <w:r w:rsidR="00DF0463" w:rsidRPr="00B0510B">
        <w:rPr>
          <w:rFonts w:ascii="Times New Roman" w:eastAsia="仿宋" w:hAnsi="Times New Roman" w:cs="Times New Roman" w:hint="eastAsia"/>
          <w:kern w:val="0"/>
          <w:sz w:val="32"/>
          <w:szCs w:val="32"/>
        </w:rPr>
        <w:t>～</w:t>
      </w:r>
      <w:r w:rsidR="00DF0463" w:rsidRPr="00B0510B">
        <w:rPr>
          <w:rFonts w:ascii="Times New Roman" w:eastAsia="仿宋" w:hAnsi="Times New Roman" w:cs="Times New Roman" w:hint="eastAsia"/>
          <w:kern w:val="0"/>
          <w:sz w:val="32"/>
          <w:szCs w:val="32"/>
        </w:rPr>
        <w:t>1+</w:t>
      </w:r>
      <w:r w:rsidR="00DF0463" w:rsidRPr="00B0510B">
        <w:rPr>
          <w:rFonts w:ascii="Times New Roman" w:eastAsia="仿宋" w:hAnsi="Times New Roman" w:hint="eastAsia"/>
          <w:kern w:val="0"/>
          <w:sz w:val="32"/>
          <w:szCs w:val="32"/>
        </w:rPr>
        <w:t>471</w:t>
      </w:r>
      <w:r w:rsidR="00DF0463" w:rsidRPr="00B0510B">
        <w:rPr>
          <w:rFonts w:ascii="Times New Roman" w:eastAsia="仿宋" w:hAnsi="Times New Roman" w:hint="eastAsia"/>
          <w:kern w:val="0"/>
          <w:sz w:val="32"/>
          <w:szCs w:val="32"/>
        </w:rPr>
        <w:t>项目</w:t>
      </w:r>
      <w:r w:rsidR="00DF0463" w:rsidRPr="00B0510B">
        <w:rPr>
          <w:rFonts w:ascii="Times New Roman" w:eastAsia="仿宋" w:hAnsi="Times New Roman" w:hint="eastAsia"/>
          <w:kern w:val="0"/>
          <w:sz w:val="32"/>
          <w:szCs w:val="32"/>
        </w:rPr>
        <w:t>2462</w:t>
      </w:r>
      <w:r w:rsidR="00DF0463" w:rsidRPr="009653DB">
        <w:rPr>
          <w:rFonts w:ascii="Times New Roman" w:eastAsia="仿宋" w:hAnsi="Times New Roman"/>
          <w:kern w:val="0"/>
          <w:sz w:val="32"/>
          <w:szCs w:val="32"/>
        </w:rPr>
        <w:t>.</w:t>
      </w:r>
      <w:r w:rsidR="00DF0463" w:rsidRPr="00B0510B">
        <w:rPr>
          <w:rFonts w:ascii="Times New Roman" w:eastAsia="仿宋" w:hAnsi="Times New Roman" w:hint="eastAsia"/>
          <w:kern w:val="0"/>
          <w:sz w:val="32"/>
          <w:szCs w:val="32"/>
        </w:rPr>
        <w:t>20</w:t>
      </w:r>
      <w:r w:rsidR="00DF0463" w:rsidRPr="009653DB">
        <w:rPr>
          <w:rFonts w:ascii="Times New Roman" w:eastAsia="仿宋" w:hAnsi="Times New Roman" w:hint="eastAsia"/>
          <w:kern w:val="0"/>
          <w:sz w:val="32"/>
          <w:szCs w:val="32"/>
        </w:rPr>
        <w:t>万</w:t>
      </w:r>
      <w:r w:rsidR="00DF0463" w:rsidRPr="00B0510B">
        <w:rPr>
          <w:rFonts w:ascii="Times New Roman" w:eastAsia="仿宋" w:hAnsi="Times New Roman" w:hint="eastAsia"/>
          <w:kern w:val="0"/>
          <w:sz w:val="32"/>
          <w:szCs w:val="32"/>
        </w:rPr>
        <w:t>元</w:t>
      </w:r>
      <w:r w:rsidR="00DF0463" w:rsidRPr="009653DB">
        <w:rPr>
          <w:rFonts w:ascii="Times New Roman" w:eastAsia="仿宋" w:hAnsi="Times New Roman" w:hint="eastAsia"/>
          <w:kern w:val="0"/>
          <w:sz w:val="32"/>
          <w:szCs w:val="32"/>
        </w:rPr>
        <w:t>。</w:t>
      </w:r>
      <w:r w:rsidR="00DF0463">
        <w:rPr>
          <w:rFonts w:ascii="Times New Roman" w:eastAsia="仿宋" w:hAnsi="Times New Roman" w:hint="eastAsia"/>
          <w:kern w:val="0"/>
          <w:sz w:val="32"/>
          <w:szCs w:val="32"/>
        </w:rPr>
        <w:t xml:space="preserve"> </w:t>
      </w:r>
      <w:r w:rsidR="009653DB" w:rsidRPr="009653DB">
        <w:rPr>
          <w:rFonts w:ascii="Times New Roman" w:eastAsia="仿宋" w:hAnsi="Times New Roman" w:hint="eastAsia"/>
          <w:kern w:val="0"/>
          <w:sz w:val="32"/>
          <w:szCs w:val="32"/>
        </w:rPr>
        <w:t>市财政局共下达项目资金</w:t>
      </w:r>
      <w:r w:rsidR="009653DB" w:rsidRPr="009653DB">
        <w:rPr>
          <w:rFonts w:ascii="Times New Roman" w:eastAsia="仿宋" w:hAnsi="Times New Roman"/>
          <w:kern w:val="0"/>
          <w:sz w:val="32"/>
          <w:szCs w:val="32"/>
        </w:rPr>
        <w:t>3000</w:t>
      </w:r>
      <w:r w:rsidR="009653DB" w:rsidRPr="009653DB">
        <w:rPr>
          <w:rFonts w:ascii="Times New Roman" w:eastAsia="仿宋" w:hAnsi="Times New Roman" w:hint="eastAsia"/>
          <w:kern w:val="0"/>
          <w:sz w:val="32"/>
          <w:szCs w:val="32"/>
        </w:rPr>
        <w:t>万元，其中</w:t>
      </w:r>
      <w:r w:rsidR="009653DB" w:rsidRPr="009653DB">
        <w:rPr>
          <w:rFonts w:ascii="Times New Roman" w:eastAsia="仿宋" w:hAnsi="Times New Roman" w:hint="eastAsia"/>
          <w:kern w:val="0"/>
          <w:sz w:val="32"/>
          <w:szCs w:val="32"/>
        </w:rPr>
        <w:t>2</w:t>
      </w:r>
      <w:r w:rsidR="009653DB" w:rsidRPr="009653DB">
        <w:rPr>
          <w:rFonts w:ascii="Times New Roman" w:eastAsia="仿宋" w:hAnsi="Times New Roman"/>
          <w:kern w:val="0"/>
          <w:sz w:val="32"/>
          <w:szCs w:val="32"/>
        </w:rPr>
        <w:t>016</w:t>
      </w:r>
      <w:r w:rsidR="009653DB" w:rsidRPr="009653DB">
        <w:rPr>
          <w:rFonts w:ascii="Times New Roman" w:eastAsia="仿宋" w:hAnsi="Times New Roman" w:hint="eastAsia"/>
          <w:kern w:val="0"/>
          <w:sz w:val="32"/>
          <w:szCs w:val="32"/>
        </w:rPr>
        <w:t>年地方政府债券资金</w:t>
      </w:r>
      <w:r w:rsidR="009653DB" w:rsidRPr="009653DB">
        <w:rPr>
          <w:rFonts w:ascii="Times New Roman" w:eastAsia="仿宋" w:hAnsi="Times New Roman"/>
          <w:kern w:val="0"/>
          <w:sz w:val="32"/>
          <w:szCs w:val="32"/>
        </w:rPr>
        <w:t>2000</w:t>
      </w:r>
      <w:r w:rsidR="009653DB" w:rsidRPr="009653DB">
        <w:rPr>
          <w:rFonts w:ascii="Times New Roman" w:eastAsia="仿宋" w:hAnsi="Times New Roman" w:hint="eastAsia"/>
          <w:kern w:val="0"/>
          <w:sz w:val="32"/>
          <w:szCs w:val="32"/>
        </w:rPr>
        <w:t>万元，</w:t>
      </w:r>
      <w:r w:rsidR="009653DB" w:rsidRPr="009653DB">
        <w:rPr>
          <w:rFonts w:ascii="Times New Roman" w:eastAsia="仿宋" w:hAnsi="Times New Roman"/>
          <w:kern w:val="0"/>
          <w:sz w:val="32"/>
          <w:szCs w:val="32"/>
        </w:rPr>
        <w:t>2017</w:t>
      </w:r>
      <w:r w:rsidR="009653DB" w:rsidRPr="009653DB">
        <w:rPr>
          <w:rFonts w:ascii="Times New Roman" w:eastAsia="仿宋" w:hAnsi="Times New Roman" w:hint="eastAsia"/>
          <w:kern w:val="0"/>
          <w:sz w:val="32"/>
          <w:szCs w:val="32"/>
        </w:rPr>
        <w:t>年预算拨款专项经费资金额度</w:t>
      </w:r>
      <w:r w:rsidR="009653DB" w:rsidRPr="009653DB">
        <w:rPr>
          <w:rFonts w:ascii="Times New Roman" w:eastAsia="仿宋" w:hAnsi="Times New Roman"/>
          <w:kern w:val="0"/>
          <w:sz w:val="32"/>
          <w:szCs w:val="32"/>
        </w:rPr>
        <w:t>1000</w:t>
      </w:r>
      <w:r w:rsidR="009653DB" w:rsidRPr="009653DB">
        <w:rPr>
          <w:rFonts w:ascii="Times New Roman" w:eastAsia="仿宋" w:hAnsi="Times New Roman" w:hint="eastAsia"/>
          <w:kern w:val="0"/>
          <w:sz w:val="32"/>
          <w:szCs w:val="32"/>
        </w:rPr>
        <w:t>万元。其余不足部分从“公平灌区节水改造工程（中央商务区段）”项目下达的资金额度</w:t>
      </w:r>
      <w:r w:rsidR="009653DB" w:rsidRPr="009653DB">
        <w:rPr>
          <w:rFonts w:ascii="Times New Roman" w:eastAsia="仿宋" w:hAnsi="Times New Roman" w:hint="eastAsia"/>
          <w:kern w:val="0"/>
          <w:sz w:val="32"/>
          <w:szCs w:val="32"/>
        </w:rPr>
        <w:t>6500</w:t>
      </w:r>
      <w:r w:rsidR="009653DB" w:rsidRPr="009653DB">
        <w:rPr>
          <w:rFonts w:ascii="Times New Roman" w:eastAsia="仿宋" w:hAnsi="Times New Roman" w:hint="eastAsia"/>
          <w:kern w:val="0"/>
          <w:sz w:val="32"/>
          <w:szCs w:val="32"/>
        </w:rPr>
        <w:t>万元中调剂</w:t>
      </w:r>
      <w:r w:rsidRPr="00892128">
        <w:rPr>
          <w:rFonts w:ascii="Times New Roman" w:eastAsia="仿宋" w:hAnsi="Times New Roman" w:hint="eastAsia"/>
          <w:kern w:val="0"/>
          <w:sz w:val="32"/>
          <w:szCs w:val="32"/>
        </w:rPr>
        <w:t>，</w:t>
      </w:r>
      <w:r>
        <w:rPr>
          <w:rFonts w:ascii="Times New Roman" w:eastAsia="仿宋" w:hAnsi="Times New Roman" w:hint="eastAsia"/>
          <w:kern w:val="0"/>
          <w:sz w:val="32"/>
          <w:szCs w:val="32"/>
        </w:rPr>
        <w:t>项目资金及时到位。</w:t>
      </w:r>
      <w:r w:rsidR="009653DB">
        <w:rPr>
          <w:rFonts w:ascii="Times New Roman" w:eastAsia="仿宋" w:hAnsi="Times New Roman" w:hint="eastAsia"/>
          <w:kern w:val="0"/>
          <w:sz w:val="32"/>
          <w:szCs w:val="32"/>
        </w:rPr>
        <w:t>但</w:t>
      </w:r>
      <w:r w:rsidR="00DF0463" w:rsidRPr="00DF0463">
        <w:rPr>
          <w:rFonts w:ascii="Times New Roman" w:eastAsia="仿宋" w:hAnsi="Times New Roman" w:hint="eastAsia"/>
          <w:kern w:val="0"/>
          <w:sz w:val="32"/>
          <w:szCs w:val="32"/>
        </w:rPr>
        <w:t>项目各工程受征地工作影响均有不同程度的延期，项目验收、结算工作也相应延后，部分质保金因质保期尚未结束还未支出。项目资金支出及时率有待提升，本项指标扣</w:t>
      </w:r>
      <w:r w:rsidR="00DF0463" w:rsidRPr="00DF0463">
        <w:rPr>
          <w:rFonts w:ascii="Times New Roman" w:eastAsia="仿宋" w:hAnsi="Times New Roman" w:hint="eastAsia"/>
          <w:kern w:val="0"/>
          <w:sz w:val="32"/>
          <w:szCs w:val="32"/>
        </w:rPr>
        <w:t>2</w:t>
      </w:r>
      <w:r w:rsidR="00DF0463" w:rsidRPr="00DF0463">
        <w:rPr>
          <w:rFonts w:ascii="Times New Roman" w:eastAsia="仿宋" w:hAnsi="Times New Roman" w:hint="eastAsia"/>
          <w:kern w:val="0"/>
          <w:sz w:val="32"/>
          <w:szCs w:val="32"/>
        </w:rPr>
        <w:t>分</w:t>
      </w:r>
      <w:r w:rsidRPr="00040665">
        <w:rPr>
          <w:rFonts w:ascii="Times New Roman" w:eastAsia="仿宋" w:hAnsi="Times New Roman"/>
          <w:kern w:val="0"/>
          <w:sz w:val="32"/>
          <w:szCs w:val="32"/>
        </w:rPr>
        <w:t>。</w:t>
      </w:r>
    </w:p>
    <w:p w14:paraId="3193CF73" w14:textId="77777777" w:rsidR="007730B8" w:rsidRDefault="007730B8" w:rsidP="007730B8">
      <w:pPr>
        <w:autoSpaceDE w:val="0"/>
        <w:autoSpaceDN w:val="0"/>
        <w:spacing w:line="560" w:lineRule="exact"/>
        <w:ind w:firstLineChars="200" w:firstLine="643"/>
        <w:textAlignment w:val="center"/>
        <w:outlineLvl w:val="2"/>
        <w:rPr>
          <w:rFonts w:ascii="Times New Roman" w:eastAsia="仿宋" w:hAnsi="Times New Roman"/>
          <w:b/>
          <w:bCs/>
          <w:kern w:val="0"/>
          <w:sz w:val="32"/>
          <w:szCs w:val="32"/>
        </w:rPr>
      </w:pPr>
      <w:bookmarkStart w:id="36" w:name="_Toc28706582"/>
      <w:bookmarkStart w:id="37" w:name="_Toc28891105"/>
      <w:r w:rsidRPr="00DC653A">
        <w:rPr>
          <w:rFonts w:ascii="Times New Roman" w:eastAsia="仿宋" w:hAnsi="Times New Roman" w:hint="eastAsia"/>
          <w:b/>
          <w:bCs/>
          <w:kern w:val="0"/>
          <w:sz w:val="32"/>
          <w:szCs w:val="32"/>
        </w:rPr>
        <w:t>2.</w:t>
      </w:r>
      <w:r w:rsidRPr="00DC653A">
        <w:rPr>
          <w:rFonts w:ascii="Times New Roman" w:eastAsia="仿宋" w:hAnsi="Times New Roman" w:hint="eastAsia"/>
          <w:b/>
          <w:bCs/>
          <w:kern w:val="0"/>
          <w:sz w:val="32"/>
          <w:szCs w:val="32"/>
        </w:rPr>
        <w:t>过程</w:t>
      </w:r>
      <w:bookmarkEnd w:id="36"/>
      <w:bookmarkEnd w:id="37"/>
    </w:p>
    <w:p w14:paraId="0E8A4399" w14:textId="2CBA8AE7" w:rsidR="007730B8" w:rsidRPr="00C912E2"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C912E2">
        <w:rPr>
          <w:rFonts w:ascii="仿宋" w:eastAsia="仿宋" w:hAnsi="仿宋" w:cs="宋体" w:hint="eastAsia"/>
          <w:b/>
          <w:bCs/>
          <w:kern w:val="0"/>
          <w:sz w:val="32"/>
          <w:szCs w:val="32"/>
        </w:rPr>
        <w:t>①</w:t>
      </w:r>
      <w:r w:rsidRPr="000E783A">
        <w:rPr>
          <w:rFonts w:ascii="仿宋" w:eastAsia="仿宋" w:hAnsi="仿宋" w:cs="宋体" w:hint="eastAsia"/>
          <w:b/>
          <w:bCs/>
          <w:kern w:val="0"/>
          <w:sz w:val="32"/>
          <w:szCs w:val="32"/>
        </w:rPr>
        <w:t>业务管理</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12</w:t>
      </w:r>
      <w:r w:rsidRPr="00C912E2">
        <w:rPr>
          <w:rFonts w:ascii="仿宋" w:eastAsia="仿宋" w:hAnsi="仿宋" w:cs="宋体"/>
          <w:b/>
          <w:bCs/>
          <w:kern w:val="0"/>
          <w:sz w:val="32"/>
          <w:szCs w:val="32"/>
        </w:rPr>
        <w:t>分，得分</w:t>
      </w:r>
      <w:r>
        <w:rPr>
          <w:rFonts w:ascii="仿宋" w:eastAsia="仿宋" w:hAnsi="仿宋" w:cs="宋体"/>
          <w:b/>
          <w:bCs/>
          <w:kern w:val="0"/>
          <w:sz w:val="32"/>
          <w:szCs w:val="32"/>
        </w:rPr>
        <w:t>1</w:t>
      </w:r>
      <w:r w:rsidR="009653DB">
        <w:rPr>
          <w:rFonts w:ascii="仿宋" w:eastAsia="仿宋" w:hAnsi="仿宋" w:cs="宋体"/>
          <w:b/>
          <w:bCs/>
          <w:kern w:val="0"/>
          <w:sz w:val="32"/>
          <w:szCs w:val="32"/>
        </w:rPr>
        <w:t>1</w:t>
      </w:r>
      <w:r w:rsidRPr="00C912E2">
        <w:rPr>
          <w:rFonts w:ascii="仿宋" w:eastAsia="仿宋" w:hAnsi="仿宋" w:cs="宋体"/>
          <w:b/>
          <w:bCs/>
          <w:kern w:val="0"/>
          <w:sz w:val="32"/>
          <w:szCs w:val="32"/>
        </w:rPr>
        <w:t>分）</w:t>
      </w:r>
    </w:p>
    <w:p w14:paraId="69500FBC" w14:textId="60A7C11C" w:rsidR="007730B8" w:rsidRPr="00817379" w:rsidRDefault="007730B8" w:rsidP="007730B8">
      <w:pPr>
        <w:autoSpaceDE w:val="0"/>
        <w:autoSpaceDN w:val="0"/>
        <w:spacing w:line="560" w:lineRule="exact"/>
        <w:ind w:firstLineChars="200" w:firstLine="640"/>
        <w:textAlignment w:val="center"/>
        <w:rPr>
          <w:rFonts w:ascii="Times New Roman" w:eastAsia="仿宋" w:hAnsi="Times New Roman"/>
          <w:kern w:val="0"/>
          <w:sz w:val="32"/>
          <w:szCs w:val="32"/>
        </w:rPr>
      </w:pPr>
      <w:r w:rsidRPr="00AB65A0">
        <w:rPr>
          <w:rFonts w:ascii="Times New Roman" w:eastAsia="仿宋" w:hAnsi="Times New Roman" w:hint="eastAsia"/>
          <w:kern w:val="0"/>
          <w:sz w:val="32"/>
          <w:szCs w:val="32"/>
        </w:rPr>
        <w:t>依据</w:t>
      </w:r>
      <w:r w:rsidR="00366EF5" w:rsidRPr="00366EF5">
        <w:rPr>
          <w:rFonts w:ascii="Times New Roman" w:eastAsia="仿宋" w:hAnsi="Times New Roman" w:hint="eastAsia"/>
          <w:kern w:val="0"/>
          <w:sz w:val="32"/>
          <w:szCs w:val="32"/>
        </w:rPr>
        <w:t>《关于成立汕尾新区红草园区三和片区排洪治涝工程（三和排涝泵站项目）项目法人管理机构的通知》（汕市区防洪管〔</w:t>
      </w:r>
      <w:r w:rsidR="00366EF5" w:rsidRPr="00366EF5">
        <w:rPr>
          <w:rFonts w:ascii="Times New Roman" w:eastAsia="仿宋" w:hAnsi="Times New Roman" w:hint="eastAsia"/>
          <w:kern w:val="0"/>
          <w:sz w:val="32"/>
          <w:szCs w:val="32"/>
        </w:rPr>
        <w:t>2016</w:t>
      </w:r>
      <w:r w:rsidR="00366EF5" w:rsidRPr="00366EF5">
        <w:rPr>
          <w:rFonts w:ascii="Times New Roman" w:eastAsia="仿宋" w:hAnsi="Times New Roman" w:hint="eastAsia"/>
          <w:kern w:val="0"/>
          <w:sz w:val="32"/>
          <w:szCs w:val="32"/>
        </w:rPr>
        <w:t>〕</w:t>
      </w:r>
      <w:r w:rsidR="00366EF5" w:rsidRPr="00366EF5">
        <w:rPr>
          <w:rFonts w:ascii="Times New Roman" w:eastAsia="仿宋" w:hAnsi="Times New Roman" w:hint="eastAsia"/>
          <w:kern w:val="0"/>
          <w:sz w:val="32"/>
          <w:szCs w:val="32"/>
        </w:rPr>
        <w:t>71</w:t>
      </w:r>
      <w:r w:rsidR="00366EF5" w:rsidRPr="00366EF5">
        <w:rPr>
          <w:rFonts w:ascii="Times New Roman" w:eastAsia="仿宋" w:hAnsi="Times New Roman" w:hint="eastAsia"/>
          <w:kern w:val="0"/>
          <w:sz w:val="32"/>
          <w:szCs w:val="32"/>
        </w:rPr>
        <w:t>号）等文件</w:t>
      </w:r>
      <w:r w:rsidRPr="00AB65A0">
        <w:rPr>
          <w:rFonts w:ascii="Times New Roman" w:eastAsia="仿宋" w:hAnsi="Times New Roman"/>
          <w:kern w:val="0"/>
          <w:sz w:val="32"/>
          <w:szCs w:val="32"/>
        </w:rPr>
        <w:t>规定，项目设立了以肖建平为主任、彭展鹏为技术负责人的管理机构，下设工程技术组、档案资料组、安全生产组、财务后勤组</w:t>
      </w:r>
      <w:r>
        <w:rPr>
          <w:rFonts w:ascii="Times New Roman" w:eastAsia="仿宋" w:hAnsi="Times New Roman" w:hint="eastAsia"/>
          <w:kern w:val="0"/>
          <w:sz w:val="32"/>
          <w:szCs w:val="32"/>
        </w:rPr>
        <w:t>；</w:t>
      </w:r>
      <w:r w:rsidRPr="00AB65A0">
        <w:rPr>
          <w:rFonts w:ascii="Times New Roman" w:eastAsia="仿宋" w:hAnsi="Times New Roman" w:hint="eastAsia"/>
          <w:kern w:val="0"/>
          <w:sz w:val="32"/>
          <w:szCs w:val="32"/>
        </w:rPr>
        <w:t>项目单位通过招投标</w:t>
      </w:r>
      <w:r w:rsidR="00366EF5">
        <w:rPr>
          <w:rFonts w:ascii="Times New Roman" w:eastAsia="仿宋" w:hAnsi="Times New Roman" w:hint="eastAsia"/>
          <w:kern w:val="0"/>
          <w:sz w:val="32"/>
          <w:szCs w:val="32"/>
        </w:rPr>
        <w:t>及竞争性谈判等程序选</w:t>
      </w:r>
      <w:r w:rsidRPr="00AB65A0">
        <w:rPr>
          <w:rFonts w:ascii="Times New Roman" w:eastAsia="仿宋" w:hAnsi="Times New Roman" w:hint="eastAsia"/>
          <w:kern w:val="0"/>
          <w:sz w:val="32"/>
          <w:szCs w:val="32"/>
        </w:rPr>
        <w:t>定了</w:t>
      </w:r>
      <w:r>
        <w:rPr>
          <w:rFonts w:ascii="Times New Roman" w:eastAsia="仿宋" w:hAnsi="Times New Roman" w:hint="eastAsia"/>
          <w:kern w:val="0"/>
          <w:sz w:val="32"/>
          <w:szCs w:val="32"/>
        </w:rPr>
        <w:t>项目施工单位及设计、监理等参建单位；项目设计变更、工期延期等手续齐备</w:t>
      </w:r>
      <w:r w:rsidR="00366EF5">
        <w:rPr>
          <w:rFonts w:ascii="Times New Roman" w:eastAsia="仿宋" w:hAnsi="Times New Roman" w:hint="eastAsia"/>
          <w:kern w:val="0"/>
          <w:sz w:val="32"/>
          <w:szCs w:val="32"/>
        </w:rPr>
        <w:t>，但</w:t>
      </w:r>
      <w:r w:rsidR="00366EF5" w:rsidRPr="00366EF5">
        <w:rPr>
          <w:rFonts w:ascii="Times New Roman" w:eastAsia="仿宋" w:hAnsi="Times New Roman" w:hint="eastAsia"/>
          <w:kern w:val="0"/>
          <w:sz w:val="32"/>
          <w:szCs w:val="32"/>
        </w:rPr>
        <w:t>项目移交手续办理具有一定的滞后</w:t>
      </w:r>
      <w:r w:rsidR="00366EF5" w:rsidRPr="00366EF5">
        <w:rPr>
          <w:rFonts w:ascii="Times New Roman" w:eastAsia="仿宋" w:hAnsi="Times New Roman" w:hint="eastAsia"/>
          <w:kern w:val="0"/>
          <w:sz w:val="32"/>
          <w:szCs w:val="32"/>
        </w:rPr>
        <w:lastRenderedPageBreak/>
        <w:t>性</w:t>
      </w:r>
      <w:r w:rsidR="00366EF5">
        <w:rPr>
          <w:rFonts w:ascii="Times New Roman" w:eastAsia="仿宋" w:hAnsi="Times New Roman" w:hint="eastAsia"/>
          <w:kern w:val="0"/>
          <w:sz w:val="32"/>
          <w:szCs w:val="32"/>
        </w:rPr>
        <w:t>，</w:t>
      </w:r>
      <w:r w:rsidR="00366EF5" w:rsidRPr="00366EF5">
        <w:rPr>
          <w:rFonts w:ascii="Times New Roman" w:eastAsia="仿宋" w:hAnsi="Times New Roman" w:hint="eastAsia"/>
          <w:kern w:val="0"/>
          <w:sz w:val="32"/>
          <w:szCs w:val="32"/>
        </w:rPr>
        <w:t>执行制度规范性指标扣</w:t>
      </w:r>
      <w:r w:rsidR="00366EF5" w:rsidRPr="00366EF5">
        <w:rPr>
          <w:rFonts w:ascii="Times New Roman" w:eastAsia="仿宋" w:hAnsi="Times New Roman" w:hint="eastAsia"/>
          <w:kern w:val="0"/>
          <w:sz w:val="32"/>
          <w:szCs w:val="32"/>
        </w:rPr>
        <w:t>1</w:t>
      </w:r>
      <w:r w:rsidR="00366EF5" w:rsidRPr="00366EF5">
        <w:rPr>
          <w:rFonts w:ascii="Times New Roman" w:eastAsia="仿宋" w:hAnsi="Times New Roman" w:hint="eastAsia"/>
          <w:kern w:val="0"/>
          <w:sz w:val="32"/>
          <w:szCs w:val="32"/>
        </w:rPr>
        <w:t>分。</w:t>
      </w:r>
    </w:p>
    <w:p w14:paraId="3F788041" w14:textId="7F9FC544" w:rsidR="007730B8" w:rsidRPr="000E783A"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b/>
          <w:bCs/>
          <w:kern w:val="0"/>
          <w:sz w:val="32"/>
          <w:szCs w:val="32"/>
        </w:rPr>
        <w:t>②</w:t>
      </w:r>
      <w:r w:rsidRPr="000E783A">
        <w:rPr>
          <w:rFonts w:ascii="仿宋" w:eastAsia="仿宋" w:hAnsi="仿宋" w:cs="宋体" w:hint="eastAsia"/>
          <w:b/>
          <w:bCs/>
          <w:kern w:val="0"/>
          <w:sz w:val="32"/>
          <w:szCs w:val="32"/>
        </w:rPr>
        <w:t>资金管理</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12</w:t>
      </w:r>
      <w:r w:rsidRPr="00C912E2">
        <w:rPr>
          <w:rFonts w:ascii="仿宋" w:eastAsia="仿宋" w:hAnsi="仿宋" w:cs="宋体"/>
          <w:b/>
          <w:bCs/>
          <w:kern w:val="0"/>
          <w:sz w:val="32"/>
          <w:szCs w:val="32"/>
        </w:rPr>
        <w:t>分，得分</w:t>
      </w:r>
      <w:r w:rsidR="00366EF5">
        <w:rPr>
          <w:rFonts w:ascii="仿宋" w:eastAsia="仿宋" w:hAnsi="仿宋" w:cs="宋体"/>
          <w:b/>
          <w:bCs/>
          <w:kern w:val="0"/>
          <w:sz w:val="32"/>
          <w:szCs w:val="32"/>
        </w:rPr>
        <w:t>11</w:t>
      </w:r>
      <w:r w:rsidRPr="00C912E2">
        <w:rPr>
          <w:rFonts w:ascii="仿宋" w:eastAsia="仿宋" w:hAnsi="仿宋" w:cs="宋体"/>
          <w:b/>
          <w:bCs/>
          <w:kern w:val="0"/>
          <w:sz w:val="32"/>
          <w:szCs w:val="32"/>
        </w:rPr>
        <w:t>分</w:t>
      </w:r>
      <w:r w:rsidRPr="000E783A">
        <w:rPr>
          <w:rFonts w:ascii="仿宋" w:eastAsia="仿宋" w:hAnsi="仿宋" w:cs="宋体" w:hint="eastAsia"/>
          <w:b/>
          <w:bCs/>
          <w:kern w:val="0"/>
          <w:sz w:val="32"/>
          <w:szCs w:val="32"/>
        </w:rPr>
        <w:t>）</w:t>
      </w:r>
    </w:p>
    <w:p w14:paraId="0CDD191B" w14:textId="5294757B" w:rsidR="007730B8" w:rsidRPr="00F40F34" w:rsidRDefault="007730B8" w:rsidP="007730B8">
      <w:pPr>
        <w:autoSpaceDE w:val="0"/>
        <w:autoSpaceDN w:val="0"/>
        <w:spacing w:line="560" w:lineRule="exact"/>
        <w:ind w:firstLineChars="200" w:firstLine="640"/>
        <w:textAlignment w:val="center"/>
        <w:rPr>
          <w:rFonts w:ascii="Times New Roman" w:eastAsia="仿宋" w:hAnsi="Times New Roman"/>
          <w:kern w:val="0"/>
          <w:sz w:val="32"/>
          <w:szCs w:val="32"/>
        </w:rPr>
      </w:pPr>
      <w:r w:rsidRPr="00AB65A0">
        <w:rPr>
          <w:rFonts w:ascii="Times New Roman" w:eastAsia="仿宋" w:hAnsi="Times New Roman" w:hint="eastAsia"/>
          <w:kern w:val="0"/>
          <w:sz w:val="32"/>
          <w:szCs w:val="32"/>
        </w:rPr>
        <w:t>项目资金按照《汕尾市财政局市级财政资金项目管理办法》等文件要求进行管理，</w:t>
      </w:r>
      <w:r w:rsidRPr="00F40F34">
        <w:rPr>
          <w:rFonts w:ascii="Times New Roman" w:eastAsia="仿宋" w:hAnsi="Times New Roman" w:hint="eastAsia"/>
          <w:kern w:val="0"/>
          <w:sz w:val="32"/>
          <w:szCs w:val="32"/>
        </w:rPr>
        <w:t>严格按照专项资金管理要求建账管理</w:t>
      </w:r>
      <w:r>
        <w:rPr>
          <w:rFonts w:ascii="Times New Roman" w:eastAsia="仿宋" w:hAnsi="Times New Roman" w:hint="eastAsia"/>
          <w:kern w:val="0"/>
          <w:sz w:val="32"/>
          <w:szCs w:val="32"/>
        </w:rPr>
        <w:t>，资金管理制度健全；</w:t>
      </w:r>
      <w:r w:rsidRPr="00F40F34">
        <w:rPr>
          <w:rFonts w:ascii="Times New Roman" w:eastAsia="仿宋" w:hAnsi="Times New Roman" w:hint="eastAsia"/>
          <w:kern w:val="0"/>
          <w:sz w:val="32"/>
          <w:szCs w:val="32"/>
        </w:rPr>
        <w:t>项目工程款、各项独立费用支付方式与合同规定相符，资金支出审批手续健全，项目资金支出合规</w:t>
      </w:r>
      <w:r>
        <w:rPr>
          <w:rFonts w:ascii="Times New Roman" w:eastAsia="仿宋" w:hAnsi="Times New Roman" w:hint="eastAsia"/>
          <w:kern w:val="0"/>
          <w:sz w:val="32"/>
          <w:szCs w:val="32"/>
        </w:rPr>
        <w:t>性强；但</w:t>
      </w:r>
      <w:r w:rsidR="00532553" w:rsidRPr="00532553">
        <w:rPr>
          <w:rFonts w:ascii="Times New Roman" w:eastAsia="仿宋" w:hAnsi="Times New Roman" w:hint="eastAsia"/>
          <w:kern w:val="0"/>
          <w:sz w:val="32"/>
          <w:szCs w:val="32"/>
        </w:rPr>
        <w:t>根据市财政局投资评审中心《工程结算审核书》（</w:t>
      </w:r>
      <w:r w:rsidR="00532553" w:rsidRPr="00532553">
        <w:rPr>
          <w:rFonts w:ascii="Times New Roman" w:eastAsia="仿宋" w:hAnsi="Times New Roman"/>
          <w:kern w:val="0"/>
          <w:sz w:val="32"/>
          <w:szCs w:val="32"/>
        </w:rPr>
        <w:t>〔</w:t>
      </w:r>
      <w:r w:rsidR="00532553" w:rsidRPr="00532553">
        <w:rPr>
          <w:rFonts w:ascii="Times New Roman" w:eastAsia="仿宋" w:hAnsi="Times New Roman"/>
          <w:kern w:val="0"/>
          <w:sz w:val="32"/>
          <w:szCs w:val="32"/>
        </w:rPr>
        <w:t>2019</w:t>
      </w:r>
      <w:r w:rsidR="00532553" w:rsidRPr="00532553">
        <w:rPr>
          <w:rFonts w:ascii="Times New Roman" w:eastAsia="仿宋" w:hAnsi="Times New Roman"/>
          <w:kern w:val="0"/>
          <w:sz w:val="32"/>
          <w:szCs w:val="32"/>
        </w:rPr>
        <w:t>〕</w:t>
      </w:r>
      <w:r w:rsidR="00532553" w:rsidRPr="00532553">
        <w:rPr>
          <w:rFonts w:ascii="Times New Roman" w:eastAsia="仿宋" w:hAnsi="Times New Roman" w:hint="eastAsia"/>
          <w:kern w:val="0"/>
          <w:sz w:val="32"/>
          <w:szCs w:val="32"/>
        </w:rPr>
        <w:t>7</w:t>
      </w:r>
      <w:r w:rsidR="00532553" w:rsidRPr="00532553">
        <w:rPr>
          <w:rFonts w:ascii="Times New Roman" w:eastAsia="仿宋" w:hAnsi="Times New Roman" w:hint="eastAsia"/>
          <w:kern w:val="0"/>
          <w:sz w:val="32"/>
          <w:szCs w:val="32"/>
        </w:rPr>
        <w:t>号），</w:t>
      </w:r>
      <w:r w:rsidR="00532553" w:rsidRPr="00B0510B">
        <w:rPr>
          <w:rFonts w:ascii="Times New Roman" w:eastAsia="仿宋" w:hAnsi="Times New Roman" w:hint="eastAsia"/>
          <w:kern w:val="0"/>
          <w:sz w:val="32"/>
          <w:szCs w:val="32"/>
        </w:rPr>
        <w:t>三和排涝泵站项目</w:t>
      </w:r>
      <w:r w:rsidR="00532553" w:rsidRPr="00532553">
        <w:rPr>
          <w:rFonts w:ascii="Times New Roman" w:eastAsia="仿宋" w:hAnsi="Times New Roman" w:hint="eastAsia"/>
          <w:kern w:val="0"/>
          <w:sz w:val="32"/>
          <w:szCs w:val="32"/>
        </w:rPr>
        <w:t>核定工程结算造价略高于预算价，</w:t>
      </w:r>
      <w:r>
        <w:rPr>
          <w:rFonts w:ascii="Times New Roman" w:eastAsia="仿宋" w:hAnsi="Times New Roman" w:hint="eastAsia"/>
          <w:kern w:val="0"/>
          <w:sz w:val="32"/>
          <w:szCs w:val="32"/>
        </w:rPr>
        <w:t>支出相符性</w:t>
      </w:r>
      <w:r w:rsidR="00532553">
        <w:rPr>
          <w:rFonts w:ascii="Times New Roman" w:eastAsia="仿宋" w:hAnsi="Times New Roman" w:hint="eastAsia"/>
          <w:kern w:val="0"/>
          <w:sz w:val="32"/>
          <w:szCs w:val="32"/>
        </w:rPr>
        <w:t>指标</w:t>
      </w:r>
      <w:r>
        <w:rPr>
          <w:rFonts w:ascii="Times New Roman" w:eastAsia="仿宋" w:hAnsi="Times New Roman" w:hint="eastAsia"/>
          <w:kern w:val="0"/>
          <w:sz w:val="32"/>
          <w:szCs w:val="32"/>
        </w:rPr>
        <w:t>扣</w:t>
      </w:r>
      <w:r>
        <w:rPr>
          <w:rFonts w:ascii="Times New Roman" w:eastAsia="仿宋" w:hAnsi="Times New Roman" w:hint="eastAsia"/>
          <w:kern w:val="0"/>
          <w:sz w:val="32"/>
          <w:szCs w:val="32"/>
        </w:rPr>
        <w:t>1</w:t>
      </w:r>
      <w:r>
        <w:rPr>
          <w:rFonts w:ascii="Times New Roman" w:eastAsia="仿宋" w:hAnsi="Times New Roman" w:hint="eastAsia"/>
          <w:kern w:val="0"/>
          <w:sz w:val="32"/>
          <w:szCs w:val="32"/>
        </w:rPr>
        <w:t>分</w:t>
      </w:r>
      <w:r w:rsidRPr="00F40F34">
        <w:rPr>
          <w:rFonts w:ascii="Times New Roman" w:eastAsia="仿宋" w:hAnsi="Times New Roman"/>
          <w:kern w:val="0"/>
          <w:sz w:val="32"/>
          <w:szCs w:val="32"/>
        </w:rPr>
        <w:t>。</w:t>
      </w:r>
    </w:p>
    <w:p w14:paraId="1918CBF8" w14:textId="77777777" w:rsidR="007730B8" w:rsidRDefault="007730B8" w:rsidP="007730B8">
      <w:pPr>
        <w:autoSpaceDE w:val="0"/>
        <w:autoSpaceDN w:val="0"/>
        <w:spacing w:line="560" w:lineRule="exact"/>
        <w:ind w:firstLineChars="200" w:firstLine="643"/>
        <w:textAlignment w:val="center"/>
        <w:outlineLvl w:val="2"/>
        <w:rPr>
          <w:rFonts w:ascii="Times New Roman" w:eastAsia="仿宋" w:hAnsi="Times New Roman"/>
          <w:b/>
          <w:bCs/>
          <w:kern w:val="0"/>
          <w:sz w:val="32"/>
          <w:szCs w:val="32"/>
        </w:rPr>
      </w:pPr>
      <w:bookmarkStart w:id="38" w:name="_Toc28706583"/>
      <w:bookmarkStart w:id="39" w:name="_Toc28891106"/>
      <w:r w:rsidRPr="00DC653A">
        <w:rPr>
          <w:rFonts w:ascii="Times New Roman" w:eastAsia="仿宋" w:hAnsi="Times New Roman" w:hint="eastAsia"/>
          <w:b/>
          <w:bCs/>
          <w:kern w:val="0"/>
          <w:sz w:val="32"/>
          <w:szCs w:val="32"/>
        </w:rPr>
        <w:t>3.</w:t>
      </w:r>
      <w:r w:rsidRPr="00DC653A">
        <w:rPr>
          <w:rFonts w:ascii="Times New Roman" w:eastAsia="仿宋" w:hAnsi="Times New Roman" w:hint="eastAsia"/>
          <w:b/>
          <w:bCs/>
          <w:kern w:val="0"/>
          <w:sz w:val="32"/>
          <w:szCs w:val="32"/>
        </w:rPr>
        <w:t>产出</w:t>
      </w:r>
      <w:bookmarkEnd w:id="38"/>
      <w:bookmarkEnd w:id="39"/>
    </w:p>
    <w:p w14:paraId="6755B48B" w14:textId="77777777" w:rsidR="007730B8" w:rsidRPr="00C912E2"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C912E2">
        <w:rPr>
          <w:rFonts w:ascii="仿宋" w:eastAsia="仿宋" w:hAnsi="仿宋" w:cs="宋体" w:hint="eastAsia"/>
          <w:b/>
          <w:bCs/>
          <w:kern w:val="0"/>
          <w:sz w:val="32"/>
          <w:szCs w:val="32"/>
        </w:rPr>
        <w:t>①</w:t>
      </w:r>
      <w:r w:rsidRPr="000E783A">
        <w:rPr>
          <w:rFonts w:ascii="仿宋" w:eastAsia="仿宋" w:hAnsi="仿宋" w:cs="宋体" w:hint="eastAsia"/>
          <w:b/>
          <w:bCs/>
          <w:kern w:val="0"/>
          <w:sz w:val="32"/>
          <w:szCs w:val="32"/>
        </w:rPr>
        <w:t>数量指标</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5</w:t>
      </w:r>
      <w:r w:rsidRPr="00C912E2">
        <w:rPr>
          <w:rFonts w:ascii="仿宋" w:eastAsia="仿宋" w:hAnsi="仿宋" w:cs="宋体"/>
          <w:b/>
          <w:bCs/>
          <w:kern w:val="0"/>
          <w:sz w:val="32"/>
          <w:szCs w:val="32"/>
        </w:rPr>
        <w:t>分，得分</w:t>
      </w:r>
      <w:r>
        <w:rPr>
          <w:rFonts w:ascii="仿宋" w:eastAsia="仿宋" w:hAnsi="仿宋" w:cs="宋体"/>
          <w:b/>
          <w:bCs/>
          <w:kern w:val="0"/>
          <w:sz w:val="32"/>
          <w:szCs w:val="32"/>
        </w:rPr>
        <w:t>3</w:t>
      </w:r>
      <w:r w:rsidRPr="00C912E2">
        <w:rPr>
          <w:rFonts w:ascii="仿宋" w:eastAsia="仿宋" w:hAnsi="仿宋" w:cs="宋体"/>
          <w:b/>
          <w:bCs/>
          <w:kern w:val="0"/>
          <w:sz w:val="32"/>
          <w:szCs w:val="32"/>
        </w:rPr>
        <w:t>分）</w:t>
      </w:r>
    </w:p>
    <w:p w14:paraId="5DFC3553" w14:textId="3FC9E16C" w:rsidR="007730B8" w:rsidRPr="00EE33F5" w:rsidRDefault="00532553" w:rsidP="007730B8">
      <w:pPr>
        <w:autoSpaceDE w:val="0"/>
        <w:autoSpaceDN w:val="0"/>
        <w:spacing w:line="560" w:lineRule="exact"/>
        <w:ind w:firstLineChars="200" w:firstLine="640"/>
        <w:textAlignment w:val="center"/>
        <w:rPr>
          <w:rFonts w:ascii="Times New Roman" w:eastAsia="仿宋" w:hAnsi="Times New Roman"/>
          <w:kern w:val="0"/>
          <w:sz w:val="32"/>
          <w:szCs w:val="32"/>
        </w:rPr>
      </w:pPr>
      <w:r w:rsidRPr="00532553">
        <w:rPr>
          <w:rFonts w:ascii="Times New Roman" w:eastAsia="仿宋" w:hAnsi="Times New Roman" w:hint="eastAsia"/>
          <w:kern w:val="0"/>
          <w:sz w:val="32"/>
          <w:szCs w:val="32"/>
        </w:rPr>
        <w:t>项目预计实施期为</w:t>
      </w:r>
      <w:r w:rsidRPr="00532553">
        <w:rPr>
          <w:rFonts w:ascii="Times New Roman" w:eastAsia="仿宋" w:hAnsi="Times New Roman"/>
          <w:kern w:val="0"/>
          <w:sz w:val="32"/>
          <w:szCs w:val="32"/>
        </w:rPr>
        <w:t>2016</w:t>
      </w:r>
      <w:r w:rsidRPr="00532553">
        <w:rPr>
          <w:rFonts w:ascii="Times New Roman" w:eastAsia="仿宋" w:hAnsi="Times New Roman"/>
          <w:kern w:val="0"/>
          <w:sz w:val="32"/>
          <w:szCs w:val="32"/>
        </w:rPr>
        <w:t>年</w:t>
      </w:r>
      <w:r w:rsidRPr="00532553">
        <w:rPr>
          <w:rFonts w:ascii="Times New Roman" w:eastAsia="仿宋" w:hAnsi="Times New Roman"/>
          <w:kern w:val="0"/>
          <w:sz w:val="32"/>
          <w:szCs w:val="32"/>
        </w:rPr>
        <w:t>12</w:t>
      </w:r>
      <w:r w:rsidRPr="00532553">
        <w:rPr>
          <w:rFonts w:ascii="Times New Roman" w:eastAsia="仿宋" w:hAnsi="Times New Roman"/>
          <w:kern w:val="0"/>
          <w:sz w:val="32"/>
          <w:szCs w:val="32"/>
        </w:rPr>
        <w:t>月</w:t>
      </w:r>
      <w:r w:rsidRPr="00532553">
        <w:rPr>
          <w:rFonts w:ascii="Times New Roman" w:eastAsia="仿宋" w:hAnsi="Times New Roman"/>
          <w:kern w:val="0"/>
          <w:sz w:val="32"/>
          <w:szCs w:val="32"/>
        </w:rPr>
        <w:t>-2017</w:t>
      </w:r>
      <w:r w:rsidRPr="00532553">
        <w:rPr>
          <w:rFonts w:ascii="Times New Roman" w:eastAsia="仿宋" w:hAnsi="Times New Roman"/>
          <w:kern w:val="0"/>
          <w:sz w:val="32"/>
          <w:szCs w:val="32"/>
        </w:rPr>
        <w:t>年</w:t>
      </w:r>
      <w:r w:rsidRPr="00532553">
        <w:rPr>
          <w:rFonts w:ascii="Times New Roman" w:eastAsia="仿宋" w:hAnsi="Times New Roman"/>
          <w:kern w:val="0"/>
          <w:sz w:val="32"/>
          <w:szCs w:val="32"/>
        </w:rPr>
        <w:t>4</w:t>
      </w:r>
      <w:r w:rsidRPr="00532553">
        <w:rPr>
          <w:rFonts w:ascii="Times New Roman" w:eastAsia="仿宋" w:hAnsi="Times New Roman"/>
          <w:kern w:val="0"/>
          <w:sz w:val="32"/>
          <w:szCs w:val="32"/>
        </w:rPr>
        <w:t>月，实际各子项目均于</w:t>
      </w:r>
      <w:r w:rsidRPr="00532553">
        <w:rPr>
          <w:rFonts w:ascii="Times New Roman" w:eastAsia="仿宋" w:hAnsi="Times New Roman"/>
          <w:kern w:val="0"/>
          <w:sz w:val="32"/>
          <w:szCs w:val="32"/>
        </w:rPr>
        <w:t>2016</w:t>
      </w:r>
      <w:r w:rsidRPr="00532553">
        <w:rPr>
          <w:rFonts w:ascii="Times New Roman" w:eastAsia="仿宋" w:hAnsi="Times New Roman"/>
          <w:kern w:val="0"/>
          <w:sz w:val="32"/>
          <w:szCs w:val="32"/>
        </w:rPr>
        <w:t>年</w:t>
      </w:r>
      <w:r w:rsidRPr="00532553">
        <w:rPr>
          <w:rFonts w:ascii="Times New Roman" w:eastAsia="仿宋" w:hAnsi="Times New Roman"/>
          <w:kern w:val="0"/>
          <w:sz w:val="32"/>
          <w:szCs w:val="32"/>
        </w:rPr>
        <w:t>12</w:t>
      </w:r>
      <w:r w:rsidRPr="00532553">
        <w:rPr>
          <w:rFonts w:ascii="Times New Roman" w:eastAsia="仿宋" w:hAnsi="Times New Roman"/>
          <w:kern w:val="0"/>
          <w:sz w:val="32"/>
          <w:szCs w:val="32"/>
        </w:rPr>
        <w:t>月</w:t>
      </w:r>
      <w:r w:rsidRPr="00532553">
        <w:rPr>
          <w:rFonts w:ascii="Times New Roman" w:eastAsia="仿宋" w:hAnsi="Times New Roman"/>
          <w:kern w:val="0"/>
          <w:sz w:val="32"/>
          <w:szCs w:val="32"/>
        </w:rPr>
        <w:t>19</w:t>
      </w:r>
      <w:r w:rsidRPr="00532553">
        <w:rPr>
          <w:rFonts w:ascii="Times New Roman" w:eastAsia="仿宋" w:hAnsi="Times New Roman"/>
          <w:kern w:val="0"/>
          <w:sz w:val="32"/>
          <w:szCs w:val="32"/>
        </w:rPr>
        <w:t>日开工，三和排涝泵站项目于</w:t>
      </w:r>
      <w:r w:rsidRPr="00532553">
        <w:rPr>
          <w:rFonts w:ascii="Times New Roman" w:eastAsia="仿宋" w:hAnsi="Times New Roman"/>
          <w:kern w:val="0"/>
          <w:sz w:val="32"/>
          <w:szCs w:val="32"/>
        </w:rPr>
        <w:t>2017</w:t>
      </w:r>
      <w:r w:rsidRPr="00532553">
        <w:rPr>
          <w:rFonts w:ascii="Times New Roman" w:eastAsia="仿宋" w:hAnsi="Times New Roman"/>
          <w:kern w:val="0"/>
          <w:sz w:val="32"/>
          <w:szCs w:val="32"/>
        </w:rPr>
        <w:t>年</w:t>
      </w:r>
      <w:r w:rsidRPr="00532553">
        <w:rPr>
          <w:rFonts w:ascii="Times New Roman" w:eastAsia="仿宋" w:hAnsi="Times New Roman"/>
          <w:kern w:val="0"/>
          <w:sz w:val="32"/>
          <w:szCs w:val="32"/>
        </w:rPr>
        <w:t>5</w:t>
      </w:r>
      <w:r w:rsidRPr="00532553">
        <w:rPr>
          <w:rFonts w:ascii="Times New Roman" w:eastAsia="仿宋" w:hAnsi="Times New Roman"/>
          <w:kern w:val="0"/>
          <w:sz w:val="32"/>
          <w:szCs w:val="32"/>
        </w:rPr>
        <w:t>月完工，猫溪与引西渠互通排水系统项目于</w:t>
      </w:r>
      <w:r w:rsidRPr="00532553">
        <w:rPr>
          <w:rFonts w:ascii="Times New Roman" w:eastAsia="仿宋" w:hAnsi="Times New Roman"/>
          <w:kern w:val="0"/>
          <w:sz w:val="32"/>
          <w:szCs w:val="32"/>
        </w:rPr>
        <w:t>2017</w:t>
      </w:r>
      <w:r w:rsidRPr="00532553">
        <w:rPr>
          <w:rFonts w:ascii="Times New Roman" w:eastAsia="仿宋" w:hAnsi="Times New Roman"/>
          <w:kern w:val="0"/>
          <w:sz w:val="32"/>
          <w:szCs w:val="32"/>
        </w:rPr>
        <w:t>年</w:t>
      </w:r>
      <w:r w:rsidRPr="00532553">
        <w:rPr>
          <w:rFonts w:ascii="Times New Roman" w:eastAsia="仿宋" w:hAnsi="Times New Roman"/>
          <w:kern w:val="0"/>
          <w:sz w:val="32"/>
          <w:szCs w:val="32"/>
        </w:rPr>
        <w:t>7</w:t>
      </w:r>
      <w:r w:rsidRPr="00532553">
        <w:rPr>
          <w:rFonts w:ascii="Times New Roman" w:eastAsia="仿宋" w:hAnsi="Times New Roman"/>
          <w:kern w:val="0"/>
          <w:sz w:val="32"/>
          <w:szCs w:val="32"/>
        </w:rPr>
        <w:t>月完工，猫溪排洪渠改道桩号</w:t>
      </w:r>
      <w:r w:rsidRPr="00532553">
        <w:rPr>
          <w:rFonts w:ascii="Times New Roman" w:eastAsia="仿宋" w:hAnsi="Times New Roman"/>
          <w:kern w:val="0"/>
          <w:sz w:val="32"/>
          <w:szCs w:val="32"/>
        </w:rPr>
        <w:t>0+000</w:t>
      </w:r>
      <w:r w:rsidRPr="00532553">
        <w:rPr>
          <w:rFonts w:ascii="Times New Roman" w:eastAsia="仿宋" w:hAnsi="Times New Roman"/>
          <w:kern w:val="0"/>
          <w:sz w:val="32"/>
          <w:szCs w:val="32"/>
        </w:rPr>
        <w:t>～</w:t>
      </w:r>
      <w:r w:rsidRPr="00532553">
        <w:rPr>
          <w:rFonts w:ascii="Times New Roman" w:eastAsia="仿宋" w:hAnsi="Times New Roman"/>
          <w:kern w:val="0"/>
          <w:sz w:val="32"/>
          <w:szCs w:val="32"/>
        </w:rPr>
        <w:t>1+471</w:t>
      </w:r>
      <w:r w:rsidRPr="00532553">
        <w:rPr>
          <w:rFonts w:ascii="Times New Roman" w:eastAsia="仿宋" w:hAnsi="Times New Roman"/>
          <w:kern w:val="0"/>
          <w:sz w:val="32"/>
          <w:szCs w:val="32"/>
        </w:rPr>
        <w:t>项目于</w:t>
      </w:r>
      <w:r w:rsidRPr="00532553">
        <w:rPr>
          <w:rFonts w:ascii="Times New Roman" w:eastAsia="仿宋" w:hAnsi="Times New Roman"/>
          <w:kern w:val="0"/>
          <w:sz w:val="32"/>
          <w:szCs w:val="32"/>
        </w:rPr>
        <w:t>2017</w:t>
      </w:r>
      <w:r w:rsidRPr="00532553">
        <w:rPr>
          <w:rFonts w:ascii="Times New Roman" w:eastAsia="仿宋" w:hAnsi="Times New Roman"/>
          <w:kern w:val="0"/>
          <w:sz w:val="32"/>
          <w:szCs w:val="32"/>
        </w:rPr>
        <w:t>年</w:t>
      </w:r>
      <w:r w:rsidRPr="00532553">
        <w:rPr>
          <w:rFonts w:ascii="Times New Roman" w:eastAsia="仿宋" w:hAnsi="Times New Roman"/>
          <w:kern w:val="0"/>
          <w:sz w:val="32"/>
          <w:szCs w:val="32"/>
        </w:rPr>
        <w:t>9</w:t>
      </w:r>
      <w:r w:rsidRPr="00532553">
        <w:rPr>
          <w:rFonts w:ascii="Times New Roman" w:eastAsia="仿宋" w:hAnsi="Times New Roman"/>
          <w:kern w:val="0"/>
          <w:sz w:val="32"/>
          <w:szCs w:val="32"/>
        </w:rPr>
        <w:t>月完工，各项目受前期征地工作推进进度的影响有不同程度的延期。</w:t>
      </w:r>
      <w:r w:rsidR="007730B8" w:rsidRPr="005C6DB3">
        <w:rPr>
          <w:rFonts w:ascii="Times New Roman" w:eastAsia="仿宋" w:hAnsi="Times New Roman"/>
          <w:kern w:val="0"/>
          <w:sz w:val="32"/>
          <w:szCs w:val="32"/>
        </w:rPr>
        <w:t>工程进度完成情况欠理想，</w:t>
      </w:r>
      <w:r w:rsidR="007730B8" w:rsidRPr="00EE33F5">
        <w:rPr>
          <w:rFonts w:ascii="Times New Roman" w:eastAsia="仿宋" w:hAnsi="Times New Roman" w:hint="eastAsia"/>
          <w:kern w:val="0"/>
          <w:sz w:val="32"/>
          <w:szCs w:val="32"/>
        </w:rPr>
        <w:t>进度完成率</w:t>
      </w:r>
      <w:r w:rsidR="007730B8" w:rsidRPr="005C6DB3">
        <w:rPr>
          <w:rFonts w:ascii="Times New Roman" w:eastAsia="仿宋" w:hAnsi="Times New Roman"/>
          <w:kern w:val="0"/>
          <w:sz w:val="32"/>
          <w:szCs w:val="32"/>
        </w:rPr>
        <w:t>指标扣</w:t>
      </w:r>
      <w:r w:rsidR="007730B8" w:rsidRPr="005C6DB3">
        <w:rPr>
          <w:rFonts w:ascii="Times New Roman" w:eastAsia="仿宋" w:hAnsi="Times New Roman"/>
          <w:kern w:val="0"/>
          <w:sz w:val="32"/>
          <w:szCs w:val="32"/>
        </w:rPr>
        <w:t>2</w:t>
      </w:r>
      <w:r w:rsidR="007730B8" w:rsidRPr="005C6DB3">
        <w:rPr>
          <w:rFonts w:ascii="Times New Roman" w:eastAsia="仿宋" w:hAnsi="Times New Roman"/>
          <w:kern w:val="0"/>
          <w:sz w:val="32"/>
          <w:szCs w:val="32"/>
        </w:rPr>
        <w:t>分。</w:t>
      </w:r>
    </w:p>
    <w:p w14:paraId="2F96A285" w14:textId="042ACED4" w:rsidR="007730B8" w:rsidRPr="000E783A"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b/>
          <w:bCs/>
          <w:kern w:val="0"/>
          <w:sz w:val="32"/>
          <w:szCs w:val="32"/>
        </w:rPr>
        <w:t>②</w:t>
      </w:r>
      <w:r w:rsidRPr="000E783A">
        <w:rPr>
          <w:rFonts w:ascii="仿宋" w:eastAsia="仿宋" w:hAnsi="仿宋" w:cs="宋体" w:hint="eastAsia"/>
          <w:b/>
          <w:bCs/>
          <w:kern w:val="0"/>
          <w:sz w:val="32"/>
          <w:szCs w:val="32"/>
        </w:rPr>
        <w:t>质量指标</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5</w:t>
      </w:r>
      <w:r w:rsidRPr="00C912E2">
        <w:rPr>
          <w:rFonts w:ascii="仿宋" w:eastAsia="仿宋" w:hAnsi="仿宋" w:cs="宋体"/>
          <w:b/>
          <w:bCs/>
          <w:kern w:val="0"/>
          <w:sz w:val="32"/>
          <w:szCs w:val="32"/>
        </w:rPr>
        <w:t>分，得分</w:t>
      </w:r>
      <w:r w:rsidR="00181448">
        <w:rPr>
          <w:rFonts w:ascii="仿宋" w:eastAsia="仿宋" w:hAnsi="仿宋" w:cs="宋体"/>
          <w:b/>
          <w:bCs/>
          <w:kern w:val="0"/>
          <w:sz w:val="32"/>
          <w:szCs w:val="32"/>
        </w:rPr>
        <w:t>5</w:t>
      </w:r>
      <w:r w:rsidRPr="00C912E2">
        <w:rPr>
          <w:rFonts w:ascii="仿宋" w:eastAsia="仿宋" w:hAnsi="仿宋" w:cs="宋体"/>
          <w:b/>
          <w:bCs/>
          <w:kern w:val="0"/>
          <w:sz w:val="32"/>
          <w:szCs w:val="32"/>
        </w:rPr>
        <w:t>分</w:t>
      </w:r>
      <w:r w:rsidRPr="000E783A">
        <w:rPr>
          <w:rFonts w:ascii="仿宋" w:eastAsia="仿宋" w:hAnsi="仿宋" w:cs="宋体" w:hint="eastAsia"/>
          <w:b/>
          <w:bCs/>
          <w:kern w:val="0"/>
          <w:sz w:val="32"/>
          <w:szCs w:val="32"/>
        </w:rPr>
        <w:t>）</w:t>
      </w:r>
    </w:p>
    <w:p w14:paraId="590621B8" w14:textId="77777777" w:rsidR="00181448" w:rsidRDefault="00181448" w:rsidP="007730B8">
      <w:pPr>
        <w:autoSpaceDE w:val="0"/>
        <w:autoSpaceDN w:val="0"/>
        <w:spacing w:line="560" w:lineRule="exact"/>
        <w:ind w:firstLineChars="200" w:firstLine="640"/>
        <w:textAlignment w:val="center"/>
        <w:outlineLvl w:val="3"/>
        <w:rPr>
          <w:rFonts w:ascii="Times New Roman" w:eastAsia="仿宋" w:hAnsi="Times New Roman"/>
          <w:kern w:val="0"/>
          <w:sz w:val="32"/>
          <w:szCs w:val="32"/>
        </w:rPr>
      </w:pPr>
      <w:r w:rsidRPr="00181448">
        <w:rPr>
          <w:rFonts w:ascii="Times New Roman" w:eastAsia="仿宋" w:hAnsi="Times New Roman" w:hint="eastAsia"/>
          <w:kern w:val="0"/>
          <w:sz w:val="32"/>
          <w:szCs w:val="32"/>
        </w:rPr>
        <w:t>三和排涝泵站项目新建排水闸和泵房的综合泵站</w:t>
      </w:r>
      <w:r w:rsidRPr="00181448">
        <w:rPr>
          <w:rFonts w:ascii="Times New Roman" w:eastAsia="仿宋" w:hAnsi="Times New Roman" w:hint="eastAsia"/>
          <w:kern w:val="0"/>
          <w:sz w:val="32"/>
          <w:szCs w:val="32"/>
        </w:rPr>
        <w:t>1</w:t>
      </w:r>
      <w:r w:rsidRPr="00181448">
        <w:rPr>
          <w:rFonts w:ascii="Times New Roman" w:eastAsia="仿宋" w:hAnsi="Times New Roman" w:hint="eastAsia"/>
          <w:kern w:val="0"/>
          <w:sz w:val="32"/>
          <w:szCs w:val="32"/>
        </w:rPr>
        <w:t>座；猫溪与引西渠互通排水系统项目新建引西节制闸及虹吸管</w:t>
      </w:r>
      <w:r w:rsidRPr="00181448">
        <w:rPr>
          <w:rFonts w:ascii="Times New Roman" w:eastAsia="仿宋" w:hAnsi="Times New Roman" w:hint="eastAsia"/>
          <w:kern w:val="0"/>
          <w:sz w:val="32"/>
          <w:szCs w:val="32"/>
        </w:rPr>
        <w:t>1</w:t>
      </w:r>
      <w:r w:rsidRPr="00181448">
        <w:rPr>
          <w:rFonts w:ascii="Times New Roman" w:eastAsia="仿宋" w:hAnsi="Times New Roman" w:hint="eastAsia"/>
          <w:kern w:val="0"/>
          <w:sz w:val="32"/>
          <w:szCs w:val="32"/>
        </w:rPr>
        <w:t>座，加固引西渠（三和段）</w:t>
      </w:r>
      <w:r w:rsidRPr="00181448">
        <w:rPr>
          <w:rFonts w:ascii="Times New Roman" w:eastAsia="仿宋" w:hAnsi="Times New Roman" w:hint="eastAsia"/>
          <w:kern w:val="0"/>
          <w:sz w:val="32"/>
          <w:szCs w:val="32"/>
        </w:rPr>
        <w:t>1.25km</w:t>
      </w:r>
      <w:r w:rsidRPr="00181448">
        <w:rPr>
          <w:rFonts w:ascii="Times New Roman" w:eastAsia="仿宋" w:hAnsi="Times New Roman" w:hint="eastAsia"/>
          <w:kern w:val="0"/>
          <w:sz w:val="32"/>
          <w:szCs w:val="32"/>
        </w:rPr>
        <w:t>；猫溪排洪渠改道桩号</w:t>
      </w:r>
      <w:r w:rsidRPr="00181448">
        <w:rPr>
          <w:rFonts w:ascii="Times New Roman" w:eastAsia="仿宋" w:hAnsi="Times New Roman" w:hint="eastAsia"/>
          <w:kern w:val="0"/>
          <w:sz w:val="32"/>
          <w:szCs w:val="32"/>
        </w:rPr>
        <w:t>0+000</w:t>
      </w:r>
      <w:r w:rsidRPr="00181448">
        <w:rPr>
          <w:rFonts w:ascii="Times New Roman" w:eastAsia="仿宋" w:hAnsi="Times New Roman" w:hint="eastAsia"/>
          <w:kern w:val="0"/>
          <w:sz w:val="32"/>
          <w:szCs w:val="32"/>
        </w:rPr>
        <w:t>～</w:t>
      </w:r>
      <w:r w:rsidRPr="00181448">
        <w:rPr>
          <w:rFonts w:ascii="Times New Roman" w:eastAsia="仿宋" w:hAnsi="Times New Roman" w:hint="eastAsia"/>
          <w:kern w:val="0"/>
          <w:sz w:val="32"/>
          <w:szCs w:val="32"/>
        </w:rPr>
        <w:t>1+47</w:t>
      </w:r>
      <w:r w:rsidRPr="00181448">
        <w:rPr>
          <w:rFonts w:ascii="Times New Roman" w:eastAsia="仿宋" w:hAnsi="Times New Roman" w:hint="eastAsia"/>
          <w:kern w:val="0"/>
          <w:sz w:val="32"/>
          <w:szCs w:val="32"/>
        </w:rPr>
        <w:t>项目改道并砼衬砌猫溪排洪渠总长度</w:t>
      </w:r>
      <w:r w:rsidRPr="00181448">
        <w:rPr>
          <w:rFonts w:ascii="Times New Roman" w:eastAsia="仿宋" w:hAnsi="Times New Roman" w:hint="eastAsia"/>
          <w:kern w:val="0"/>
          <w:sz w:val="32"/>
          <w:szCs w:val="32"/>
        </w:rPr>
        <w:t>1471m</w:t>
      </w:r>
      <w:r w:rsidRPr="00181448">
        <w:rPr>
          <w:rFonts w:ascii="Times New Roman" w:eastAsia="仿宋" w:hAnsi="Times New Roman" w:hint="eastAsia"/>
          <w:kern w:val="0"/>
          <w:sz w:val="32"/>
          <w:szCs w:val="32"/>
        </w:rPr>
        <w:t>，项目按计划完成了全</w:t>
      </w:r>
      <w:r w:rsidRPr="00181448">
        <w:rPr>
          <w:rFonts w:ascii="Times New Roman" w:eastAsia="仿宋" w:hAnsi="Times New Roman" w:hint="eastAsia"/>
          <w:kern w:val="0"/>
          <w:sz w:val="32"/>
          <w:szCs w:val="32"/>
        </w:rPr>
        <w:lastRenderedPageBreak/>
        <w:t>部建设内容。</w:t>
      </w:r>
    </w:p>
    <w:p w14:paraId="438515F9" w14:textId="1E08F75B" w:rsidR="007730B8"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hint="eastAsia"/>
          <w:b/>
          <w:bCs/>
          <w:kern w:val="0"/>
          <w:sz w:val="32"/>
          <w:szCs w:val="32"/>
        </w:rPr>
        <w:t>③时效指标</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5</w:t>
      </w:r>
      <w:r w:rsidRPr="00C912E2">
        <w:rPr>
          <w:rFonts w:ascii="仿宋" w:eastAsia="仿宋" w:hAnsi="仿宋" w:cs="宋体"/>
          <w:b/>
          <w:bCs/>
          <w:kern w:val="0"/>
          <w:sz w:val="32"/>
          <w:szCs w:val="32"/>
        </w:rPr>
        <w:t>分，得分</w:t>
      </w:r>
      <w:r>
        <w:rPr>
          <w:rFonts w:ascii="仿宋" w:eastAsia="仿宋" w:hAnsi="仿宋" w:cs="宋体"/>
          <w:b/>
          <w:bCs/>
          <w:kern w:val="0"/>
          <w:sz w:val="32"/>
          <w:szCs w:val="32"/>
        </w:rPr>
        <w:t>5</w:t>
      </w:r>
      <w:r w:rsidRPr="00C912E2">
        <w:rPr>
          <w:rFonts w:ascii="仿宋" w:eastAsia="仿宋" w:hAnsi="仿宋" w:cs="宋体"/>
          <w:b/>
          <w:bCs/>
          <w:kern w:val="0"/>
          <w:sz w:val="32"/>
          <w:szCs w:val="32"/>
        </w:rPr>
        <w:t>分）</w:t>
      </w:r>
    </w:p>
    <w:p w14:paraId="768C156F" w14:textId="77777777" w:rsidR="00181448" w:rsidRPr="00181448" w:rsidRDefault="00181448" w:rsidP="00181448">
      <w:pPr>
        <w:autoSpaceDE w:val="0"/>
        <w:autoSpaceDN w:val="0"/>
        <w:spacing w:line="560" w:lineRule="exact"/>
        <w:ind w:firstLineChars="200" w:firstLine="640"/>
        <w:textAlignment w:val="center"/>
        <w:rPr>
          <w:rFonts w:ascii="Times New Roman" w:eastAsia="仿宋" w:hAnsi="Times New Roman"/>
          <w:kern w:val="0"/>
          <w:sz w:val="32"/>
          <w:szCs w:val="32"/>
        </w:rPr>
      </w:pPr>
      <w:r w:rsidRPr="00181448">
        <w:rPr>
          <w:rFonts w:ascii="Times New Roman" w:eastAsia="仿宋" w:hAnsi="Times New Roman" w:hint="eastAsia"/>
          <w:kern w:val="0"/>
          <w:sz w:val="32"/>
          <w:szCs w:val="32"/>
        </w:rPr>
        <w:t>项目各子项目工程经质量测评质量等级均为合格，工程建设质量达到合格率</w:t>
      </w:r>
      <w:r w:rsidRPr="00181448">
        <w:rPr>
          <w:rFonts w:ascii="Times New Roman" w:eastAsia="仿宋" w:hAnsi="Times New Roman"/>
          <w:kern w:val="0"/>
          <w:sz w:val="32"/>
          <w:szCs w:val="32"/>
        </w:rPr>
        <w:t>100%</w:t>
      </w:r>
      <w:r w:rsidRPr="00181448">
        <w:rPr>
          <w:rFonts w:ascii="Times New Roman" w:eastAsia="仿宋" w:hAnsi="Times New Roman"/>
          <w:kern w:val="0"/>
          <w:sz w:val="32"/>
          <w:szCs w:val="32"/>
        </w:rPr>
        <w:t>的预期目标，同时项目单位按规定对工程档案进行了整编，档案归档质量符合要求。</w:t>
      </w:r>
    </w:p>
    <w:p w14:paraId="5C3023EE" w14:textId="77777777" w:rsidR="007730B8" w:rsidRPr="000E783A"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b/>
          <w:bCs/>
          <w:kern w:val="0"/>
          <w:sz w:val="32"/>
          <w:szCs w:val="32"/>
        </w:rPr>
        <w:t>④</w:t>
      </w:r>
      <w:r w:rsidRPr="000E783A">
        <w:rPr>
          <w:rFonts w:ascii="仿宋" w:eastAsia="仿宋" w:hAnsi="仿宋" w:cs="宋体" w:hint="eastAsia"/>
          <w:b/>
          <w:bCs/>
          <w:kern w:val="0"/>
          <w:sz w:val="32"/>
          <w:szCs w:val="32"/>
        </w:rPr>
        <w:t>成本指标</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4</w:t>
      </w:r>
      <w:r w:rsidRPr="00C912E2">
        <w:rPr>
          <w:rFonts w:ascii="仿宋" w:eastAsia="仿宋" w:hAnsi="仿宋" w:cs="宋体"/>
          <w:b/>
          <w:bCs/>
          <w:kern w:val="0"/>
          <w:sz w:val="32"/>
          <w:szCs w:val="32"/>
        </w:rPr>
        <w:t>分，得分</w:t>
      </w:r>
      <w:r>
        <w:rPr>
          <w:rFonts w:ascii="仿宋" w:eastAsia="仿宋" w:hAnsi="仿宋" w:cs="宋体"/>
          <w:b/>
          <w:bCs/>
          <w:kern w:val="0"/>
          <w:sz w:val="32"/>
          <w:szCs w:val="32"/>
        </w:rPr>
        <w:t>2</w:t>
      </w:r>
      <w:r w:rsidRPr="00C912E2">
        <w:rPr>
          <w:rFonts w:ascii="仿宋" w:eastAsia="仿宋" w:hAnsi="仿宋" w:cs="宋体"/>
          <w:b/>
          <w:bCs/>
          <w:kern w:val="0"/>
          <w:sz w:val="32"/>
          <w:szCs w:val="32"/>
        </w:rPr>
        <w:t>分</w:t>
      </w:r>
      <w:r w:rsidRPr="000E783A">
        <w:rPr>
          <w:rFonts w:ascii="仿宋" w:eastAsia="仿宋" w:hAnsi="仿宋" w:cs="宋体" w:hint="eastAsia"/>
          <w:b/>
          <w:bCs/>
          <w:kern w:val="0"/>
          <w:sz w:val="32"/>
          <w:szCs w:val="32"/>
        </w:rPr>
        <w:t>）</w:t>
      </w:r>
    </w:p>
    <w:p w14:paraId="265015D9" w14:textId="089FE2A8" w:rsidR="00181448" w:rsidRPr="00181448" w:rsidRDefault="00181448" w:rsidP="00181448">
      <w:pPr>
        <w:autoSpaceDE w:val="0"/>
        <w:autoSpaceDN w:val="0"/>
        <w:spacing w:line="560" w:lineRule="exact"/>
        <w:ind w:firstLineChars="200" w:firstLine="640"/>
        <w:textAlignment w:val="center"/>
        <w:rPr>
          <w:rFonts w:ascii="Times New Roman" w:eastAsia="仿宋" w:hAnsi="Times New Roman"/>
          <w:kern w:val="0"/>
          <w:sz w:val="32"/>
          <w:szCs w:val="32"/>
        </w:rPr>
      </w:pPr>
      <w:bookmarkStart w:id="40" w:name="_Toc28706584"/>
      <w:r w:rsidRPr="00181448">
        <w:rPr>
          <w:rFonts w:ascii="Times New Roman" w:eastAsia="仿宋" w:hAnsi="Times New Roman" w:hint="eastAsia"/>
          <w:kern w:val="0"/>
          <w:sz w:val="32"/>
          <w:szCs w:val="32"/>
        </w:rPr>
        <w:t>项目各工程按照有关规定在一年试运行期后</w:t>
      </w:r>
      <w:r w:rsidR="005A0BBE">
        <w:rPr>
          <w:rFonts w:ascii="Times New Roman" w:eastAsia="仿宋" w:hAnsi="Times New Roman" w:hint="eastAsia"/>
          <w:kern w:val="0"/>
          <w:sz w:val="32"/>
          <w:szCs w:val="32"/>
        </w:rPr>
        <w:t>于</w:t>
      </w:r>
      <w:r w:rsidRPr="00181448">
        <w:rPr>
          <w:rFonts w:ascii="Times New Roman" w:eastAsia="仿宋" w:hAnsi="Times New Roman"/>
          <w:kern w:val="0"/>
          <w:sz w:val="32"/>
          <w:szCs w:val="32"/>
        </w:rPr>
        <w:t>2018</w:t>
      </w:r>
      <w:r w:rsidRPr="00181448">
        <w:rPr>
          <w:rFonts w:ascii="Times New Roman" w:eastAsia="仿宋" w:hAnsi="Times New Roman"/>
          <w:kern w:val="0"/>
          <w:sz w:val="32"/>
          <w:szCs w:val="32"/>
        </w:rPr>
        <w:t>年完成验收，验收报告详实有据，但受工程延期影响项目验收工作有一定延后，该项指标扣</w:t>
      </w:r>
      <w:r w:rsidRPr="00181448">
        <w:rPr>
          <w:rFonts w:ascii="Times New Roman" w:eastAsia="仿宋" w:hAnsi="Times New Roman"/>
          <w:kern w:val="0"/>
          <w:sz w:val="32"/>
          <w:szCs w:val="32"/>
        </w:rPr>
        <w:t>2</w:t>
      </w:r>
      <w:r w:rsidRPr="00181448">
        <w:rPr>
          <w:rFonts w:ascii="Times New Roman" w:eastAsia="仿宋" w:hAnsi="Times New Roman"/>
          <w:kern w:val="0"/>
          <w:sz w:val="32"/>
          <w:szCs w:val="32"/>
        </w:rPr>
        <w:t>分。</w:t>
      </w:r>
    </w:p>
    <w:p w14:paraId="37DEAB8D" w14:textId="77777777" w:rsidR="007730B8" w:rsidRDefault="007730B8" w:rsidP="007730B8">
      <w:pPr>
        <w:autoSpaceDE w:val="0"/>
        <w:autoSpaceDN w:val="0"/>
        <w:spacing w:line="560" w:lineRule="exact"/>
        <w:ind w:firstLineChars="200" w:firstLine="643"/>
        <w:textAlignment w:val="center"/>
        <w:outlineLvl w:val="2"/>
        <w:rPr>
          <w:rFonts w:ascii="Times New Roman" w:eastAsia="仿宋" w:hAnsi="Times New Roman"/>
          <w:b/>
          <w:bCs/>
          <w:kern w:val="0"/>
          <w:sz w:val="32"/>
          <w:szCs w:val="32"/>
        </w:rPr>
      </w:pPr>
      <w:bookmarkStart w:id="41" w:name="_Toc28891107"/>
      <w:r w:rsidRPr="00DC653A">
        <w:rPr>
          <w:rFonts w:ascii="Times New Roman" w:eastAsia="仿宋" w:hAnsi="Times New Roman" w:hint="eastAsia"/>
          <w:b/>
          <w:bCs/>
          <w:kern w:val="0"/>
          <w:sz w:val="32"/>
          <w:szCs w:val="32"/>
        </w:rPr>
        <w:t>4.</w:t>
      </w:r>
      <w:r w:rsidRPr="00DC653A">
        <w:rPr>
          <w:rFonts w:ascii="Times New Roman" w:eastAsia="仿宋" w:hAnsi="Times New Roman" w:hint="eastAsia"/>
          <w:b/>
          <w:bCs/>
          <w:kern w:val="0"/>
          <w:sz w:val="32"/>
          <w:szCs w:val="32"/>
        </w:rPr>
        <w:t>效益</w:t>
      </w:r>
      <w:bookmarkEnd w:id="40"/>
      <w:bookmarkEnd w:id="41"/>
    </w:p>
    <w:p w14:paraId="74681018" w14:textId="1D9CC5B7" w:rsidR="007730B8" w:rsidRPr="00C912E2"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C912E2">
        <w:rPr>
          <w:rFonts w:ascii="仿宋" w:eastAsia="仿宋" w:hAnsi="仿宋" w:cs="宋体" w:hint="eastAsia"/>
          <w:b/>
          <w:bCs/>
          <w:kern w:val="0"/>
          <w:sz w:val="32"/>
          <w:szCs w:val="32"/>
        </w:rPr>
        <w:t>①</w:t>
      </w:r>
      <w:r w:rsidRPr="000E783A">
        <w:rPr>
          <w:rFonts w:ascii="仿宋" w:eastAsia="仿宋" w:hAnsi="仿宋" w:cs="宋体" w:hint="eastAsia"/>
          <w:b/>
          <w:bCs/>
          <w:kern w:val="0"/>
          <w:sz w:val="32"/>
          <w:szCs w:val="32"/>
        </w:rPr>
        <w:t>经济效益</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8</w:t>
      </w:r>
      <w:r w:rsidRPr="00C912E2">
        <w:rPr>
          <w:rFonts w:ascii="仿宋" w:eastAsia="仿宋" w:hAnsi="仿宋" w:cs="宋体"/>
          <w:b/>
          <w:bCs/>
          <w:kern w:val="0"/>
          <w:sz w:val="32"/>
          <w:szCs w:val="32"/>
        </w:rPr>
        <w:t>分，得分</w:t>
      </w:r>
      <w:r w:rsidR="007F75EF">
        <w:rPr>
          <w:rFonts w:ascii="仿宋" w:eastAsia="仿宋" w:hAnsi="仿宋" w:cs="宋体"/>
          <w:b/>
          <w:bCs/>
          <w:kern w:val="0"/>
          <w:sz w:val="32"/>
          <w:szCs w:val="32"/>
        </w:rPr>
        <w:t>7</w:t>
      </w:r>
      <w:r w:rsidRPr="00C912E2">
        <w:rPr>
          <w:rFonts w:ascii="仿宋" w:eastAsia="仿宋" w:hAnsi="仿宋" w:cs="宋体"/>
          <w:b/>
          <w:bCs/>
          <w:kern w:val="0"/>
          <w:sz w:val="32"/>
          <w:szCs w:val="32"/>
        </w:rPr>
        <w:t>分）</w:t>
      </w:r>
    </w:p>
    <w:p w14:paraId="0E29D00E" w14:textId="25CD5798" w:rsidR="007730B8" w:rsidRPr="00051A90" w:rsidRDefault="007F75EF" w:rsidP="00E87520">
      <w:pPr>
        <w:autoSpaceDE w:val="0"/>
        <w:autoSpaceDN w:val="0"/>
        <w:spacing w:line="560" w:lineRule="exact"/>
        <w:ind w:firstLineChars="200" w:firstLine="640"/>
        <w:textAlignment w:val="center"/>
        <w:rPr>
          <w:rFonts w:ascii="Times New Roman" w:eastAsia="仿宋" w:hAnsi="Times New Roman"/>
          <w:kern w:val="0"/>
          <w:sz w:val="32"/>
          <w:szCs w:val="32"/>
        </w:rPr>
      </w:pPr>
      <w:r w:rsidRPr="007F75EF">
        <w:rPr>
          <w:rFonts w:ascii="Times New Roman" w:eastAsia="仿宋" w:hAnsi="Times New Roman" w:hint="eastAsia"/>
          <w:kern w:val="0"/>
          <w:sz w:val="32"/>
          <w:szCs w:val="32"/>
        </w:rPr>
        <w:t>项目各子工程均已与</w:t>
      </w:r>
      <w:r w:rsidRPr="007F75EF">
        <w:rPr>
          <w:rFonts w:ascii="Times New Roman" w:eastAsia="仿宋" w:hAnsi="Times New Roman"/>
          <w:kern w:val="0"/>
          <w:sz w:val="32"/>
          <w:szCs w:val="32"/>
        </w:rPr>
        <w:t>2018</w:t>
      </w:r>
      <w:r w:rsidRPr="007F75EF">
        <w:rPr>
          <w:rFonts w:ascii="Times New Roman" w:eastAsia="仿宋" w:hAnsi="Times New Roman"/>
          <w:kern w:val="0"/>
          <w:sz w:val="32"/>
          <w:szCs w:val="32"/>
        </w:rPr>
        <w:t>年验收合格，完工验收通过率</w:t>
      </w:r>
      <w:r w:rsidRPr="007F75EF">
        <w:rPr>
          <w:rFonts w:ascii="Times New Roman" w:eastAsia="仿宋" w:hAnsi="Times New Roman"/>
          <w:kern w:val="0"/>
          <w:sz w:val="32"/>
          <w:szCs w:val="32"/>
        </w:rPr>
        <w:t>100%</w:t>
      </w:r>
      <w:r>
        <w:rPr>
          <w:rFonts w:ascii="Times New Roman" w:eastAsia="仿宋" w:hAnsi="Times New Roman" w:hint="eastAsia"/>
          <w:kern w:val="0"/>
          <w:sz w:val="32"/>
          <w:szCs w:val="32"/>
        </w:rPr>
        <w:t>；</w:t>
      </w:r>
      <w:r w:rsidRPr="007F75EF">
        <w:rPr>
          <w:rFonts w:ascii="Times New Roman" w:eastAsia="仿宋" w:hAnsi="Times New Roman" w:hint="eastAsia"/>
          <w:kern w:val="0"/>
          <w:sz w:val="32"/>
          <w:szCs w:val="32"/>
        </w:rPr>
        <w:t>根据各子项目预算批复文件，项目单位送审造价在部分工程量计算及工程单价标准方选取面存在偏高现象，项目单位造价合理性可进一步提高，</w:t>
      </w:r>
      <w:r w:rsidRPr="00921F8B">
        <w:rPr>
          <w:rFonts w:ascii="Times New Roman" w:eastAsia="仿宋" w:hAnsi="Times New Roman" w:hint="eastAsia"/>
          <w:kern w:val="0"/>
          <w:sz w:val="32"/>
          <w:szCs w:val="32"/>
        </w:rPr>
        <w:t>单位造价合理性</w:t>
      </w:r>
      <w:r w:rsidRPr="007F75EF">
        <w:rPr>
          <w:rFonts w:ascii="Times New Roman" w:eastAsia="仿宋" w:hAnsi="Times New Roman" w:hint="eastAsia"/>
          <w:kern w:val="0"/>
          <w:sz w:val="32"/>
          <w:szCs w:val="32"/>
        </w:rPr>
        <w:t>指标扣</w:t>
      </w:r>
      <w:r w:rsidRPr="007F75EF">
        <w:rPr>
          <w:rFonts w:ascii="Times New Roman" w:eastAsia="仿宋" w:hAnsi="Times New Roman"/>
          <w:kern w:val="0"/>
          <w:sz w:val="32"/>
          <w:szCs w:val="32"/>
        </w:rPr>
        <w:t>0.5</w:t>
      </w:r>
      <w:r w:rsidRPr="007F75EF">
        <w:rPr>
          <w:rFonts w:ascii="Times New Roman" w:eastAsia="仿宋" w:hAnsi="Times New Roman"/>
          <w:kern w:val="0"/>
          <w:sz w:val="32"/>
          <w:szCs w:val="32"/>
        </w:rPr>
        <w:t>分</w:t>
      </w:r>
      <w:r>
        <w:rPr>
          <w:rFonts w:ascii="Times New Roman" w:eastAsia="仿宋" w:hAnsi="Times New Roman" w:hint="eastAsia"/>
          <w:kern w:val="0"/>
          <w:sz w:val="32"/>
          <w:szCs w:val="32"/>
        </w:rPr>
        <w:t>；</w:t>
      </w:r>
      <w:r w:rsidRPr="007F75EF">
        <w:rPr>
          <w:rFonts w:ascii="Times New Roman" w:eastAsia="仿宋" w:hAnsi="Times New Roman" w:hint="eastAsia"/>
          <w:kern w:val="0"/>
          <w:sz w:val="32"/>
          <w:szCs w:val="32"/>
        </w:rPr>
        <w:t>项目各工程概算数</w:t>
      </w:r>
      <w:r w:rsidR="005A0BBE" w:rsidRPr="007F75EF">
        <w:rPr>
          <w:rFonts w:ascii="Times New Roman" w:eastAsia="仿宋" w:hAnsi="Times New Roman" w:hint="eastAsia"/>
          <w:kern w:val="0"/>
          <w:sz w:val="32"/>
          <w:szCs w:val="32"/>
        </w:rPr>
        <w:t>均</w:t>
      </w:r>
      <w:r w:rsidR="005A0BBE">
        <w:rPr>
          <w:rFonts w:ascii="Times New Roman" w:eastAsia="仿宋" w:hAnsi="Times New Roman" w:hint="eastAsia"/>
          <w:kern w:val="0"/>
          <w:sz w:val="32"/>
          <w:szCs w:val="32"/>
        </w:rPr>
        <w:t>高</w:t>
      </w:r>
      <w:r w:rsidR="005A0BBE" w:rsidRPr="007F75EF">
        <w:rPr>
          <w:rFonts w:ascii="Times New Roman" w:eastAsia="仿宋" w:hAnsi="Times New Roman" w:hint="eastAsia"/>
          <w:kern w:val="0"/>
          <w:sz w:val="32"/>
          <w:szCs w:val="32"/>
        </w:rPr>
        <w:t>于核定预算及核定决算</w:t>
      </w:r>
      <w:r w:rsidRPr="007F75EF">
        <w:rPr>
          <w:rFonts w:ascii="Times New Roman" w:eastAsia="仿宋" w:hAnsi="Times New Roman" w:hint="eastAsia"/>
          <w:kern w:val="0"/>
          <w:sz w:val="32"/>
          <w:szCs w:val="32"/>
        </w:rPr>
        <w:t>，概算执行率指标扣</w:t>
      </w:r>
      <w:r w:rsidRPr="007F75EF">
        <w:rPr>
          <w:rFonts w:ascii="Times New Roman" w:eastAsia="仿宋" w:hAnsi="Times New Roman"/>
          <w:kern w:val="0"/>
          <w:sz w:val="32"/>
          <w:szCs w:val="32"/>
        </w:rPr>
        <w:t>0.5</w:t>
      </w:r>
      <w:r w:rsidRPr="007F75EF">
        <w:rPr>
          <w:rFonts w:ascii="Times New Roman" w:eastAsia="仿宋" w:hAnsi="Times New Roman"/>
          <w:kern w:val="0"/>
          <w:sz w:val="32"/>
          <w:szCs w:val="32"/>
        </w:rPr>
        <w:t>分。</w:t>
      </w:r>
      <w:r w:rsidR="007730B8" w:rsidRPr="00051A90">
        <w:rPr>
          <w:rFonts w:ascii="Times New Roman" w:eastAsia="仿宋" w:hAnsi="Times New Roman" w:hint="eastAsia"/>
          <w:kern w:val="0"/>
          <w:sz w:val="32"/>
          <w:szCs w:val="32"/>
        </w:rPr>
        <w:t xml:space="preserve"> </w:t>
      </w:r>
    </w:p>
    <w:p w14:paraId="751F72D0" w14:textId="73CED641" w:rsidR="007730B8" w:rsidRPr="000E783A"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b/>
          <w:bCs/>
          <w:kern w:val="0"/>
          <w:sz w:val="32"/>
          <w:szCs w:val="32"/>
        </w:rPr>
        <w:t>②</w:t>
      </w:r>
      <w:r w:rsidRPr="000E783A">
        <w:rPr>
          <w:rFonts w:ascii="仿宋" w:eastAsia="仿宋" w:hAnsi="仿宋" w:cs="宋体" w:hint="eastAsia"/>
          <w:b/>
          <w:bCs/>
          <w:kern w:val="0"/>
          <w:sz w:val="32"/>
          <w:szCs w:val="32"/>
        </w:rPr>
        <w:t>社会效益情况</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17</w:t>
      </w:r>
      <w:r w:rsidRPr="00C912E2">
        <w:rPr>
          <w:rFonts w:ascii="仿宋" w:eastAsia="仿宋" w:hAnsi="仿宋" w:cs="宋体"/>
          <w:b/>
          <w:bCs/>
          <w:kern w:val="0"/>
          <w:sz w:val="32"/>
          <w:szCs w:val="32"/>
        </w:rPr>
        <w:t>分，得分</w:t>
      </w:r>
      <w:r>
        <w:rPr>
          <w:rFonts w:ascii="仿宋" w:eastAsia="仿宋" w:hAnsi="仿宋" w:cs="宋体"/>
          <w:b/>
          <w:bCs/>
          <w:kern w:val="0"/>
          <w:sz w:val="32"/>
          <w:szCs w:val="32"/>
        </w:rPr>
        <w:t>1</w:t>
      </w:r>
      <w:r w:rsidR="00B95485">
        <w:rPr>
          <w:rFonts w:ascii="仿宋" w:eastAsia="仿宋" w:hAnsi="仿宋" w:cs="宋体"/>
          <w:b/>
          <w:bCs/>
          <w:kern w:val="0"/>
          <w:sz w:val="32"/>
          <w:szCs w:val="32"/>
        </w:rPr>
        <w:t>4</w:t>
      </w:r>
      <w:r w:rsidRPr="00C912E2">
        <w:rPr>
          <w:rFonts w:ascii="仿宋" w:eastAsia="仿宋" w:hAnsi="仿宋" w:cs="宋体"/>
          <w:b/>
          <w:bCs/>
          <w:kern w:val="0"/>
          <w:sz w:val="32"/>
          <w:szCs w:val="32"/>
        </w:rPr>
        <w:t>分</w:t>
      </w:r>
      <w:r w:rsidRPr="000E783A">
        <w:rPr>
          <w:rFonts w:ascii="仿宋" w:eastAsia="仿宋" w:hAnsi="仿宋" w:cs="宋体" w:hint="eastAsia"/>
          <w:b/>
          <w:bCs/>
          <w:kern w:val="0"/>
          <w:sz w:val="32"/>
          <w:szCs w:val="32"/>
        </w:rPr>
        <w:t>）</w:t>
      </w:r>
    </w:p>
    <w:p w14:paraId="3DA6C4D8" w14:textId="29616A92" w:rsidR="00CC6016" w:rsidRPr="00CC6016" w:rsidRDefault="00CC6016" w:rsidP="00CC6016">
      <w:pPr>
        <w:autoSpaceDE w:val="0"/>
        <w:autoSpaceDN w:val="0"/>
        <w:spacing w:line="560" w:lineRule="exact"/>
        <w:ind w:firstLineChars="200" w:firstLine="640"/>
        <w:textAlignment w:val="center"/>
        <w:rPr>
          <w:rFonts w:ascii="Times New Roman" w:eastAsia="仿宋" w:hAnsi="Times New Roman"/>
          <w:kern w:val="0"/>
          <w:sz w:val="32"/>
          <w:szCs w:val="32"/>
        </w:rPr>
      </w:pPr>
      <w:r w:rsidRPr="00CC6016">
        <w:rPr>
          <w:rFonts w:ascii="Times New Roman" w:eastAsia="仿宋" w:hAnsi="Times New Roman" w:hint="eastAsia"/>
          <w:kern w:val="0"/>
          <w:sz w:val="32"/>
          <w:szCs w:val="32"/>
        </w:rPr>
        <w:t>项目于</w:t>
      </w:r>
      <w:r w:rsidRPr="00CC6016">
        <w:rPr>
          <w:rFonts w:ascii="Times New Roman" w:eastAsia="仿宋" w:hAnsi="Times New Roman"/>
          <w:kern w:val="0"/>
          <w:sz w:val="32"/>
          <w:szCs w:val="32"/>
        </w:rPr>
        <w:t>2017</w:t>
      </w:r>
      <w:r w:rsidRPr="00CC6016">
        <w:rPr>
          <w:rFonts w:ascii="Times New Roman" w:eastAsia="仿宋" w:hAnsi="Times New Roman"/>
          <w:kern w:val="0"/>
          <w:sz w:val="32"/>
          <w:szCs w:val="32"/>
        </w:rPr>
        <w:t>年建成后投入使用，抵御了</w:t>
      </w:r>
      <w:r w:rsidRPr="00CC6016">
        <w:rPr>
          <w:rFonts w:ascii="Times New Roman" w:eastAsia="仿宋" w:hAnsi="Times New Roman"/>
          <w:kern w:val="0"/>
          <w:sz w:val="32"/>
          <w:szCs w:val="32"/>
        </w:rPr>
        <w:t>2018</w:t>
      </w:r>
      <w:r w:rsidRPr="00CC6016">
        <w:rPr>
          <w:rFonts w:ascii="Times New Roman" w:eastAsia="仿宋" w:hAnsi="Times New Roman"/>
          <w:kern w:val="0"/>
          <w:sz w:val="32"/>
          <w:szCs w:val="32"/>
        </w:rPr>
        <w:t>年第</w:t>
      </w:r>
      <w:r w:rsidRPr="00CC6016">
        <w:rPr>
          <w:rFonts w:ascii="Times New Roman" w:eastAsia="仿宋" w:hAnsi="Times New Roman"/>
          <w:kern w:val="0"/>
          <w:sz w:val="32"/>
          <w:szCs w:val="32"/>
        </w:rPr>
        <w:t>22</w:t>
      </w:r>
      <w:r w:rsidRPr="00CC6016">
        <w:rPr>
          <w:rFonts w:ascii="Times New Roman" w:eastAsia="仿宋" w:hAnsi="Times New Roman"/>
          <w:kern w:val="0"/>
          <w:sz w:val="32"/>
          <w:szCs w:val="32"/>
        </w:rPr>
        <w:t>号台风</w:t>
      </w:r>
      <w:r w:rsidRPr="00CC6016">
        <w:rPr>
          <w:rFonts w:ascii="Times New Roman" w:eastAsia="仿宋" w:hAnsi="Times New Roman"/>
          <w:kern w:val="0"/>
          <w:sz w:val="32"/>
          <w:szCs w:val="32"/>
        </w:rPr>
        <w:t>“</w:t>
      </w:r>
      <w:r w:rsidRPr="00CC6016">
        <w:rPr>
          <w:rFonts w:ascii="Times New Roman" w:eastAsia="仿宋" w:hAnsi="Times New Roman"/>
          <w:kern w:val="0"/>
          <w:sz w:val="32"/>
          <w:szCs w:val="32"/>
        </w:rPr>
        <w:t>山竹</w:t>
      </w:r>
      <w:r w:rsidRPr="00CC6016">
        <w:rPr>
          <w:rFonts w:ascii="Times New Roman" w:eastAsia="仿宋" w:hAnsi="Times New Roman"/>
          <w:kern w:val="0"/>
          <w:sz w:val="32"/>
          <w:szCs w:val="32"/>
        </w:rPr>
        <w:t>”</w:t>
      </w:r>
      <w:r w:rsidRPr="00CC6016">
        <w:rPr>
          <w:rFonts w:ascii="Times New Roman" w:eastAsia="仿宋" w:hAnsi="Times New Roman"/>
          <w:kern w:val="0"/>
          <w:sz w:val="32"/>
          <w:szCs w:val="32"/>
        </w:rPr>
        <w:t>、</w:t>
      </w:r>
      <w:r w:rsidRPr="00CC6016">
        <w:rPr>
          <w:rFonts w:ascii="Times New Roman" w:eastAsia="仿宋" w:hAnsi="Times New Roman"/>
          <w:kern w:val="0"/>
          <w:sz w:val="32"/>
          <w:szCs w:val="32"/>
        </w:rPr>
        <w:t>“8.30”</w:t>
      </w:r>
      <w:r w:rsidRPr="00CC6016">
        <w:rPr>
          <w:rFonts w:ascii="Times New Roman" w:eastAsia="仿宋" w:hAnsi="Times New Roman"/>
          <w:kern w:val="0"/>
          <w:sz w:val="32"/>
          <w:szCs w:val="32"/>
        </w:rPr>
        <w:t>洪水的冲击，未出现洪涝灾害，保护了当地人民的生命财产安全，维护了日常的社会生产和生活秩序，社会效益显著。但受延期影响，建设工程未按期投入使用，</w:t>
      </w:r>
      <w:r>
        <w:rPr>
          <w:rFonts w:ascii="Times New Roman" w:eastAsia="仿宋" w:hAnsi="Times New Roman" w:hint="eastAsia"/>
          <w:kern w:val="0"/>
          <w:sz w:val="32"/>
          <w:szCs w:val="32"/>
        </w:rPr>
        <w:t>社会效益发挥滞后，</w:t>
      </w:r>
      <w:r w:rsidRPr="00CC6016">
        <w:rPr>
          <w:rFonts w:ascii="Times New Roman" w:eastAsia="仿宋" w:hAnsi="Times New Roman" w:hint="eastAsia"/>
          <w:kern w:val="0"/>
          <w:sz w:val="32"/>
          <w:szCs w:val="32"/>
        </w:rPr>
        <w:t>社会效益情况</w:t>
      </w:r>
      <w:r w:rsidR="00B95485">
        <w:rPr>
          <w:rFonts w:ascii="Times New Roman" w:eastAsia="仿宋" w:hAnsi="Times New Roman" w:hint="eastAsia"/>
          <w:kern w:val="0"/>
          <w:sz w:val="32"/>
          <w:szCs w:val="32"/>
        </w:rPr>
        <w:t>指标共</w:t>
      </w:r>
      <w:r w:rsidRPr="00CC6016">
        <w:rPr>
          <w:rFonts w:ascii="Times New Roman" w:eastAsia="仿宋" w:hAnsi="Times New Roman"/>
          <w:kern w:val="0"/>
          <w:sz w:val="32"/>
          <w:szCs w:val="32"/>
        </w:rPr>
        <w:t>扣</w:t>
      </w:r>
      <w:r w:rsidR="00B95485">
        <w:rPr>
          <w:rFonts w:ascii="Times New Roman" w:eastAsia="仿宋" w:hAnsi="Times New Roman"/>
          <w:kern w:val="0"/>
          <w:sz w:val="32"/>
          <w:szCs w:val="32"/>
        </w:rPr>
        <w:t>3</w:t>
      </w:r>
      <w:r w:rsidRPr="00CC6016">
        <w:rPr>
          <w:rFonts w:ascii="Times New Roman" w:eastAsia="仿宋" w:hAnsi="Times New Roman"/>
          <w:kern w:val="0"/>
          <w:sz w:val="32"/>
          <w:szCs w:val="32"/>
        </w:rPr>
        <w:t>分。</w:t>
      </w:r>
    </w:p>
    <w:p w14:paraId="41EB638A" w14:textId="0DDBBC6E" w:rsidR="007730B8" w:rsidRPr="00C912E2"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hint="eastAsia"/>
          <w:b/>
          <w:bCs/>
          <w:kern w:val="0"/>
          <w:sz w:val="32"/>
          <w:szCs w:val="32"/>
        </w:rPr>
        <w:lastRenderedPageBreak/>
        <w:t>③环境效益</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6</w:t>
      </w:r>
      <w:r w:rsidRPr="00C912E2">
        <w:rPr>
          <w:rFonts w:ascii="仿宋" w:eastAsia="仿宋" w:hAnsi="仿宋" w:cs="宋体"/>
          <w:b/>
          <w:bCs/>
          <w:kern w:val="0"/>
          <w:sz w:val="32"/>
          <w:szCs w:val="32"/>
        </w:rPr>
        <w:t>分，得分</w:t>
      </w:r>
      <w:r w:rsidR="00B95485">
        <w:rPr>
          <w:rFonts w:ascii="仿宋" w:eastAsia="仿宋" w:hAnsi="仿宋" w:cs="宋体"/>
          <w:b/>
          <w:bCs/>
          <w:kern w:val="0"/>
          <w:sz w:val="32"/>
          <w:szCs w:val="32"/>
        </w:rPr>
        <w:t>6</w:t>
      </w:r>
      <w:r w:rsidRPr="00C912E2">
        <w:rPr>
          <w:rFonts w:ascii="仿宋" w:eastAsia="仿宋" w:hAnsi="仿宋" w:cs="宋体"/>
          <w:b/>
          <w:bCs/>
          <w:kern w:val="0"/>
          <w:sz w:val="32"/>
          <w:szCs w:val="32"/>
        </w:rPr>
        <w:t>分）</w:t>
      </w:r>
    </w:p>
    <w:p w14:paraId="7E567680" w14:textId="03C38579" w:rsidR="007730B8" w:rsidRPr="00113FD0" w:rsidRDefault="00B95485" w:rsidP="007730B8">
      <w:pPr>
        <w:autoSpaceDE w:val="0"/>
        <w:autoSpaceDN w:val="0"/>
        <w:spacing w:line="560" w:lineRule="exact"/>
        <w:ind w:firstLineChars="200" w:firstLine="640"/>
        <w:textAlignment w:val="center"/>
        <w:rPr>
          <w:rFonts w:ascii="Times New Roman" w:eastAsia="仿宋" w:hAnsi="Times New Roman"/>
          <w:kern w:val="0"/>
          <w:sz w:val="32"/>
          <w:szCs w:val="32"/>
        </w:rPr>
      </w:pPr>
      <w:r w:rsidRPr="00B95485">
        <w:rPr>
          <w:rFonts w:ascii="Times New Roman" w:eastAsia="仿宋" w:hAnsi="Times New Roman" w:hint="eastAsia"/>
          <w:kern w:val="0"/>
          <w:sz w:val="32"/>
          <w:szCs w:val="32"/>
        </w:rPr>
        <w:t>项目有利于加大园区排洪能力，有效缓解了红草园区内涝问题，有效改善了当地的水利条件</w:t>
      </w:r>
      <w:r w:rsidR="007730B8" w:rsidRPr="00113FD0">
        <w:rPr>
          <w:rFonts w:ascii="Times New Roman" w:eastAsia="仿宋" w:hAnsi="Times New Roman"/>
          <w:kern w:val="0"/>
          <w:sz w:val="32"/>
          <w:szCs w:val="32"/>
        </w:rPr>
        <w:t>。</w:t>
      </w:r>
    </w:p>
    <w:p w14:paraId="560D16BE" w14:textId="77777777" w:rsidR="007730B8" w:rsidRDefault="007730B8" w:rsidP="007730B8">
      <w:pPr>
        <w:autoSpaceDE w:val="0"/>
        <w:autoSpaceDN w:val="0"/>
        <w:spacing w:line="560" w:lineRule="exact"/>
        <w:ind w:firstLineChars="200" w:firstLine="643"/>
        <w:textAlignment w:val="center"/>
        <w:outlineLvl w:val="3"/>
        <w:rPr>
          <w:rFonts w:ascii="仿宋" w:eastAsia="仿宋" w:hAnsi="仿宋" w:cs="宋体"/>
          <w:b/>
          <w:bCs/>
          <w:kern w:val="0"/>
          <w:sz w:val="32"/>
          <w:szCs w:val="32"/>
        </w:rPr>
      </w:pPr>
      <w:r w:rsidRPr="000E783A">
        <w:rPr>
          <w:rFonts w:ascii="仿宋" w:eastAsia="仿宋" w:hAnsi="仿宋" w:cs="宋体"/>
          <w:b/>
          <w:bCs/>
          <w:kern w:val="0"/>
          <w:sz w:val="32"/>
          <w:szCs w:val="32"/>
        </w:rPr>
        <w:t>④</w:t>
      </w:r>
      <w:r w:rsidRPr="000E783A">
        <w:rPr>
          <w:rFonts w:ascii="仿宋" w:eastAsia="仿宋" w:hAnsi="仿宋" w:cs="宋体" w:hint="eastAsia"/>
          <w:b/>
          <w:bCs/>
          <w:kern w:val="0"/>
          <w:sz w:val="32"/>
          <w:szCs w:val="32"/>
        </w:rPr>
        <w:t>满意度</w:t>
      </w:r>
      <w:r w:rsidRPr="00C912E2">
        <w:rPr>
          <w:rFonts w:ascii="仿宋" w:eastAsia="仿宋" w:hAnsi="仿宋" w:cs="宋体"/>
          <w:b/>
          <w:bCs/>
          <w:kern w:val="0"/>
          <w:sz w:val="32"/>
          <w:szCs w:val="32"/>
        </w:rPr>
        <w:t>（满分</w:t>
      </w:r>
      <w:r w:rsidRPr="000E783A">
        <w:rPr>
          <w:rFonts w:ascii="仿宋" w:eastAsia="仿宋" w:hAnsi="仿宋" w:cs="宋体"/>
          <w:b/>
          <w:bCs/>
          <w:kern w:val="0"/>
          <w:sz w:val="32"/>
          <w:szCs w:val="32"/>
        </w:rPr>
        <w:t>6</w:t>
      </w:r>
      <w:r w:rsidRPr="00C912E2">
        <w:rPr>
          <w:rFonts w:ascii="仿宋" w:eastAsia="仿宋" w:hAnsi="仿宋" w:cs="宋体"/>
          <w:b/>
          <w:bCs/>
          <w:kern w:val="0"/>
          <w:sz w:val="32"/>
          <w:szCs w:val="32"/>
        </w:rPr>
        <w:t>分，得分</w:t>
      </w:r>
      <w:r>
        <w:rPr>
          <w:rFonts w:ascii="仿宋" w:eastAsia="仿宋" w:hAnsi="仿宋" w:cs="宋体"/>
          <w:b/>
          <w:bCs/>
          <w:kern w:val="0"/>
          <w:sz w:val="32"/>
          <w:szCs w:val="32"/>
        </w:rPr>
        <w:t>5</w:t>
      </w:r>
      <w:r w:rsidRPr="00C912E2">
        <w:rPr>
          <w:rFonts w:ascii="仿宋" w:eastAsia="仿宋" w:hAnsi="仿宋" w:cs="宋体"/>
          <w:b/>
          <w:bCs/>
          <w:kern w:val="0"/>
          <w:sz w:val="32"/>
          <w:szCs w:val="32"/>
        </w:rPr>
        <w:t>分</w:t>
      </w:r>
      <w:r w:rsidRPr="000E783A">
        <w:rPr>
          <w:rFonts w:ascii="仿宋" w:eastAsia="仿宋" w:hAnsi="仿宋" w:cs="宋体" w:hint="eastAsia"/>
          <w:b/>
          <w:bCs/>
          <w:kern w:val="0"/>
          <w:sz w:val="32"/>
          <w:szCs w:val="32"/>
        </w:rPr>
        <w:t>）</w:t>
      </w:r>
    </w:p>
    <w:p w14:paraId="40F3C8A0" w14:textId="20633BC5" w:rsidR="00E87520" w:rsidRPr="0008072E" w:rsidRDefault="007730B8" w:rsidP="0008072E">
      <w:pPr>
        <w:autoSpaceDE w:val="0"/>
        <w:autoSpaceDN w:val="0"/>
        <w:spacing w:line="560" w:lineRule="exact"/>
        <w:ind w:firstLineChars="200" w:firstLine="640"/>
        <w:textAlignment w:val="center"/>
        <w:rPr>
          <w:rFonts w:ascii="Times New Roman" w:eastAsia="仿宋" w:hAnsi="Times New Roman"/>
          <w:kern w:val="0"/>
          <w:sz w:val="32"/>
          <w:szCs w:val="32"/>
        </w:rPr>
      </w:pPr>
      <w:r w:rsidRPr="0085157A">
        <w:rPr>
          <w:rFonts w:ascii="Times New Roman" w:eastAsia="仿宋" w:hAnsi="Times New Roman" w:hint="eastAsia"/>
          <w:kern w:val="0"/>
          <w:sz w:val="32"/>
          <w:szCs w:val="32"/>
        </w:rPr>
        <w:t>根据项目单位对周边公众进行的满意度调查，该项工程受惠群众的满意度为</w:t>
      </w:r>
      <w:r w:rsidRPr="0085157A">
        <w:rPr>
          <w:rFonts w:ascii="Times New Roman" w:eastAsia="仿宋" w:hAnsi="Times New Roman"/>
          <w:kern w:val="0"/>
          <w:sz w:val="32"/>
          <w:szCs w:val="32"/>
        </w:rPr>
        <w:t>9</w:t>
      </w:r>
      <w:r w:rsidR="00B95485">
        <w:rPr>
          <w:rFonts w:ascii="Times New Roman" w:eastAsia="仿宋" w:hAnsi="Times New Roman"/>
          <w:kern w:val="0"/>
          <w:sz w:val="32"/>
          <w:szCs w:val="32"/>
        </w:rPr>
        <w:t>3.7</w:t>
      </w:r>
      <w:r w:rsidRPr="0085157A">
        <w:rPr>
          <w:rFonts w:ascii="Times New Roman" w:eastAsia="仿宋" w:hAnsi="Times New Roman"/>
          <w:kern w:val="0"/>
          <w:sz w:val="32"/>
          <w:szCs w:val="32"/>
        </w:rPr>
        <w:t>%</w:t>
      </w:r>
      <w:r w:rsidR="00E87520">
        <w:rPr>
          <w:rFonts w:ascii="Times New Roman" w:eastAsia="仿宋" w:hAnsi="Times New Roman" w:hint="eastAsia"/>
          <w:kern w:val="0"/>
          <w:sz w:val="32"/>
          <w:szCs w:val="32"/>
        </w:rPr>
        <w:t>，</w:t>
      </w:r>
      <w:r w:rsidRPr="0085157A">
        <w:rPr>
          <w:rFonts w:ascii="Times New Roman" w:eastAsia="仿宋" w:hAnsi="Times New Roman"/>
          <w:kern w:val="0"/>
          <w:sz w:val="32"/>
          <w:szCs w:val="32"/>
        </w:rPr>
        <w:t>据评分标准，</w:t>
      </w:r>
      <w:r w:rsidRPr="0085157A">
        <w:rPr>
          <w:rFonts w:ascii="Times New Roman" w:eastAsia="仿宋" w:hAnsi="Times New Roman" w:hint="eastAsia"/>
          <w:kern w:val="0"/>
          <w:sz w:val="32"/>
          <w:szCs w:val="32"/>
        </w:rPr>
        <w:t>满意度</w:t>
      </w:r>
      <w:r w:rsidRPr="0085157A">
        <w:rPr>
          <w:rFonts w:ascii="Times New Roman" w:eastAsia="仿宋" w:hAnsi="Times New Roman"/>
          <w:kern w:val="0"/>
          <w:sz w:val="32"/>
          <w:szCs w:val="32"/>
        </w:rPr>
        <w:t>指标扣</w:t>
      </w:r>
      <w:r w:rsidRPr="0085157A">
        <w:rPr>
          <w:rFonts w:ascii="Times New Roman" w:eastAsia="仿宋" w:hAnsi="Times New Roman"/>
          <w:kern w:val="0"/>
          <w:sz w:val="32"/>
          <w:szCs w:val="32"/>
        </w:rPr>
        <w:t>1</w:t>
      </w:r>
      <w:r w:rsidRPr="0085157A">
        <w:rPr>
          <w:rFonts w:ascii="Times New Roman" w:eastAsia="仿宋" w:hAnsi="Times New Roman"/>
          <w:kern w:val="0"/>
          <w:sz w:val="32"/>
          <w:szCs w:val="32"/>
        </w:rPr>
        <w:t>分。</w:t>
      </w:r>
      <w:bookmarkStart w:id="42" w:name="_Toc28706585"/>
      <w:bookmarkStart w:id="43" w:name="_Toc28891108"/>
    </w:p>
    <w:p w14:paraId="3F9EB76C" w14:textId="1EF89188" w:rsidR="007730B8" w:rsidRDefault="007730B8" w:rsidP="007730B8">
      <w:pPr>
        <w:autoSpaceDE w:val="0"/>
        <w:autoSpaceDN w:val="0"/>
        <w:spacing w:line="560" w:lineRule="exact"/>
        <w:ind w:firstLineChars="200" w:firstLine="643"/>
        <w:textAlignment w:val="center"/>
        <w:outlineLvl w:val="1"/>
        <w:rPr>
          <w:rFonts w:ascii="仿宋" w:eastAsia="仿宋" w:hAnsi="仿宋"/>
          <w:b/>
          <w:kern w:val="0"/>
          <w:sz w:val="32"/>
          <w:szCs w:val="32"/>
          <w:lang w:val="zh-CN"/>
        </w:rPr>
      </w:pPr>
      <w:r w:rsidRPr="00D22331">
        <w:rPr>
          <w:rFonts w:ascii="仿宋" w:eastAsia="仿宋" w:hAnsi="仿宋" w:hint="eastAsia"/>
          <w:b/>
          <w:kern w:val="0"/>
          <w:sz w:val="32"/>
          <w:szCs w:val="32"/>
          <w:lang w:val="zh-CN"/>
        </w:rPr>
        <w:t>（三）主要绩效</w:t>
      </w:r>
      <w:bookmarkEnd w:id="42"/>
      <w:bookmarkEnd w:id="43"/>
    </w:p>
    <w:p w14:paraId="46EF802D" w14:textId="77777777" w:rsidR="007730B8" w:rsidRPr="00C141A5" w:rsidRDefault="007730B8" w:rsidP="007730B8">
      <w:pPr>
        <w:autoSpaceDE w:val="0"/>
        <w:autoSpaceDN w:val="0"/>
        <w:spacing w:line="560" w:lineRule="exact"/>
        <w:ind w:firstLineChars="200" w:firstLine="640"/>
        <w:textAlignment w:val="center"/>
        <w:rPr>
          <w:rFonts w:ascii="Times New Roman" w:eastAsia="仿宋" w:hAnsi="Times New Roman"/>
          <w:kern w:val="0"/>
          <w:sz w:val="32"/>
          <w:szCs w:val="32"/>
        </w:rPr>
      </w:pPr>
      <w:r w:rsidRPr="00C141A5">
        <w:rPr>
          <w:rFonts w:ascii="Times New Roman" w:eastAsia="仿宋" w:hAnsi="Times New Roman" w:hint="eastAsia"/>
          <w:kern w:val="0"/>
          <w:sz w:val="32"/>
          <w:szCs w:val="32"/>
        </w:rPr>
        <w:t>项目主要绩效如下</w:t>
      </w:r>
      <w:r>
        <w:rPr>
          <w:rFonts w:ascii="Times New Roman" w:eastAsia="仿宋" w:hAnsi="Times New Roman"/>
          <w:kern w:val="0"/>
          <w:sz w:val="32"/>
          <w:szCs w:val="32"/>
        </w:rPr>
        <w:t>:</w:t>
      </w:r>
    </w:p>
    <w:p w14:paraId="6D15254C" w14:textId="77777777" w:rsidR="007730B8" w:rsidRDefault="007730B8" w:rsidP="007730B8">
      <w:pPr>
        <w:autoSpaceDE w:val="0"/>
        <w:autoSpaceDN w:val="0"/>
        <w:spacing w:line="560" w:lineRule="exact"/>
        <w:ind w:firstLineChars="200" w:firstLine="643"/>
        <w:textAlignment w:val="center"/>
        <w:outlineLvl w:val="2"/>
        <w:rPr>
          <w:rFonts w:ascii="Times New Roman" w:eastAsia="仿宋" w:hAnsi="Times New Roman"/>
          <w:b/>
          <w:bCs/>
          <w:kern w:val="0"/>
          <w:sz w:val="32"/>
          <w:szCs w:val="32"/>
        </w:rPr>
      </w:pPr>
      <w:bookmarkStart w:id="44" w:name="_Toc28706586"/>
      <w:bookmarkStart w:id="45" w:name="_Toc28891109"/>
      <w:r w:rsidRPr="00024FA8">
        <w:rPr>
          <w:rFonts w:ascii="Times New Roman" w:eastAsia="仿宋" w:hAnsi="Times New Roman" w:hint="eastAsia"/>
          <w:b/>
          <w:bCs/>
          <w:kern w:val="0"/>
          <w:sz w:val="32"/>
          <w:szCs w:val="32"/>
        </w:rPr>
        <w:t>1</w:t>
      </w:r>
      <w:r w:rsidRPr="00024FA8">
        <w:rPr>
          <w:rFonts w:ascii="Times New Roman" w:eastAsia="仿宋" w:hAnsi="Times New Roman"/>
          <w:b/>
          <w:bCs/>
          <w:kern w:val="0"/>
          <w:sz w:val="32"/>
          <w:szCs w:val="32"/>
        </w:rPr>
        <w:t>.</w:t>
      </w:r>
      <w:r w:rsidRPr="00024FA8">
        <w:rPr>
          <w:rFonts w:ascii="Times New Roman" w:eastAsia="仿宋" w:hAnsi="Times New Roman" w:hint="eastAsia"/>
          <w:b/>
          <w:bCs/>
          <w:kern w:val="0"/>
          <w:sz w:val="32"/>
          <w:szCs w:val="32"/>
        </w:rPr>
        <w:t>产出</w:t>
      </w:r>
      <w:bookmarkEnd w:id="44"/>
      <w:bookmarkEnd w:id="45"/>
    </w:p>
    <w:p w14:paraId="6F835739" w14:textId="11E8AE4E" w:rsidR="009701FC" w:rsidRPr="000C0C8E" w:rsidRDefault="00C03DE8" w:rsidP="00E87520">
      <w:pPr>
        <w:spacing w:line="560" w:lineRule="exact"/>
        <w:ind w:firstLineChars="200" w:firstLine="640"/>
        <w:rPr>
          <w:rFonts w:ascii="Times New Roman" w:eastAsia="仿宋" w:hAnsi="Times New Roman" w:cs="Times New Roman"/>
          <w:kern w:val="0"/>
          <w:sz w:val="32"/>
          <w:szCs w:val="32"/>
        </w:rPr>
      </w:pPr>
      <w:bookmarkStart w:id="46" w:name="_Hlk19024914"/>
      <w:bookmarkStart w:id="47" w:name="_Toc28706587"/>
      <w:r w:rsidRPr="000C0C8E">
        <w:rPr>
          <w:rFonts w:ascii="Times New Roman" w:eastAsia="仿宋" w:hAnsi="Times New Roman" w:cs="Times New Roman" w:hint="eastAsia"/>
          <w:kern w:val="0"/>
          <w:sz w:val="32"/>
          <w:szCs w:val="32"/>
        </w:rPr>
        <w:t>三和排涝泵站</w:t>
      </w:r>
      <w:r>
        <w:rPr>
          <w:rFonts w:ascii="Times New Roman" w:eastAsia="仿宋" w:hAnsi="Times New Roman" w:cs="Times New Roman" w:hint="eastAsia"/>
          <w:kern w:val="0"/>
          <w:sz w:val="32"/>
          <w:szCs w:val="32"/>
        </w:rPr>
        <w:t>项目</w:t>
      </w:r>
      <w:r w:rsidRPr="000C0C8E">
        <w:rPr>
          <w:rFonts w:ascii="Times New Roman" w:eastAsia="仿宋" w:hAnsi="Times New Roman" w:cs="Times New Roman" w:hint="eastAsia"/>
          <w:kern w:val="0"/>
          <w:sz w:val="32"/>
          <w:szCs w:val="32"/>
        </w:rPr>
        <w:t>新建排水闸和泵房的综合泵站</w:t>
      </w:r>
      <w:r w:rsidRPr="000C0C8E">
        <w:rPr>
          <w:rFonts w:ascii="Times New Roman" w:eastAsia="仿宋" w:hAnsi="Times New Roman" w:cs="Times New Roman" w:hint="eastAsia"/>
          <w:kern w:val="0"/>
          <w:sz w:val="32"/>
          <w:szCs w:val="32"/>
        </w:rPr>
        <w:t>1</w:t>
      </w:r>
      <w:r w:rsidRPr="000C0C8E">
        <w:rPr>
          <w:rFonts w:ascii="Times New Roman" w:eastAsia="仿宋" w:hAnsi="Times New Roman" w:cs="Times New Roman" w:hint="eastAsia"/>
          <w:kern w:val="0"/>
          <w:sz w:val="32"/>
          <w:szCs w:val="32"/>
        </w:rPr>
        <w:t>座</w:t>
      </w:r>
      <w:r w:rsidR="00C82284">
        <w:rPr>
          <w:rFonts w:ascii="Times New Roman" w:eastAsia="仿宋" w:hAnsi="Times New Roman" w:cs="Times New Roman" w:hint="eastAsia"/>
          <w:kern w:val="0"/>
          <w:sz w:val="32"/>
          <w:szCs w:val="32"/>
        </w:rPr>
        <w:t>；</w:t>
      </w:r>
      <w:r w:rsidRPr="000C0C8E">
        <w:rPr>
          <w:rFonts w:ascii="Times New Roman" w:eastAsia="仿宋" w:hAnsi="Times New Roman" w:cs="Times New Roman" w:hint="eastAsia"/>
          <w:kern w:val="0"/>
          <w:sz w:val="32"/>
          <w:szCs w:val="32"/>
        </w:rPr>
        <w:t>猫溪与引西渠互通排水系统</w:t>
      </w:r>
      <w:r>
        <w:rPr>
          <w:rFonts w:ascii="Times New Roman" w:eastAsia="仿宋" w:hAnsi="Times New Roman" w:cs="Times New Roman" w:hint="eastAsia"/>
          <w:kern w:val="0"/>
          <w:sz w:val="32"/>
          <w:szCs w:val="32"/>
        </w:rPr>
        <w:t>项目</w:t>
      </w:r>
      <w:r w:rsidR="00C82284" w:rsidRPr="00C82284">
        <w:rPr>
          <w:rFonts w:ascii="Times New Roman" w:eastAsia="仿宋" w:hAnsi="Times New Roman" w:cs="Times New Roman" w:hint="eastAsia"/>
          <w:kern w:val="0"/>
          <w:sz w:val="32"/>
          <w:szCs w:val="32"/>
        </w:rPr>
        <w:t>新建引西节制闸及虹吸管</w:t>
      </w:r>
      <w:r w:rsidR="00C82284" w:rsidRPr="00C82284">
        <w:rPr>
          <w:rFonts w:ascii="Times New Roman" w:eastAsia="仿宋" w:hAnsi="Times New Roman" w:cs="Times New Roman" w:hint="eastAsia"/>
          <w:kern w:val="0"/>
          <w:sz w:val="32"/>
          <w:szCs w:val="32"/>
        </w:rPr>
        <w:t>1</w:t>
      </w:r>
      <w:r w:rsidR="00C82284" w:rsidRPr="00C82284">
        <w:rPr>
          <w:rFonts w:ascii="Times New Roman" w:eastAsia="仿宋" w:hAnsi="Times New Roman" w:cs="Times New Roman" w:hint="eastAsia"/>
          <w:kern w:val="0"/>
          <w:sz w:val="32"/>
          <w:szCs w:val="32"/>
        </w:rPr>
        <w:t>座</w:t>
      </w:r>
      <w:r w:rsidR="00C82284">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加固</w:t>
      </w:r>
      <w:r w:rsidRPr="000C0C8E">
        <w:rPr>
          <w:rFonts w:ascii="Times New Roman" w:eastAsia="仿宋" w:hAnsi="Times New Roman" w:cs="Times New Roman" w:hint="eastAsia"/>
          <w:kern w:val="0"/>
          <w:sz w:val="32"/>
          <w:szCs w:val="32"/>
        </w:rPr>
        <w:t>引西渠（三和段）</w:t>
      </w:r>
      <w:r w:rsidRPr="000C0C8E">
        <w:rPr>
          <w:rFonts w:ascii="Times New Roman" w:eastAsia="仿宋" w:hAnsi="Times New Roman" w:cs="Times New Roman" w:hint="eastAsia"/>
          <w:kern w:val="0"/>
          <w:sz w:val="32"/>
          <w:szCs w:val="32"/>
        </w:rPr>
        <w:t>1.25km</w:t>
      </w:r>
      <w:r w:rsidR="00C82284">
        <w:rPr>
          <w:rFonts w:ascii="Times New Roman" w:eastAsia="仿宋" w:hAnsi="Times New Roman" w:cs="Times New Roman" w:hint="eastAsia"/>
          <w:kern w:val="0"/>
          <w:sz w:val="32"/>
          <w:szCs w:val="32"/>
        </w:rPr>
        <w:t>；</w:t>
      </w:r>
      <w:r w:rsidRPr="000C0C8E">
        <w:rPr>
          <w:rFonts w:ascii="Times New Roman" w:eastAsia="仿宋" w:hAnsi="Times New Roman" w:cs="Times New Roman" w:hint="eastAsia"/>
          <w:kern w:val="0"/>
          <w:sz w:val="32"/>
          <w:szCs w:val="32"/>
        </w:rPr>
        <w:t>猫溪排洪渠改道桩号</w:t>
      </w:r>
      <w:r w:rsidRPr="000C0C8E">
        <w:rPr>
          <w:rFonts w:ascii="Times New Roman" w:eastAsia="仿宋" w:hAnsi="Times New Roman" w:cs="Times New Roman" w:hint="eastAsia"/>
          <w:kern w:val="0"/>
          <w:sz w:val="32"/>
          <w:szCs w:val="32"/>
        </w:rPr>
        <w:t>0+000</w:t>
      </w:r>
      <w:r w:rsidRPr="000C0C8E">
        <w:rPr>
          <w:rFonts w:ascii="Times New Roman" w:eastAsia="仿宋" w:hAnsi="Times New Roman" w:cs="Times New Roman" w:hint="eastAsia"/>
          <w:kern w:val="0"/>
          <w:sz w:val="32"/>
          <w:szCs w:val="32"/>
        </w:rPr>
        <w:t>～</w:t>
      </w:r>
      <w:r w:rsidRPr="000C0C8E">
        <w:rPr>
          <w:rFonts w:ascii="Times New Roman" w:eastAsia="仿宋" w:hAnsi="Times New Roman" w:cs="Times New Roman" w:hint="eastAsia"/>
          <w:kern w:val="0"/>
          <w:sz w:val="32"/>
          <w:szCs w:val="32"/>
        </w:rPr>
        <w:t>1+47</w:t>
      </w:r>
      <w:r>
        <w:rPr>
          <w:rFonts w:ascii="Times New Roman" w:eastAsia="仿宋" w:hAnsi="Times New Roman" w:cs="Times New Roman" w:hint="eastAsia"/>
          <w:kern w:val="0"/>
          <w:sz w:val="32"/>
          <w:szCs w:val="32"/>
        </w:rPr>
        <w:t>项目</w:t>
      </w:r>
      <w:r w:rsidRPr="000C0C8E">
        <w:rPr>
          <w:rFonts w:ascii="Times New Roman" w:eastAsia="仿宋" w:hAnsi="Times New Roman" w:cs="Times New Roman" w:hint="eastAsia"/>
          <w:kern w:val="0"/>
          <w:sz w:val="32"/>
          <w:szCs w:val="32"/>
        </w:rPr>
        <w:t>改道并砼衬砌猫溪排洪渠总长度</w:t>
      </w:r>
      <w:r w:rsidRPr="000C0C8E">
        <w:rPr>
          <w:rFonts w:ascii="Times New Roman" w:eastAsia="仿宋" w:hAnsi="Times New Roman" w:cs="Times New Roman" w:hint="eastAsia"/>
          <w:kern w:val="0"/>
          <w:sz w:val="32"/>
          <w:szCs w:val="32"/>
        </w:rPr>
        <w:t>1471m</w:t>
      </w:r>
      <w:r w:rsidRPr="000C0C8E">
        <w:rPr>
          <w:rFonts w:ascii="Times New Roman" w:eastAsia="仿宋" w:hAnsi="Times New Roman" w:cs="Times New Roman" w:hint="eastAsia"/>
          <w:kern w:val="0"/>
          <w:sz w:val="32"/>
          <w:szCs w:val="32"/>
        </w:rPr>
        <w:t>。</w:t>
      </w:r>
      <w:bookmarkEnd w:id="46"/>
      <w:r w:rsidR="00B30870">
        <w:rPr>
          <w:rFonts w:ascii="Times New Roman" w:eastAsia="仿宋" w:hAnsi="Times New Roman" w:cs="Times New Roman" w:hint="eastAsia"/>
          <w:kern w:val="0"/>
          <w:sz w:val="32"/>
          <w:szCs w:val="32"/>
        </w:rPr>
        <w:t>各</w:t>
      </w:r>
      <w:r w:rsidR="009701FC" w:rsidRPr="000C0C8E">
        <w:rPr>
          <w:rFonts w:ascii="Times New Roman" w:eastAsia="仿宋" w:hAnsi="Times New Roman" w:cs="Times New Roman" w:hint="eastAsia"/>
          <w:kern w:val="0"/>
          <w:sz w:val="32"/>
          <w:szCs w:val="32"/>
        </w:rPr>
        <w:t>工程</w:t>
      </w:r>
      <w:r w:rsidR="00B30870">
        <w:rPr>
          <w:rFonts w:ascii="Times New Roman" w:eastAsia="仿宋" w:hAnsi="Times New Roman" w:cs="Times New Roman" w:hint="eastAsia"/>
          <w:kern w:val="0"/>
          <w:sz w:val="32"/>
          <w:szCs w:val="32"/>
        </w:rPr>
        <w:t>在</w:t>
      </w:r>
      <w:r w:rsidR="009701FC" w:rsidRPr="000C0C8E">
        <w:rPr>
          <w:rFonts w:ascii="Times New Roman" w:eastAsia="仿宋" w:hAnsi="Times New Roman" w:cs="Times New Roman" w:hint="eastAsia"/>
          <w:kern w:val="0"/>
          <w:sz w:val="32"/>
          <w:szCs w:val="32"/>
        </w:rPr>
        <w:t>建设过程中</w:t>
      </w:r>
      <w:r w:rsidR="009701FC">
        <w:rPr>
          <w:rFonts w:ascii="Times New Roman" w:eastAsia="仿宋" w:hAnsi="Times New Roman" w:cs="Times New Roman" w:hint="eastAsia"/>
          <w:kern w:val="0"/>
          <w:sz w:val="32"/>
          <w:szCs w:val="32"/>
        </w:rPr>
        <w:t>均</w:t>
      </w:r>
      <w:r w:rsidR="009701FC" w:rsidRPr="000C0C8E">
        <w:rPr>
          <w:rFonts w:ascii="Times New Roman" w:eastAsia="仿宋" w:hAnsi="Times New Roman" w:cs="Times New Roman" w:hint="eastAsia"/>
          <w:kern w:val="0"/>
          <w:sz w:val="32"/>
          <w:szCs w:val="32"/>
        </w:rPr>
        <w:t>未发生任何质量和安全事故</w:t>
      </w:r>
      <w:r w:rsidR="00C82284">
        <w:rPr>
          <w:rFonts w:ascii="Times New Roman" w:eastAsia="仿宋" w:hAnsi="Times New Roman" w:cs="Times New Roman" w:hint="eastAsia"/>
          <w:kern w:val="0"/>
          <w:sz w:val="32"/>
          <w:szCs w:val="32"/>
        </w:rPr>
        <w:t>，</w:t>
      </w:r>
      <w:r w:rsidR="009701FC" w:rsidRPr="000C0C8E">
        <w:rPr>
          <w:rFonts w:ascii="Times New Roman" w:eastAsia="仿宋" w:hAnsi="Times New Roman" w:cs="Times New Roman" w:hint="eastAsia"/>
          <w:kern w:val="0"/>
          <w:sz w:val="32"/>
          <w:szCs w:val="32"/>
        </w:rPr>
        <w:t>工程项目质量等级</w:t>
      </w:r>
      <w:r w:rsidR="00B30870">
        <w:rPr>
          <w:rFonts w:ascii="Times New Roman" w:eastAsia="仿宋" w:hAnsi="Times New Roman" w:cs="Times New Roman" w:hint="eastAsia"/>
          <w:kern w:val="0"/>
          <w:sz w:val="32"/>
          <w:szCs w:val="32"/>
        </w:rPr>
        <w:t>评定</w:t>
      </w:r>
      <w:r w:rsidR="009701FC">
        <w:rPr>
          <w:rFonts w:ascii="Times New Roman" w:eastAsia="仿宋" w:hAnsi="Times New Roman" w:cs="Times New Roman" w:hint="eastAsia"/>
          <w:kern w:val="0"/>
          <w:sz w:val="32"/>
          <w:szCs w:val="32"/>
        </w:rPr>
        <w:t>均</w:t>
      </w:r>
      <w:r w:rsidR="009701FC" w:rsidRPr="000C0C8E">
        <w:rPr>
          <w:rFonts w:ascii="Times New Roman" w:eastAsia="仿宋" w:hAnsi="Times New Roman" w:cs="Times New Roman" w:hint="eastAsia"/>
          <w:kern w:val="0"/>
          <w:sz w:val="32"/>
          <w:szCs w:val="32"/>
        </w:rPr>
        <w:t>为合格</w:t>
      </w:r>
      <w:r w:rsidR="00B30870">
        <w:rPr>
          <w:rFonts w:ascii="Times New Roman" w:eastAsia="仿宋" w:hAnsi="Times New Roman" w:cs="Times New Roman" w:hint="eastAsia"/>
          <w:kern w:val="0"/>
          <w:sz w:val="32"/>
          <w:szCs w:val="32"/>
        </w:rPr>
        <w:t>。</w:t>
      </w:r>
    </w:p>
    <w:p w14:paraId="6C325D80" w14:textId="77777777" w:rsidR="007730B8" w:rsidRDefault="007730B8" w:rsidP="007730B8">
      <w:pPr>
        <w:autoSpaceDE w:val="0"/>
        <w:autoSpaceDN w:val="0"/>
        <w:spacing w:line="560" w:lineRule="exact"/>
        <w:ind w:firstLineChars="200" w:firstLine="643"/>
        <w:textAlignment w:val="center"/>
        <w:outlineLvl w:val="2"/>
        <w:rPr>
          <w:rFonts w:ascii="Times New Roman" w:eastAsia="仿宋" w:hAnsi="Times New Roman"/>
          <w:b/>
          <w:bCs/>
          <w:kern w:val="0"/>
          <w:sz w:val="32"/>
          <w:szCs w:val="32"/>
        </w:rPr>
      </w:pPr>
      <w:bookmarkStart w:id="48" w:name="_Toc28891110"/>
      <w:r w:rsidRPr="00024FA8">
        <w:rPr>
          <w:rFonts w:ascii="Times New Roman" w:eastAsia="仿宋" w:hAnsi="Times New Roman" w:hint="eastAsia"/>
          <w:b/>
          <w:bCs/>
          <w:kern w:val="0"/>
          <w:sz w:val="32"/>
          <w:szCs w:val="32"/>
        </w:rPr>
        <w:t>2</w:t>
      </w:r>
      <w:r w:rsidRPr="00024FA8">
        <w:rPr>
          <w:rFonts w:ascii="Times New Roman" w:eastAsia="仿宋" w:hAnsi="Times New Roman"/>
          <w:b/>
          <w:bCs/>
          <w:kern w:val="0"/>
          <w:sz w:val="32"/>
          <w:szCs w:val="32"/>
        </w:rPr>
        <w:t>.</w:t>
      </w:r>
      <w:r w:rsidRPr="00024FA8">
        <w:rPr>
          <w:rFonts w:ascii="Times New Roman" w:eastAsia="仿宋" w:hAnsi="Times New Roman" w:hint="eastAsia"/>
          <w:b/>
          <w:bCs/>
          <w:kern w:val="0"/>
          <w:sz w:val="32"/>
          <w:szCs w:val="32"/>
        </w:rPr>
        <w:t>效益</w:t>
      </w:r>
      <w:bookmarkEnd w:id="47"/>
      <w:bookmarkEnd w:id="48"/>
    </w:p>
    <w:bookmarkEnd w:id="24"/>
    <w:p w14:paraId="52DA4C81" w14:textId="1D4E0151" w:rsidR="001B5867" w:rsidRPr="001B5867" w:rsidRDefault="000C0C8E" w:rsidP="00D22055">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项目</w:t>
      </w:r>
      <w:r w:rsidR="00BB7F64">
        <w:rPr>
          <w:rFonts w:ascii="Times New Roman" w:eastAsia="仿宋" w:hAnsi="Times New Roman" w:cs="Times New Roman" w:hint="eastAsia"/>
          <w:kern w:val="0"/>
          <w:sz w:val="32"/>
          <w:szCs w:val="32"/>
        </w:rPr>
        <w:t>有利于</w:t>
      </w:r>
      <w:r w:rsidRPr="000C0C8E">
        <w:rPr>
          <w:rFonts w:ascii="Times New Roman" w:eastAsia="仿宋" w:hAnsi="Times New Roman" w:cs="Times New Roman" w:hint="eastAsia"/>
          <w:kern w:val="0"/>
          <w:sz w:val="32"/>
          <w:szCs w:val="32"/>
        </w:rPr>
        <w:t>加大园区排洪能力</w:t>
      </w:r>
      <w:r w:rsidR="00BB7F64">
        <w:rPr>
          <w:rFonts w:ascii="Times New Roman" w:eastAsia="仿宋" w:hAnsi="Times New Roman" w:cs="Times New Roman" w:hint="eastAsia"/>
          <w:kern w:val="0"/>
          <w:sz w:val="32"/>
          <w:szCs w:val="32"/>
        </w:rPr>
        <w:t>，</w:t>
      </w:r>
      <w:r w:rsidR="00BB7F64" w:rsidRPr="000C0C8E">
        <w:rPr>
          <w:rFonts w:ascii="Times New Roman" w:eastAsia="仿宋" w:hAnsi="Times New Roman" w:cs="Times New Roman" w:hint="eastAsia"/>
          <w:kern w:val="0"/>
          <w:sz w:val="32"/>
          <w:szCs w:val="32"/>
        </w:rPr>
        <w:t>有效缓解</w:t>
      </w:r>
      <w:r w:rsidR="00BB7F64">
        <w:rPr>
          <w:rFonts w:ascii="Times New Roman" w:eastAsia="仿宋" w:hAnsi="Times New Roman" w:cs="Times New Roman" w:hint="eastAsia"/>
          <w:kern w:val="0"/>
          <w:sz w:val="32"/>
          <w:szCs w:val="32"/>
        </w:rPr>
        <w:t>了</w:t>
      </w:r>
      <w:r w:rsidR="00BB7F64" w:rsidRPr="000C0C8E">
        <w:rPr>
          <w:rFonts w:ascii="Times New Roman" w:eastAsia="仿宋" w:hAnsi="Times New Roman" w:cs="Times New Roman" w:hint="eastAsia"/>
          <w:kern w:val="0"/>
          <w:sz w:val="32"/>
          <w:szCs w:val="32"/>
        </w:rPr>
        <w:t>红草园区内涝问题</w:t>
      </w:r>
      <w:r w:rsidRPr="000C0C8E">
        <w:rPr>
          <w:rFonts w:ascii="Times New Roman" w:eastAsia="仿宋" w:hAnsi="Times New Roman" w:cs="Times New Roman" w:hint="eastAsia"/>
          <w:kern w:val="0"/>
          <w:sz w:val="32"/>
          <w:szCs w:val="32"/>
        </w:rPr>
        <w:t>。工程建成后抵御了</w:t>
      </w:r>
      <w:r w:rsidRPr="000C0C8E">
        <w:rPr>
          <w:rFonts w:ascii="Times New Roman" w:eastAsia="仿宋" w:hAnsi="Times New Roman" w:cs="Times New Roman" w:hint="eastAsia"/>
          <w:kern w:val="0"/>
          <w:sz w:val="32"/>
          <w:szCs w:val="32"/>
        </w:rPr>
        <w:t>2</w:t>
      </w:r>
      <w:r w:rsidRPr="000C0C8E">
        <w:rPr>
          <w:rFonts w:ascii="Times New Roman" w:eastAsia="仿宋" w:hAnsi="Times New Roman" w:cs="Times New Roman"/>
          <w:kern w:val="0"/>
          <w:sz w:val="32"/>
          <w:szCs w:val="32"/>
        </w:rPr>
        <w:t>018</w:t>
      </w:r>
      <w:r w:rsidRPr="000C0C8E">
        <w:rPr>
          <w:rFonts w:ascii="Times New Roman" w:eastAsia="仿宋" w:hAnsi="Times New Roman" w:cs="Times New Roman" w:hint="eastAsia"/>
          <w:kern w:val="0"/>
          <w:sz w:val="32"/>
          <w:szCs w:val="32"/>
        </w:rPr>
        <w:t>年第</w:t>
      </w:r>
      <w:r w:rsidRPr="000C0C8E">
        <w:rPr>
          <w:rFonts w:ascii="Times New Roman" w:eastAsia="仿宋" w:hAnsi="Times New Roman" w:cs="Times New Roman" w:hint="eastAsia"/>
          <w:kern w:val="0"/>
          <w:sz w:val="32"/>
          <w:szCs w:val="32"/>
        </w:rPr>
        <w:t>2</w:t>
      </w:r>
      <w:r w:rsidRPr="000C0C8E">
        <w:rPr>
          <w:rFonts w:ascii="Times New Roman" w:eastAsia="仿宋" w:hAnsi="Times New Roman" w:cs="Times New Roman"/>
          <w:kern w:val="0"/>
          <w:sz w:val="32"/>
          <w:szCs w:val="32"/>
        </w:rPr>
        <w:t>2</w:t>
      </w:r>
      <w:r w:rsidRPr="000C0C8E">
        <w:rPr>
          <w:rFonts w:ascii="Times New Roman" w:eastAsia="仿宋" w:hAnsi="Times New Roman" w:cs="Times New Roman" w:hint="eastAsia"/>
          <w:kern w:val="0"/>
          <w:sz w:val="32"/>
          <w:szCs w:val="32"/>
        </w:rPr>
        <w:t>号台风“山竹”、“</w:t>
      </w:r>
      <w:r w:rsidRPr="000C0C8E">
        <w:rPr>
          <w:rFonts w:ascii="Times New Roman" w:eastAsia="仿宋" w:hAnsi="Times New Roman" w:cs="Times New Roman" w:hint="eastAsia"/>
          <w:kern w:val="0"/>
          <w:sz w:val="32"/>
          <w:szCs w:val="32"/>
        </w:rPr>
        <w:t>8</w:t>
      </w:r>
      <w:r w:rsidRPr="000C0C8E">
        <w:rPr>
          <w:rFonts w:ascii="Times New Roman" w:eastAsia="仿宋" w:hAnsi="Times New Roman" w:cs="Times New Roman"/>
          <w:kern w:val="0"/>
          <w:sz w:val="32"/>
          <w:szCs w:val="32"/>
        </w:rPr>
        <w:t>.30</w:t>
      </w:r>
      <w:r w:rsidRPr="000C0C8E">
        <w:rPr>
          <w:rFonts w:ascii="Times New Roman" w:eastAsia="仿宋" w:hAnsi="Times New Roman" w:cs="Times New Roman" w:hint="eastAsia"/>
          <w:kern w:val="0"/>
          <w:sz w:val="32"/>
          <w:szCs w:val="32"/>
        </w:rPr>
        <w:t>”洪水的冲击，未出现洪涝灾害，保护了当地人民的生命</w:t>
      </w:r>
      <w:r w:rsidR="00BB7F64">
        <w:rPr>
          <w:rFonts w:ascii="Times New Roman" w:eastAsia="仿宋" w:hAnsi="Times New Roman" w:cs="Times New Roman" w:hint="eastAsia"/>
          <w:kern w:val="0"/>
          <w:sz w:val="32"/>
          <w:szCs w:val="32"/>
        </w:rPr>
        <w:t>财产</w:t>
      </w:r>
      <w:r w:rsidRPr="000C0C8E">
        <w:rPr>
          <w:rFonts w:ascii="Times New Roman" w:eastAsia="仿宋" w:hAnsi="Times New Roman" w:cs="Times New Roman" w:hint="eastAsia"/>
          <w:kern w:val="0"/>
          <w:sz w:val="32"/>
          <w:szCs w:val="32"/>
        </w:rPr>
        <w:t>安全，维护</w:t>
      </w:r>
      <w:r w:rsidR="00BB7F64">
        <w:rPr>
          <w:rFonts w:ascii="Times New Roman" w:eastAsia="仿宋" w:hAnsi="Times New Roman" w:cs="Times New Roman" w:hint="eastAsia"/>
          <w:kern w:val="0"/>
          <w:sz w:val="32"/>
          <w:szCs w:val="32"/>
        </w:rPr>
        <w:t>了</w:t>
      </w:r>
      <w:r w:rsidRPr="000C0C8E">
        <w:rPr>
          <w:rFonts w:ascii="Times New Roman" w:eastAsia="仿宋" w:hAnsi="Times New Roman" w:cs="Times New Roman" w:hint="eastAsia"/>
          <w:kern w:val="0"/>
          <w:sz w:val="32"/>
          <w:szCs w:val="32"/>
        </w:rPr>
        <w:t>日常的社会生产和生活秩序，为汕尾新区红草园区的可持续发展、促进社会繁荣和现代化建设创造良好的环境。</w:t>
      </w:r>
    </w:p>
    <w:p w14:paraId="12645FB8" w14:textId="3FC63EFE" w:rsidR="00E55687" w:rsidRDefault="00E55687" w:rsidP="00E55687">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bookmarkStart w:id="49" w:name="_Toc21657"/>
      <w:bookmarkStart w:id="50" w:name="_Toc28891111"/>
      <w:r w:rsidRPr="00E55687">
        <w:rPr>
          <w:rFonts w:ascii="仿宋" w:eastAsia="仿宋" w:hAnsi="Times New Roman" w:cs="仿宋" w:hint="eastAsia"/>
          <w:b/>
          <w:kern w:val="0"/>
          <w:sz w:val="32"/>
          <w:szCs w:val="32"/>
          <w:lang w:val="zh-CN"/>
        </w:rPr>
        <w:t>五、存在的问题</w:t>
      </w:r>
      <w:bookmarkStart w:id="51" w:name="_Toc24703"/>
      <w:bookmarkEnd w:id="49"/>
      <w:bookmarkEnd w:id="50"/>
    </w:p>
    <w:p w14:paraId="6A8806F8" w14:textId="18070FCC" w:rsidR="003F1B63" w:rsidRDefault="003F1B63" w:rsidP="003F1B63">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52" w:name="_Toc28891112"/>
      <w:r w:rsidRPr="00E55687">
        <w:rPr>
          <w:rFonts w:ascii="仿宋" w:eastAsia="仿宋" w:hAnsi="Times New Roman" w:cs="仿宋" w:hint="eastAsia"/>
          <w:b/>
          <w:kern w:val="0"/>
          <w:sz w:val="32"/>
          <w:szCs w:val="32"/>
          <w:lang w:val="zh-CN"/>
        </w:rPr>
        <w:t>（一）</w:t>
      </w:r>
      <w:r w:rsidR="007F0490">
        <w:rPr>
          <w:rFonts w:ascii="仿宋" w:eastAsia="仿宋" w:hAnsi="Times New Roman" w:cs="仿宋" w:hint="eastAsia"/>
          <w:b/>
          <w:kern w:val="0"/>
          <w:sz w:val="32"/>
          <w:szCs w:val="32"/>
          <w:lang w:val="zh-CN"/>
        </w:rPr>
        <w:t>征地因素致使项目施工延期，统筹预见性有待加强</w:t>
      </w:r>
      <w:bookmarkEnd w:id="52"/>
    </w:p>
    <w:p w14:paraId="6EB59B7F" w14:textId="3DD45EDF" w:rsidR="003F1B63" w:rsidRPr="00005169" w:rsidRDefault="00AA5AA7" w:rsidP="00E87520">
      <w:pPr>
        <w:spacing w:line="560" w:lineRule="exact"/>
        <w:rPr>
          <w:rFonts w:ascii="Times New Roman" w:eastAsia="仿宋" w:hAnsi="Times New Roman"/>
          <w:sz w:val="32"/>
          <w:szCs w:val="32"/>
        </w:rPr>
      </w:pPr>
      <w:r>
        <w:rPr>
          <w:rFonts w:ascii="仿宋_GB2312" w:eastAsia="仿宋_GB2312" w:hint="eastAsia"/>
          <w:sz w:val="32"/>
          <w:szCs w:val="32"/>
        </w:rPr>
        <w:lastRenderedPageBreak/>
        <w:t xml:space="preserve"> </w:t>
      </w:r>
      <w:r>
        <w:rPr>
          <w:rFonts w:ascii="仿宋_GB2312" w:eastAsia="仿宋_GB2312"/>
          <w:sz w:val="32"/>
          <w:szCs w:val="32"/>
        </w:rPr>
        <w:t xml:space="preserve">    </w:t>
      </w:r>
      <w:r w:rsidRPr="00005169">
        <w:rPr>
          <w:rFonts w:ascii="Times New Roman" w:eastAsia="仿宋" w:hAnsi="Times New Roman" w:hint="eastAsia"/>
          <w:sz w:val="32"/>
          <w:szCs w:val="32"/>
        </w:rPr>
        <w:t>项目包含三和排涝泵站项目、猫溪与引西渠互通排水系统项目、猫溪排洪渠改道桩号</w:t>
      </w:r>
      <w:r w:rsidRPr="00005169">
        <w:rPr>
          <w:rFonts w:ascii="Times New Roman" w:eastAsia="仿宋" w:hAnsi="Times New Roman" w:cs="Times New Roman"/>
          <w:sz w:val="32"/>
          <w:szCs w:val="32"/>
        </w:rPr>
        <w:t>0+000</w:t>
      </w:r>
      <w:r w:rsidRPr="00005169">
        <w:rPr>
          <w:rFonts w:ascii="Times New Roman" w:eastAsia="仿宋" w:hAnsi="Times New Roman" w:cs="Times New Roman"/>
          <w:sz w:val="32"/>
          <w:szCs w:val="32"/>
        </w:rPr>
        <w:t>～</w:t>
      </w:r>
      <w:r w:rsidRPr="00005169">
        <w:rPr>
          <w:rFonts w:ascii="Times New Roman" w:eastAsia="仿宋" w:hAnsi="Times New Roman" w:cs="Times New Roman"/>
          <w:sz w:val="32"/>
          <w:szCs w:val="32"/>
        </w:rPr>
        <w:t>1+471</w:t>
      </w:r>
      <w:r w:rsidRPr="00005169">
        <w:rPr>
          <w:rFonts w:ascii="Times New Roman" w:eastAsia="仿宋" w:hAnsi="Times New Roman" w:hint="eastAsia"/>
          <w:sz w:val="32"/>
          <w:szCs w:val="32"/>
        </w:rPr>
        <w:t>项目，各项目均于</w:t>
      </w:r>
      <w:r w:rsidRPr="00005169">
        <w:rPr>
          <w:rFonts w:ascii="Times New Roman" w:eastAsia="仿宋" w:hAnsi="Times New Roman" w:cs="Times New Roman"/>
          <w:sz w:val="32"/>
          <w:szCs w:val="32"/>
        </w:rPr>
        <w:t>2016</w:t>
      </w:r>
      <w:r w:rsidRPr="00005169">
        <w:rPr>
          <w:rFonts w:ascii="Times New Roman" w:eastAsia="仿宋" w:hAnsi="Times New Roman" w:hint="eastAsia"/>
          <w:sz w:val="32"/>
          <w:szCs w:val="32"/>
        </w:rPr>
        <w:t>年</w:t>
      </w:r>
      <w:r w:rsidRPr="00005169">
        <w:rPr>
          <w:rFonts w:ascii="Times New Roman" w:eastAsia="仿宋" w:hAnsi="Times New Roman" w:cs="Times New Roman"/>
          <w:sz w:val="32"/>
          <w:szCs w:val="32"/>
        </w:rPr>
        <w:t>12</w:t>
      </w:r>
      <w:r w:rsidRPr="00005169">
        <w:rPr>
          <w:rFonts w:ascii="Times New Roman" w:eastAsia="仿宋" w:hAnsi="Times New Roman" w:hint="eastAsia"/>
          <w:sz w:val="32"/>
          <w:szCs w:val="32"/>
        </w:rPr>
        <w:t>月</w:t>
      </w:r>
      <w:r w:rsidRPr="00005169">
        <w:rPr>
          <w:rFonts w:ascii="Times New Roman" w:eastAsia="仿宋" w:hAnsi="Times New Roman" w:cs="Times New Roman"/>
          <w:sz w:val="32"/>
          <w:szCs w:val="32"/>
        </w:rPr>
        <w:t>19</w:t>
      </w:r>
      <w:r w:rsidRPr="00005169">
        <w:rPr>
          <w:rFonts w:ascii="Times New Roman" w:eastAsia="仿宋" w:hAnsi="Times New Roman" w:hint="eastAsia"/>
          <w:sz w:val="32"/>
          <w:szCs w:val="32"/>
        </w:rPr>
        <w:t>日开工，计划工期为</w:t>
      </w:r>
      <w:r w:rsidRPr="00005169">
        <w:rPr>
          <w:rFonts w:ascii="Times New Roman" w:eastAsia="仿宋" w:hAnsi="Times New Roman" w:cs="Times New Roman"/>
          <w:sz w:val="32"/>
          <w:szCs w:val="32"/>
        </w:rPr>
        <w:t>4</w:t>
      </w:r>
      <w:r w:rsidRPr="00005169">
        <w:rPr>
          <w:rFonts w:ascii="Times New Roman" w:eastAsia="仿宋" w:hAnsi="Times New Roman" w:hint="eastAsia"/>
          <w:sz w:val="32"/>
          <w:szCs w:val="32"/>
        </w:rPr>
        <w:t>个月，实际三和排涝泵站项目于</w:t>
      </w:r>
      <w:r w:rsidRPr="00005169">
        <w:rPr>
          <w:rFonts w:ascii="Times New Roman" w:eastAsia="仿宋" w:hAnsi="Times New Roman" w:cs="Times New Roman"/>
          <w:sz w:val="32"/>
          <w:szCs w:val="32"/>
        </w:rPr>
        <w:t>2017</w:t>
      </w:r>
      <w:r w:rsidRPr="00005169">
        <w:rPr>
          <w:rFonts w:ascii="Times New Roman" w:eastAsia="仿宋" w:hAnsi="Times New Roman" w:hint="eastAsia"/>
          <w:sz w:val="32"/>
          <w:szCs w:val="32"/>
        </w:rPr>
        <w:t>年</w:t>
      </w:r>
      <w:r w:rsidRPr="00005169">
        <w:rPr>
          <w:rFonts w:ascii="Times New Roman" w:eastAsia="仿宋" w:hAnsi="Times New Roman" w:cs="Times New Roman"/>
          <w:sz w:val="32"/>
          <w:szCs w:val="32"/>
        </w:rPr>
        <w:t>5</w:t>
      </w:r>
      <w:r w:rsidRPr="00005169">
        <w:rPr>
          <w:rFonts w:ascii="Times New Roman" w:eastAsia="仿宋" w:hAnsi="Times New Roman" w:hint="eastAsia"/>
          <w:sz w:val="32"/>
          <w:szCs w:val="32"/>
        </w:rPr>
        <w:t>月完工</w:t>
      </w:r>
      <w:r w:rsidR="00871601" w:rsidRPr="00005169">
        <w:rPr>
          <w:rFonts w:ascii="Times New Roman" w:eastAsia="仿宋" w:hAnsi="Times New Roman" w:hint="eastAsia"/>
          <w:sz w:val="32"/>
          <w:szCs w:val="32"/>
        </w:rPr>
        <w:t>，</w:t>
      </w:r>
      <w:r w:rsidRPr="00005169">
        <w:rPr>
          <w:rFonts w:ascii="Times New Roman" w:eastAsia="仿宋" w:hAnsi="Times New Roman" w:hint="eastAsia"/>
          <w:sz w:val="32"/>
          <w:szCs w:val="32"/>
        </w:rPr>
        <w:t>猫溪与引西渠互通排水系统项目</w:t>
      </w:r>
      <w:r w:rsidR="00871601" w:rsidRPr="00005169">
        <w:rPr>
          <w:rFonts w:ascii="Times New Roman" w:eastAsia="仿宋" w:hAnsi="Times New Roman" w:hint="eastAsia"/>
          <w:sz w:val="32"/>
          <w:szCs w:val="32"/>
        </w:rPr>
        <w:t>于</w:t>
      </w:r>
      <w:r w:rsidR="00871601" w:rsidRPr="00005169">
        <w:rPr>
          <w:rFonts w:ascii="Times New Roman" w:eastAsia="仿宋" w:hAnsi="Times New Roman" w:cs="Times New Roman"/>
          <w:sz w:val="32"/>
          <w:szCs w:val="32"/>
        </w:rPr>
        <w:t>2017</w:t>
      </w:r>
      <w:r w:rsidR="00871601" w:rsidRPr="00005169">
        <w:rPr>
          <w:rFonts w:ascii="Times New Roman" w:eastAsia="仿宋" w:hAnsi="Times New Roman" w:hint="eastAsia"/>
          <w:sz w:val="32"/>
          <w:szCs w:val="32"/>
        </w:rPr>
        <w:t>年</w:t>
      </w:r>
      <w:r w:rsidR="00871601" w:rsidRPr="00005169">
        <w:rPr>
          <w:rFonts w:ascii="Times New Roman" w:eastAsia="仿宋" w:hAnsi="Times New Roman" w:cs="Times New Roman"/>
          <w:sz w:val="32"/>
          <w:szCs w:val="32"/>
        </w:rPr>
        <w:t>7</w:t>
      </w:r>
      <w:r w:rsidR="00871601" w:rsidRPr="00005169">
        <w:rPr>
          <w:rFonts w:ascii="Times New Roman" w:eastAsia="仿宋" w:hAnsi="Times New Roman" w:hint="eastAsia"/>
          <w:sz w:val="32"/>
          <w:szCs w:val="32"/>
        </w:rPr>
        <w:t>月完工，</w:t>
      </w:r>
      <w:r w:rsidRPr="00005169">
        <w:rPr>
          <w:rFonts w:ascii="Times New Roman" w:eastAsia="仿宋" w:hAnsi="Times New Roman" w:hint="eastAsia"/>
          <w:sz w:val="32"/>
          <w:szCs w:val="32"/>
        </w:rPr>
        <w:t>猫溪排洪渠改道桩号</w:t>
      </w:r>
      <w:r w:rsidRPr="00005169">
        <w:rPr>
          <w:rFonts w:ascii="Times New Roman" w:eastAsia="仿宋" w:hAnsi="Times New Roman" w:cs="Times New Roman"/>
          <w:sz w:val="32"/>
          <w:szCs w:val="32"/>
        </w:rPr>
        <w:t>0+000</w:t>
      </w:r>
      <w:r w:rsidRPr="00005169">
        <w:rPr>
          <w:rFonts w:ascii="Times New Roman" w:eastAsia="仿宋" w:hAnsi="Times New Roman" w:cs="Times New Roman"/>
          <w:sz w:val="32"/>
          <w:szCs w:val="32"/>
        </w:rPr>
        <w:t>～</w:t>
      </w:r>
      <w:r w:rsidRPr="00005169">
        <w:rPr>
          <w:rFonts w:ascii="Times New Roman" w:eastAsia="仿宋" w:hAnsi="Times New Roman" w:cs="Times New Roman"/>
          <w:sz w:val="32"/>
          <w:szCs w:val="32"/>
        </w:rPr>
        <w:t>1+471</w:t>
      </w:r>
      <w:r w:rsidRPr="00005169">
        <w:rPr>
          <w:rFonts w:ascii="Times New Roman" w:eastAsia="仿宋" w:hAnsi="Times New Roman" w:hint="eastAsia"/>
          <w:sz w:val="32"/>
          <w:szCs w:val="32"/>
        </w:rPr>
        <w:t>项目</w:t>
      </w:r>
      <w:r w:rsidR="00871601" w:rsidRPr="00005169">
        <w:rPr>
          <w:rFonts w:ascii="Times New Roman" w:eastAsia="仿宋" w:hAnsi="Times New Roman" w:hint="eastAsia"/>
          <w:sz w:val="32"/>
          <w:szCs w:val="32"/>
        </w:rPr>
        <w:t>于</w:t>
      </w:r>
      <w:r w:rsidR="00871601" w:rsidRPr="00005169">
        <w:rPr>
          <w:rFonts w:ascii="Times New Roman" w:eastAsia="仿宋" w:hAnsi="Times New Roman" w:cs="Times New Roman"/>
          <w:sz w:val="32"/>
          <w:szCs w:val="32"/>
        </w:rPr>
        <w:t>2017</w:t>
      </w:r>
      <w:r w:rsidR="00871601" w:rsidRPr="00005169">
        <w:rPr>
          <w:rFonts w:ascii="Times New Roman" w:eastAsia="仿宋" w:hAnsi="Times New Roman" w:hint="eastAsia"/>
          <w:sz w:val="32"/>
          <w:szCs w:val="32"/>
        </w:rPr>
        <w:t>年</w:t>
      </w:r>
      <w:r w:rsidR="00871601" w:rsidRPr="00005169">
        <w:rPr>
          <w:rFonts w:ascii="Times New Roman" w:eastAsia="仿宋" w:hAnsi="Times New Roman" w:cs="Times New Roman"/>
          <w:sz w:val="32"/>
          <w:szCs w:val="32"/>
        </w:rPr>
        <w:t>9</w:t>
      </w:r>
      <w:r w:rsidR="00871601" w:rsidRPr="00005169">
        <w:rPr>
          <w:rFonts w:ascii="Times New Roman" w:eastAsia="仿宋" w:hAnsi="Times New Roman" w:hint="eastAsia"/>
          <w:sz w:val="32"/>
          <w:szCs w:val="32"/>
        </w:rPr>
        <w:t>月完工，各项目均有不同程度的延期，主要是受</w:t>
      </w:r>
      <w:r w:rsidR="00424F1A" w:rsidRPr="00005169">
        <w:rPr>
          <w:rFonts w:ascii="Times New Roman" w:eastAsia="仿宋" w:hAnsi="Times New Roman" w:hint="eastAsia"/>
          <w:sz w:val="32"/>
          <w:szCs w:val="32"/>
        </w:rPr>
        <w:t>前期</w:t>
      </w:r>
      <w:r w:rsidR="00871601" w:rsidRPr="00005169">
        <w:rPr>
          <w:rFonts w:ascii="Times New Roman" w:eastAsia="仿宋" w:hAnsi="Times New Roman" w:hint="eastAsia"/>
          <w:sz w:val="32"/>
          <w:szCs w:val="32"/>
        </w:rPr>
        <w:t>征地工作推进进度的影响。</w:t>
      </w:r>
      <w:r w:rsidR="00424F1A" w:rsidRPr="00005169">
        <w:rPr>
          <w:rFonts w:ascii="Times New Roman" w:eastAsia="仿宋" w:hAnsi="Times New Roman" w:hint="eastAsia"/>
          <w:sz w:val="32"/>
          <w:szCs w:val="32"/>
        </w:rPr>
        <w:t>而项目监理家机构在各项目接近完工时方进行延期报批，对延期因素</w:t>
      </w:r>
      <w:r w:rsidR="0020088F" w:rsidRPr="00005169">
        <w:rPr>
          <w:rFonts w:ascii="Times New Roman" w:eastAsia="仿宋" w:hAnsi="Times New Roman" w:hint="eastAsia"/>
          <w:sz w:val="32"/>
          <w:szCs w:val="32"/>
        </w:rPr>
        <w:t>未体现出预见性。</w:t>
      </w:r>
    </w:p>
    <w:p w14:paraId="7F805093" w14:textId="556F03F7" w:rsidR="003F1B63" w:rsidRPr="00E55687" w:rsidRDefault="003F1B63" w:rsidP="003F1B63">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53" w:name="_Toc28891113"/>
      <w:r w:rsidRPr="00E55687">
        <w:rPr>
          <w:rFonts w:ascii="仿宋" w:eastAsia="仿宋" w:hAnsi="Times New Roman" w:cs="仿宋" w:hint="eastAsia"/>
          <w:b/>
          <w:kern w:val="0"/>
          <w:sz w:val="32"/>
          <w:szCs w:val="32"/>
          <w:lang w:val="zh-CN"/>
        </w:rPr>
        <w:t>（</w:t>
      </w:r>
      <w:r w:rsidR="000D7E73">
        <w:rPr>
          <w:rFonts w:ascii="仿宋" w:eastAsia="仿宋" w:hAnsi="Times New Roman" w:cs="仿宋" w:hint="eastAsia"/>
          <w:b/>
          <w:kern w:val="0"/>
          <w:sz w:val="32"/>
          <w:szCs w:val="32"/>
          <w:lang w:val="zh-CN"/>
        </w:rPr>
        <w:t>二</w:t>
      </w:r>
      <w:r w:rsidRPr="00E55687">
        <w:rPr>
          <w:rFonts w:ascii="仿宋" w:eastAsia="仿宋" w:hAnsi="Times New Roman" w:cs="仿宋" w:hint="eastAsia"/>
          <w:b/>
          <w:kern w:val="0"/>
          <w:sz w:val="32"/>
          <w:szCs w:val="32"/>
          <w:lang w:val="zh-CN"/>
        </w:rPr>
        <w:t>）</w:t>
      </w:r>
      <w:r w:rsidR="007F0490">
        <w:rPr>
          <w:rFonts w:ascii="仿宋" w:eastAsia="仿宋" w:hAnsi="Times New Roman" w:cs="仿宋" w:hint="eastAsia"/>
          <w:b/>
          <w:kern w:val="0"/>
          <w:sz w:val="32"/>
          <w:szCs w:val="32"/>
          <w:lang w:val="zh-CN"/>
        </w:rPr>
        <w:t>手续办理晚于实际移交时间，管理</w:t>
      </w:r>
      <w:r w:rsidR="00614370">
        <w:rPr>
          <w:rFonts w:ascii="仿宋" w:eastAsia="仿宋" w:hAnsi="Times New Roman" w:cs="仿宋" w:hint="eastAsia"/>
          <w:b/>
          <w:kern w:val="0"/>
          <w:sz w:val="32"/>
          <w:szCs w:val="32"/>
          <w:lang w:val="zh-CN"/>
        </w:rPr>
        <w:t>规范性有待加强</w:t>
      </w:r>
      <w:bookmarkEnd w:id="53"/>
    </w:p>
    <w:p w14:paraId="3D715E00" w14:textId="6E6F8C44" w:rsidR="003F1B63" w:rsidRPr="00005169" w:rsidRDefault="00EE4553" w:rsidP="00C600B4">
      <w:pPr>
        <w:spacing w:line="560" w:lineRule="exact"/>
        <w:rPr>
          <w:rFonts w:ascii="Times New Roman" w:eastAsia="仿宋" w:hAnsi="Times New Roman"/>
          <w:sz w:val="32"/>
          <w:szCs w:val="32"/>
        </w:rPr>
      </w:pPr>
      <w:r w:rsidRPr="00EE4553">
        <w:rPr>
          <w:rFonts w:ascii="仿宋_GB2312" w:eastAsia="仿宋_GB2312" w:hint="eastAsia"/>
          <w:sz w:val="32"/>
          <w:szCs w:val="32"/>
        </w:rPr>
        <w:t xml:space="preserve"> </w:t>
      </w:r>
      <w:r w:rsidRPr="00EE4553">
        <w:rPr>
          <w:rFonts w:ascii="仿宋_GB2312" w:eastAsia="仿宋_GB2312"/>
          <w:sz w:val="32"/>
          <w:szCs w:val="32"/>
        </w:rPr>
        <w:t xml:space="preserve">    </w:t>
      </w:r>
      <w:r w:rsidRPr="00005169">
        <w:rPr>
          <w:rFonts w:ascii="Times New Roman" w:eastAsia="仿宋" w:hAnsi="Times New Roman" w:hint="eastAsia"/>
          <w:sz w:val="32"/>
          <w:szCs w:val="32"/>
        </w:rPr>
        <w:t>根据水利工程管理要求，</w:t>
      </w:r>
      <w:r w:rsidR="00D0486C" w:rsidRPr="00005169">
        <w:rPr>
          <w:rFonts w:ascii="Times New Roman" w:eastAsia="仿宋" w:hAnsi="Times New Roman" w:hint="eastAsia"/>
          <w:sz w:val="32"/>
          <w:szCs w:val="32"/>
        </w:rPr>
        <w:t>项目在建设完工后，需经一年试运行后方</w:t>
      </w:r>
      <w:r w:rsidR="009C44DF" w:rsidRPr="00005169">
        <w:rPr>
          <w:rFonts w:ascii="Times New Roman" w:eastAsia="仿宋" w:hAnsi="Times New Roman" w:hint="eastAsia"/>
          <w:sz w:val="32"/>
          <w:szCs w:val="32"/>
        </w:rPr>
        <w:t>可</w:t>
      </w:r>
      <w:r w:rsidR="00D0486C" w:rsidRPr="00005169">
        <w:rPr>
          <w:rFonts w:ascii="Times New Roman" w:eastAsia="仿宋" w:hAnsi="Times New Roman" w:hint="eastAsia"/>
          <w:sz w:val="32"/>
          <w:szCs w:val="32"/>
        </w:rPr>
        <w:t>进行工程验收</w:t>
      </w:r>
      <w:r w:rsidR="00724413" w:rsidRPr="00005169">
        <w:rPr>
          <w:rFonts w:ascii="Times New Roman" w:eastAsia="仿宋" w:hAnsi="Times New Roman" w:hint="eastAsia"/>
          <w:sz w:val="32"/>
          <w:szCs w:val="32"/>
        </w:rPr>
        <w:t>。</w:t>
      </w:r>
      <w:r w:rsidR="00D0486C" w:rsidRPr="00005169">
        <w:rPr>
          <w:rFonts w:ascii="Times New Roman" w:eastAsia="仿宋" w:hAnsi="Times New Roman" w:hint="eastAsia"/>
          <w:sz w:val="32"/>
          <w:szCs w:val="32"/>
        </w:rPr>
        <w:t>试运行期内所建设泵站、排水系统、排洪渠由施工单位负责运营</w:t>
      </w:r>
      <w:r w:rsidR="009C44DF" w:rsidRPr="00005169">
        <w:rPr>
          <w:rFonts w:ascii="Times New Roman" w:eastAsia="仿宋" w:hAnsi="Times New Roman" w:hint="eastAsia"/>
          <w:sz w:val="32"/>
          <w:szCs w:val="32"/>
        </w:rPr>
        <w:t>管理，运营费用由施工单位承担。试运行期结束、工程验收完成后，相关建设工程移交红草镇政府运营管理，所需电费、维护费用由财政资金拨付。</w:t>
      </w:r>
      <w:r w:rsidR="00724413" w:rsidRPr="00005169">
        <w:rPr>
          <w:rFonts w:ascii="Times New Roman" w:eastAsia="仿宋" w:hAnsi="Times New Roman" w:hint="eastAsia"/>
          <w:sz w:val="32"/>
          <w:szCs w:val="32"/>
        </w:rPr>
        <w:t>本项目所含各子建设工程均于</w:t>
      </w:r>
      <w:r w:rsidR="00724413" w:rsidRPr="00005169">
        <w:rPr>
          <w:rFonts w:ascii="Times New Roman" w:eastAsia="仿宋" w:hAnsi="Times New Roman"/>
          <w:sz w:val="32"/>
          <w:szCs w:val="32"/>
        </w:rPr>
        <w:t>2017</w:t>
      </w:r>
      <w:r w:rsidR="00724413" w:rsidRPr="00005169">
        <w:rPr>
          <w:rFonts w:ascii="Times New Roman" w:eastAsia="仿宋" w:hAnsi="Times New Roman" w:hint="eastAsia"/>
          <w:sz w:val="32"/>
          <w:szCs w:val="32"/>
        </w:rPr>
        <w:t>年建设完工，其中</w:t>
      </w:r>
      <w:r w:rsidR="00D96445" w:rsidRPr="00005169">
        <w:rPr>
          <w:rFonts w:ascii="Times New Roman" w:eastAsia="仿宋" w:hAnsi="Times New Roman" w:hint="eastAsia"/>
          <w:sz w:val="32"/>
          <w:szCs w:val="32"/>
        </w:rPr>
        <w:t>三和排涝泵站项目</w:t>
      </w:r>
      <w:r w:rsidR="00724413" w:rsidRPr="00005169">
        <w:rPr>
          <w:rFonts w:ascii="Times New Roman" w:eastAsia="仿宋" w:hAnsi="Times New Roman" w:hint="eastAsia"/>
          <w:sz w:val="32"/>
          <w:szCs w:val="32"/>
        </w:rPr>
        <w:t>于</w:t>
      </w:r>
      <w:smartTag w:uri="urn:schemas-microsoft-com:office:smarttags" w:element="chsdate">
        <w:smartTagPr>
          <w:attr w:name="Year" w:val="2018"/>
          <w:attr w:name="Month" w:val="5"/>
          <w:attr w:name="Day" w:val="17"/>
          <w:attr w:name="IsLunarDate" w:val="False"/>
          <w:attr w:name="IsROCDate" w:val="False"/>
        </w:smartTagPr>
        <w:r w:rsidR="00724413" w:rsidRPr="00005169">
          <w:rPr>
            <w:rFonts w:ascii="Times New Roman" w:eastAsia="仿宋" w:hAnsi="Times New Roman"/>
            <w:sz w:val="32"/>
            <w:szCs w:val="32"/>
          </w:rPr>
          <w:t>2018</w:t>
        </w:r>
        <w:r w:rsidR="00724413" w:rsidRPr="00005169">
          <w:rPr>
            <w:rFonts w:ascii="Times New Roman" w:eastAsia="仿宋" w:hAnsi="Times New Roman" w:hint="eastAsia"/>
            <w:sz w:val="32"/>
            <w:szCs w:val="32"/>
          </w:rPr>
          <w:t>年</w:t>
        </w:r>
        <w:r w:rsidR="00724413" w:rsidRPr="00005169">
          <w:rPr>
            <w:rFonts w:ascii="Times New Roman" w:eastAsia="仿宋" w:hAnsi="Times New Roman"/>
            <w:sz w:val="32"/>
            <w:szCs w:val="32"/>
          </w:rPr>
          <w:t>5</w:t>
        </w:r>
        <w:r w:rsidR="00724413" w:rsidRPr="00005169">
          <w:rPr>
            <w:rFonts w:ascii="Times New Roman" w:eastAsia="仿宋" w:hAnsi="Times New Roman" w:hint="eastAsia"/>
            <w:sz w:val="32"/>
            <w:szCs w:val="32"/>
          </w:rPr>
          <w:t>月</w:t>
        </w:r>
        <w:r w:rsidR="00724413" w:rsidRPr="00005169">
          <w:rPr>
            <w:rFonts w:ascii="Times New Roman" w:eastAsia="仿宋" w:hAnsi="Times New Roman"/>
            <w:sz w:val="32"/>
            <w:szCs w:val="32"/>
          </w:rPr>
          <w:t>17</w:t>
        </w:r>
        <w:r w:rsidR="00724413" w:rsidRPr="00005169">
          <w:rPr>
            <w:rFonts w:ascii="Times New Roman" w:eastAsia="仿宋" w:hAnsi="Times New Roman" w:hint="eastAsia"/>
            <w:sz w:val="32"/>
            <w:szCs w:val="32"/>
          </w:rPr>
          <w:t>日</w:t>
        </w:r>
      </w:smartTag>
      <w:r w:rsidR="00724413" w:rsidRPr="00005169">
        <w:rPr>
          <w:rFonts w:ascii="Times New Roman" w:eastAsia="仿宋" w:hAnsi="Times New Roman" w:hint="eastAsia"/>
          <w:sz w:val="32"/>
          <w:szCs w:val="32"/>
        </w:rPr>
        <w:t>进行工程验收，</w:t>
      </w:r>
      <w:r w:rsidR="00D96445" w:rsidRPr="00005169">
        <w:rPr>
          <w:rFonts w:ascii="Times New Roman" w:eastAsia="仿宋" w:hAnsi="Times New Roman" w:hint="eastAsia"/>
          <w:sz w:val="32"/>
          <w:szCs w:val="32"/>
        </w:rPr>
        <w:t>猫溪与引西渠互通排水系统项目</w:t>
      </w:r>
      <w:r w:rsidR="00724413" w:rsidRPr="00005169">
        <w:rPr>
          <w:rFonts w:ascii="Times New Roman" w:eastAsia="仿宋" w:hAnsi="Times New Roman" w:hint="eastAsia"/>
          <w:sz w:val="32"/>
          <w:szCs w:val="32"/>
        </w:rPr>
        <w:t>于</w:t>
      </w:r>
      <w:smartTag w:uri="urn:schemas-microsoft-com:office:smarttags" w:element="chsdate">
        <w:smartTagPr>
          <w:attr w:name="IsROCDate" w:val="False"/>
          <w:attr w:name="IsLunarDate" w:val="False"/>
          <w:attr w:name="Day" w:val="9"/>
          <w:attr w:name="Month" w:val="1"/>
          <w:attr w:name="Year" w:val="2019"/>
        </w:smartTagPr>
        <w:r w:rsidR="00724413" w:rsidRPr="00005169">
          <w:rPr>
            <w:rFonts w:ascii="Times New Roman" w:eastAsia="仿宋" w:hAnsi="Times New Roman"/>
            <w:sz w:val="32"/>
            <w:szCs w:val="32"/>
          </w:rPr>
          <w:t>2019</w:t>
        </w:r>
        <w:r w:rsidR="00724413" w:rsidRPr="00005169">
          <w:rPr>
            <w:rFonts w:ascii="Times New Roman" w:eastAsia="仿宋" w:hAnsi="Times New Roman" w:hint="eastAsia"/>
            <w:sz w:val="32"/>
            <w:szCs w:val="32"/>
          </w:rPr>
          <w:t>年</w:t>
        </w:r>
        <w:r w:rsidR="00724413" w:rsidRPr="00005169">
          <w:rPr>
            <w:rFonts w:ascii="Times New Roman" w:eastAsia="仿宋" w:hAnsi="Times New Roman"/>
            <w:sz w:val="32"/>
            <w:szCs w:val="32"/>
          </w:rPr>
          <w:t>1</w:t>
        </w:r>
        <w:r w:rsidR="00724413" w:rsidRPr="00005169">
          <w:rPr>
            <w:rFonts w:ascii="Times New Roman" w:eastAsia="仿宋" w:hAnsi="Times New Roman" w:hint="eastAsia"/>
            <w:sz w:val="32"/>
            <w:szCs w:val="32"/>
          </w:rPr>
          <w:t>月</w:t>
        </w:r>
        <w:r w:rsidR="00724413" w:rsidRPr="00005169">
          <w:rPr>
            <w:rFonts w:ascii="Times New Roman" w:eastAsia="仿宋" w:hAnsi="Times New Roman"/>
            <w:sz w:val="32"/>
            <w:szCs w:val="32"/>
          </w:rPr>
          <w:t>9</w:t>
        </w:r>
        <w:r w:rsidR="00724413" w:rsidRPr="00005169">
          <w:rPr>
            <w:rFonts w:ascii="Times New Roman" w:eastAsia="仿宋" w:hAnsi="Times New Roman" w:hint="eastAsia"/>
            <w:sz w:val="32"/>
            <w:szCs w:val="32"/>
          </w:rPr>
          <w:t>日</w:t>
        </w:r>
      </w:smartTag>
      <w:r w:rsidR="00724413" w:rsidRPr="00005169">
        <w:rPr>
          <w:rFonts w:ascii="Times New Roman" w:eastAsia="仿宋" w:hAnsi="Times New Roman" w:hint="eastAsia"/>
          <w:sz w:val="32"/>
          <w:szCs w:val="32"/>
        </w:rPr>
        <w:t>进行工程验收</w:t>
      </w:r>
      <w:r w:rsidR="00D96445" w:rsidRPr="00005169">
        <w:rPr>
          <w:rFonts w:ascii="Times New Roman" w:eastAsia="仿宋" w:hAnsi="Times New Roman" w:hint="eastAsia"/>
          <w:sz w:val="32"/>
          <w:szCs w:val="32"/>
        </w:rPr>
        <w:t>，猫溪排洪渠改道桩号</w:t>
      </w:r>
      <w:r w:rsidR="00D96445" w:rsidRPr="00005169">
        <w:rPr>
          <w:rFonts w:ascii="Times New Roman" w:eastAsia="仿宋" w:hAnsi="Times New Roman"/>
          <w:sz w:val="32"/>
          <w:szCs w:val="32"/>
        </w:rPr>
        <w:t>0+000</w:t>
      </w:r>
      <w:r w:rsidR="00D96445" w:rsidRPr="00005169">
        <w:rPr>
          <w:rFonts w:ascii="Times New Roman" w:eastAsia="仿宋" w:hAnsi="Times New Roman"/>
          <w:sz w:val="32"/>
          <w:szCs w:val="32"/>
        </w:rPr>
        <w:t>～</w:t>
      </w:r>
      <w:r w:rsidR="00D96445" w:rsidRPr="00005169">
        <w:rPr>
          <w:rFonts w:ascii="Times New Roman" w:eastAsia="仿宋" w:hAnsi="Times New Roman"/>
          <w:sz w:val="32"/>
          <w:szCs w:val="32"/>
        </w:rPr>
        <w:t>1+471</w:t>
      </w:r>
      <w:r w:rsidR="00D96445" w:rsidRPr="00005169">
        <w:rPr>
          <w:rFonts w:ascii="Times New Roman" w:eastAsia="仿宋" w:hAnsi="Times New Roman" w:hint="eastAsia"/>
          <w:sz w:val="32"/>
          <w:szCs w:val="32"/>
        </w:rPr>
        <w:t>项目于</w:t>
      </w:r>
      <w:smartTag w:uri="urn:schemas-microsoft-com:office:smarttags" w:element="chsdate">
        <w:smartTagPr>
          <w:attr w:name="Year" w:val="2018"/>
          <w:attr w:name="Month" w:val="11"/>
          <w:attr w:name="Day" w:val="23"/>
          <w:attr w:name="IsLunarDate" w:val="False"/>
          <w:attr w:name="IsROCDate" w:val="False"/>
        </w:smartTagPr>
        <w:r w:rsidR="00D96445" w:rsidRPr="00005169">
          <w:rPr>
            <w:rFonts w:ascii="Times New Roman" w:eastAsia="仿宋" w:hAnsi="Times New Roman"/>
            <w:sz w:val="32"/>
            <w:szCs w:val="32"/>
          </w:rPr>
          <w:t>2018</w:t>
        </w:r>
        <w:r w:rsidR="00D96445" w:rsidRPr="00005169">
          <w:rPr>
            <w:rFonts w:ascii="Times New Roman" w:eastAsia="仿宋" w:hAnsi="Times New Roman" w:hint="eastAsia"/>
            <w:sz w:val="32"/>
            <w:szCs w:val="32"/>
          </w:rPr>
          <w:t>年</w:t>
        </w:r>
        <w:r w:rsidR="00D96445" w:rsidRPr="00005169">
          <w:rPr>
            <w:rFonts w:ascii="Times New Roman" w:eastAsia="仿宋" w:hAnsi="Times New Roman"/>
            <w:sz w:val="32"/>
            <w:szCs w:val="32"/>
          </w:rPr>
          <w:t>11</w:t>
        </w:r>
        <w:r w:rsidR="00D96445" w:rsidRPr="00005169">
          <w:rPr>
            <w:rFonts w:ascii="Times New Roman" w:eastAsia="仿宋" w:hAnsi="Times New Roman" w:hint="eastAsia"/>
            <w:sz w:val="32"/>
            <w:szCs w:val="32"/>
          </w:rPr>
          <w:t>月</w:t>
        </w:r>
        <w:r w:rsidR="00D96445" w:rsidRPr="00005169">
          <w:rPr>
            <w:rFonts w:ascii="Times New Roman" w:eastAsia="仿宋" w:hAnsi="Times New Roman"/>
            <w:sz w:val="32"/>
            <w:szCs w:val="32"/>
          </w:rPr>
          <w:t>23</w:t>
        </w:r>
        <w:r w:rsidR="00D96445" w:rsidRPr="00005169">
          <w:rPr>
            <w:rFonts w:ascii="Times New Roman" w:eastAsia="仿宋" w:hAnsi="Times New Roman" w:hint="eastAsia"/>
            <w:sz w:val="32"/>
            <w:szCs w:val="32"/>
          </w:rPr>
          <w:t>日</w:t>
        </w:r>
      </w:smartTag>
      <w:r w:rsidR="00D96445" w:rsidRPr="00005169">
        <w:rPr>
          <w:rFonts w:ascii="Times New Roman" w:eastAsia="仿宋" w:hAnsi="Times New Roman" w:hint="eastAsia"/>
          <w:sz w:val="32"/>
          <w:szCs w:val="32"/>
        </w:rPr>
        <w:t>进行工程验收</w:t>
      </w:r>
      <w:r w:rsidR="001E0C8C" w:rsidRPr="00005169">
        <w:rPr>
          <w:rFonts w:ascii="Times New Roman" w:eastAsia="仿宋" w:hAnsi="Times New Roman" w:hint="eastAsia"/>
          <w:sz w:val="32"/>
          <w:szCs w:val="32"/>
        </w:rPr>
        <w:t>。</w:t>
      </w:r>
      <w:r w:rsidR="00D96445" w:rsidRPr="00005169">
        <w:rPr>
          <w:rFonts w:ascii="Times New Roman" w:eastAsia="仿宋" w:hAnsi="Times New Roman" w:hint="eastAsia"/>
          <w:sz w:val="32"/>
          <w:szCs w:val="32"/>
        </w:rPr>
        <w:t>工程验收后各项目即实际移交给红草镇镇政府</w:t>
      </w:r>
      <w:r w:rsidR="001E0C8C" w:rsidRPr="00005169">
        <w:rPr>
          <w:rFonts w:ascii="Times New Roman" w:eastAsia="仿宋" w:hAnsi="Times New Roman" w:hint="eastAsia"/>
          <w:sz w:val="32"/>
          <w:szCs w:val="32"/>
        </w:rPr>
        <w:t>，但相关移交手续</w:t>
      </w:r>
      <w:r w:rsidR="001E0C8C" w:rsidRPr="00005169">
        <w:rPr>
          <w:rFonts w:ascii="Times New Roman" w:eastAsia="仿宋" w:hAnsi="Times New Roman"/>
          <w:sz w:val="32"/>
          <w:szCs w:val="32"/>
        </w:rPr>
        <w:t>2019</w:t>
      </w:r>
      <w:r w:rsidR="001E0C8C" w:rsidRPr="00005169">
        <w:rPr>
          <w:rFonts w:ascii="Times New Roman" w:eastAsia="仿宋" w:hAnsi="Times New Roman" w:hint="eastAsia"/>
          <w:sz w:val="32"/>
          <w:szCs w:val="32"/>
        </w:rPr>
        <w:t>年才开始办理，项目移交手续办理具有一定的滞后性，可能会给工程管理责任界定带来一定风险。</w:t>
      </w:r>
    </w:p>
    <w:p w14:paraId="45A21DAE" w14:textId="77777777" w:rsidR="0008072E" w:rsidRDefault="0008072E" w:rsidP="000C0C8E">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bookmarkStart w:id="54" w:name="_Toc28891114"/>
    </w:p>
    <w:p w14:paraId="1A4B4663" w14:textId="716187C2" w:rsidR="000C0C8E" w:rsidRDefault="00E55687" w:rsidP="000C0C8E">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r w:rsidRPr="00E55687">
        <w:rPr>
          <w:rFonts w:ascii="仿宋" w:eastAsia="仿宋" w:hAnsi="Times New Roman" w:cs="仿宋" w:hint="eastAsia"/>
          <w:b/>
          <w:kern w:val="0"/>
          <w:sz w:val="32"/>
          <w:szCs w:val="32"/>
          <w:lang w:val="zh-CN"/>
        </w:rPr>
        <w:lastRenderedPageBreak/>
        <w:t>六、建议</w:t>
      </w:r>
      <w:bookmarkEnd w:id="51"/>
      <w:bookmarkEnd w:id="54"/>
    </w:p>
    <w:p w14:paraId="13476657" w14:textId="65C37F60" w:rsidR="0062327F" w:rsidRDefault="0020088F" w:rsidP="0062327F">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55" w:name="_Toc28891115"/>
      <w:r w:rsidRPr="00E55687">
        <w:rPr>
          <w:rFonts w:ascii="仿宋" w:eastAsia="仿宋" w:hAnsi="Times New Roman" w:cs="仿宋" w:hint="eastAsia"/>
          <w:b/>
          <w:kern w:val="0"/>
          <w:sz w:val="32"/>
          <w:szCs w:val="32"/>
          <w:lang w:val="zh-CN"/>
        </w:rPr>
        <w:t>（一）</w:t>
      </w:r>
      <w:r>
        <w:rPr>
          <w:rFonts w:ascii="仿宋" w:eastAsia="仿宋" w:hAnsi="Times New Roman" w:cs="仿宋" w:hint="eastAsia"/>
          <w:b/>
          <w:kern w:val="0"/>
          <w:sz w:val="32"/>
          <w:szCs w:val="32"/>
          <w:lang w:val="zh-CN"/>
        </w:rPr>
        <w:t>多方协调推进征地进度，及时预见报批延期申请</w:t>
      </w:r>
      <w:bookmarkEnd w:id="55"/>
    </w:p>
    <w:p w14:paraId="33021E00" w14:textId="4366B548" w:rsidR="0062327F" w:rsidRDefault="0062327F" w:rsidP="00C600B4">
      <w:pPr>
        <w:autoSpaceDE w:val="0"/>
        <w:autoSpaceDN w:val="0"/>
        <w:spacing w:line="560" w:lineRule="exact"/>
        <w:ind w:firstLineChars="200" w:firstLine="640"/>
        <w:textAlignment w:val="center"/>
        <w:rPr>
          <w:rFonts w:ascii="仿宋" w:eastAsia="仿宋" w:hAnsi="仿宋" w:cs="仿宋"/>
          <w:kern w:val="0"/>
          <w:sz w:val="32"/>
          <w:szCs w:val="32"/>
          <w:lang w:val="zh-CN"/>
        </w:rPr>
      </w:pPr>
      <w:r>
        <w:rPr>
          <w:rFonts w:ascii="仿宋" w:eastAsia="仿宋" w:hAnsi="仿宋" w:cs="仿宋" w:hint="eastAsia"/>
          <w:kern w:val="0"/>
          <w:sz w:val="32"/>
          <w:szCs w:val="32"/>
          <w:lang w:val="zh-CN"/>
        </w:rPr>
        <w:t>项目征地工作由市国土资源局负责，</w:t>
      </w:r>
      <w:r w:rsidR="006E72D2">
        <w:rPr>
          <w:rFonts w:ascii="仿宋" w:eastAsia="仿宋" w:hAnsi="仿宋" w:cs="仿宋" w:hint="eastAsia"/>
          <w:kern w:val="0"/>
          <w:sz w:val="32"/>
          <w:szCs w:val="32"/>
          <w:lang w:val="zh-CN"/>
        </w:rPr>
        <w:t>但基层推进工作由红草镇政府负责统筹协调，由征用土地所在各村村委会与土地所属各村民进行补偿协商。</w:t>
      </w:r>
      <w:r w:rsidR="00EE1F31">
        <w:rPr>
          <w:rFonts w:ascii="仿宋" w:eastAsia="仿宋" w:hAnsi="仿宋" w:cs="仿宋" w:hint="eastAsia"/>
          <w:kern w:val="0"/>
          <w:sz w:val="32"/>
          <w:szCs w:val="32"/>
          <w:lang w:val="zh-CN"/>
        </w:rPr>
        <w:t>考虑到基层协商工作量大、资金层层拨付耗时较长，建议项目单位一方面</w:t>
      </w:r>
      <w:r w:rsidR="000D7E73">
        <w:rPr>
          <w:rFonts w:ascii="仿宋" w:eastAsia="仿宋" w:hAnsi="仿宋" w:cs="仿宋" w:hint="eastAsia"/>
          <w:kern w:val="0"/>
          <w:sz w:val="32"/>
          <w:szCs w:val="32"/>
          <w:lang w:val="zh-CN"/>
        </w:rPr>
        <w:t>在工程前期</w:t>
      </w:r>
      <w:r w:rsidR="00EE1F31">
        <w:rPr>
          <w:rFonts w:ascii="仿宋" w:eastAsia="仿宋" w:hAnsi="仿宋" w:cs="仿宋" w:hint="eastAsia"/>
          <w:kern w:val="0"/>
          <w:sz w:val="32"/>
          <w:szCs w:val="32"/>
          <w:lang w:val="zh-CN"/>
        </w:rPr>
        <w:t>加强与国土资源局、红草镇政府</w:t>
      </w:r>
      <w:r w:rsidR="000866E5">
        <w:rPr>
          <w:rFonts w:ascii="仿宋" w:eastAsia="仿宋" w:hAnsi="仿宋" w:cs="仿宋" w:hint="eastAsia"/>
          <w:kern w:val="0"/>
          <w:sz w:val="32"/>
          <w:szCs w:val="32"/>
          <w:lang w:val="zh-CN"/>
        </w:rPr>
        <w:t>等各方沟通，加快工程土地征用进度；另一方面在施工时对</w:t>
      </w:r>
      <w:r w:rsidR="000D7E73">
        <w:rPr>
          <w:rFonts w:ascii="仿宋" w:eastAsia="仿宋" w:hAnsi="仿宋" w:cs="仿宋" w:hint="eastAsia"/>
          <w:kern w:val="0"/>
          <w:sz w:val="32"/>
          <w:szCs w:val="32"/>
          <w:lang w:val="zh-CN"/>
        </w:rPr>
        <w:t>不同因素</w:t>
      </w:r>
      <w:r w:rsidR="000866E5">
        <w:rPr>
          <w:rFonts w:ascii="仿宋" w:eastAsia="仿宋" w:hAnsi="仿宋" w:cs="仿宋" w:hint="eastAsia"/>
          <w:kern w:val="0"/>
          <w:sz w:val="32"/>
          <w:szCs w:val="32"/>
          <w:lang w:val="zh-CN"/>
        </w:rPr>
        <w:t>工程工期变动进行合理预估，及时上报，</w:t>
      </w:r>
      <w:r w:rsidR="000D7E73">
        <w:rPr>
          <w:rFonts w:ascii="仿宋" w:eastAsia="仿宋" w:hAnsi="仿宋" w:cs="仿宋" w:hint="eastAsia"/>
          <w:kern w:val="0"/>
          <w:sz w:val="32"/>
          <w:szCs w:val="32"/>
          <w:lang w:val="zh-CN"/>
        </w:rPr>
        <w:t>提高报批工作的时效性。</w:t>
      </w:r>
    </w:p>
    <w:p w14:paraId="09BC1A18" w14:textId="69C3C345" w:rsidR="000D7E73" w:rsidRDefault="000D7E73" w:rsidP="00405E75">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56" w:name="_Toc28891116"/>
      <w:r w:rsidRPr="00E55687">
        <w:rPr>
          <w:rFonts w:ascii="仿宋" w:eastAsia="仿宋" w:hAnsi="Times New Roman" w:cs="仿宋" w:hint="eastAsia"/>
          <w:b/>
          <w:kern w:val="0"/>
          <w:sz w:val="32"/>
          <w:szCs w:val="32"/>
          <w:lang w:val="zh-CN"/>
        </w:rPr>
        <w:t>（</w:t>
      </w:r>
      <w:r w:rsidR="0056552E">
        <w:rPr>
          <w:rFonts w:ascii="仿宋" w:eastAsia="仿宋" w:hAnsi="Times New Roman" w:cs="仿宋" w:hint="eastAsia"/>
          <w:b/>
          <w:kern w:val="0"/>
          <w:sz w:val="32"/>
          <w:szCs w:val="32"/>
          <w:lang w:val="zh-CN"/>
        </w:rPr>
        <w:t>二</w:t>
      </w:r>
      <w:r w:rsidRPr="00E55687">
        <w:rPr>
          <w:rFonts w:ascii="仿宋" w:eastAsia="仿宋" w:hAnsi="Times New Roman" w:cs="仿宋" w:hint="eastAsia"/>
          <w:b/>
          <w:kern w:val="0"/>
          <w:sz w:val="32"/>
          <w:szCs w:val="32"/>
          <w:lang w:val="zh-CN"/>
        </w:rPr>
        <w:t>）</w:t>
      </w:r>
      <w:r w:rsidR="0056552E">
        <w:rPr>
          <w:rFonts w:ascii="仿宋" w:eastAsia="仿宋" w:hAnsi="Times New Roman" w:cs="仿宋" w:hint="eastAsia"/>
          <w:b/>
          <w:kern w:val="0"/>
          <w:sz w:val="32"/>
          <w:szCs w:val="32"/>
          <w:lang w:val="zh-CN"/>
        </w:rPr>
        <w:t>重视程序时效性</w:t>
      </w:r>
      <w:r>
        <w:rPr>
          <w:rFonts w:ascii="仿宋" w:eastAsia="仿宋" w:hAnsi="Times New Roman" w:cs="仿宋" w:hint="eastAsia"/>
          <w:b/>
          <w:kern w:val="0"/>
          <w:sz w:val="32"/>
          <w:szCs w:val="32"/>
          <w:lang w:val="zh-CN"/>
        </w:rPr>
        <w:t>，</w:t>
      </w:r>
      <w:r w:rsidR="0056552E">
        <w:rPr>
          <w:rFonts w:ascii="仿宋" w:eastAsia="仿宋" w:hAnsi="Times New Roman" w:cs="仿宋" w:hint="eastAsia"/>
          <w:b/>
          <w:kern w:val="0"/>
          <w:sz w:val="32"/>
          <w:szCs w:val="32"/>
          <w:lang w:val="zh-CN"/>
        </w:rPr>
        <w:t>提高手续办理规范性</w:t>
      </w:r>
      <w:bookmarkEnd w:id="56"/>
      <w:r w:rsidR="00405E75">
        <w:rPr>
          <w:rFonts w:ascii="仿宋" w:eastAsia="仿宋" w:hAnsi="Times New Roman" w:cs="仿宋" w:hint="eastAsia"/>
          <w:b/>
          <w:kern w:val="0"/>
          <w:sz w:val="32"/>
          <w:szCs w:val="32"/>
          <w:lang w:val="zh-CN"/>
        </w:rPr>
        <w:t xml:space="preserve"> </w:t>
      </w:r>
    </w:p>
    <w:p w14:paraId="1C4A2866" w14:textId="0D34FF55" w:rsidR="00B95485" w:rsidRPr="00C600B4" w:rsidRDefault="00EA69C3" w:rsidP="00C600B4">
      <w:pPr>
        <w:autoSpaceDE w:val="0"/>
        <w:autoSpaceDN w:val="0"/>
        <w:spacing w:line="560" w:lineRule="exact"/>
        <w:textAlignment w:val="center"/>
        <w:rPr>
          <w:rFonts w:ascii="仿宋" w:eastAsia="仿宋" w:hAnsi="仿宋" w:cs="仿宋"/>
          <w:kern w:val="0"/>
          <w:sz w:val="32"/>
          <w:szCs w:val="32"/>
          <w:lang w:val="zh-CN"/>
        </w:rPr>
      </w:pPr>
      <w:r>
        <w:rPr>
          <w:rFonts w:ascii="仿宋" w:eastAsia="仿宋" w:hAnsi="仿宋" w:cs="仿宋" w:hint="eastAsia"/>
          <w:kern w:val="0"/>
          <w:sz w:val="32"/>
          <w:szCs w:val="32"/>
          <w:lang w:val="zh-CN"/>
        </w:rPr>
        <w:t xml:space="preserve"> </w:t>
      </w:r>
      <w:r>
        <w:rPr>
          <w:rFonts w:ascii="仿宋" w:eastAsia="仿宋" w:hAnsi="仿宋" w:cs="仿宋"/>
          <w:kern w:val="0"/>
          <w:sz w:val="32"/>
          <w:szCs w:val="32"/>
          <w:lang w:val="zh-CN"/>
        </w:rPr>
        <w:t xml:space="preserve">    </w:t>
      </w:r>
      <w:r>
        <w:rPr>
          <w:rFonts w:ascii="仿宋" w:eastAsia="仿宋" w:hAnsi="仿宋" w:cs="仿宋" w:hint="eastAsia"/>
          <w:kern w:val="0"/>
          <w:sz w:val="32"/>
          <w:szCs w:val="32"/>
          <w:lang w:val="zh-CN"/>
        </w:rPr>
        <w:t>水利工程涉及多方，工程量大，各环节程序复杂，为降低项目实施的风险，</w:t>
      </w:r>
      <w:r w:rsidR="00A90F69">
        <w:rPr>
          <w:rFonts w:ascii="仿宋" w:eastAsia="仿宋" w:hAnsi="仿宋" w:cs="仿宋" w:hint="eastAsia"/>
          <w:kern w:val="0"/>
          <w:sz w:val="32"/>
          <w:szCs w:val="32"/>
          <w:lang w:val="zh-CN"/>
        </w:rPr>
        <w:t>项目单位需进一步提高对程序办理规范性的重视程度，</w:t>
      </w:r>
      <w:r>
        <w:rPr>
          <w:rFonts w:ascii="仿宋" w:eastAsia="仿宋" w:hAnsi="仿宋" w:cs="仿宋" w:hint="eastAsia"/>
          <w:kern w:val="0"/>
          <w:sz w:val="32"/>
          <w:szCs w:val="32"/>
          <w:lang w:val="zh-CN"/>
        </w:rPr>
        <w:t>确保</w:t>
      </w:r>
      <w:r w:rsidR="00A90F69">
        <w:rPr>
          <w:rFonts w:ascii="仿宋" w:eastAsia="仿宋" w:hAnsi="仿宋" w:cs="仿宋" w:hint="eastAsia"/>
          <w:kern w:val="0"/>
          <w:sz w:val="32"/>
          <w:szCs w:val="32"/>
          <w:lang w:val="zh-CN"/>
        </w:rPr>
        <w:t>验收、移交等关键程序办理的及时性，避免再度出现程序办理与实际项目运作运管情况不符的问题。</w:t>
      </w:r>
      <w:bookmarkStart w:id="57" w:name="_Toc13801"/>
    </w:p>
    <w:p w14:paraId="5DC95D18" w14:textId="43472B05" w:rsidR="00E55687" w:rsidRPr="00E55687" w:rsidRDefault="00E55687" w:rsidP="00E55687">
      <w:pPr>
        <w:autoSpaceDE w:val="0"/>
        <w:autoSpaceDN w:val="0"/>
        <w:spacing w:line="560" w:lineRule="exact"/>
        <w:ind w:firstLineChars="200" w:firstLine="643"/>
        <w:textAlignment w:val="center"/>
        <w:outlineLvl w:val="0"/>
        <w:rPr>
          <w:rFonts w:ascii="仿宋" w:eastAsia="仿宋" w:hAnsi="Times New Roman" w:cs="仿宋"/>
          <w:b/>
          <w:kern w:val="0"/>
          <w:sz w:val="32"/>
          <w:szCs w:val="32"/>
          <w:lang w:val="zh-CN"/>
        </w:rPr>
      </w:pPr>
      <w:bookmarkStart w:id="58" w:name="_Toc28891117"/>
      <w:r w:rsidRPr="00E55687">
        <w:rPr>
          <w:rFonts w:ascii="仿宋" w:eastAsia="仿宋" w:hAnsi="Times New Roman" w:cs="仿宋" w:hint="eastAsia"/>
          <w:b/>
          <w:kern w:val="0"/>
          <w:sz w:val="32"/>
          <w:szCs w:val="32"/>
          <w:lang w:val="zh-CN"/>
        </w:rPr>
        <w:t>七、绩效评价工作实施</w:t>
      </w:r>
      <w:bookmarkEnd w:id="57"/>
      <w:bookmarkEnd w:id="58"/>
    </w:p>
    <w:p w14:paraId="11054A06" w14:textId="418C68E1" w:rsidR="00E55687" w:rsidRPr="00E55687" w:rsidRDefault="00E55687" w:rsidP="00E55687">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59" w:name="_Toc24765"/>
      <w:bookmarkStart w:id="60" w:name="_Toc28891118"/>
      <w:r w:rsidRPr="00E55687">
        <w:rPr>
          <w:rFonts w:ascii="仿宋" w:eastAsia="仿宋" w:hAnsi="Times New Roman" w:cs="仿宋" w:hint="eastAsia"/>
          <w:b/>
          <w:kern w:val="0"/>
          <w:sz w:val="32"/>
          <w:szCs w:val="32"/>
          <w:lang w:val="zh-CN"/>
        </w:rPr>
        <w:t>（一）评价目的</w:t>
      </w:r>
      <w:bookmarkEnd w:id="59"/>
      <w:bookmarkEnd w:id="60"/>
    </w:p>
    <w:p w14:paraId="12F575AA" w14:textId="77777777" w:rsidR="00E55687" w:rsidRPr="00E55687" w:rsidRDefault="00E55687" w:rsidP="00E55687">
      <w:pPr>
        <w:autoSpaceDE w:val="0"/>
        <w:autoSpaceDN w:val="0"/>
        <w:spacing w:line="560" w:lineRule="exact"/>
        <w:ind w:firstLineChars="200" w:firstLine="640"/>
        <w:textAlignment w:val="center"/>
        <w:rPr>
          <w:rFonts w:ascii="仿宋" w:eastAsia="仿宋" w:hAnsi="仿宋" w:cs="仿宋"/>
          <w:kern w:val="0"/>
          <w:sz w:val="32"/>
          <w:szCs w:val="32"/>
          <w:lang w:val="zh-CN"/>
        </w:rPr>
      </w:pPr>
      <w:r w:rsidRPr="00E55687">
        <w:rPr>
          <w:rFonts w:ascii="仿宋" w:eastAsia="仿宋" w:hAnsi="仿宋" w:cs="仿宋" w:hint="eastAsia"/>
          <w:kern w:val="0"/>
          <w:sz w:val="32"/>
          <w:szCs w:val="32"/>
          <w:lang w:val="zh-CN"/>
        </w:rPr>
        <w:t>通过引入第三方开展项目实施绩效评价，客观公正地衡量和检验财政资金支出效率，为项目资金存设提供决策依据。同时，及时总结经验，分析存在的问题及原因，采取有效措施进一步改进和加强财政资金管理，不断提升财政资金科学化、精细化管理水平，提高单位行政效能和用财水平，提高财政资金使用效益。</w:t>
      </w:r>
    </w:p>
    <w:p w14:paraId="6DAFB80C" w14:textId="1E694263" w:rsidR="00E55687" w:rsidRPr="00E55687" w:rsidRDefault="00E55687" w:rsidP="00E55687">
      <w:pPr>
        <w:keepNext/>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61" w:name="_Toc1018"/>
      <w:bookmarkStart w:id="62" w:name="_Toc28891119"/>
      <w:r w:rsidRPr="00E55687">
        <w:rPr>
          <w:rFonts w:ascii="仿宋" w:eastAsia="仿宋" w:hAnsi="Times New Roman" w:cs="仿宋" w:hint="eastAsia"/>
          <w:b/>
          <w:kern w:val="0"/>
          <w:sz w:val="32"/>
          <w:szCs w:val="32"/>
          <w:lang w:val="zh-CN"/>
        </w:rPr>
        <w:lastRenderedPageBreak/>
        <w:t>（二）评价依据</w:t>
      </w:r>
      <w:bookmarkEnd w:id="61"/>
      <w:bookmarkEnd w:id="62"/>
    </w:p>
    <w:p w14:paraId="09349488" w14:textId="77777777" w:rsidR="00E55687" w:rsidRPr="00E55687" w:rsidRDefault="00E55687" w:rsidP="00E55687">
      <w:pPr>
        <w:spacing w:line="560" w:lineRule="exact"/>
        <w:ind w:firstLineChars="200" w:firstLine="643"/>
        <w:textAlignment w:val="center"/>
        <w:rPr>
          <w:rFonts w:ascii="仿宋" w:eastAsia="仿宋" w:hAnsi="仿宋" w:cs="Times New Roman"/>
          <w:b/>
          <w:sz w:val="32"/>
          <w:szCs w:val="32"/>
        </w:rPr>
      </w:pPr>
      <w:r w:rsidRPr="00E55687">
        <w:rPr>
          <w:rFonts w:ascii="仿宋" w:eastAsia="仿宋" w:hAnsi="仿宋" w:cs="Times New Roman" w:hint="eastAsia"/>
          <w:b/>
          <w:sz w:val="32"/>
          <w:szCs w:val="32"/>
        </w:rPr>
        <w:t>1.绩效管理相关文件依据</w:t>
      </w:r>
    </w:p>
    <w:p w14:paraId="4132D5BC" w14:textId="77777777" w:rsidR="00E55687" w:rsidRPr="00976AEE" w:rsidRDefault="00E55687" w:rsidP="00E55687">
      <w:pPr>
        <w:autoSpaceDE w:val="0"/>
        <w:autoSpaceDN w:val="0"/>
        <w:spacing w:line="560" w:lineRule="exact"/>
        <w:ind w:firstLineChars="200" w:firstLine="640"/>
        <w:textAlignment w:val="center"/>
        <w:rPr>
          <w:rFonts w:ascii="仿宋" w:eastAsia="仿宋" w:hAnsi="仿宋" w:cs="Times New Roman"/>
          <w:kern w:val="0"/>
          <w:sz w:val="32"/>
          <w:szCs w:val="32"/>
          <w:lang w:val="zh-CN"/>
        </w:rPr>
      </w:pPr>
      <w:r w:rsidRPr="00976AEE">
        <w:rPr>
          <w:rFonts w:ascii="仿宋" w:eastAsia="仿宋" w:hAnsi="仿宋" w:cs="Times New Roman"/>
          <w:kern w:val="0"/>
          <w:sz w:val="32"/>
          <w:szCs w:val="32"/>
          <w:lang w:val="zh-CN"/>
        </w:rPr>
        <w:t>（1）《中华人民共和国预算法》；</w:t>
      </w:r>
    </w:p>
    <w:p w14:paraId="563E6D34" w14:textId="77777777" w:rsidR="00E55687" w:rsidRPr="00976AEE" w:rsidRDefault="00E55687" w:rsidP="00E55687">
      <w:pPr>
        <w:spacing w:line="560" w:lineRule="exact"/>
        <w:ind w:firstLineChars="200" w:firstLine="640"/>
        <w:textAlignment w:val="center"/>
        <w:rPr>
          <w:rFonts w:ascii="仿宋" w:eastAsia="仿宋" w:hAnsi="仿宋" w:cs="Times New Roman"/>
          <w:kern w:val="0"/>
          <w:sz w:val="32"/>
          <w:szCs w:val="32"/>
        </w:rPr>
      </w:pPr>
      <w:r w:rsidRPr="00976AEE">
        <w:rPr>
          <w:rFonts w:ascii="仿宋" w:eastAsia="仿宋" w:hAnsi="仿宋" w:cs="Times New Roman"/>
          <w:kern w:val="0"/>
          <w:sz w:val="32"/>
          <w:szCs w:val="32"/>
        </w:rPr>
        <w:t>（2）《中共中央 国务院关于全面实施预算绩效管理的意见》（中发〔</w:t>
      </w:r>
      <w:r w:rsidRPr="00976AEE">
        <w:rPr>
          <w:rFonts w:ascii="Times New Roman" w:eastAsia="仿宋" w:hAnsi="Times New Roman" w:cs="Times New Roman"/>
          <w:kern w:val="0"/>
          <w:sz w:val="32"/>
          <w:szCs w:val="32"/>
        </w:rPr>
        <w:t>2018</w:t>
      </w:r>
      <w:r w:rsidRPr="00976AEE">
        <w:rPr>
          <w:rFonts w:ascii="仿宋" w:eastAsia="仿宋" w:hAnsi="仿宋" w:cs="Times New Roman"/>
          <w:kern w:val="0"/>
          <w:sz w:val="32"/>
          <w:szCs w:val="32"/>
        </w:rPr>
        <w:t>〕</w:t>
      </w:r>
      <w:r w:rsidRPr="00976AEE">
        <w:rPr>
          <w:rFonts w:ascii="Times New Roman" w:eastAsia="仿宋" w:hAnsi="Times New Roman" w:cs="Times New Roman"/>
          <w:kern w:val="0"/>
          <w:sz w:val="32"/>
          <w:szCs w:val="32"/>
        </w:rPr>
        <w:t>34</w:t>
      </w:r>
      <w:r w:rsidRPr="00976AEE">
        <w:rPr>
          <w:rFonts w:ascii="仿宋" w:eastAsia="仿宋" w:hAnsi="仿宋" w:cs="Times New Roman"/>
          <w:kern w:val="0"/>
          <w:sz w:val="32"/>
          <w:szCs w:val="32"/>
        </w:rPr>
        <w:t>号）；</w:t>
      </w:r>
    </w:p>
    <w:p w14:paraId="33F050EA" w14:textId="77777777" w:rsidR="00E55687" w:rsidRPr="00976AEE" w:rsidRDefault="00E55687" w:rsidP="00E55687">
      <w:pPr>
        <w:spacing w:line="560" w:lineRule="exact"/>
        <w:ind w:firstLineChars="200" w:firstLine="640"/>
        <w:textAlignment w:val="center"/>
        <w:rPr>
          <w:rFonts w:ascii="仿宋" w:eastAsia="仿宋" w:hAnsi="仿宋" w:cs="Times New Roman"/>
          <w:kern w:val="0"/>
          <w:sz w:val="32"/>
          <w:szCs w:val="32"/>
        </w:rPr>
      </w:pPr>
      <w:r w:rsidRPr="00976AEE">
        <w:rPr>
          <w:rFonts w:ascii="仿宋" w:eastAsia="仿宋" w:hAnsi="仿宋" w:cs="Times New Roman"/>
          <w:kern w:val="0"/>
          <w:sz w:val="32"/>
          <w:szCs w:val="32"/>
        </w:rPr>
        <w:t>（3）《财政支出绩效评价管理暂行办法》（财预〔</w:t>
      </w:r>
      <w:r w:rsidRPr="00976AEE">
        <w:rPr>
          <w:rFonts w:ascii="Times New Roman" w:eastAsia="仿宋" w:hAnsi="Times New Roman" w:cs="Times New Roman"/>
          <w:kern w:val="0"/>
          <w:sz w:val="32"/>
          <w:szCs w:val="32"/>
        </w:rPr>
        <w:t>2011</w:t>
      </w:r>
      <w:r w:rsidRPr="00976AEE">
        <w:rPr>
          <w:rFonts w:ascii="仿宋" w:eastAsia="仿宋" w:hAnsi="仿宋" w:cs="Times New Roman"/>
          <w:kern w:val="0"/>
          <w:sz w:val="32"/>
          <w:szCs w:val="32"/>
        </w:rPr>
        <w:t>〕</w:t>
      </w:r>
      <w:r w:rsidRPr="00976AEE">
        <w:rPr>
          <w:rFonts w:ascii="Times New Roman" w:eastAsia="仿宋" w:hAnsi="Times New Roman" w:cs="Times New Roman"/>
          <w:kern w:val="0"/>
          <w:sz w:val="32"/>
          <w:szCs w:val="32"/>
        </w:rPr>
        <w:t>285</w:t>
      </w:r>
      <w:r w:rsidRPr="00976AEE">
        <w:rPr>
          <w:rFonts w:ascii="仿宋" w:eastAsia="仿宋" w:hAnsi="仿宋" w:cs="Times New Roman"/>
          <w:kern w:val="0"/>
          <w:sz w:val="32"/>
          <w:szCs w:val="32"/>
        </w:rPr>
        <w:t>号）；</w:t>
      </w:r>
    </w:p>
    <w:p w14:paraId="255CDF80" w14:textId="77777777" w:rsidR="00E55687" w:rsidRPr="00976AEE" w:rsidRDefault="00E55687" w:rsidP="00E55687">
      <w:pPr>
        <w:autoSpaceDE w:val="0"/>
        <w:autoSpaceDN w:val="0"/>
        <w:spacing w:line="560" w:lineRule="exact"/>
        <w:ind w:firstLineChars="200" w:firstLine="640"/>
        <w:textAlignment w:val="center"/>
        <w:rPr>
          <w:rFonts w:ascii="仿宋" w:eastAsia="仿宋" w:hAnsi="仿宋" w:cs="Times New Roman"/>
          <w:sz w:val="32"/>
          <w:szCs w:val="32"/>
          <w:lang w:val="zh-CN"/>
        </w:rPr>
      </w:pPr>
      <w:r w:rsidRPr="00976AEE">
        <w:rPr>
          <w:rFonts w:ascii="仿宋" w:eastAsia="仿宋" w:hAnsi="仿宋" w:cs="Times New Roman"/>
          <w:kern w:val="0"/>
          <w:sz w:val="32"/>
          <w:szCs w:val="32"/>
        </w:rPr>
        <w:t>（4）</w:t>
      </w:r>
      <w:r w:rsidRPr="00976AEE">
        <w:rPr>
          <w:rFonts w:ascii="仿宋" w:eastAsia="仿宋" w:hAnsi="仿宋" w:cs="Times New Roman"/>
          <w:sz w:val="32"/>
          <w:szCs w:val="32"/>
          <w:lang w:val="zh-CN"/>
        </w:rPr>
        <w:t>《中共广东省委 广东省人民政府关于全面实施预算绩效管理的若干意见》（</w:t>
      </w:r>
      <w:r w:rsidRPr="00976AEE">
        <w:rPr>
          <w:rFonts w:ascii="仿宋" w:eastAsia="仿宋" w:hAnsi="仿宋" w:cs="Times New Roman"/>
          <w:sz w:val="32"/>
          <w:szCs w:val="32"/>
        </w:rPr>
        <w:t>粤发</w:t>
      </w:r>
      <w:r w:rsidRPr="00976AEE">
        <w:rPr>
          <w:rFonts w:ascii="仿宋" w:eastAsia="仿宋" w:hAnsi="仿宋" w:cs="Times New Roman"/>
          <w:kern w:val="0"/>
          <w:sz w:val="32"/>
          <w:szCs w:val="32"/>
        </w:rPr>
        <w:t>〔</w:t>
      </w:r>
      <w:r w:rsidRPr="00976AEE">
        <w:rPr>
          <w:rFonts w:ascii="Times New Roman" w:eastAsia="仿宋" w:hAnsi="Times New Roman" w:cs="Times New Roman"/>
          <w:kern w:val="0"/>
          <w:sz w:val="32"/>
          <w:szCs w:val="32"/>
        </w:rPr>
        <w:t>2019</w:t>
      </w:r>
      <w:r w:rsidRPr="00976AEE">
        <w:rPr>
          <w:rFonts w:ascii="仿宋" w:eastAsia="仿宋" w:hAnsi="仿宋" w:cs="Times New Roman"/>
          <w:kern w:val="0"/>
          <w:sz w:val="32"/>
          <w:szCs w:val="32"/>
        </w:rPr>
        <w:t>〕</w:t>
      </w:r>
      <w:r w:rsidRPr="00976AEE">
        <w:rPr>
          <w:rFonts w:ascii="Times New Roman" w:eastAsia="仿宋" w:hAnsi="Times New Roman" w:cs="Times New Roman"/>
          <w:kern w:val="0"/>
          <w:sz w:val="32"/>
          <w:szCs w:val="32"/>
        </w:rPr>
        <w:t>5</w:t>
      </w:r>
      <w:r w:rsidRPr="00976AEE">
        <w:rPr>
          <w:rFonts w:ascii="仿宋" w:eastAsia="仿宋" w:hAnsi="仿宋" w:cs="Times New Roman"/>
          <w:kern w:val="0"/>
          <w:sz w:val="32"/>
          <w:szCs w:val="32"/>
        </w:rPr>
        <w:t>号</w:t>
      </w:r>
      <w:r w:rsidRPr="00976AEE">
        <w:rPr>
          <w:rFonts w:ascii="仿宋" w:eastAsia="仿宋" w:hAnsi="仿宋" w:cs="Times New Roman"/>
          <w:sz w:val="32"/>
          <w:szCs w:val="32"/>
          <w:lang w:val="zh-CN"/>
        </w:rPr>
        <w:t>）；</w:t>
      </w:r>
    </w:p>
    <w:p w14:paraId="76F6F7B4" w14:textId="0A52C690" w:rsidR="00E55687" w:rsidRPr="00976AEE" w:rsidRDefault="00E55687" w:rsidP="00E55687">
      <w:pPr>
        <w:autoSpaceDE w:val="0"/>
        <w:autoSpaceDN w:val="0"/>
        <w:spacing w:line="560" w:lineRule="exact"/>
        <w:ind w:firstLineChars="200" w:firstLine="640"/>
        <w:textAlignment w:val="center"/>
        <w:rPr>
          <w:rFonts w:ascii="仿宋" w:eastAsia="仿宋" w:hAnsi="仿宋" w:cs="Times New Roman"/>
          <w:sz w:val="32"/>
          <w:szCs w:val="32"/>
          <w:lang w:val="zh-CN"/>
        </w:rPr>
      </w:pPr>
      <w:r w:rsidRPr="00976AEE">
        <w:rPr>
          <w:rFonts w:ascii="仿宋" w:eastAsia="仿宋" w:hAnsi="仿宋" w:cs="Times New Roman"/>
          <w:bCs/>
          <w:kern w:val="0"/>
          <w:sz w:val="32"/>
          <w:szCs w:val="32"/>
        </w:rPr>
        <w:t>（5）《关于配合开展2018年度一般公共预算项目支出现场绩效评价工作的通知》（汕财评函〔</w:t>
      </w:r>
      <w:r w:rsidRPr="00976AEE">
        <w:rPr>
          <w:rFonts w:ascii="Times New Roman" w:eastAsia="仿宋" w:hAnsi="Times New Roman" w:cs="Times New Roman"/>
          <w:bCs/>
          <w:kern w:val="0"/>
          <w:sz w:val="32"/>
          <w:szCs w:val="32"/>
        </w:rPr>
        <w:t>2019</w:t>
      </w:r>
      <w:r w:rsidRPr="00976AEE">
        <w:rPr>
          <w:rFonts w:ascii="仿宋" w:eastAsia="仿宋" w:hAnsi="仿宋" w:cs="Times New Roman"/>
          <w:bCs/>
          <w:kern w:val="0"/>
          <w:sz w:val="32"/>
          <w:szCs w:val="32"/>
        </w:rPr>
        <w:t>〕</w:t>
      </w:r>
      <w:r w:rsidRPr="00976AEE">
        <w:rPr>
          <w:rFonts w:ascii="Times New Roman" w:eastAsia="仿宋" w:hAnsi="Times New Roman" w:cs="Times New Roman"/>
          <w:bCs/>
          <w:kern w:val="0"/>
          <w:sz w:val="32"/>
          <w:szCs w:val="32"/>
        </w:rPr>
        <w:t>15</w:t>
      </w:r>
      <w:r w:rsidRPr="00976AEE">
        <w:rPr>
          <w:rFonts w:ascii="仿宋" w:eastAsia="仿宋" w:hAnsi="仿宋" w:cs="Times New Roman"/>
          <w:bCs/>
          <w:kern w:val="0"/>
          <w:sz w:val="32"/>
          <w:szCs w:val="32"/>
        </w:rPr>
        <w:t>号）</w:t>
      </w:r>
      <w:r w:rsidR="00E87520">
        <w:rPr>
          <w:rFonts w:ascii="仿宋" w:eastAsia="仿宋" w:hAnsi="仿宋" w:cs="Times New Roman" w:hint="eastAsia"/>
          <w:bCs/>
          <w:kern w:val="0"/>
          <w:sz w:val="32"/>
          <w:szCs w:val="32"/>
        </w:rPr>
        <w:t>。</w:t>
      </w:r>
    </w:p>
    <w:p w14:paraId="7B89BC28" w14:textId="77777777" w:rsidR="00E55687" w:rsidRPr="00976AEE" w:rsidRDefault="00E55687" w:rsidP="00E55687">
      <w:pPr>
        <w:spacing w:line="560" w:lineRule="exact"/>
        <w:ind w:firstLineChars="200" w:firstLine="643"/>
        <w:textAlignment w:val="center"/>
        <w:rPr>
          <w:rFonts w:ascii="仿宋" w:eastAsia="仿宋" w:hAnsi="仿宋" w:cs="Times New Roman"/>
          <w:b/>
          <w:sz w:val="32"/>
          <w:szCs w:val="32"/>
        </w:rPr>
      </w:pPr>
      <w:r w:rsidRPr="00976AEE">
        <w:rPr>
          <w:rFonts w:ascii="仿宋" w:eastAsia="仿宋" w:hAnsi="仿宋" w:cs="Times New Roman"/>
          <w:b/>
          <w:sz w:val="32"/>
          <w:szCs w:val="32"/>
        </w:rPr>
        <w:t>2.相关政策文件依据</w:t>
      </w:r>
    </w:p>
    <w:p w14:paraId="6E044FD4" w14:textId="01DC6C85" w:rsidR="00E55687" w:rsidRPr="00976AEE" w:rsidRDefault="00E55687" w:rsidP="00CA743D">
      <w:pPr>
        <w:spacing w:line="560" w:lineRule="exact"/>
        <w:ind w:firstLineChars="200" w:firstLine="640"/>
        <w:textAlignment w:val="center"/>
        <w:rPr>
          <w:rFonts w:ascii="仿宋" w:eastAsia="仿宋" w:hAnsi="仿宋" w:cs="Times New Roman"/>
          <w:bCs/>
          <w:kern w:val="0"/>
          <w:sz w:val="32"/>
          <w:szCs w:val="32"/>
        </w:rPr>
      </w:pPr>
      <w:r w:rsidRPr="00976AEE">
        <w:rPr>
          <w:rFonts w:ascii="仿宋" w:eastAsia="仿宋" w:hAnsi="仿宋" w:cs="Times New Roman"/>
          <w:bCs/>
          <w:kern w:val="0"/>
          <w:sz w:val="32"/>
          <w:szCs w:val="32"/>
        </w:rPr>
        <w:t>（6）</w:t>
      </w:r>
      <w:r w:rsidR="00CA743D" w:rsidRPr="00976AEE">
        <w:rPr>
          <w:rFonts w:ascii="仿宋" w:eastAsia="仿宋" w:hAnsi="仿宋" w:cs="Times New Roman"/>
          <w:bCs/>
          <w:kern w:val="0"/>
          <w:sz w:val="32"/>
          <w:szCs w:val="32"/>
        </w:rPr>
        <w:t>《汕尾市政府工作会议纪要（</w:t>
      </w:r>
      <w:r w:rsidR="00CA743D" w:rsidRPr="00976AEE">
        <w:rPr>
          <w:rFonts w:ascii="Times New Roman" w:eastAsia="仿宋" w:hAnsi="Times New Roman" w:cs="Times New Roman"/>
          <w:bCs/>
          <w:kern w:val="0"/>
          <w:sz w:val="32"/>
          <w:szCs w:val="32"/>
        </w:rPr>
        <w:t>201</w:t>
      </w:r>
      <w:r w:rsidR="00873466">
        <w:rPr>
          <w:rFonts w:ascii="Times New Roman" w:eastAsia="仿宋" w:hAnsi="Times New Roman" w:cs="Times New Roman" w:hint="eastAsia"/>
          <w:bCs/>
          <w:kern w:val="0"/>
          <w:sz w:val="32"/>
          <w:szCs w:val="32"/>
        </w:rPr>
        <w:t>6</w:t>
      </w:r>
      <w:r w:rsidR="00CA743D" w:rsidRPr="00976AEE">
        <w:rPr>
          <w:rFonts w:ascii="仿宋" w:eastAsia="仿宋" w:hAnsi="仿宋" w:cs="Times New Roman"/>
          <w:bCs/>
          <w:kern w:val="0"/>
          <w:sz w:val="32"/>
          <w:szCs w:val="32"/>
        </w:rPr>
        <w:t>年第</w:t>
      </w:r>
      <w:r w:rsidR="00873466">
        <w:rPr>
          <w:rFonts w:ascii="仿宋" w:eastAsia="仿宋" w:hAnsi="仿宋" w:cs="Times New Roman" w:hint="eastAsia"/>
          <w:bCs/>
          <w:kern w:val="0"/>
          <w:sz w:val="32"/>
          <w:szCs w:val="32"/>
        </w:rPr>
        <w:t>五</w:t>
      </w:r>
      <w:r w:rsidR="00CA743D" w:rsidRPr="00976AEE">
        <w:rPr>
          <w:rFonts w:ascii="仿宋" w:eastAsia="仿宋" w:hAnsi="仿宋" w:cs="Times New Roman"/>
          <w:bCs/>
          <w:kern w:val="0"/>
          <w:sz w:val="32"/>
          <w:szCs w:val="32"/>
        </w:rPr>
        <w:t>期）》；</w:t>
      </w:r>
    </w:p>
    <w:p w14:paraId="36775740" w14:textId="7F14EACB" w:rsidR="00E55687" w:rsidRPr="00976AEE" w:rsidRDefault="00E55687" w:rsidP="00CA743D">
      <w:pPr>
        <w:spacing w:line="560" w:lineRule="exact"/>
        <w:ind w:firstLineChars="200" w:firstLine="640"/>
        <w:textAlignment w:val="center"/>
        <w:rPr>
          <w:rFonts w:ascii="仿宋" w:eastAsia="仿宋" w:hAnsi="仿宋" w:cs="Times New Roman"/>
          <w:bCs/>
          <w:kern w:val="0"/>
          <w:sz w:val="32"/>
          <w:szCs w:val="32"/>
        </w:rPr>
      </w:pPr>
      <w:r w:rsidRPr="00976AEE">
        <w:rPr>
          <w:rFonts w:ascii="仿宋" w:eastAsia="仿宋" w:hAnsi="仿宋" w:cs="Times New Roman"/>
          <w:bCs/>
          <w:kern w:val="0"/>
          <w:sz w:val="32"/>
          <w:szCs w:val="32"/>
        </w:rPr>
        <w:t>（7）《</w:t>
      </w:r>
      <w:r w:rsidR="00873466" w:rsidRPr="00873466">
        <w:rPr>
          <w:rFonts w:ascii="仿宋" w:eastAsia="仿宋" w:hAnsi="仿宋" w:cs="Times New Roman" w:hint="eastAsia"/>
          <w:bCs/>
          <w:kern w:val="0"/>
          <w:sz w:val="32"/>
          <w:szCs w:val="32"/>
        </w:rPr>
        <w:t>市财政局关于三和排涝泵站建设项目预算审核的批复</w:t>
      </w:r>
      <w:r w:rsidRPr="00976AEE">
        <w:rPr>
          <w:rFonts w:ascii="仿宋" w:eastAsia="仿宋" w:hAnsi="仿宋" w:cs="Times New Roman"/>
          <w:bCs/>
          <w:kern w:val="0"/>
          <w:sz w:val="32"/>
          <w:szCs w:val="32"/>
        </w:rPr>
        <w:t>》（</w:t>
      </w:r>
      <w:r w:rsidR="00CA743D" w:rsidRPr="00976AEE">
        <w:rPr>
          <w:rFonts w:ascii="仿宋" w:eastAsia="仿宋" w:hAnsi="仿宋" w:cs="Times New Roman"/>
          <w:bCs/>
          <w:kern w:val="0"/>
          <w:sz w:val="32"/>
          <w:szCs w:val="32"/>
        </w:rPr>
        <w:t>汕</w:t>
      </w:r>
      <w:bookmarkStart w:id="63" w:name="_Hlk27586770"/>
      <w:r w:rsidR="00873466">
        <w:rPr>
          <w:rFonts w:ascii="仿宋" w:eastAsia="仿宋" w:hAnsi="仿宋" w:cs="Times New Roman" w:hint="eastAsia"/>
          <w:bCs/>
          <w:kern w:val="0"/>
          <w:sz w:val="32"/>
          <w:szCs w:val="32"/>
        </w:rPr>
        <w:t>财建函</w:t>
      </w:r>
      <w:bookmarkEnd w:id="63"/>
      <w:r w:rsidRPr="00976AEE">
        <w:rPr>
          <w:rFonts w:ascii="仿宋" w:eastAsia="仿宋" w:hAnsi="仿宋" w:cs="Times New Roman"/>
          <w:bCs/>
          <w:kern w:val="0"/>
          <w:sz w:val="32"/>
          <w:szCs w:val="32"/>
        </w:rPr>
        <w:t>〔</w:t>
      </w:r>
      <w:r w:rsidRPr="00976AEE">
        <w:rPr>
          <w:rFonts w:ascii="Times New Roman" w:eastAsia="仿宋" w:hAnsi="Times New Roman" w:cs="Times New Roman"/>
          <w:bCs/>
          <w:kern w:val="0"/>
          <w:sz w:val="32"/>
          <w:szCs w:val="32"/>
        </w:rPr>
        <w:t>201</w:t>
      </w:r>
      <w:r w:rsidR="00873466">
        <w:rPr>
          <w:rFonts w:ascii="Times New Roman" w:eastAsia="仿宋" w:hAnsi="Times New Roman" w:cs="Times New Roman" w:hint="eastAsia"/>
          <w:bCs/>
          <w:kern w:val="0"/>
          <w:sz w:val="32"/>
          <w:szCs w:val="32"/>
        </w:rPr>
        <w:t>6</w:t>
      </w:r>
      <w:r w:rsidRPr="00976AEE">
        <w:rPr>
          <w:rFonts w:ascii="仿宋" w:eastAsia="仿宋" w:hAnsi="仿宋" w:cs="Times New Roman"/>
          <w:bCs/>
          <w:kern w:val="0"/>
          <w:sz w:val="32"/>
          <w:szCs w:val="32"/>
        </w:rPr>
        <w:t>〕</w:t>
      </w:r>
      <w:r w:rsidR="00873466">
        <w:rPr>
          <w:rFonts w:ascii="Times New Roman" w:eastAsia="仿宋" w:hAnsi="Times New Roman" w:cs="Times New Roman" w:hint="eastAsia"/>
          <w:bCs/>
          <w:kern w:val="0"/>
          <w:sz w:val="32"/>
          <w:szCs w:val="32"/>
        </w:rPr>
        <w:t>338</w:t>
      </w:r>
      <w:r w:rsidRPr="00976AEE">
        <w:rPr>
          <w:rFonts w:ascii="仿宋" w:eastAsia="仿宋" w:hAnsi="仿宋" w:cs="Times New Roman"/>
          <w:bCs/>
          <w:kern w:val="0"/>
          <w:sz w:val="32"/>
          <w:szCs w:val="32"/>
        </w:rPr>
        <w:t>号）；</w:t>
      </w:r>
    </w:p>
    <w:p w14:paraId="1B5B06FF" w14:textId="2A8F9DB3" w:rsidR="00E55687" w:rsidRPr="00976AEE" w:rsidRDefault="00E55687" w:rsidP="00CA743D">
      <w:pPr>
        <w:spacing w:line="560" w:lineRule="exact"/>
        <w:ind w:firstLineChars="200" w:firstLine="640"/>
        <w:textAlignment w:val="center"/>
        <w:rPr>
          <w:rFonts w:ascii="仿宋" w:eastAsia="仿宋" w:hAnsi="仿宋" w:cs="Times New Roman"/>
          <w:kern w:val="0"/>
          <w:sz w:val="32"/>
          <w:szCs w:val="32"/>
          <w:lang w:val="zh-CN"/>
        </w:rPr>
      </w:pPr>
      <w:r w:rsidRPr="00976AEE">
        <w:rPr>
          <w:rFonts w:ascii="仿宋" w:eastAsia="仿宋" w:hAnsi="仿宋" w:cs="Times New Roman"/>
          <w:kern w:val="0"/>
          <w:sz w:val="32"/>
          <w:szCs w:val="32"/>
          <w:lang w:val="zh-CN"/>
        </w:rPr>
        <w:t>（</w:t>
      </w:r>
      <w:r w:rsidRPr="00976AEE">
        <w:rPr>
          <w:rFonts w:ascii="仿宋" w:eastAsia="仿宋" w:hAnsi="仿宋" w:cs="Times New Roman"/>
          <w:kern w:val="0"/>
          <w:sz w:val="32"/>
          <w:szCs w:val="32"/>
        </w:rPr>
        <w:t>8</w:t>
      </w:r>
      <w:r w:rsidRPr="00976AEE">
        <w:rPr>
          <w:rFonts w:ascii="仿宋" w:eastAsia="仿宋" w:hAnsi="仿宋" w:cs="Times New Roman"/>
          <w:kern w:val="0"/>
          <w:sz w:val="32"/>
          <w:szCs w:val="32"/>
          <w:lang w:val="zh-CN"/>
        </w:rPr>
        <w:t>）</w:t>
      </w:r>
      <w:r w:rsidR="00CA743D" w:rsidRPr="00976AEE">
        <w:rPr>
          <w:rFonts w:ascii="仿宋" w:eastAsia="仿宋" w:hAnsi="仿宋" w:cs="Times New Roman"/>
          <w:kern w:val="0"/>
          <w:sz w:val="32"/>
          <w:szCs w:val="32"/>
          <w:lang w:val="zh-CN"/>
        </w:rPr>
        <w:t>《</w:t>
      </w:r>
      <w:r w:rsidR="002743AD" w:rsidRPr="002743AD">
        <w:rPr>
          <w:rFonts w:ascii="仿宋" w:eastAsia="仿宋" w:hAnsi="仿宋" w:cs="Times New Roman" w:hint="eastAsia"/>
          <w:kern w:val="0"/>
          <w:sz w:val="32"/>
          <w:szCs w:val="32"/>
          <w:lang w:val="zh-CN"/>
        </w:rPr>
        <w:t>市财政局关于猫溪与引西渠互通排水系统项目造价审核的批复</w:t>
      </w:r>
      <w:r w:rsidR="00CA743D" w:rsidRPr="00976AEE">
        <w:rPr>
          <w:rFonts w:ascii="仿宋" w:eastAsia="仿宋" w:hAnsi="仿宋" w:cs="Times New Roman"/>
          <w:kern w:val="0"/>
          <w:sz w:val="32"/>
          <w:szCs w:val="32"/>
          <w:lang w:val="zh-CN"/>
        </w:rPr>
        <w:t>》</w:t>
      </w:r>
      <w:r w:rsidR="00CA743D" w:rsidRPr="00976AEE">
        <w:rPr>
          <w:rFonts w:ascii="仿宋" w:eastAsia="仿宋" w:hAnsi="仿宋" w:cs="Times New Roman"/>
          <w:bCs/>
          <w:kern w:val="0"/>
          <w:sz w:val="32"/>
          <w:szCs w:val="32"/>
        </w:rPr>
        <w:t>（</w:t>
      </w:r>
      <w:bookmarkStart w:id="64" w:name="_Hlk27586867"/>
      <w:r w:rsidR="00CA743D" w:rsidRPr="00976AEE">
        <w:rPr>
          <w:rFonts w:ascii="仿宋" w:eastAsia="仿宋" w:hAnsi="仿宋" w:cs="Times New Roman"/>
          <w:bCs/>
          <w:kern w:val="0"/>
          <w:sz w:val="32"/>
          <w:szCs w:val="32"/>
        </w:rPr>
        <w:t>汕</w:t>
      </w:r>
      <w:r w:rsidR="00C77E9B">
        <w:rPr>
          <w:rFonts w:ascii="仿宋" w:eastAsia="仿宋" w:hAnsi="仿宋" w:cs="Times New Roman" w:hint="eastAsia"/>
          <w:bCs/>
          <w:kern w:val="0"/>
          <w:sz w:val="32"/>
          <w:szCs w:val="32"/>
        </w:rPr>
        <w:t>财建函</w:t>
      </w:r>
      <w:r w:rsidR="00CA743D" w:rsidRPr="00976AEE">
        <w:rPr>
          <w:rFonts w:ascii="仿宋" w:eastAsia="仿宋" w:hAnsi="仿宋" w:cs="Times New Roman"/>
          <w:bCs/>
          <w:kern w:val="0"/>
          <w:sz w:val="32"/>
          <w:szCs w:val="32"/>
        </w:rPr>
        <w:t>〔</w:t>
      </w:r>
      <w:r w:rsidR="00CA743D" w:rsidRPr="00976AEE">
        <w:rPr>
          <w:rFonts w:ascii="Times New Roman" w:eastAsia="仿宋" w:hAnsi="Times New Roman" w:cs="Times New Roman"/>
          <w:bCs/>
          <w:kern w:val="0"/>
          <w:sz w:val="32"/>
          <w:szCs w:val="32"/>
        </w:rPr>
        <w:t>201</w:t>
      </w:r>
      <w:r w:rsidR="00C77E9B">
        <w:rPr>
          <w:rFonts w:ascii="Times New Roman" w:eastAsia="仿宋" w:hAnsi="Times New Roman" w:cs="Times New Roman" w:hint="eastAsia"/>
          <w:bCs/>
          <w:kern w:val="0"/>
          <w:sz w:val="32"/>
          <w:szCs w:val="32"/>
        </w:rPr>
        <w:t>6</w:t>
      </w:r>
      <w:r w:rsidR="00CA743D" w:rsidRPr="00976AEE">
        <w:rPr>
          <w:rFonts w:ascii="仿宋" w:eastAsia="仿宋" w:hAnsi="仿宋" w:cs="Times New Roman"/>
          <w:bCs/>
          <w:kern w:val="0"/>
          <w:sz w:val="32"/>
          <w:szCs w:val="32"/>
        </w:rPr>
        <w:t>〕</w:t>
      </w:r>
      <w:r w:rsidR="00C77E9B">
        <w:rPr>
          <w:rFonts w:ascii="Times New Roman" w:eastAsia="仿宋" w:hAnsi="Times New Roman" w:cs="Times New Roman" w:hint="eastAsia"/>
          <w:bCs/>
          <w:kern w:val="0"/>
          <w:sz w:val="32"/>
          <w:szCs w:val="32"/>
        </w:rPr>
        <w:t>401</w:t>
      </w:r>
      <w:r w:rsidR="00CA743D" w:rsidRPr="00976AEE">
        <w:rPr>
          <w:rFonts w:ascii="仿宋" w:eastAsia="仿宋" w:hAnsi="仿宋" w:cs="Times New Roman"/>
          <w:bCs/>
          <w:kern w:val="0"/>
          <w:sz w:val="32"/>
          <w:szCs w:val="32"/>
        </w:rPr>
        <w:t>号</w:t>
      </w:r>
      <w:bookmarkEnd w:id="64"/>
      <w:r w:rsidR="00CA743D" w:rsidRPr="00976AEE">
        <w:rPr>
          <w:rFonts w:ascii="仿宋" w:eastAsia="仿宋" w:hAnsi="仿宋" w:cs="Times New Roman"/>
          <w:bCs/>
          <w:kern w:val="0"/>
          <w:sz w:val="32"/>
          <w:szCs w:val="32"/>
        </w:rPr>
        <w:t>）；</w:t>
      </w:r>
    </w:p>
    <w:p w14:paraId="0E2828D3" w14:textId="017C13B8" w:rsidR="00E55687" w:rsidRPr="00976AEE" w:rsidRDefault="00E55687" w:rsidP="00CA743D">
      <w:pPr>
        <w:spacing w:line="560" w:lineRule="exact"/>
        <w:ind w:firstLineChars="200" w:firstLine="640"/>
        <w:textAlignment w:val="center"/>
        <w:rPr>
          <w:rFonts w:ascii="仿宋" w:eastAsia="仿宋" w:hAnsi="仿宋" w:cs="Times New Roman"/>
          <w:bCs/>
          <w:kern w:val="0"/>
          <w:sz w:val="32"/>
          <w:szCs w:val="32"/>
        </w:rPr>
      </w:pPr>
      <w:r w:rsidRPr="00976AEE">
        <w:rPr>
          <w:rFonts w:ascii="仿宋" w:eastAsia="仿宋" w:hAnsi="仿宋" w:cs="Times New Roman"/>
          <w:kern w:val="0"/>
          <w:sz w:val="32"/>
          <w:szCs w:val="32"/>
          <w:lang w:val="zh-CN"/>
        </w:rPr>
        <w:t>（</w:t>
      </w:r>
      <w:r w:rsidRPr="00976AEE">
        <w:rPr>
          <w:rFonts w:ascii="仿宋" w:eastAsia="仿宋" w:hAnsi="仿宋" w:cs="Times New Roman"/>
          <w:bCs/>
          <w:kern w:val="0"/>
          <w:sz w:val="32"/>
          <w:szCs w:val="32"/>
        </w:rPr>
        <w:t>9</w:t>
      </w:r>
      <w:r w:rsidRPr="00976AEE">
        <w:rPr>
          <w:rFonts w:ascii="仿宋" w:eastAsia="仿宋" w:hAnsi="仿宋" w:cs="Times New Roman"/>
          <w:kern w:val="0"/>
          <w:sz w:val="32"/>
          <w:szCs w:val="32"/>
          <w:lang w:val="zh-CN"/>
        </w:rPr>
        <w:t>）《</w:t>
      </w:r>
      <w:r w:rsidR="00C77E9B" w:rsidRPr="00C77E9B">
        <w:rPr>
          <w:rFonts w:ascii="仿宋" w:eastAsia="仿宋" w:hAnsi="仿宋" w:cs="Times New Roman" w:hint="eastAsia"/>
          <w:kern w:val="0"/>
          <w:sz w:val="32"/>
          <w:szCs w:val="32"/>
          <w:lang w:val="zh-CN"/>
        </w:rPr>
        <w:t>市财政局关于汕</w:t>
      </w:r>
      <w:r w:rsidR="00C77E9B" w:rsidRPr="0008590A">
        <w:rPr>
          <w:rFonts w:ascii="Times New Roman" w:eastAsia="仿宋" w:hAnsi="Times New Roman" w:cs="Times New Roman" w:hint="eastAsia"/>
          <w:kern w:val="0"/>
          <w:sz w:val="32"/>
          <w:szCs w:val="32"/>
          <w:lang w:val="zh-CN"/>
        </w:rPr>
        <w:t>尾</w:t>
      </w:r>
      <w:r w:rsidR="00C77E9B" w:rsidRPr="0008590A">
        <w:rPr>
          <w:rFonts w:ascii="Times New Roman" w:eastAsia="仿宋" w:hAnsi="Times New Roman" w:cs="Times New Roman" w:hint="eastAsia"/>
          <w:bCs/>
          <w:kern w:val="0"/>
          <w:sz w:val="32"/>
          <w:szCs w:val="32"/>
        </w:rPr>
        <w:t>新区红草园区三和片区排洪治涝工程（猫溪排洪渠改道桩号</w:t>
      </w:r>
      <w:r w:rsidR="00C77E9B" w:rsidRPr="0008590A">
        <w:rPr>
          <w:rFonts w:ascii="Times New Roman" w:eastAsia="仿宋" w:hAnsi="Times New Roman" w:cs="Times New Roman"/>
          <w:bCs/>
          <w:kern w:val="0"/>
          <w:sz w:val="32"/>
          <w:szCs w:val="32"/>
        </w:rPr>
        <w:t>0+000-1+47</w:t>
      </w:r>
      <w:r w:rsidR="00C77E9B" w:rsidRPr="0008590A">
        <w:rPr>
          <w:rFonts w:ascii="Times New Roman" w:eastAsia="仿宋" w:hAnsi="Times New Roman" w:cs="Times New Roman"/>
          <w:kern w:val="0"/>
          <w:sz w:val="32"/>
          <w:szCs w:val="32"/>
          <w:lang w:val="zh-CN"/>
        </w:rPr>
        <w:t>1</w:t>
      </w:r>
      <w:r w:rsidR="00C77E9B" w:rsidRPr="0008590A">
        <w:rPr>
          <w:rFonts w:ascii="Times New Roman" w:eastAsia="仿宋" w:hAnsi="Times New Roman" w:cs="Times New Roman"/>
          <w:kern w:val="0"/>
          <w:sz w:val="32"/>
          <w:szCs w:val="32"/>
          <w:lang w:val="zh-CN"/>
        </w:rPr>
        <w:t>）工程造价审核的批复</w:t>
      </w:r>
      <w:r w:rsidRPr="0008590A">
        <w:rPr>
          <w:rFonts w:ascii="Times New Roman" w:eastAsia="仿宋" w:hAnsi="Times New Roman" w:cs="Times New Roman"/>
          <w:kern w:val="0"/>
          <w:sz w:val="32"/>
          <w:szCs w:val="32"/>
          <w:lang w:val="zh-CN"/>
        </w:rPr>
        <w:t>》（</w:t>
      </w:r>
      <w:r w:rsidR="00C77E9B" w:rsidRPr="0008590A">
        <w:rPr>
          <w:rFonts w:ascii="Times New Roman" w:eastAsia="仿宋" w:hAnsi="Times New Roman" w:cs="Times New Roman"/>
          <w:bCs/>
          <w:kern w:val="0"/>
          <w:sz w:val="32"/>
          <w:szCs w:val="32"/>
        </w:rPr>
        <w:t>汕</w:t>
      </w:r>
      <w:r w:rsidR="00C77E9B" w:rsidRPr="0008590A">
        <w:rPr>
          <w:rFonts w:ascii="Times New Roman" w:eastAsia="仿宋" w:hAnsi="Times New Roman" w:cs="Times New Roman" w:hint="eastAsia"/>
          <w:bCs/>
          <w:kern w:val="0"/>
          <w:sz w:val="32"/>
          <w:szCs w:val="32"/>
        </w:rPr>
        <w:t>财建函</w:t>
      </w:r>
      <w:r w:rsidR="00C77E9B" w:rsidRPr="0008590A">
        <w:rPr>
          <w:rFonts w:ascii="Times New Roman" w:eastAsia="仿宋" w:hAnsi="Times New Roman" w:cs="Times New Roman"/>
          <w:bCs/>
          <w:kern w:val="0"/>
          <w:sz w:val="32"/>
          <w:szCs w:val="32"/>
        </w:rPr>
        <w:t>〔</w:t>
      </w:r>
      <w:r w:rsidR="00C77E9B" w:rsidRPr="0008590A">
        <w:rPr>
          <w:rFonts w:ascii="Times New Roman" w:eastAsia="仿宋" w:hAnsi="Times New Roman" w:cs="Times New Roman"/>
          <w:bCs/>
          <w:kern w:val="0"/>
          <w:sz w:val="32"/>
          <w:szCs w:val="32"/>
        </w:rPr>
        <w:t>201</w:t>
      </w:r>
      <w:r w:rsidR="00C77E9B" w:rsidRPr="0008590A">
        <w:rPr>
          <w:rFonts w:ascii="Times New Roman" w:eastAsia="仿宋" w:hAnsi="Times New Roman" w:cs="Times New Roman" w:hint="eastAsia"/>
          <w:bCs/>
          <w:kern w:val="0"/>
          <w:sz w:val="32"/>
          <w:szCs w:val="32"/>
        </w:rPr>
        <w:t>6</w:t>
      </w:r>
      <w:r w:rsidR="00C77E9B" w:rsidRPr="0008590A">
        <w:rPr>
          <w:rFonts w:ascii="Times New Roman" w:eastAsia="仿宋" w:hAnsi="Times New Roman" w:cs="Times New Roman"/>
          <w:bCs/>
          <w:kern w:val="0"/>
          <w:sz w:val="32"/>
          <w:szCs w:val="32"/>
        </w:rPr>
        <w:t>〕</w:t>
      </w:r>
      <w:r w:rsidR="00C77E9B" w:rsidRPr="0008590A">
        <w:rPr>
          <w:rFonts w:ascii="Times New Roman" w:eastAsia="仿宋" w:hAnsi="Times New Roman" w:cs="Times New Roman" w:hint="eastAsia"/>
          <w:bCs/>
          <w:kern w:val="0"/>
          <w:sz w:val="32"/>
          <w:szCs w:val="32"/>
        </w:rPr>
        <w:t>400</w:t>
      </w:r>
      <w:r w:rsidR="00C77E9B" w:rsidRPr="0008590A">
        <w:rPr>
          <w:rFonts w:ascii="Times New Roman" w:eastAsia="仿宋" w:hAnsi="Times New Roman" w:cs="Times New Roman"/>
          <w:bCs/>
          <w:kern w:val="0"/>
          <w:sz w:val="32"/>
          <w:szCs w:val="32"/>
        </w:rPr>
        <w:t>号</w:t>
      </w:r>
      <w:r w:rsidRPr="0008590A">
        <w:rPr>
          <w:rFonts w:ascii="Times New Roman" w:eastAsia="仿宋" w:hAnsi="Times New Roman" w:cs="Times New Roman"/>
          <w:kern w:val="0"/>
          <w:sz w:val="32"/>
          <w:szCs w:val="32"/>
          <w:lang w:val="zh-CN"/>
        </w:rPr>
        <w:t>）</w:t>
      </w:r>
      <w:r w:rsidR="00E87520" w:rsidRPr="0008590A">
        <w:rPr>
          <w:rFonts w:ascii="Times New Roman" w:eastAsia="仿宋" w:hAnsi="Times New Roman" w:cs="Times New Roman" w:hint="eastAsia"/>
          <w:bCs/>
          <w:kern w:val="0"/>
          <w:sz w:val="32"/>
          <w:szCs w:val="32"/>
        </w:rPr>
        <w:t>。</w:t>
      </w:r>
    </w:p>
    <w:p w14:paraId="2B162243" w14:textId="42D129EF" w:rsidR="00E55687" w:rsidRPr="00976AEE" w:rsidRDefault="00E55687" w:rsidP="00E55687">
      <w:pPr>
        <w:keepNext/>
        <w:autoSpaceDE w:val="0"/>
        <w:autoSpaceDN w:val="0"/>
        <w:spacing w:line="560" w:lineRule="exact"/>
        <w:ind w:firstLineChars="200" w:firstLine="643"/>
        <w:textAlignment w:val="center"/>
        <w:outlineLvl w:val="1"/>
        <w:rPr>
          <w:rFonts w:ascii="仿宋" w:eastAsia="仿宋" w:hAnsi="仿宋" w:cs="Times New Roman"/>
          <w:b/>
          <w:kern w:val="0"/>
          <w:sz w:val="32"/>
          <w:szCs w:val="32"/>
          <w:lang w:val="zh-CN"/>
        </w:rPr>
      </w:pPr>
      <w:bookmarkStart w:id="65" w:name="_Toc7938"/>
      <w:bookmarkStart w:id="66" w:name="_Toc28891120"/>
      <w:r w:rsidRPr="00976AEE">
        <w:rPr>
          <w:rFonts w:ascii="仿宋" w:eastAsia="仿宋" w:hAnsi="仿宋" w:cs="Times New Roman"/>
          <w:b/>
          <w:kern w:val="0"/>
          <w:sz w:val="32"/>
          <w:szCs w:val="32"/>
          <w:lang w:val="zh-CN"/>
        </w:rPr>
        <w:t>（三）评价方法</w:t>
      </w:r>
      <w:bookmarkEnd w:id="65"/>
      <w:bookmarkEnd w:id="66"/>
    </w:p>
    <w:p w14:paraId="0B2D3963" w14:textId="77777777" w:rsidR="00E55687" w:rsidRPr="00976AEE" w:rsidRDefault="00E55687" w:rsidP="00E55687">
      <w:pPr>
        <w:autoSpaceDE w:val="0"/>
        <w:autoSpaceDN w:val="0"/>
        <w:spacing w:line="560" w:lineRule="exact"/>
        <w:ind w:firstLineChars="200" w:firstLine="640"/>
        <w:textAlignment w:val="center"/>
        <w:rPr>
          <w:rFonts w:ascii="仿宋" w:eastAsia="仿宋" w:hAnsi="仿宋" w:cs="Times New Roman"/>
          <w:kern w:val="0"/>
          <w:sz w:val="32"/>
          <w:szCs w:val="32"/>
          <w:lang w:val="zh-CN"/>
        </w:rPr>
      </w:pPr>
      <w:bookmarkStart w:id="67" w:name="_Toc4821"/>
      <w:bookmarkStart w:id="68" w:name="_Toc2890"/>
      <w:bookmarkStart w:id="69" w:name="_Toc18546"/>
      <w:bookmarkStart w:id="70" w:name="_Toc26547"/>
      <w:bookmarkStart w:id="71" w:name="_Toc30066"/>
      <w:bookmarkStart w:id="72" w:name="_Toc27446"/>
      <w:bookmarkStart w:id="73" w:name="_Toc31382"/>
      <w:bookmarkStart w:id="74" w:name="_Toc16150"/>
      <w:bookmarkStart w:id="75" w:name="_Toc12823"/>
      <w:r w:rsidRPr="00976AEE">
        <w:rPr>
          <w:rFonts w:ascii="仿宋" w:eastAsia="仿宋" w:hAnsi="仿宋" w:cs="Times New Roman"/>
          <w:kern w:val="0"/>
          <w:sz w:val="32"/>
          <w:szCs w:val="32"/>
          <w:lang w:val="zh-CN"/>
        </w:rPr>
        <w:t>本次绩效评价工作综合采用预定目标与实施效果比较法、专</w:t>
      </w:r>
      <w:r w:rsidRPr="00976AEE">
        <w:rPr>
          <w:rFonts w:ascii="仿宋" w:eastAsia="仿宋" w:hAnsi="仿宋" w:cs="Times New Roman"/>
          <w:kern w:val="0"/>
          <w:sz w:val="32"/>
          <w:szCs w:val="32"/>
          <w:lang w:val="zh-CN"/>
        </w:rPr>
        <w:lastRenderedPageBreak/>
        <w:t>家评价法、现场评价法进行，以对项目资金的使用过程和效果做出全面、准确和客观地评价。</w:t>
      </w:r>
    </w:p>
    <w:p w14:paraId="60FF44A8" w14:textId="77777777" w:rsidR="00E55687" w:rsidRPr="00976AEE" w:rsidRDefault="00E55687" w:rsidP="00E55687">
      <w:pPr>
        <w:spacing w:line="560" w:lineRule="exact"/>
        <w:ind w:firstLineChars="200" w:firstLine="643"/>
        <w:textAlignment w:val="center"/>
        <w:rPr>
          <w:rFonts w:ascii="仿宋" w:eastAsia="仿宋" w:hAnsi="仿宋" w:cs="Times New Roman"/>
          <w:sz w:val="32"/>
          <w:szCs w:val="32"/>
        </w:rPr>
      </w:pPr>
      <w:r w:rsidRPr="00976AEE">
        <w:rPr>
          <w:rFonts w:ascii="仿宋" w:eastAsia="仿宋" w:hAnsi="仿宋" w:cs="Times New Roman"/>
          <w:b/>
          <w:sz w:val="32"/>
          <w:szCs w:val="32"/>
        </w:rPr>
        <w:t>1.预定目标与实施效果的比较法</w:t>
      </w:r>
      <w:r w:rsidRPr="00976AEE">
        <w:rPr>
          <w:rFonts w:ascii="仿宋" w:eastAsia="仿宋" w:hAnsi="仿宋" w:cs="Times New Roman"/>
          <w:sz w:val="32"/>
          <w:szCs w:val="32"/>
        </w:rPr>
        <w:t>。通过对项目产生的实际经济效益、社会效益与预期目标进行分析对比和定性分析、定量分析，分析哪些预期目标已经完成（包含全部完成和部分完成），哪些没有完成，从而评价财政支出绩效情况。</w:t>
      </w:r>
    </w:p>
    <w:p w14:paraId="3BF9DBFD" w14:textId="77777777" w:rsidR="00E55687" w:rsidRPr="00976AEE" w:rsidRDefault="00E55687" w:rsidP="00E55687">
      <w:pPr>
        <w:spacing w:line="560" w:lineRule="exact"/>
        <w:ind w:firstLineChars="200" w:firstLine="643"/>
        <w:textAlignment w:val="center"/>
        <w:rPr>
          <w:rFonts w:ascii="仿宋" w:eastAsia="仿宋" w:hAnsi="仿宋" w:cs="Times New Roman"/>
          <w:sz w:val="32"/>
          <w:szCs w:val="32"/>
        </w:rPr>
      </w:pPr>
      <w:r w:rsidRPr="00976AEE">
        <w:rPr>
          <w:rFonts w:ascii="仿宋" w:eastAsia="仿宋" w:hAnsi="仿宋" w:cs="Times New Roman"/>
          <w:b/>
          <w:sz w:val="32"/>
          <w:szCs w:val="32"/>
        </w:rPr>
        <w:t>2.专家评价法</w:t>
      </w:r>
      <w:r w:rsidRPr="00976AEE">
        <w:rPr>
          <w:rFonts w:ascii="仿宋" w:eastAsia="仿宋" w:hAnsi="仿宋" w:cs="Times New Roman"/>
          <w:sz w:val="32"/>
          <w:szCs w:val="32"/>
        </w:rPr>
        <w:t>。通过农林水利、绩效管理、财务管理等相关领域的专家依据专业知识对财政支出绩效进行分析，并形成意见。</w:t>
      </w:r>
    </w:p>
    <w:p w14:paraId="7B795585" w14:textId="22E6F754" w:rsidR="00E55687" w:rsidRDefault="00E55687" w:rsidP="00E55687">
      <w:pPr>
        <w:spacing w:line="560" w:lineRule="exact"/>
        <w:ind w:firstLineChars="200" w:firstLine="643"/>
        <w:textAlignment w:val="center"/>
        <w:rPr>
          <w:rFonts w:ascii="仿宋" w:eastAsia="仿宋" w:hAnsi="仿宋" w:cs="Times New Roman"/>
          <w:sz w:val="32"/>
          <w:szCs w:val="32"/>
        </w:rPr>
      </w:pPr>
      <w:r w:rsidRPr="00976AEE">
        <w:rPr>
          <w:rFonts w:ascii="仿宋" w:eastAsia="仿宋" w:hAnsi="仿宋" w:cs="Times New Roman"/>
          <w:b/>
          <w:sz w:val="32"/>
          <w:szCs w:val="32"/>
        </w:rPr>
        <w:t>3.现场评价法</w:t>
      </w:r>
      <w:r w:rsidRPr="00976AEE">
        <w:rPr>
          <w:rFonts w:ascii="仿宋" w:eastAsia="仿宋" w:hAnsi="仿宋" w:cs="Times New Roman"/>
          <w:sz w:val="32"/>
          <w:szCs w:val="32"/>
        </w:rPr>
        <w:t>。现场评价工作组与项目实施的相关单位，包括自评单位、项目实施单位等进行深入沟通交流，实事求是核查其财务情况、项目管理情况和绩效表现等相关资料，对项目进行核实。</w:t>
      </w:r>
    </w:p>
    <w:p w14:paraId="0C07DE07" w14:textId="77777777" w:rsidR="00205EA9" w:rsidRPr="00090EB8" w:rsidRDefault="00205EA9" w:rsidP="00205EA9">
      <w:pPr>
        <w:spacing w:line="560" w:lineRule="exact"/>
        <w:jc w:val="center"/>
        <w:textAlignment w:val="center"/>
        <w:rPr>
          <w:rFonts w:ascii="Times New Roman" w:eastAsia="仿宋" w:hAnsi="Times New Roman"/>
          <w:b/>
          <w:bCs/>
          <w:kern w:val="0"/>
          <w:sz w:val="24"/>
          <w:szCs w:val="24"/>
        </w:rPr>
      </w:pPr>
      <w:r w:rsidRPr="00090EB8">
        <w:rPr>
          <w:rFonts w:ascii="Times New Roman" w:eastAsia="仿宋" w:hAnsi="Times New Roman"/>
          <w:b/>
          <w:bCs/>
          <w:kern w:val="0"/>
          <w:sz w:val="24"/>
          <w:szCs w:val="24"/>
        </w:rPr>
        <w:t>表</w:t>
      </w:r>
      <w:r w:rsidRPr="00090EB8">
        <w:rPr>
          <w:rFonts w:ascii="Times New Roman" w:eastAsia="仿宋" w:hAnsi="Times New Roman"/>
          <w:b/>
          <w:bCs/>
          <w:kern w:val="0"/>
          <w:sz w:val="24"/>
          <w:szCs w:val="24"/>
        </w:rPr>
        <w:t>7-1</w:t>
      </w:r>
      <w:r w:rsidRPr="00090EB8">
        <w:rPr>
          <w:rFonts w:ascii="Times New Roman" w:eastAsia="仿宋" w:hAnsi="Times New Roman"/>
          <w:b/>
          <w:bCs/>
          <w:kern w:val="0"/>
          <w:sz w:val="24"/>
          <w:szCs w:val="24"/>
        </w:rPr>
        <w:t>现场评价绩效评价小组名单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910"/>
        <w:gridCol w:w="2168"/>
        <w:gridCol w:w="1557"/>
      </w:tblGrid>
      <w:tr w:rsidR="00205EA9" w:rsidRPr="003825D7" w14:paraId="7ED21EA2" w14:textId="77777777" w:rsidTr="007730B8">
        <w:tc>
          <w:tcPr>
            <w:tcW w:w="1242" w:type="dxa"/>
            <w:shd w:val="clear" w:color="auto" w:fill="auto"/>
          </w:tcPr>
          <w:p w14:paraId="24DD75D5" w14:textId="77777777" w:rsidR="00205EA9" w:rsidRPr="003825D7" w:rsidRDefault="00205EA9" w:rsidP="007730B8">
            <w:pPr>
              <w:jc w:val="center"/>
              <w:textAlignment w:val="center"/>
              <w:rPr>
                <w:rFonts w:ascii="Times New Roman" w:eastAsia="仿宋" w:hAnsi="Times New Roman"/>
                <w:b/>
                <w:bCs/>
                <w:kern w:val="0"/>
                <w:sz w:val="24"/>
                <w:szCs w:val="24"/>
              </w:rPr>
            </w:pPr>
            <w:r w:rsidRPr="003825D7">
              <w:rPr>
                <w:rFonts w:ascii="Times New Roman" w:eastAsia="仿宋" w:hAnsi="Times New Roman"/>
                <w:b/>
                <w:bCs/>
                <w:kern w:val="0"/>
                <w:sz w:val="24"/>
                <w:szCs w:val="24"/>
              </w:rPr>
              <w:t>成员</w:t>
            </w:r>
          </w:p>
        </w:tc>
        <w:tc>
          <w:tcPr>
            <w:tcW w:w="4111" w:type="dxa"/>
            <w:shd w:val="clear" w:color="auto" w:fill="auto"/>
          </w:tcPr>
          <w:p w14:paraId="5EFE2433" w14:textId="77777777" w:rsidR="00205EA9" w:rsidRPr="003825D7" w:rsidRDefault="00205EA9" w:rsidP="007730B8">
            <w:pPr>
              <w:jc w:val="center"/>
              <w:textAlignment w:val="center"/>
              <w:rPr>
                <w:rFonts w:ascii="Times New Roman" w:eastAsia="仿宋" w:hAnsi="Times New Roman"/>
                <w:b/>
                <w:bCs/>
                <w:kern w:val="0"/>
                <w:sz w:val="24"/>
                <w:szCs w:val="24"/>
              </w:rPr>
            </w:pPr>
            <w:r w:rsidRPr="003825D7">
              <w:rPr>
                <w:rFonts w:ascii="Times New Roman" w:eastAsia="仿宋" w:hAnsi="Times New Roman"/>
                <w:b/>
                <w:bCs/>
                <w:kern w:val="0"/>
                <w:sz w:val="24"/>
                <w:szCs w:val="24"/>
              </w:rPr>
              <w:t>单位</w:t>
            </w:r>
          </w:p>
        </w:tc>
        <w:tc>
          <w:tcPr>
            <w:tcW w:w="2268" w:type="dxa"/>
            <w:shd w:val="clear" w:color="auto" w:fill="auto"/>
          </w:tcPr>
          <w:p w14:paraId="56BF9EBA" w14:textId="77777777" w:rsidR="00205EA9" w:rsidRPr="003825D7" w:rsidRDefault="00205EA9" w:rsidP="007730B8">
            <w:pPr>
              <w:jc w:val="center"/>
              <w:textAlignment w:val="center"/>
              <w:rPr>
                <w:rFonts w:ascii="Times New Roman" w:eastAsia="仿宋" w:hAnsi="Times New Roman"/>
                <w:b/>
                <w:bCs/>
                <w:kern w:val="0"/>
                <w:sz w:val="24"/>
                <w:szCs w:val="24"/>
              </w:rPr>
            </w:pPr>
            <w:r w:rsidRPr="003825D7">
              <w:rPr>
                <w:rFonts w:ascii="Times New Roman" w:eastAsia="仿宋" w:hAnsi="Times New Roman"/>
                <w:b/>
                <w:bCs/>
                <w:kern w:val="0"/>
                <w:sz w:val="24"/>
                <w:szCs w:val="24"/>
              </w:rPr>
              <w:t>职称</w:t>
            </w:r>
          </w:p>
        </w:tc>
        <w:tc>
          <w:tcPr>
            <w:tcW w:w="1621" w:type="dxa"/>
            <w:shd w:val="clear" w:color="auto" w:fill="auto"/>
          </w:tcPr>
          <w:p w14:paraId="10393C7C" w14:textId="77777777" w:rsidR="00205EA9" w:rsidRPr="003825D7" w:rsidRDefault="00205EA9" w:rsidP="007730B8">
            <w:pPr>
              <w:jc w:val="center"/>
              <w:textAlignment w:val="center"/>
              <w:rPr>
                <w:rFonts w:ascii="Times New Roman" w:eastAsia="仿宋" w:hAnsi="Times New Roman"/>
                <w:b/>
                <w:bCs/>
                <w:kern w:val="0"/>
                <w:sz w:val="24"/>
                <w:szCs w:val="24"/>
              </w:rPr>
            </w:pPr>
            <w:r w:rsidRPr="003825D7">
              <w:rPr>
                <w:rFonts w:ascii="Times New Roman" w:eastAsia="仿宋" w:hAnsi="Times New Roman"/>
                <w:b/>
                <w:bCs/>
                <w:kern w:val="0"/>
                <w:sz w:val="24"/>
                <w:szCs w:val="24"/>
              </w:rPr>
              <w:t>工作领域</w:t>
            </w:r>
          </w:p>
        </w:tc>
      </w:tr>
      <w:tr w:rsidR="00205EA9" w:rsidRPr="003825D7" w14:paraId="3738F5A2" w14:textId="77777777" w:rsidTr="007730B8">
        <w:trPr>
          <w:trHeight w:val="343"/>
        </w:trPr>
        <w:tc>
          <w:tcPr>
            <w:tcW w:w="1242" w:type="dxa"/>
            <w:shd w:val="clear" w:color="auto" w:fill="auto"/>
            <w:vAlign w:val="center"/>
          </w:tcPr>
          <w:p w14:paraId="5DEE38E4"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陈明学</w:t>
            </w:r>
          </w:p>
        </w:tc>
        <w:tc>
          <w:tcPr>
            <w:tcW w:w="4111" w:type="dxa"/>
            <w:shd w:val="clear" w:color="auto" w:fill="auto"/>
            <w:vAlign w:val="center"/>
          </w:tcPr>
          <w:p w14:paraId="17096F67"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中水珠江规划勘测设计有限公司</w:t>
            </w:r>
          </w:p>
        </w:tc>
        <w:tc>
          <w:tcPr>
            <w:tcW w:w="2268" w:type="dxa"/>
            <w:shd w:val="clear" w:color="auto" w:fill="auto"/>
            <w:vAlign w:val="center"/>
          </w:tcPr>
          <w:p w14:paraId="60037D76"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高级工程师</w:t>
            </w:r>
          </w:p>
        </w:tc>
        <w:tc>
          <w:tcPr>
            <w:tcW w:w="1621" w:type="dxa"/>
            <w:shd w:val="clear" w:color="auto" w:fill="auto"/>
            <w:vAlign w:val="center"/>
          </w:tcPr>
          <w:p w14:paraId="00F0F6CE"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基建工程</w:t>
            </w:r>
          </w:p>
        </w:tc>
      </w:tr>
      <w:tr w:rsidR="00205EA9" w:rsidRPr="003825D7" w14:paraId="00E5AC74" w14:textId="77777777" w:rsidTr="007730B8">
        <w:trPr>
          <w:trHeight w:val="67"/>
        </w:trPr>
        <w:tc>
          <w:tcPr>
            <w:tcW w:w="1242" w:type="dxa"/>
            <w:shd w:val="clear" w:color="auto" w:fill="auto"/>
            <w:vAlign w:val="center"/>
          </w:tcPr>
          <w:p w14:paraId="1F34158E"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骆桂海</w:t>
            </w:r>
          </w:p>
        </w:tc>
        <w:tc>
          <w:tcPr>
            <w:tcW w:w="4111" w:type="dxa"/>
            <w:shd w:val="clear" w:color="auto" w:fill="auto"/>
            <w:vAlign w:val="center"/>
          </w:tcPr>
          <w:p w14:paraId="2C2BB564"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华南理工大学土木与交通学院</w:t>
            </w:r>
          </w:p>
        </w:tc>
        <w:tc>
          <w:tcPr>
            <w:tcW w:w="2268" w:type="dxa"/>
            <w:shd w:val="clear" w:color="auto" w:fill="auto"/>
            <w:vAlign w:val="center"/>
          </w:tcPr>
          <w:p w14:paraId="23DA77C6"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副教授</w:t>
            </w:r>
          </w:p>
        </w:tc>
        <w:tc>
          <w:tcPr>
            <w:tcW w:w="1621" w:type="dxa"/>
            <w:shd w:val="clear" w:color="auto" w:fill="auto"/>
            <w:vAlign w:val="center"/>
          </w:tcPr>
          <w:p w14:paraId="0F31B47C"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土木工程</w:t>
            </w:r>
          </w:p>
        </w:tc>
      </w:tr>
      <w:tr w:rsidR="00205EA9" w:rsidRPr="003825D7" w14:paraId="75B100C2" w14:textId="77777777" w:rsidTr="007730B8">
        <w:trPr>
          <w:trHeight w:val="240"/>
        </w:trPr>
        <w:tc>
          <w:tcPr>
            <w:tcW w:w="1242" w:type="dxa"/>
            <w:shd w:val="clear" w:color="auto" w:fill="auto"/>
            <w:vAlign w:val="center"/>
          </w:tcPr>
          <w:p w14:paraId="0615827C" w14:textId="77777777" w:rsidR="00205EA9" w:rsidRPr="003825D7" w:rsidRDefault="00205EA9" w:rsidP="007730B8">
            <w:pPr>
              <w:jc w:val="center"/>
              <w:textAlignment w:val="center"/>
              <w:rPr>
                <w:rFonts w:ascii="Times New Roman" w:eastAsia="仿宋" w:hAnsi="Times New Roman"/>
                <w:bCs/>
                <w:kern w:val="0"/>
                <w:sz w:val="24"/>
                <w:szCs w:val="24"/>
              </w:rPr>
            </w:pPr>
            <w:r>
              <w:rPr>
                <w:rFonts w:ascii="Times New Roman" w:eastAsia="仿宋" w:hAnsi="Times New Roman" w:hint="eastAsia"/>
                <w:bCs/>
                <w:kern w:val="0"/>
                <w:sz w:val="24"/>
                <w:szCs w:val="24"/>
              </w:rPr>
              <w:t>钟秀琴</w:t>
            </w:r>
          </w:p>
        </w:tc>
        <w:tc>
          <w:tcPr>
            <w:tcW w:w="4111" w:type="dxa"/>
            <w:shd w:val="clear" w:color="auto" w:fill="auto"/>
            <w:vAlign w:val="center"/>
          </w:tcPr>
          <w:p w14:paraId="023B8633" w14:textId="77777777" w:rsidR="00205EA9" w:rsidRPr="003825D7" w:rsidRDefault="00205EA9" w:rsidP="007730B8">
            <w:pPr>
              <w:jc w:val="center"/>
              <w:textAlignment w:val="center"/>
              <w:rPr>
                <w:rFonts w:ascii="Times New Roman" w:eastAsia="仿宋" w:hAnsi="Times New Roman"/>
                <w:bCs/>
                <w:kern w:val="0"/>
                <w:sz w:val="24"/>
                <w:szCs w:val="24"/>
              </w:rPr>
            </w:pPr>
            <w:r>
              <w:rPr>
                <w:rFonts w:ascii="Times New Roman" w:eastAsia="仿宋" w:hAnsi="Times New Roman" w:hint="eastAsia"/>
                <w:bCs/>
                <w:kern w:val="0"/>
                <w:sz w:val="24"/>
                <w:szCs w:val="24"/>
              </w:rPr>
              <w:t>中山大学</w:t>
            </w:r>
          </w:p>
        </w:tc>
        <w:tc>
          <w:tcPr>
            <w:tcW w:w="2268" w:type="dxa"/>
            <w:shd w:val="clear" w:color="auto" w:fill="auto"/>
            <w:vAlign w:val="center"/>
          </w:tcPr>
          <w:p w14:paraId="40980583" w14:textId="77777777" w:rsidR="00205EA9" w:rsidRPr="003825D7" w:rsidRDefault="00205EA9" w:rsidP="007730B8">
            <w:pPr>
              <w:jc w:val="center"/>
              <w:textAlignment w:val="center"/>
              <w:rPr>
                <w:rFonts w:ascii="Times New Roman" w:eastAsia="仿宋" w:hAnsi="Times New Roman"/>
                <w:bCs/>
                <w:kern w:val="0"/>
                <w:sz w:val="24"/>
                <w:szCs w:val="24"/>
              </w:rPr>
            </w:pPr>
            <w:r>
              <w:rPr>
                <w:rFonts w:ascii="Times New Roman" w:eastAsia="仿宋" w:hAnsi="Times New Roman" w:hint="eastAsia"/>
                <w:bCs/>
                <w:kern w:val="0"/>
                <w:sz w:val="24"/>
                <w:szCs w:val="24"/>
              </w:rPr>
              <w:t>副教授</w:t>
            </w:r>
          </w:p>
        </w:tc>
        <w:tc>
          <w:tcPr>
            <w:tcW w:w="1621" w:type="dxa"/>
            <w:shd w:val="clear" w:color="auto" w:fill="auto"/>
            <w:vAlign w:val="center"/>
          </w:tcPr>
          <w:p w14:paraId="231848E3"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财务管理</w:t>
            </w:r>
          </w:p>
        </w:tc>
      </w:tr>
      <w:tr w:rsidR="00205EA9" w:rsidRPr="003825D7" w14:paraId="7C54BC23" w14:textId="77777777" w:rsidTr="007730B8">
        <w:trPr>
          <w:trHeight w:val="201"/>
        </w:trPr>
        <w:tc>
          <w:tcPr>
            <w:tcW w:w="1242" w:type="dxa"/>
            <w:shd w:val="clear" w:color="auto" w:fill="auto"/>
            <w:vAlign w:val="center"/>
          </w:tcPr>
          <w:p w14:paraId="2276F994"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何颖深</w:t>
            </w:r>
          </w:p>
        </w:tc>
        <w:tc>
          <w:tcPr>
            <w:tcW w:w="4111" w:type="dxa"/>
            <w:shd w:val="clear" w:color="auto" w:fill="auto"/>
            <w:vAlign w:val="center"/>
          </w:tcPr>
          <w:p w14:paraId="49517A35"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北京零点市场调查有限公司</w:t>
            </w:r>
          </w:p>
        </w:tc>
        <w:tc>
          <w:tcPr>
            <w:tcW w:w="2268" w:type="dxa"/>
            <w:shd w:val="clear" w:color="auto" w:fill="auto"/>
            <w:vAlign w:val="center"/>
          </w:tcPr>
          <w:p w14:paraId="55CA1C1E"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研究经理</w:t>
            </w:r>
          </w:p>
        </w:tc>
        <w:tc>
          <w:tcPr>
            <w:tcW w:w="1621" w:type="dxa"/>
            <w:shd w:val="clear" w:color="auto" w:fill="auto"/>
            <w:vAlign w:val="center"/>
          </w:tcPr>
          <w:p w14:paraId="45A59512"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绩效评价</w:t>
            </w:r>
          </w:p>
        </w:tc>
      </w:tr>
      <w:tr w:rsidR="00205EA9" w:rsidRPr="003825D7" w14:paraId="59FF8093" w14:textId="77777777" w:rsidTr="007730B8">
        <w:tc>
          <w:tcPr>
            <w:tcW w:w="1242" w:type="dxa"/>
            <w:shd w:val="clear" w:color="auto" w:fill="auto"/>
            <w:vAlign w:val="center"/>
          </w:tcPr>
          <w:p w14:paraId="59C27A6F"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张小珍</w:t>
            </w:r>
          </w:p>
        </w:tc>
        <w:tc>
          <w:tcPr>
            <w:tcW w:w="4111" w:type="dxa"/>
            <w:shd w:val="clear" w:color="auto" w:fill="auto"/>
            <w:vAlign w:val="center"/>
          </w:tcPr>
          <w:p w14:paraId="14DFC793"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北京零点市场调查有限公司</w:t>
            </w:r>
          </w:p>
        </w:tc>
        <w:tc>
          <w:tcPr>
            <w:tcW w:w="2268" w:type="dxa"/>
            <w:shd w:val="clear" w:color="auto" w:fill="auto"/>
            <w:vAlign w:val="center"/>
          </w:tcPr>
          <w:p w14:paraId="67F7FE4F"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项目经理</w:t>
            </w:r>
          </w:p>
        </w:tc>
        <w:tc>
          <w:tcPr>
            <w:tcW w:w="1621" w:type="dxa"/>
            <w:shd w:val="clear" w:color="auto" w:fill="auto"/>
            <w:vAlign w:val="center"/>
          </w:tcPr>
          <w:p w14:paraId="2FE40779"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绩效评价</w:t>
            </w:r>
          </w:p>
        </w:tc>
      </w:tr>
      <w:tr w:rsidR="00205EA9" w:rsidRPr="003825D7" w14:paraId="476CBE80" w14:textId="77777777" w:rsidTr="007730B8">
        <w:tc>
          <w:tcPr>
            <w:tcW w:w="1242" w:type="dxa"/>
            <w:shd w:val="clear" w:color="auto" w:fill="auto"/>
            <w:vAlign w:val="center"/>
          </w:tcPr>
          <w:p w14:paraId="39F47C84"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杨晓欣</w:t>
            </w:r>
          </w:p>
        </w:tc>
        <w:tc>
          <w:tcPr>
            <w:tcW w:w="4111" w:type="dxa"/>
            <w:shd w:val="clear" w:color="auto" w:fill="auto"/>
            <w:vAlign w:val="center"/>
          </w:tcPr>
          <w:p w14:paraId="7359AA1E"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北京零点市场调查有限公司</w:t>
            </w:r>
          </w:p>
        </w:tc>
        <w:tc>
          <w:tcPr>
            <w:tcW w:w="2268" w:type="dxa"/>
            <w:shd w:val="clear" w:color="auto" w:fill="auto"/>
            <w:vAlign w:val="center"/>
          </w:tcPr>
          <w:p w14:paraId="51E03CC1"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研究员</w:t>
            </w:r>
          </w:p>
        </w:tc>
        <w:tc>
          <w:tcPr>
            <w:tcW w:w="1621" w:type="dxa"/>
            <w:shd w:val="clear" w:color="auto" w:fill="auto"/>
            <w:vAlign w:val="center"/>
          </w:tcPr>
          <w:p w14:paraId="22879BB2" w14:textId="77777777" w:rsidR="00205EA9" w:rsidRPr="003825D7" w:rsidRDefault="00205EA9" w:rsidP="007730B8">
            <w:pPr>
              <w:jc w:val="center"/>
              <w:textAlignment w:val="center"/>
              <w:rPr>
                <w:rFonts w:ascii="Times New Roman" w:eastAsia="仿宋" w:hAnsi="Times New Roman"/>
                <w:bCs/>
                <w:kern w:val="0"/>
                <w:sz w:val="24"/>
                <w:szCs w:val="24"/>
              </w:rPr>
            </w:pPr>
            <w:r w:rsidRPr="003825D7">
              <w:rPr>
                <w:rFonts w:ascii="Times New Roman" w:eastAsia="仿宋" w:hAnsi="Times New Roman"/>
                <w:bCs/>
                <w:kern w:val="0"/>
                <w:sz w:val="24"/>
                <w:szCs w:val="24"/>
              </w:rPr>
              <w:t>绩效评价</w:t>
            </w:r>
          </w:p>
        </w:tc>
      </w:tr>
    </w:tbl>
    <w:p w14:paraId="78D2BCA2" w14:textId="1809CE88" w:rsidR="00E55687" w:rsidRPr="00E55687" w:rsidRDefault="00E55687" w:rsidP="00E55687">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76" w:name="_Toc12254"/>
      <w:bookmarkStart w:id="77" w:name="_Toc28891121"/>
      <w:bookmarkEnd w:id="67"/>
      <w:bookmarkEnd w:id="68"/>
      <w:bookmarkEnd w:id="69"/>
      <w:bookmarkEnd w:id="70"/>
      <w:bookmarkEnd w:id="71"/>
      <w:bookmarkEnd w:id="72"/>
      <w:bookmarkEnd w:id="73"/>
      <w:bookmarkEnd w:id="74"/>
      <w:bookmarkEnd w:id="75"/>
      <w:r w:rsidRPr="00E55687">
        <w:rPr>
          <w:rFonts w:ascii="仿宋" w:eastAsia="仿宋" w:hAnsi="Times New Roman" w:cs="仿宋" w:hint="eastAsia"/>
          <w:b/>
          <w:kern w:val="0"/>
          <w:sz w:val="32"/>
          <w:szCs w:val="32"/>
          <w:lang w:val="zh-CN"/>
        </w:rPr>
        <w:t>（四）评价指标体系</w:t>
      </w:r>
      <w:bookmarkEnd w:id="76"/>
      <w:bookmarkEnd w:id="77"/>
    </w:p>
    <w:p w14:paraId="479B93A7" w14:textId="2DC5FA7E" w:rsidR="00E55687" w:rsidRPr="00E55687" w:rsidRDefault="00E55687" w:rsidP="00E55687">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E55687">
        <w:rPr>
          <w:rFonts w:ascii="Times New Roman" w:eastAsia="仿宋" w:hAnsi="Times New Roman" w:cs="Times New Roman"/>
          <w:kern w:val="0"/>
          <w:sz w:val="32"/>
          <w:szCs w:val="32"/>
          <w:lang w:val="zh-CN"/>
        </w:rPr>
        <w:t>本项目指标体系包括</w:t>
      </w:r>
      <w:r w:rsidR="00347A72">
        <w:rPr>
          <w:rFonts w:ascii="Times New Roman" w:eastAsia="仿宋" w:hAnsi="Times New Roman" w:cs="Times New Roman" w:hint="eastAsia"/>
          <w:kern w:val="0"/>
          <w:sz w:val="32"/>
          <w:szCs w:val="32"/>
          <w:lang w:val="zh-CN"/>
        </w:rPr>
        <w:t>投入、过程、产出、绩效四</w:t>
      </w:r>
      <w:r w:rsidRPr="00E55687">
        <w:rPr>
          <w:rFonts w:ascii="Times New Roman" w:eastAsia="仿宋" w:hAnsi="Times New Roman" w:cs="Times New Roman"/>
          <w:kern w:val="0"/>
          <w:sz w:val="32"/>
          <w:szCs w:val="32"/>
          <w:lang w:val="zh-CN"/>
        </w:rPr>
        <w:t>大方面，具体指标详见表</w:t>
      </w:r>
      <w:r w:rsidRPr="00E55687">
        <w:rPr>
          <w:rFonts w:ascii="Times New Roman" w:eastAsia="仿宋" w:hAnsi="Times New Roman" w:cs="Times New Roman"/>
          <w:kern w:val="0"/>
          <w:sz w:val="32"/>
          <w:szCs w:val="32"/>
          <w:lang w:val="zh-CN"/>
        </w:rPr>
        <w:t>7-</w:t>
      </w:r>
      <w:r w:rsidR="004A1176">
        <w:rPr>
          <w:rFonts w:ascii="Times New Roman" w:eastAsia="仿宋" w:hAnsi="Times New Roman" w:cs="Times New Roman"/>
          <w:kern w:val="0"/>
          <w:sz w:val="32"/>
          <w:szCs w:val="32"/>
          <w:lang w:val="zh-CN"/>
        </w:rPr>
        <w:t>2</w:t>
      </w:r>
      <w:r w:rsidRPr="00E55687">
        <w:rPr>
          <w:rFonts w:ascii="Times New Roman" w:eastAsia="仿宋" w:hAnsi="Times New Roman" w:cs="Times New Roman"/>
          <w:kern w:val="0"/>
          <w:sz w:val="32"/>
          <w:szCs w:val="32"/>
          <w:lang w:val="zh-CN"/>
        </w:rPr>
        <w:t>。根据指标内容，进一步明确了评价指标说明以及评分标准，从而形成完善的绩效评价指标体系（详见附件）。根据评价指标得分，确定评价项目的绩效等级，优（得分</w:t>
      </w:r>
      <w:r w:rsidRPr="00E55687">
        <w:rPr>
          <w:rFonts w:ascii="宋体" w:eastAsia="宋体" w:hAnsi="宋体" w:cs="宋体" w:hint="eastAsia"/>
          <w:kern w:val="0"/>
          <w:sz w:val="32"/>
          <w:szCs w:val="32"/>
          <w:lang w:val="zh-CN"/>
        </w:rPr>
        <w:t>≧</w:t>
      </w:r>
      <w:r w:rsidRPr="00E55687">
        <w:rPr>
          <w:rFonts w:ascii="Times New Roman" w:eastAsia="仿宋" w:hAnsi="Times New Roman" w:cs="Times New Roman"/>
          <w:kern w:val="0"/>
          <w:sz w:val="32"/>
          <w:szCs w:val="32"/>
          <w:lang w:val="zh-CN"/>
        </w:rPr>
        <w:t>90</w:t>
      </w:r>
      <w:r w:rsidRPr="00E55687">
        <w:rPr>
          <w:rFonts w:ascii="Times New Roman" w:eastAsia="仿宋" w:hAnsi="Times New Roman" w:cs="Times New Roman"/>
          <w:kern w:val="0"/>
          <w:sz w:val="32"/>
          <w:szCs w:val="32"/>
          <w:lang w:val="zh-CN"/>
        </w:rPr>
        <w:t>）、</w:t>
      </w:r>
      <w:r w:rsidRPr="00E55687">
        <w:rPr>
          <w:rFonts w:ascii="Times New Roman" w:eastAsia="仿宋" w:hAnsi="Times New Roman" w:cs="Times New Roman"/>
          <w:kern w:val="0"/>
          <w:sz w:val="32"/>
          <w:szCs w:val="32"/>
          <w:lang w:val="zh-CN"/>
        </w:rPr>
        <w:lastRenderedPageBreak/>
        <w:t>良（</w:t>
      </w:r>
      <w:r w:rsidRPr="00E55687">
        <w:rPr>
          <w:rFonts w:ascii="Times New Roman" w:eastAsia="仿宋" w:hAnsi="Times New Roman" w:cs="Times New Roman"/>
          <w:kern w:val="0"/>
          <w:sz w:val="32"/>
          <w:szCs w:val="32"/>
          <w:lang w:val="zh-CN"/>
        </w:rPr>
        <w:t>90&gt;</w:t>
      </w:r>
      <w:r w:rsidRPr="00E55687">
        <w:rPr>
          <w:rFonts w:ascii="Times New Roman" w:eastAsia="仿宋" w:hAnsi="Times New Roman" w:cs="Times New Roman"/>
          <w:kern w:val="0"/>
          <w:sz w:val="32"/>
          <w:szCs w:val="32"/>
          <w:lang w:val="zh-CN"/>
        </w:rPr>
        <w:t>得分</w:t>
      </w:r>
      <w:r w:rsidRPr="00E55687">
        <w:rPr>
          <w:rFonts w:ascii="宋体" w:eastAsia="宋体" w:hAnsi="宋体" w:cs="宋体" w:hint="eastAsia"/>
          <w:kern w:val="0"/>
          <w:sz w:val="32"/>
          <w:szCs w:val="32"/>
          <w:lang w:val="zh-CN"/>
        </w:rPr>
        <w:t>≧</w:t>
      </w:r>
      <w:r w:rsidRPr="00E55687">
        <w:rPr>
          <w:rFonts w:ascii="Times New Roman" w:eastAsia="仿宋" w:hAnsi="Times New Roman" w:cs="Times New Roman"/>
          <w:kern w:val="0"/>
          <w:sz w:val="32"/>
          <w:szCs w:val="32"/>
          <w:lang w:val="zh-CN"/>
        </w:rPr>
        <w:t>80</w:t>
      </w:r>
      <w:r w:rsidRPr="00E55687">
        <w:rPr>
          <w:rFonts w:ascii="Times New Roman" w:eastAsia="仿宋" w:hAnsi="Times New Roman" w:cs="Times New Roman"/>
          <w:kern w:val="0"/>
          <w:sz w:val="32"/>
          <w:szCs w:val="32"/>
          <w:lang w:val="zh-CN"/>
        </w:rPr>
        <w:t>）、中（</w:t>
      </w:r>
      <w:r w:rsidRPr="00E55687">
        <w:rPr>
          <w:rFonts w:ascii="Times New Roman" w:eastAsia="仿宋" w:hAnsi="Times New Roman" w:cs="Times New Roman"/>
          <w:kern w:val="0"/>
          <w:sz w:val="32"/>
          <w:szCs w:val="32"/>
          <w:lang w:val="zh-CN"/>
        </w:rPr>
        <w:t>80&gt;</w:t>
      </w:r>
      <w:r w:rsidRPr="00E55687">
        <w:rPr>
          <w:rFonts w:ascii="Times New Roman" w:eastAsia="仿宋" w:hAnsi="Times New Roman" w:cs="Times New Roman"/>
          <w:kern w:val="0"/>
          <w:sz w:val="32"/>
          <w:szCs w:val="32"/>
          <w:lang w:val="zh-CN"/>
        </w:rPr>
        <w:t>得分</w:t>
      </w:r>
      <w:r w:rsidRPr="00E55687">
        <w:rPr>
          <w:rFonts w:ascii="宋体" w:eastAsia="宋体" w:hAnsi="宋体" w:cs="宋体" w:hint="eastAsia"/>
          <w:kern w:val="0"/>
          <w:sz w:val="32"/>
          <w:szCs w:val="32"/>
          <w:lang w:val="zh-CN"/>
        </w:rPr>
        <w:t>≧</w:t>
      </w:r>
      <w:r w:rsidRPr="00E55687">
        <w:rPr>
          <w:rFonts w:ascii="Times New Roman" w:eastAsia="仿宋" w:hAnsi="Times New Roman" w:cs="Times New Roman"/>
          <w:kern w:val="0"/>
          <w:sz w:val="32"/>
          <w:szCs w:val="32"/>
          <w:lang w:val="zh-CN"/>
        </w:rPr>
        <w:t>70</w:t>
      </w:r>
      <w:r w:rsidRPr="00E55687">
        <w:rPr>
          <w:rFonts w:ascii="Times New Roman" w:eastAsia="仿宋" w:hAnsi="Times New Roman" w:cs="Times New Roman"/>
          <w:kern w:val="0"/>
          <w:sz w:val="32"/>
          <w:szCs w:val="32"/>
          <w:lang w:val="zh-CN"/>
        </w:rPr>
        <w:t>）、低（</w:t>
      </w:r>
      <w:r w:rsidRPr="00E55687">
        <w:rPr>
          <w:rFonts w:ascii="Times New Roman" w:eastAsia="仿宋" w:hAnsi="Times New Roman" w:cs="Times New Roman"/>
          <w:kern w:val="0"/>
          <w:sz w:val="32"/>
          <w:szCs w:val="32"/>
          <w:lang w:val="zh-CN"/>
        </w:rPr>
        <w:t>70&gt;</w:t>
      </w:r>
      <w:r w:rsidRPr="00E55687">
        <w:rPr>
          <w:rFonts w:ascii="Times New Roman" w:eastAsia="仿宋" w:hAnsi="Times New Roman" w:cs="Times New Roman"/>
          <w:kern w:val="0"/>
          <w:sz w:val="32"/>
          <w:szCs w:val="32"/>
          <w:lang w:val="zh-CN"/>
        </w:rPr>
        <w:t>得分</w:t>
      </w:r>
      <w:r w:rsidRPr="00E55687">
        <w:rPr>
          <w:rFonts w:ascii="宋体" w:eastAsia="宋体" w:hAnsi="宋体" w:cs="宋体" w:hint="eastAsia"/>
          <w:kern w:val="0"/>
          <w:sz w:val="32"/>
          <w:szCs w:val="32"/>
          <w:lang w:val="zh-CN"/>
        </w:rPr>
        <w:t>≧</w:t>
      </w:r>
      <w:r w:rsidRPr="00E55687">
        <w:rPr>
          <w:rFonts w:ascii="Times New Roman" w:eastAsia="仿宋" w:hAnsi="Times New Roman" w:cs="Times New Roman"/>
          <w:kern w:val="0"/>
          <w:sz w:val="32"/>
          <w:szCs w:val="32"/>
          <w:lang w:val="zh-CN"/>
        </w:rPr>
        <w:t>60</w:t>
      </w:r>
      <w:r w:rsidRPr="00E55687">
        <w:rPr>
          <w:rFonts w:ascii="Times New Roman" w:eastAsia="仿宋" w:hAnsi="Times New Roman" w:cs="Times New Roman"/>
          <w:kern w:val="0"/>
          <w:sz w:val="32"/>
          <w:szCs w:val="32"/>
          <w:lang w:val="zh-CN"/>
        </w:rPr>
        <w:t>）、差（得分</w:t>
      </w:r>
      <w:r w:rsidRPr="00E55687">
        <w:rPr>
          <w:rFonts w:ascii="Times New Roman" w:eastAsia="仿宋" w:hAnsi="Times New Roman" w:cs="Times New Roman"/>
          <w:kern w:val="0"/>
          <w:sz w:val="32"/>
          <w:szCs w:val="32"/>
          <w:lang w:val="zh-CN"/>
        </w:rPr>
        <w:t>&lt;60</w:t>
      </w:r>
      <w:r w:rsidRPr="00E55687">
        <w:rPr>
          <w:rFonts w:ascii="Times New Roman" w:eastAsia="仿宋" w:hAnsi="Times New Roman" w:cs="Times New Roman"/>
          <w:kern w:val="0"/>
          <w:sz w:val="32"/>
          <w:szCs w:val="32"/>
          <w:lang w:val="zh-CN"/>
        </w:rPr>
        <w:t>）五个档次。</w:t>
      </w:r>
    </w:p>
    <w:p w14:paraId="306CE165" w14:textId="77777777" w:rsidR="002B2B50" w:rsidRPr="00090EB8" w:rsidRDefault="002B2B50" w:rsidP="002B2B50">
      <w:pPr>
        <w:spacing w:line="560" w:lineRule="exact"/>
        <w:jc w:val="center"/>
        <w:textAlignment w:val="center"/>
        <w:rPr>
          <w:rFonts w:ascii="Times New Roman" w:eastAsia="仿宋" w:hAnsi="Times New Roman"/>
          <w:b/>
          <w:bCs/>
          <w:kern w:val="0"/>
          <w:sz w:val="24"/>
          <w:szCs w:val="24"/>
        </w:rPr>
      </w:pPr>
      <w:r w:rsidRPr="00090EB8">
        <w:rPr>
          <w:rFonts w:ascii="Times New Roman" w:eastAsia="仿宋" w:hAnsi="Times New Roman"/>
          <w:b/>
          <w:bCs/>
          <w:kern w:val="0"/>
          <w:sz w:val="24"/>
          <w:szCs w:val="24"/>
        </w:rPr>
        <w:t>表</w:t>
      </w:r>
      <w:r w:rsidRPr="00090EB8">
        <w:rPr>
          <w:rFonts w:ascii="Times New Roman" w:eastAsia="仿宋" w:hAnsi="Times New Roman"/>
          <w:b/>
          <w:bCs/>
          <w:kern w:val="0"/>
          <w:sz w:val="24"/>
          <w:szCs w:val="24"/>
        </w:rPr>
        <w:t>7-2</w:t>
      </w:r>
      <w:r w:rsidRPr="00090EB8">
        <w:rPr>
          <w:rFonts w:ascii="Times New Roman" w:eastAsia="仿宋" w:hAnsi="Times New Roman"/>
          <w:b/>
          <w:bCs/>
          <w:kern w:val="0"/>
          <w:sz w:val="24"/>
          <w:szCs w:val="24"/>
        </w:rPr>
        <w:t>项目评价指标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21"/>
        <w:gridCol w:w="1219"/>
        <w:gridCol w:w="675"/>
        <w:gridCol w:w="1898"/>
        <w:gridCol w:w="677"/>
        <w:gridCol w:w="2171"/>
        <w:gridCol w:w="733"/>
      </w:tblGrid>
      <w:tr w:rsidR="002B2B50" w:rsidRPr="003825D7" w14:paraId="65FFDB37" w14:textId="77777777" w:rsidTr="007730B8">
        <w:trPr>
          <w:trHeight w:val="80"/>
          <w:tblHeader/>
          <w:jc w:val="center"/>
        </w:trPr>
        <w:tc>
          <w:tcPr>
            <w:tcW w:w="827" w:type="pct"/>
            <w:gridSpan w:val="2"/>
            <w:vAlign w:val="center"/>
          </w:tcPr>
          <w:p w14:paraId="5C0FA6F2"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一级指标</w:t>
            </w:r>
          </w:p>
        </w:tc>
        <w:tc>
          <w:tcPr>
            <w:tcW w:w="1072" w:type="pct"/>
            <w:gridSpan w:val="2"/>
            <w:vAlign w:val="center"/>
          </w:tcPr>
          <w:p w14:paraId="5F848826"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二级指标</w:t>
            </w:r>
          </w:p>
        </w:tc>
        <w:tc>
          <w:tcPr>
            <w:tcW w:w="1457" w:type="pct"/>
            <w:gridSpan w:val="2"/>
            <w:vAlign w:val="center"/>
          </w:tcPr>
          <w:p w14:paraId="7A680BC4"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三级指标</w:t>
            </w:r>
          </w:p>
        </w:tc>
        <w:tc>
          <w:tcPr>
            <w:tcW w:w="1644" w:type="pct"/>
            <w:gridSpan w:val="2"/>
          </w:tcPr>
          <w:p w14:paraId="049868F9"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四级指标</w:t>
            </w:r>
          </w:p>
        </w:tc>
      </w:tr>
      <w:tr w:rsidR="002B2B50" w:rsidRPr="003825D7" w14:paraId="64652181" w14:textId="77777777" w:rsidTr="007730B8">
        <w:trPr>
          <w:trHeight w:val="283"/>
          <w:tblHeader/>
          <w:jc w:val="center"/>
        </w:trPr>
        <w:tc>
          <w:tcPr>
            <w:tcW w:w="419" w:type="pct"/>
            <w:vAlign w:val="center"/>
          </w:tcPr>
          <w:p w14:paraId="2389C71E"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名称</w:t>
            </w:r>
          </w:p>
        </w:tc>
        <w:tc>
          <w:tcPr>
            <w:tcW w:w="408" w:type="pct"/>
            <w:vAlign w:val="center"/>
          </w:tcPr>
          <w:p w14:paraId="77A88038"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分值</w:t>
            </w:r>
          </w:p>
        </w:tc>
        <w:tc>
          <w:tcPr>
            <w:tcW w:w="690" w:type="pct"/>
            <w:vAlign w:val="center"/>
          </w:tcPr>
          <w:p w14:paraId="164BD8A3"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名称</w:t>
            </w:r>
          </w:p>
        </w:tc>
        <w:tc>
          <w:tcPr>
            <w:tcW w:w="382" w:type="pct"/>
            <w:vAlign w:val="center"/>
          </w:tcPr>
          <w:p w14:paraId="76C29517"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分值</w:t>
            </w:r>
          </w:p>
        </w:tc>
        <w:tc>
          <w:tcPr>
            <w:tcW w:w="1074" w:type="pct"/>
            <w:vAlign w:val="center"/>
          </w:tcPr>
          <w:p w14:paraId="21DE962F"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名称</w:t>
            </w:r>
          </w:p>
        </w:tc>
        <w:tc>
          <w:tcPr>
            <w:tcW w:w="383" w:type="pct"/>
            <w:vAlign w:val="center"/>
          </w:tcPr>
          <w:p w14:paraId="7334423E"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分值</w:t>
            </w:r>
          </w:p>
        </w:tc>
        <w:tc>
          <w:tcPr>
            <w:tcW w:w="1229" w:type="pct"/>
            <w:vAlign w:val="center"/>
          </w:tcPr>
          <w:p w14:paraId="36DE3511"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名称</w:t>
            </w:r>
          </w:p>
        </w:tc>
        <w:tc>
          <w:tcPr>
            <w:tcW w:w="415" w:type="pct"/>
            <w:vAlign w:val="center"/>
          </w:tcPr>
          <w:p w14:paraId="05A6A06D" w14:textId="77777777" w:rsidR="002B2B50" w:rsidRPr="003825D7" w:rsidRDefault="002B2B50" w:rsidP="007730B8">
            <w:pPr>
              <w:widowControl/>
              <w:jc w:val="center"/>
              <w:rPr>
                <w:rFonts w:ascii="Times New Roman" w:eastAsia="仿宋" w:hAnsi="Times New Roman"/>
                <w:b/>
                <w:color w:val="000000"/>
                <w:kern w:val="0"/>
                <w:sz w:val="24"/>
                <w:szCs w:val="24"/>
              </w:rPr>
            </w:pPr>
            <w:r w:rsidRPr="003825D7">
              <w:rPr>
                <w:rFonts w:ascii="Times New Roman" w:eastAsia="仿宋" w:hAnsi="Times New Roman"/>
                <w:b/>
                <w:color w:val="000000"/>
                <w:kern w:val="0"/>
                <w:sz w:val="24"/>
                <w:szCs w:val="24"/>
              </w:rPr>
              <w:t>分值</w:t>
            </w:r>
          </w:p>
        </w:tc>
      </w:tr>
      <w:tr w:rsidR="002B2B50" w:rsidRPr="003825D7" w14:paraId="6B3FFEEF" w14:textId="77777777" w:rsidTr="007730B8">
        <w:trPr>
          <w:trHeight w:val="297"/>
          <w:jc w:val="center"/>
        </w:trPr>
        <w:tc>
          <w:tcPr>
            <w:tcW w:w="419" w:type="pct"/>
            <w:vMerge w:val="restart"/>
            <w:vAlign w:val="center"/>
          </w:tcPr>
          <w:p w14:paraId="16C33CA4"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投入</w:t>
            </w:r>
          </w:p>
        </w:tc>
        <w:tc>
          <w:tcPr>
            <w:tcW w:w="408" w:type="pct"/>
            <w:vMerge w:val="restart"/>
            <w:vAlign w:val="center"/>
          </w:tcPr>
          <w:p w14:paraId="5AFA0CD5"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20</w:t>
            </w:r>
          </w:p>
        </w:tc>
        <w:tc>
          <w:tcPr>
            <w:tcW w:w="690" w:type="pct"/>
            <w:vMerge w:val="restart"/>
            <w:vAlign w:val="center"/>
          </w:tcPr>
          <w:p w14:paraId="45CB3C7E"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项目立项</w:t>
            </w:r>
          </w:p>
        </w:tc>
        <w:tc>
          <w:tcPr>
            <w:tcW w:w="382" w:type="pct"/>
            <w:vMerge w:val="restart"/>
            <w:vAlign w:val="center"/>
          </w:tcPr>
          <w:p w14:paraId="20DC83F1"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13</w:t>
            </w:r>
          </w:p>
        </w:tc>
        <w:tc>
          <w:tcPr>
            <w:tcW w:w="1074" w:type="pct"/>
            <w:vMerge w:val="restart"/>
            <w:vAlign w:val="center"/>
          </w:tcPr>
          <w:p w14:paraId="46BE8A0B"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立项规范性</w:t>
            </w:r>
          </w:p>
        </w:tc>
        <w:tc>
          <w:tcPr>
            <w:tcW w:w="383" w:type="pct"/>
            <w:vMerge w:val="restart"/>
            <w:vAlign w:val="center"/>
          </w:tcPr>
          <w:p w14:paraId="16C2AB81"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4</w:t>
            </w:r>
          </w:p>
        </w:tc>
        <w:tc>
          <w:tcPr>
            <w:tcW w:w="1229" w:type="pct"/>
            <w:vAlign w:val="center"/>
          </w:tcPr>
          <w:p w14:paraId="453A2FBB"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sz w:val="24"/>
                <w:szCs w:val="24"/>
              </w:rPr>
              <w:t>立项合规性</w:t>
            </w:r>
          </w:p>
        </w:tc>
        <w:tc>
          <w:tcPr>
            <w:tcW w:w="415" w:type="pct"/>
            <w:vAlign w:val="center"/>
          </w:tcPr>
          <w:p w14:paraId="6445F7C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430C855A" w14:textId="77777777" w:rsidTr="007730B8">
        <w:trPr>
          <w:trHeight w:val="303"/>
          <w:jc w:val="center"/>
        </w:trPr>
        <w:tc>
          <w:tcPr>
            <w:tcW w:w="419" w:type="pct"/>
            <w:vMerge/>
            <w:vAlign w:val="center"/>
          </w:tcPr>
          <w:p w14:paraId="11240F03"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2F60A70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29F58A1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4BBEA10A"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ign w:val="center"/>
          </w:tcPr>
          <w:p w14:paraId="6B34E7E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3" w:type="pct"/>
            <w:vMerge/>
            <w:vAlign w:val="center"/>
          </w:tcPr>
          <w:p w14:paraId="67B2737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229" w:type="pct"/>
            <w:vAlign w:val="center"/>
          </w:tcPr>
          <w:p w14:paraId="4405A77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立项决策程序</w:t>
            </w:r>
          </w:p>
        </w:tc>
        <w:tc>
          <w:tcPr>
            <w:tcW w:w="415" w:type="pct"/>
            <w:vAlign w:val="center"/>
          </w:tcPr>
          <w:p w14:paraId="27F6D315"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4E9858F3" w14:textId="77777777" w:rsidTr="007730B8">
        <w:trPr>
          <w:trHeight w:val="221"/>
          <w:jc w:val="center"/>
        </w:trPr>
        <w:tc>
          <w:tcPr>
            <w:tcW w:w="419" w:type="pct"/>
            <w:vMerge/>
            <w:vAlign w:val="center"/>
          </w:tcPr>
          <w:p w14:paraId="5264946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779F056B"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2A9FC253"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4DEEA5B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57586D31"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sz w:val="24"/>
                <w:szCs w:val="24"/>
              </w:rPr>
              <w:t>项目目标明确性</w:t>
            </w:r>
          </w:p>
        </w:tc>
        <w:tc>
          <w:tcPr>
            <w:tcW w:w="383" w:type="pct"/>
            <w:vAlign w:val="center"/>
          </w:tcPr>
          <w:p w14:paraId="7661D979"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4</w:t>
            </w:r>
          </w:p>
        </w:tc>
        <w:tc>
          <w:tcPr>
            <w:tcW w:w="1229" w:type="pct"/>
            <w:vAlign w:val="center"/>
          </w:tcPr>
          <w:p w14:paraId="22E0EDA5"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项目建设目标明确性</w:t>
            </w:r>
          </w:p>
        </w:tc>
        <w:tc>
          <w:tcPr>
            <w:tcW w:w="415" w:type="pct"/>
            <w:vAlign w:val="center"/>
          </w:tcPr>
          <w:p w14:paraId="2A09A1FE"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4</w:t>
            </w:r>
          </w:p>
        </w:tc>
      </w:tr>
      <w:tr w:rsidR="002B2B50" w:rsidRPr="003825D7" w14:paraId="4B7DCFDB" w14:textId="77777777" w:rsidTr="007730B8">
        <w:trPr>
          <w:trHeight w:val="304"/>
          <w:jc w:val="center"/>
        </w:trPr>
        <w:tc>
          <w:tcPr>
            <w:tcW w:w="419" w:type="pct"/>
            <w:vMerge/>
            <w:vAlign w:val="center"/>
          </w:tcPr>
          <w:p w14:paraId="45994DA6"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2544BE4F"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5945B0D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619E27A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0B63518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绩效指标设定的合理性</w:t>
            </w:r>
          </w:p>
        </w:tc>
        <w:tc>
          <w:tcPr>
            <w:tcW w:w="383" w:type="pct"/>
            <w:vAlign w:val="center"/>
          </w:tcPr>
          <w:p w14:paraId="7C3BCCE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c>
          <w:tcPr>
            <w:tcW w:w="1229" w:type="pct"/>
            <w:vAlign w:val="center"/>
          </w:tcPr>
          <w:p w14:paraId="1D2FEB5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绩效指标与目标的匹配性</w:t>
            </w:r>
          </w:p>
        </w:tc>
        <w:tc>
          <w:tcPr>
            <w:tcW w:w="415" w:type="pct"/>
            <w:vAlign w:val="center"/>
          </w:tcPr>
          <w:p w14:paraId="52636DF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r>
      <w:tr w:rsidR="002B2B50" w:rsidRPr="003825D7" w14:paraId="7FB19C0B" w14:textId="77777777" w:rsidTr="007730B8">
        <w:trPr>
          <w:trHeight w:val="235"/>
          <w:jc w:val="center"/>
        </w:trPr>
        <w:tc>
          <w:tcPr>
            <w:tcW w:w="419" w:type="pct"/>
            <w:vMerge/>
            <w:vAlign w:val="center"/>
          </w:tcPr>
          <w:p w14:paraId="349BD076"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89918C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Align w:val="center"/>
          </w:tcPr>
          <w:p w14:paraId="0458894D"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资金落实</w:t>
            </w:r>
          </w:p>
        </w:tc>
        <w:tc>
          <w:tcPr>
            <w:tcW w:w="382" w:type="pct"/>
            <w:vAlign w:val="center"/>
          </w:tcPr>
          <w:p w14:paraId="5397FDE0"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7</w:t>
            </w:r>
          </w:p>
        </w:tc>
        <w:tc>
          <w:tcPr>
            <w:tcW w:w="1074" w:type="pct"/>
            <w:vAlign w:val="center"/>
          </w:tcPr>
          <w:p w14:paraId="08F36F57"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支出及时</w:t>
            </w:r>
          </w:p>
        </w:tc>
        <w:tc>
          <w:tcPr>
            <w:tcW w:w="383" w:type="pct"/>
            <w:vAlign w:val="center"/>
          </w:tcPr>
          <w:p w14:paraId="7E0324D5"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7</w:t>
            </w:r>
          </w:p>
        </w:tc>
        <w:tc>
          <w:tcPr>
            <w:tcW w:w="1229" w:type="pct"/>
            <w:vAlign w:val="center"/>
          </w:tcPr>
          <w:p w14:paraId="59A9037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支出及时率</w:t>
            </w:r>
          </w:p>
        </w:tc>
        <w:tc>
          <w:tcPr>
            <w:tcW w:w="415" w:type="pct"/>
            <w:vAlign w:val="center"/>
          </w:tcPr>
          <w:p w14:paraId="43F74227"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7</w:t>
            </w:r>
          </w:p>
        </w:tc>
      </w:tr>
      <w:tr w:rsidR="002B2B50" w:rsidRPr="003825D7" w14:paraId="595DADB8" w14:textId="77777777" w:rsidTr="007730B8">
        <w:trPr>
          <w:trHeight w:val="293"/>
          <w:jc w:val="center"/>
        </w:trPr>
        <w:tc>
          <w:tcPr>
            <w:tcW w:w="419" w:type="pct"/>
            <w:vMerge w:val="restart"/>
            <w:vAlign w:val="center"/>
          </w:tcPr>
          <w:p w14:paraId="5BBC55F2"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过程</w:t>
            </w:r>
          </w:p>
        </w:tc>
        <w:tc>
          <w:tcPr>
            <w:tcW w:w="408" w:type="pct"/>
            <w:vMerge w:val="restart"/>
            <w:vAlign w:val="center"/>
          </w:tcPr>
          <w:p w14:paraId="6339F9CE"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24</w:t>
            </w:r>
          </w:p>
        </w:tc>
        <w:tc>
          <w:tcPr>
            <w:tcW w:w="690" w:type="pct"/>
            <w:vMerge w:val="restart"/>
            <w:vAlign w:val="center"/>
          </w:tcPr>
          <w:p w14:paraId="42314C52"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业务管理</w:t>
            </w:r>
          </w:p>
        </w:tc>
        <w:tc>
          <w:tcPr>
            <w:tcW w:w="382" w:type="pct"/>
            <w:vMerge w:val="restart"/>
            <w:vAlign w:val="center"/>
          </w:tcPr>
          <w:p w14:paraId="7849C29F"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12</w:t>
            </w:r>
          </w:p>
        </w:tc>
        <w:tc>
          <w:tcPr>
            <w:tcW w:w="1074" w:type="pct"/>
            <w:vMerge w:val="restart"/>
            <w:vAlign w:val="center"/>
          </w:tcPr>
          <w:p w14:paraId="40BC4FFD"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项目管理保障</w:t>
            </w:r>
          </w:p>
        </w:tc>
        <w:tc>
          <w:tcPr>
            <w:tcW w:w="383" w:type="pct"/>
            <w:vMerge w:val="restart"/>
            <w:vAlign w:val="center"/>
          </w:tcPr>
          <w:p w14:paraId="13556B10"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6</w:t>
            </w:r>
          </w:p>
        </w:tc>
        <w:tc>
          <w:tcPr>
            <w:tcW w:w="1229" w:type="pct"/>
            <w:vAlign w:val="center"/>
          </w:tcPr>
          <w:p w14:paraId="4EF90999"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财务管理制度</w:t>
            </w:r>
          </w:p>
        </w:tc>
        <w:tc>
          <w:tcPr>
            <w:tcW w:w="415" w:type="pct"/>
            <w:vAlign w:val="center"/>
          </w:tcPr>
          <w:p w14:paraId="42F202AE"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35EE1484" w14:textId="77777777" w:rsidTr="007730B8">
        <w:trPr>
          <w:trHeight w:val="274"/>
          <w:jc w:val="center"/>
        </w:trPr>
        <w:tc>
          <w:tcPr>
            <w:tcW w:w="419" w:type="pct"/>
            <w:vMerge/>
            <w:vAlign w:val="center"/>
          </w:tcPr>
          <w:p w14:paraId="79DE43E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EDF1F59"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30C2890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32108AE5"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ign w:val="center"/>
          </w:tcPr>
          <w:p w14:paraId="3FAD3E7F"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3" w:type="pct"/>
            <w:vMerge/>
            <w:vAlign w:val="center"/>
          </w:tcPr>
          <w:p w14:paraId="744356AA"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229" w:type="pct"/>
            <w:vAlign w:val="center"/>
          </w:tcPr>
          <w:p w14:paraId="5660B15E"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项目人员管理</w:t>
            </w:r>
          </w:p>
        </w:tc>
        <w:tc>
          <w:tcPr>
            <w:tcW w:w="415" w:type="pct"/>
            <w:vAlign w:val="center"/>
          </w:tcPr>
          <w:p w14:paraId="5681357E"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52F45FBB" w14:textId="77777777" w:rsidTr="007730B8">
        <w:trPr>
          <w:trHeight w:val="274"/>
          <w:jc w:val="center"/>
        </w:trPr>
        <w:tc>
          <w:tcPr>
            <w:tcW w:w="419" w:type="pct"/>
            <w:vMerge/>
            <w:vAlign w:val="center"/>
          </w:tcPr>
          <w:p w14:paraId="0995DB75"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510C044"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7EACC35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44CF1495"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ign w:val="center"/>
          </w:tcPr>
          <w:p w14:paraId="57557DA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3" w:type="pct"/>
            <w:vMerge/>
            <w:vAlign w:val="center"/>
          </w:tcPr>
          <w:p w14:paraId="05C2749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229" w:type="pct"/>
            <w:vAlign w:val="center"/>
          </w:tcPr>
          <w:p w14:paraId="0FFFA78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项目保障制度</w:t>
            </w:r>
          </w:p>
        </w:tc>
        <w:tc>
          <w:tcPr>
            <w:tcW w:w="415" w:type="pct"/>
            <w:vAlign w:val="center"/>
          </w:tcPr>
          <w:p w14:paraId="5DCB1513"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68EE5C16" w14:textId="77777777" w:rsidTr="007730B8">
        <w:trPr>
          <w:trHeight w:val="90"/>
          <w:jc w:val="center"/>
        </w:trPr>
        <w:tc>
          <w:tcPr>
            <w:tcW w:w="419" w:type="pct"/>
            <w:vMerge/>
            <w:vAlign w:val="center"/>
          </w:tcPr>
          <w:p w14:paraId="04095D0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7641C18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53AB6EC1"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72C4B9DA"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restart"/>
            <w:vAlign w:val="center"/>
          </w:tcPr>
          <w:p w14:paraId="001AD4F0"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项目执行监控</w:t>
            </w:r>
          </w:p>
        </w:tc>
        <w:tc>
          <w:tcPr>
            <w:tcW w:w="383" w:type="pct"/>
            <w:vMerge w:val="restart"/>
            <w:vAlign w:val="center"/>
          </w:tcPr>
          <w:p w14:paraId="2067AEAA"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6</w:t>
            </w:r>
          </w:p>
        </w:tc>
        <w:tc>
          <w:tcPr>
            <w:tcW w:w="1229" w:type="pct"/>
            <w:vAlign w:val="center"/>
          </w:tcPr>
          <w:p w14:paraId="44A4816E"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执行制度规范性</w:t>
            </w:r>
          </w:p>
        </w:tc>
        <w:tc>
          <w:tcPr>
            <w:tcW w:w="415" w:type="pct"/>
            <w:vAlign w:val="center"/>
          </w:tcPr>
          <w:p w14:paraId="760640B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576D630F" w14:textId="77777777" w:rsidTr="007730B8">
        <w:trPr>
          <w:trHeight w:val="226"/>
          <w:jc w:val="center"/>
        </w:trPr>
        <w:tc>
          <w:tcPr>
            <w:tcW w:w="419" w:type="pct"/>
            <w:vMerge/>
            <w:vAlign w:val="center"/>
          </w:tcPr>
          <w:p w14:paraId="1B4FB87F"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C65A751"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42D0BDB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5D0A2563"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ign w:val="center"/>
          </w:tcPr>
          <w:p w14:paraId="69492AF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3" w:type="pct"/>
            <w:vMerge/>
            <w:vAlign w:val="center"/>
          </w:tcPr>
          <w:p w14:paraId="37033EEC"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229" w:type="pct"/>
            <w:vAlign w:val="center"/>
          </w:tcPr>
          <w:p w14:paraId="1291A5C0"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招标工作</w:t>
            </w:r>
          </w:p>
        </w:tc>
        <w:tc>
          <w:tcPr>
            <w:tcW w:w="415" w:type="pct"/>
            <w:vAlign w:val="center"/>
          </w:tcPr>
          <w:p w14:paraId="78906B3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39C9024D" w14:textId="77777777" w:rsidTr="007730B8">
        <w:trPr>
          <w:trHeight w:val="70"/>
          <w:jc w:val="center"/>
        </w:trPr>
        <w:tc>
          <w:tcPr>
            <w:tcW w:w="419" w:type="pct"/>
            <w:vMerge/>
            <w:vAlign w:val="center"/>
          </w:tcPr>
          <w:p w14:paraId="1A7E271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74AD913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41A9B7B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26FA9AC3"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ign w:val="center"/>
          </w:tcPr>
          <w:p w14:paraId="77100127"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3" w:type="pct"/>
            <w:vMerge/>
            <w:vAlign w:val="center"/>
          </w:tcPr>
          <w:p w14:paraId="3C093EF6" w14:textId="77777777" w:rsidR="002B2B50" w:rsidRPr="003825D7" w:rsidRDefault="002B2B50" w:rsidP="007730B8">
            <w:pPr>
              <w:jc w:val="center"/>
              <w:rPr>
                <w:rFonts w:ascii="Times New Roman" w:eastAsia="仿宋" w:hAnsi="Times New Roman"/>
                <w:color w:val="000000"/>
                <w:sz w:val="24"/>
                <w:szCs w:val="24"/>
              </w:rPr>
            </w:pPr>
          </w:p>
        </w:tc>
        <w:tc>
          <w:tcPr>
            <w:tcW w:w="1229" w:type="pct"/>
            <w:vAlign w:val="center"/>
          </w:tcPr>
          <w:p w14:paraId="49C13EB4"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委托第三方监理工作</w:t>
            </w:r>
          </w:p>
        </w:tc>
        <w:tc>
          <w:tcPr>
            <w:tcW w:w="415" w:type="pct"/>
            <w:vAlign w:val="center"/>
          </w:tcPr>
          <w:p w14:paraId="158F6958"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55614561" w14:textId="77777777" w:rsidTr="007730B8">
        <w:trPr>
          <w:trHeight w:val="242"/>
          <w:jc w:val="center"/>
        </w:trPr>
        <w:tc>
          <w:tcPr>
            <w:tcW w:w="419" w:type="pct"/>
            <w:vMerge/>
            <w:vAlign w:val="center"/>
          </w:tcPr>
          <w:p w14:paraId="6F6A19B0"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4686D59"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restart"/>
            <w:vAlign w:val="center"/>
          </w:tcPr>
          <w:p w14:paraId="4537C546"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资金管理</w:t>
            </w:r>
          </w:p>
        </w:tc>
        <w:tc>
          <w:tcPr>
            <w:tcW w:w="382" w:type="pct"/>
            <w:vMerge w:val="restart"/>
            <w:vAlign w:val="center"/>
          </w:tcPr>
          <w:p w14:paraId="0797F563"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12</w:t>
            </w:r>
          </w:p>
        </w:tc>
        <w:tc>
          <w:tcPr>
            <w:tcW w:w="1074" w:type="pct"/>
            <w:vAlign w:val="center"/>
          </w:tcPr>
          <w:p w14:paraId="6BAD7A1B"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sz w:val="24"/>
                <w:szCs w:val="24"/>
              </w:rPr>
              <w:t>资金制度健全性</w:t>
            </w:r>
          </w:p>
        </w:tc>
        <w:tc>
          <w:tcPr>
            <w:tcW w:w="383" w:type="pct"/>
            <w:vAlign w:val="center"/>
          </w:tcPr>
          <w:p w14:paraId="79323EE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c>
          <w:tcPr>
            <w:tcW w:w="1229" w:type="pct"/>
            <w:vAlign w:val="center"/>
          </w:tcPr>
          <w:p w14:paraId="17A4806F"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项目资金管理制度</w:t>
            </w:r>
          </w:p>
        </w:tc>
        <w:tc>
          <w:tcPr>
            <w:tcW w:w="415" w:type="pct"/>
            <w:vAlign w:val="center"/>
          </w:tcPr>
          <w:p w14:paraId="1CDFEBAE"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r>
      <w:tr w:rsidR="002B2B50" w:rsidRPr="003825D7" w14:paraId="62F968EA" w14:textId="77777777" w:rsidTr="007730B8">
        <w:trPr>
          <w:trHeight w:val="54"/>
          <w:jc w:val="center"/>
        </w:trPr>
        <w:tc>
          <w:tcPr>
            <w:tcW w:w="419" w:type="pct"/>
            <w:vMerge/>
            <w:vAlign w:val="center"/>
          </w:tcPr>
          <w:p w14:paraId="0FAF8BE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C970BCF"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29ACFDCF"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6C91C07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restart"/>
            <w:vAlign w:val="center"/>
          </w:tcPr>
          <w:p w14:paraId="2E91A65E"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资金使用合规性</w:t>
            </w:r>
          </w:p>
        </w:tc>
        <w:tc>
          <w:tcPr>
            <w:tcW w:w="383" w:type="pct"/>
            <w:vMerge w:val="restart"/>
            <w:vAlign w:val="center"/>
          </w:tcPr>
          <w:p w14:paraId="24A837D8"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6</w:t>
            </w:r>
          </w:p>
        </w:tc>
        <w:tc>
          <w:tcPr>
            <w:tcW w:w="1229" w:type="pct"/>
            <w:vAlign w:val="center"/>
          </w:tcPr>
          <w:p w14:paraId="64732F2F"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支出合规性</w:t>
            </w:r>
          </w:p>
        </w:tc>
        <w:tc>
          <w:tcPr>
            <w:tcW w:w="415" w:type="pct"/>
            <w:vAlign w:val="center"/>
          </w:tcPr>
          <w:p w14:paraId="31E6167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r>
      <w:tr w:rsidR="002B2B50" w:rsidRPr="003825D7" w14:paraId="1111D231" w14:textId="77777777" w:rsidTr="007730B8">
        <w:trPr>
          <w:trHeight w:val="312"/>
          <w:jc w:val="center"/>
        </w:trPr>
        <w:tc>
          <w:tcPr>
            <w:tcW w:w="419" w:type="pct"/>
            <w:vMerge/>
            <w:vAlign w:val="center"/>
          </w:tcPr>
          <w:p w14:paraId="153AB8F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08D7B5E7"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566A1949"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3F58F277"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Merge/>
            <w:vAlign w:val="center"/>
          </w:tcPr>
          <w:p w14:paraId="525A9D1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3" w:type="pct"/>
            <w:vMerge/>
            <w:vAlign w:val="center"/>
          </w:tcPr>
          <w:p w14:paraId="794A5239" w14:textId="77777777" w:rsidR="002B2B50" w:rsidRPr="003825D7" w:rsidRDefault="002B2B50" w:rsidP="007730B8">
            <w:pPr>
              <w:jc w:val="center"/>
              <w:rPr>
                <w:rFonts w:ascii="Times New Roman" w:eastAsia="仿宋" w:hAnsi="Times New Roman"/>
                <w:color w:val="000000"/>
                <w:sz w:val="24"/>
                <w:szCs w:val="24"/>
              </w:rPr>
            </w:pPr>
          </w:p>
        </w:tc>
        <w:tc>
          <w:tcPr>
            <w:tcW w:w="1229" w:type="pct"/>
            <w:vAlign w:val="center"/>
          </w:tcPr>
          <w:p w14:paraId="33415C1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支出相符性</w:t>
            </w:r>
          </w:p>
        </w:tc>
        <w:tc>
          <w:tcPr>
            <w:tcW w:w="415" w:type="pct"/>
            <w:vAlign w:val="center"/>
          </w:tcPr>
          <w:p w14:paraId="6D7733F9"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r>
      <w:tr w:rsidR="002B2B50" w:rsidRPr="003825D7" w14:paraId="5DC2269A" w14:textId="77777777" w:rsidTr="007730B8">
        <w:trPr>
          <w:trHeight w:val="101"/>
          <w:jc w:val="center"/>
        </w:trPr>
        <w:tc>
          <w:tcPr>
            <w:tcW w:w="419" w:type="pct"/>
            <w:vMerge/>
            <w:vAlign w:val="center"/>
          </w:tcPr>
          <w:p w14:paraId="73B969A7"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2B17334A"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Merge/>
            <w:vAlign w:val="center"/>
          </w:tcPr>
          <w:p w14:paraId="34176F08"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020B54E3"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07C426D1"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sz w:val="24"/>
                <w:szCs w:val="24"/>
              </w:rPr>
              <w:t>竣工决算</w:t>
            </w:r>
          </w:p>
        </w:tc>
        <w:tc>
          <w:tcPr>
            <w:tcW w:w="383" w:type="pct"/>
            <w:vAlign w:val="center"/>
          </w:tcPr>
          <w:p w14:paraId="0B11C2B3"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c>
          <w:tcPr>
            <w:tcW w:w="1229" w:type="pct"/>
            <w:vAlign w:val="center"/>
          </w:tcPr>
          <w:p w14:paraId="4366FBE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决算合理性</w:t>
            </w:r>
          </w:p>
        </w:tc>
        <w:tc>
          <w:tcPr>
            <w:tcW w:w="415" w:type="pct"/>
            <w:vAlign w:val="center"/>
          </w:tcPr>
          <w:p w14:paraId="60DB7270"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r>
      <w:tr w:rsidR="002B2B50" w:rsidRPr="003825D7" w14:paraId="653A5030" w14:textId="77777777" w:rsidTr="007730B8">
        <w:trPr>
          <w:trHeight w:val="94"/>
          <w:jc w:val="center"/>
        </w:trPr>
        <w:tc>
          <w:tcPr>
            <w:tcW w:w="419" w:type="pct"/>
            <w:vMerge w:val="restart"/>
            <w:vAlign w:val="center"/>
          </w:tcPr>
          <w:p w14:paraId="7C4FBBB5"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产出</w:t>
            </w:r>
          </w:p>
        </w:tc>
        <w:tc>
          <w:tcPr>
            <w:tcW w:w="408" w:type="pct"/>
            <w:vMerge w:val="restart"/>
            <w:vAlign w:val="center"/>
          </w:tcPr>
          <w:p w14:paraId="19E0FFD3"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19</w:t>
            </w:r>
          </w:p>
        </w:tc>
        <w:tc>
          <w:tcPr>
            <w:tcW w:w="690" w:type="pct"/>
            <w:vAlign w:val="center"/>
          </w:tcPr>
          <w:p w14:paraId="67C2F8DF"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数量指标</w:t>
            </w:r>
          </w:p>
        </w:tc>
        <w:tc>
          <w:tcPr>
            <w:tcW w:w="382" w:type="pct"/>
            <w:vMerge w:val="restart"/>
            <w:vAlign w:val="center"/>
          </w:tcPr>
          <w:p w14:paraId="3DD27E32"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19</w:t>
            </w:r>
          </w:p>
        </w:tc>
        <w:tc>
          <w:tcPr>
            <w:tcW w:w="1074" w:type="pct"/>
            <w:vAlign w:val="center"/>
          </w:tcPr>
          <w:p w14:paraId="4F400F51"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工程进度完成情况</w:t>
            </w:r>
          </w:p>
        </w:tc>
        <w:tc>
          <w:tcPr>
            <w:tcW w:w="383" w:type="pct"/>
            <w:vAlign w:val="center"/>
          </w:tcPr>
          <w:p w14:paraId="6798776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c>
          <w:tcPr>
            <w:tcW w:w="1229" w:type="pct"/>
            <w:vAlign w:val="center"/>
          </w:tcPr>
          <w:p w14:paraId="5F28C616"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进度完成率</w:t>
            </w:r>
          </w:p>
        </w:tc>
        <w:tc>
          <w:tcPr>
            <w:tcW w:w="415" w:type="pct"/>
            <w:vAlign w:val="center"/>
          </w:tcPr>
          <w:p w14:paraId="3A4431E1"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r>
      <w:tr w:rsidR="002B2B50" w:rsidRPr="003825D7" w14:paraId="55BB7FF5" w14:textId="77777777" w:rsidTr="007730B8">
        <w:trPr>
          <w:trHeight w:val="54"/>
          <w:jc w:val="center"/>
        </w:trPr>
        <w:tc>
          <w:tcPr>
            <w:tcW w:w="419" w:type="pct"/>
            <w:vMerge/>
            <w:vAlign w:val="center"/>
          </w:tcPr>
          <w:p w14:paraId="09233E46"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2818A81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Align w:val="center"/>
          </w:tcPr>
          <w:p w14:paraId="54F48D8F"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质量指标</w:t>
            </w:r>
          </w:p>
        </w:tc>
        <w:tc>
          <w:tcPr>
            <w:tcW w:w="382" w:type="pct"/>
            <w:vMerge/>
            <w:vAlign w:val="center"/>
          </w:tcPr>
          <w:p w14:paraId="44E78AA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01C005FD"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项目目标完成情况</w:t>
            </w:r>
          </w:p>
        </w:tc>
        <w:tc>
          <w:tcPr>
            <w:tcW w:w="383" w:type="pct"/>
            <w:vAlign w:val="center"/>
          </w:tcPr>
          <w:p w14:paraId="3EB2670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c>
          <w:tcPr>
            <w:tcW w:w="1229" w:type="pct"/>
            <w:vAlign w:val="center"/>
          </w:tcPr>
          <w:p w14:paraId="5D27EA50"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项目目标完成情况</w:t>
            </w:r>
          </w:p>
        </w:tc>
        <w:tc>
          <w:tcPr>
            <w:tcW w:w="415" w:type="pct"/>
            <w:vAlign w:val="center"/>
          </w:tcPr>
          <w:p w14:paraId="5F54DD5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r>
      <w:tr w:rsidR="002B2B50" w:rsidRPr="003825D7" w14:paraId="73510A04" w14:textId="77777777" w:rsidTr="007730B8">
        <w:trPr>
          <w:trHeight w:val="54"/>
          <w:jc w:val="center"/>
        </w:trPr>
        <w:tc>
          <w:tcPr>
            <w:tcW w:w="419" w:type="pct"/>
            <w:vMerge/>
            <w:vAlign w:val="center"/>
          </w:tcPr>
          <w:p w14:paraId="1528CCCC"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59456C13"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Align w:val="center"/>
          </w:tcPr>
          <w:p w14:paraId="574FF70F"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时效指标</w:t>
            </w:r>
          </w:p>
        </w:tc>
        <w:tc>
          <w:tcPr>
            <w:tcW w:w="382" w:type="pct"/>
            <w:vMerge/>
            <w:vAlign w:val="center"/>
          </w:tcPr>
          <w:p w14:paraId="31C5D257"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0D232FE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工程档案及工程质量</w:t>
            </w:r>
          </w:p>
        </w:tc>
        <w:tc>
          <w:tcPr>
            <w:tcW w:w="383" w:type="pct"/>
            <w:vAlign w:val="center"/>
          </w:tcPr>
          <w:p w14:paraId="19F21BD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c>
          <w:tcPr>
            <w:tcW w:w="1229" w:type="pct"/>
            <w:vAlign w:val="center"/>
          </w:tcPr>
          <w:p w14:paraId="78220BC5"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档案质量达标情况</w:t>
            </w:r>
          </w:p>
        </w:tc>
        <w:tc>
          <w:tcPr>
            <w:tcW w:w="415" w:type="pct"/>
            <w:vAlign w:val="center"/>
          </w:tcPr>
          <w:p w14:paraId="4D2A8584"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5</w:t>
            </w:r>
          </w:p>
        </w:tc>
      </w:tr>
      <w:tr w:rsidR="002B2B50" w:rsidRPr="003825D7" w14:paraId="3990DC8B" w14:textId="77777777" w:rsidTr="007730B8">
        <w:trPr>
          <w:trHeight w:val="54"/>
          <w:jc w:val="center"/>
        </w:trPr>
        <w:tc>
          <w:tcPr>
            <w:tcW w:w="419" w:type="pct"/>
            <w:vMerge/>
            <w:vAlign w:val="center"/>
          </w:tcPr>
          <w:p w14:paraId="06FA3F55"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495C475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Align w:val="center"/>
          </w:tcPr>
          <w:p w14:paraId="742AB06B"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成本指标</w:t>
            </w:r>
          </w:p>
        </w:tc>
        <w:tc>
          <w:tcPr>
            <w:tcW w:w="382" w:type="pct"/>
            <w:vMerge/>
            <w:vAlign w:val="center"/>
          </w:tcPr>
          <w:p w14:paraId="24BEFFD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4E68D40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项目验收</w:t>
            </w:r>
          </w:p>
        </w:tc>
        <w:tc>
          <w:tcPr>
            <w:tcW w:w="383" w:type="pct"/>
            <w:vAlign w:val="center"/>
          </w:tcPr>
          <w:p w14:paraId="269A3DD3"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4</w:t>
            </w:r>
          </w:p>
        </w:tc>
        <w:tc>
          <w:tcPr>
            <w:tcW w:w="1229" w:type="pct"/>
            <w:vAlign w:val="center"/>
          </w:tcPr>
          <w:p w14:paraId="06428D1D"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项目验收情况</w:t>
            </w:r>
          </w:p>
        </w:tc>
        <w:tc>
          <w:tcPr>
            <w:tcW w:w="415" w:type="pct"/>
            <w:vAlign w:val="center"/>
          </w:tcPr>
          <w:p w14:paraId="422C539F"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4</w:t>
            </w:r>
          </w:p>
        </w:tc>
      </w:tr>
      <w:tr w:rsidR="002B2B50" w:rsidRPr="003825D7" w14:paraId="0B1F65D7" w14:textId="77777777" w:rsidTr="007730B8">
        <w:trPr>
          <w:trHeight w:val="54"/>
          <w:jc w:val="center"/>
        </w:trPr>
        <w:tc>
          <w:tcPr>
            <w:tcW w:w="419" w:type="pct"/>
            <w:vMerge w:val="restart"/>
            <w:vAlign w:val="center"/>
          </w:tcPr>
          <w:p w14:paraId="05699BEA" w14:textId="77777777" w:rsidR="002B2B50" w:rsidRPr="003825D7" w:rsidRDefault="002B2B50" w:rsidP="007730B8">
            <w:pPr>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效益</w:t>
            </w:r>
          </w:p>
        </w:tc>
        <w:tc>
          <w:tcPr>
            <w:tcW w:w="408" w:type="pct"/>
            <w:vMerge w:val="restart"/>
            <w:vAlign w:val="center"/>
          </w:tcPr>
          <w:p w14:paraId="3F8F0433" w14:textId="77777777" w:rsidR="002B2B50" w:rsidRPr="003825D7" w:rsidRDefault="002B2B50" w:rsidP="007730B8">
            <w:pPr>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37</w:t>
            </w:r>
          </w:p>
        </w:tc>
        <w:tc>
          <w:tcPr>
            <w:tcW w:w="690" w:type="pct"/>
            <w:vMerge w:val="restart"/>
            <w:vAlign w:val="center"/>
          </w:tcPr>
          <w:p w14:paraId="6CA0E819"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经济效益</w:t>
            </w:r>
          </w:p>
        </w:tc>
        <w:tc>
          <w:tcPr>
            <w:tcW w:w="382" w:type="pct"/>
            <w:vMerge w:val="restart"/>
            <w:vAlign w:val="center"/>
          </w:tcPr>
          <w:p w14:paraId="73F50389"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8</w:t>
            </w:r>
          </w:p>
        </w:tc>
        <w:tc>
          <w:tcPr>
            <w:tcW w:w="1074" w:type="pct"/>
            <w:vAlign w:val="center"/>
          </w:tcPr>
          <w:p w14:paraId="199593B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完工验收通过率（</w:t>
            </w:r>
            <w:r w:rsidRPr="003825D7">
              <w:rPr>
                <w:rFonts w:ascii="Times New Roman" w:eastAsia="仿宋" w:hAnsi="Times New Roman"/>
                <w:color w:val="000000"/>
                <w:sz w:val="24"/>
                <w:szCs w:val="24"/>
              </w:rPr>
              <w:t>%</w:t>
            </w:r>
            <w:r w:rsidRPr="003825D7">
              <w:rPr>
                <w:rFonts w:ascii="Times New Roman" w:eastAsia="仿宋" w:hAnsi="Times New Roman"/>
                <w:color w:val="000000"/>
                <w:sz w:val="24"/>
                <w:szCs w:val="24"/>
              </w:rPr>
              <w:t>）</w:t>
            </w:r>
          </w:p>
        </w:tc>
        <w:tc>
          <w:tcPr>
            <w:tcW w:w="383" w:type="pct"/>
            <w:vAlign w:val="center"/>
          </w:tcPr>
          <w:p w14:paraId="1A515B9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4</w:t>
            </w:r>
          </w:p>
        </w:tc>
        <w:tc>
          <w:tcPr>
            <w:tcW w:w="1229" w:type="pct"/>
            <w:vAlign w:val="center"/>
          </w:tcPr>
          <w:p w14:paraId="3E3407A6"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w:t>
            </w:r>
          </w:p>
        </w:tc>
        <w:tc>
          <w:tcPr>
            <w:tcW w:w="415" w:type="pct"/>
            <w:vAlign w:val="center"/>
          </w:tcPr>
          <w:p w14:paraId="6D1649F0"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4</w:t>
            </w:r>
          </w:p>
        </w:tc>
      </w:tr>
      <w:tr w:rsidR="002B2B50" w:rsidRPr="003825D7" w14:paraId="3CEFE063" w14:textId="77777777" w:rsidTr="007730B8">
        <w:trPr>
          <w:trHeight w:val="54"/>
          <w:jc w:val="center"/>
        </w:trPr>
        <w:tc>
          <w:tcPr>
            <w:tcW w:w="419" w:type="pct"/>
            <w:vMerge/>
            <w:vAlign w:val="center"/>
          </w:tcPr>
          <w:p w14:paraId="4E92A114" w14:textId="77777777" w:rsidR="002B2B50" w:rsidRPr="003825D7" w:rsidRDefault="002B2B50" w:rsidP="007730B8">
            <w:pPr>
              <w:jc w:val="center"/>
              <w:rPr>
                <w:rFonts w:ascii="Times New Roman" w:eastAsia="仿宋" w:hAnsi="Times New Roman"/>
                <w:color w:val="000000"/>
                <w:kern w:val="0"/>
                <w:sz w:val="24"/>
                <w:szCs w:val="24"/>
              </w:rPr>
            </w:pPr>
          </w:p>
        </w:tc>
        <w:tc>
          <w:tcPr>
            <w:tcW w:w="408" w:type="pct"/>
            <w:vMerge/>
            <w:vAlign w:val="center"/>
          </w:tcPr>
          <w:p w14:paraId="6A3A4A0A" w14:textId="77777777" w:rsidR="002B2B50" w:rsidRPr="003825D7" w:rsidRDefault="002B2B50" w:rsidP="007730B8">
            <w:pPr>
              <w:jc w:val="center"/>
              <w:rPr>
                <w:rFonts w:ascii="Times New Roman" w:eastAsia="仿宋" w:hAnsi="Times New Roman"/>
                <w:color w:val="000000"/>
                <w:kern w:val="0"/>
                <w:sz w:val="24"/>
                <w:szCs w:val="24"/>
              </w:rPr>
            </w:pPr>
          </w:p>
        </w:tc>
        <w:tc>
          <w:tcPr>
            <w:tcW w:w="690" w:type="pct"/>
            <w:vMerge/>
            <w:vAlign w:val="center"/>
          </w:tcPr>
          <w:p w14:paraId="5937504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3A107EAD"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25D8917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单位造价合理性</w:t>
            </w:r>
          </w:p>
        </w:tc>
        <w:tc>
          <w:tcPr>
            <w:tcW w:w="383" w:type="pct"/>
            <w:vAlign w:val="center"/>
          </w:tcPr>
          <w:p w14:paraId="00520556"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c>
          <w:tcPr>
            <w:tcW w:w="1229" w:type="pct"/>
            <w:vAlign w:val="center"/>
          </w:tcPr>
          <w:p w14:paraId="65A36C10"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w:t>
            </w:r>
          </w:p>
        </w:tc>
        <w:tc>
          <w:tcPr>
            <w:tcW w:w="415" w:type="pct"/>
            <w:vAlign w:val="center"/>
          </w:tcPr>
          <w:p w14:paraId="49758804"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774C40B2" w14:textId="77777777" w:rsidTr="007730B8">
        <w:trPr>
          <w:trHeight w:val="54"/>
          <w:jc w:val="center"/>
        </w:trPr>
        <w:tc>
          <w:tcPr>
            <w:tcW w:w="419" w:type="pct"/>
            <w:vMerge/>
            <w:vAlign w:val="center"/>
          </w:tcPr>
          <w:p w14:paraId="5980151F" w14:textId="77777777" w:rsidR="002B2B50" w:rsidRPr="003825D7" w:rsidRDefault="002B2B50" w:rsidP="007730B8">
            <w:pPr>
              <w:jc w:val="center"/>
              <w:rPr>
                <w:rFonts w:ascii="Times New Roman" w:eastAsia="仿宋" w:hAnsi="Times New Roman"/>
                <w:color w:val="000000"/>
                <w:kern w:val="0"/>
                <w:sz w:val="24"/>
                <w:szCs w:val="24"/>
              </w:rPr>
            </w:pPr>
          </w:p>
        </w:tc>
        <w:tc>
          <w:tcPr>
            <w:tcW w:w="408" w:type="pct"/>
            <w:vMerge/>
            <w:vAlign w:val="center"/>
          </w:tcPr>
          <w:p w14:paraId="21B73A54" w14:textId="77777777" w:rsidR="002B2B50" w:rsidRPr="003825D7" w:rsidRDefault="002B2B50" w:rsidP="007730B8">
            <w:pPr>
              <w:jc w:val="center"/>
              <w:rPr>
                <w:rFonts w:ascii="Times New Roman" w:eastAsia="仿宋" w:hAnsi="Times New Roman"/>
                <w:color w:val="000000"/>
                <w:kern w:val="0"/>
                <w:sz w:val="24"/>
                <w:szCs w:val="24"/>
              </w:rPr>
            </w:pPr>
          </w:p>
        </w:tc>
        <w:tc>
          <w:tcPr>
            <w:tcW w:w="690" w:type="pct"/>
            <w:vMerge/>
            <w:vAlign w:val="center"/>
          </w:tcPr>
          <w:p w14:paraId="0D4569DB"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3AFAB905"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3F98D314"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概算执行率</w:t>
            </w:r>
          </w:p>
        </w:tc>
        <w:tc>
          <w:tcPr>
            <w:tcW w:w="383" w:type="pct"/>
            <w:vAlign w:val="center"/>
          </w:tcPr>
          <w:p w14:paraId="64E66D12"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c>
          <w:tcPr>
            <w:tcW w:w="1229" w:type="pct"/>
            <w:vAlign w:val="center"/>
          </w:tcPr>
          <w:p w14:paraId="76F33E54"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w:t>
            </w:r>
          </w:p>
        </w:tc>
        <w:tc>
          <w:tcPr>
            <w:tcW w:w="415" w:type="pct"/>
            <w:vAlign w:val="center"/>
          </w:tcPr>
          <w:p w14:paraId="6CAB00D8"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2</w:t>
            </w:r>
          </w:p>
        </w:tc>
      </w:tr>
      <w:tr w:rsidR="002B2B50" w:rsidRPr="003825D7" w14:paraId="00FFC339" w14:textId="77777777" w:rsidTr="007730B8">
        <w:trPr>
          <w:trHeight w:val="54"/>
          <w:jc w:val="center"/>
        </w:trPr>
        <w:tc>
          <w:tcPr>
            <w:tcW w:w="419" w:type="pct"/>
            <w:vMerge/>
            <w:vAlign w:val="center"/>
          </w:tcPr>
          <w:p w14:paraId="435AF1F6" w14:textId="77777777" w:rsidR="002B2B50" w:rsidRPr="003825D7" w:rsidRDefault="002B2B50" w:rsidP="007730B8">
            <w:pPr>
              <w:jc w:val="center"/>
              <w:rPr>
                <w:rFonts w:ascii="Times New Roman" w:eastAsia="仿宋" w:hAnsi="Times New Roman"/>
                <w:color w:val="000000"/>
                <w:kern w:val="0"/>
                <w:sz w:val="24"/>
                <w:szCs w:val="24"/>
              </w:rPr>
            </w:pPr>
          </w:p>
        </w:tc>
        <w:tc>
          <w:tcPr>
            <w:tcW w:w="408" w:type="pct"/>
            <w:vMerge/>
            <w:vAlign w:val="center"/>
          </w:tcPr>
          <w:p w14:paraId="1301499B" w14:textId="77777777" w:rsidR="002B2B50" w:rsidRPr="003825D7" w:rsidRDefault="002B2B50" w:rsidP="007730B8">
            <w:pPr>
              <w:jc w:val="center"/>
              <w:rPr>
                <w:rFonts w:ascii="Times New Roman" w:eastAsia="仿宋" w:hAnsi="Times New Roman"/>
                <w:color w:val="000000"/>
                <w:kern w:val="0"/>
                <w:sz w:val="24"/>
                <w:szCs w:val="24"/>
              </w:rPr>
            </w:pPr>
          </w:p>
        </w:tc>
        <w:tc>
          <w:tcPr>
            <w:tcW w:w="690" w:type="pct"/>
            <w:vMerge w:val="restart"/>
            <w:vAlign w:val="center"/>
          </w:tcPr>
          <w:p w14:paraId="33716D9E"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社会效益情况</w:t>
            </w:r>
          </w:p>
        </w:tc>
        <w:tc>
          <w:tcPr>
            <w:tcW w:w="382" w:type="pct"/>
            <w:vMerge w:val="restart"/>
            <w:vAlign w:val="center"/>
          </w:tcPr>
          <w:p w14:paraId="2187039E"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17</w:t>
            </w:r>
          </w:p>
        </w:tc>
        <w:tc>
          <w:tcPr>
            <w:tcW w:w="1074" w:type="pct"/>
            <w:vAlign w:val="center"/>
          </w:tcPr>
          <w:p w14:paraId="53A2873C"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增加某些社会效益情况</w:t>
            </w:r>
          </w:p>
        </w:tc>
        <w:tc>
          <w:tcPr>
            <w:tcW w:w="383" w:type="pct"/>
            <w:vAlign w:val="center"/>
          </w:tcPr>
          <w:p w14:paraId="1D2AE38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14</w:t>
            </w:r>
          </w:p>
        </w:tc>
        <w:tc>
          <w:tcPr>
            <w:tcW w:w="1229" w:type="pct"/>
            <w:vAlign w:val="center"/>
          </w:tcPr>
          <w:p w14:paraId="1167D757"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增加率</w:t>
            </w:r>
          </w:p>
        </w:tc>
        <w:tc>
          <w:tcPr>
            <w:tcW w:w="415" w:type="pct"/>
            <w:vAlign w:val="center"/>
          </w:tcPr>
          <w:p w14:paraId="57BCCC8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14</w:t>
            </w:r>
          </w:p>
        </w:tc>
      </w:tr>
      <w:tr w:rsidR="002B2B50" w:rsidRPr="003825D7" w14:paraId="50D6A162" w14:textId="77777777" w:rsidTr="007730B8">
        <w:trPr>
          <w:trHeight w:val="54"/>
          <w:jc w:val="center"/>
        </w:trPr>
        <w:tc>
          <w:tcPr>
            <w:tcW w:w="419" w:type="pct"/>
            <w:vMerge/>
            <w:vAlign w:val="center"/>
          </w:tcPr>
          <w:p w14:paraId="6EF10333" w14:textId="77777777" w:rsidR="002B2B50" w:rsidRPr="003825D7" w:rsidRDefault="002B2B50" w:rsidP="007730B8">
            <w:pPr>
              <w:jc w:val="center"/>
              <w:rPr>
                <w:rFonts w:ascii="Times New Roman" w:eastAsia="仿宋" w:hAnsi="Times New Roman"/>
                <w:color w:val="000000"/>
                <w:kern w:val="0"/>
                <w:sz w:val="24"/>
                <w:szCs w:val="24"/>
              </w:rPr>
            </w:pPr>
          </w:p>
        </w:tc>
        <w:tc>
          <w:tcPr>
            <w:tcW w:w="408" w:type="pct"/>
            <w:vMerge/>
            <w:vAlign w:val="center"/>
          </w:tcPr>
          <w:p w14:paraId="2F149CC9" w14:textId="77777777" w:rsidR="002B2B50" w:rsidRPr="003825D7" w:rsidRDefault="002B2B50" w:rsidP="007730B8">
            <w:pPr>
              <w:jc w:val="center"/>
              <w:rPr>
                <w:rFonts w:ascii="Times New Roman" w:eastAsia="仿宋" w:hAnsi="Times New Roman"/>
                <w:color w:val="000000"/>
                <w:kern w:val="0"/>
                <w:sz w:val="24"/>
                <w:szCs w:val="24"/>
              </w:rPr>
            </w:pPr>
          </w:p>
        </w:tc>
        <w:tc>
          <w:tcPr>
            <w:tcW w:w="690" w:type="pct"/>
            <w:vMerge/>
            <w:vAlign w:val="center"/>
          </w:tcPr>
          <w:p w14:paraId="44CFA78E"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382" w:type="pct"/>
            <w:vMerge/>
            <w:vAlign w:val="center"/>
          </w:tcPr>
          <w:p w14:paraId="6D5BD8EF"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1074" w:type="pct"/>
            <w:vAlign w:val="center"/>
          </w:tcPr>
          <w:p w14:paraId="779E4DA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建筑利用率（</w:t>
            </w:r>
            <w:r w:rsidRPr="003825D7">
              <w:rPr>
                <w:rFonts w:ascii="Times New Roman" w:eastAsia="仿宋" w:hAnsi="Times New Roman"/>
                <w:color w:val="000000"/>
                <w:sz w:val="24"/>
                <w:szCs w:val="24"/>
              </w:rPr>
              <w:t>%</w:t>
            </w:r>
            <w:r w:rsidRPr="003825D7">
              <w:rPr>
                <w:rFonts w:ascii="Times New Roman" w:eastAsia="仿宋" w:hAnsi="Times New Roman"/>
                <w:color w:val="000000"/>
                <w:sz w:val="24"/>
                <w:szCs w:val="24"/>
              </w:rPr>
              <w:t>）</w:t>
            </w:r>
          </w:p>
        </w:tc>
        <w:tc>
          <w:tcPr>
            <w:tcW w:w="383" w:type="pct"/>
            <w:vAlign w:val="center"/>
          </w:tcPr>
          <w:p w14:paraId="0F169B46"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c>
          <w:tcPr>
            <w:tcW w:w="1229" w:type="pct"/>
            <w:vAlign w:val="center"/>
          </w:tcPr>
          <w:p w14:paraId="714F9389"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w:t>
            </w:r>
          </w:p>
        </w:tc>
        <w:tc>
          <w:tcPr>
            <w:tcW w:w="415" w:type="pct"/>
            <w:vAlign w:val="center"/>
          </w:tcPr>
          <w:p w14:paraId="14DBD713"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3</w:t>
            </w:r>
          </w:p>
        </w:tc>
      </w:tr>
      <w:tr w:rsidR="002B2B50" w:rsidRPr="003825D7" w14:paraId="388AC115" w14:textId="77777777" w:rsidTr="007730B8">
        <w:trPr>
          <w:trHeight w:val="54"/>
          <w:jc w:val="center"/>
        </w:trPr>
        <w:tc>
          <w:tcPr>
            <w:tcW w:w="419" w:type="pct"/>
            <w:vMerge/>
            <w:vAlign w:val="center"/>
          </w:tcPr>
          <w:p w14:paraId="54FA1041" w14:textId="77777777" w:rsidR="002B2B50" w:rsidRPr="003825D7" w:rsidRDefault="002B2B50" w:rsidP="007730B8">
            <w:pPr>
              <w:jc w:val="center"/>
              <w:rPr>
                <w:rFonts w:ascii="Times New Roman" w:eastAsia="仿宋" w:hAnsi="Times New Roman"/>
                <w:color w:val="000000"/>
                <w:kern w:val="0"/>
                <w:sz w:val="24"/>
                <w:szCs w:val="24"/>
              </w:rPr>
            </w:pPr>
          </w:p>
        </w:tc>
        <w:tc>
          <w:tcPr>
            <w:tcW w:w="408" w:type="pct"/>
            <w:vMerge/>
            <w:vAlign w:val="center"/>
          </w:tcPr>
          <w:p w14:paraId="184E7DC9" w14:textId="77777777" w:rsidR="002B2B50" w:rsidRPr="003825D7" w:rsidRDefault="002B2B50" w:rsidP="007730B8">
            <w:pPr>
              <w:jc w:val="center"/>
              <w:rPr>
                <w:rFonts w:ascii="Times New Roman" w:eastAsia="仿宋" w:hAnsi="Times New Roman"/>
                <w:color w:val="000000"/>
                <w:kern w:val="0"/>
                <w:sz w:val="24"/>
                <w:szCs w:val="24"/>
              </w:rPr>
            </w:pPr>
          </w:p>
        </w:tc>
        <w:tc>
          <w:tcPr>
            <w:tcW w:w="690" w:type="pct"/>
            <w:vAlign w:val="center"/>
          </w:tcPr>
          <w:p w14:paraId="163C3847"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环境效益</w:t>
            </w:r>
          </w:p>
        </w:tc>
        <w:tc>
          <w:tcPr>
            <w:tcW w:w="382" w:type="pct"/>
            <w:vAlign w:val="center"/>
          </w:tcPr>
          <w:p w14:paraId="1F47AE5F"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6</w:t>
            </w:r>
          </w:p>
        </w:tc>
        <w:tc>
          <w:tcPr>
            <w:tcW w:w="1074" w:type="pct"/>
            <w:vAlign w:val="center"/>
          </w:tcPr>
          <w:p w14:paraId="1BF93D4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环境改善度</w:t>
            </w:r>
          </w:p>
        </w:tc>
        <w:tc>
          <w:tcPr>
            <w:tcW w:w="383" w:type="pct"/>
            <w:vAlign w:val="center"/>
          </w:tcPr>
          <w:p w14:paraId="43B1245D"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6</w:t>
            </w:r>
          </w:p>
        </w:tc>
        <w:tc>
          <w:tcPr>
            <w:tcW w:w="1229" w:type="pct"/>
            <w:vAlign w:val="center"/>
          </w:tcPr>
          <w:p w14:paraId="7DCCCD83"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w:t>
            </w:r>
          </w:p>
        </w:tc>
        <w:tc>
          <w:tcPr>
            <w:tcW w:w="415" w:type="pct"/>
            <w:vAlign w:val="center"/>
          </w:tcPr>
          <w:p w14:paraId="34F5109A"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6</w:t>
            </w:r>
          </w:p>
        </w:tc>
      </w:tr>
      <w:tr w:rsidR="002B2B50" w:rsidRPr="003825D7" w14:paraId="13B67CBE" w14:textId="77777777" w:rsidTr="007730B8">
        <w:trPr>
          <w:trHeight w:val="110"/>
          <w:jc w:val="center"/>
        </w:trPr>
        <w:tc>
          <w:tcPr>
            <w:tcW w:w="419" w:type="pct"/>
            <w:vMerge/>
            <w:vAlign w:val="center"/>
          </w:tcPr>
          <w:p w14:paraId="3E1E1400"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408" w:type="pct"/>
            <w:vMerge/>
            <w:vAlign w:val="center"/>
          </w:tcPr>
          <w:p w14:paraId="22F227E2" w14:textId="77777777" w:rsidR="002B2B50" w:rsidRPr="003825D7" w:rsidRDefault="002B2B50" w:rsidP="007730B8">
            <w:pPr>
              <w:widowControl/>
              <w:jc w:val="center"/>
              <w:rPr>
                <w:rFonts w:ascii="Times New Roman" w:eastAsia="仿宋" w:hAnsi="Times New Roman"/>
                <w:color w:val="000000"/>
                <w:kern w:val="0"/>
                <w:sz w:val="24"/>
                <w:szCs w:val="24"/>
              </w:rPr>
            </w:pPr>
          </w:p>
        </w:tc>
        <w:tc>
          <w:tcPr>
            <w:tcW w:w="690" w:type="pct"/>
            <w:vAlign w:val="center"/>
          </w:tcPr>
          <w:p w14:paraId="3EF0C173"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满意度</w:t>
            </w:r>
          </w:p>
        </w:tc>
        <w:tc>
          <w:tcPr>
            <w:tcW w:w="382" w:type="pct"/>
            <w:vAlign w:val="center"/>
          </w:tcPr>
          <w:p w14:paraId="353A2308" w14:textId="77777777" w:rsidR="002B2B50" w:rsidRPr="003825D7" w:rsidRDefault="002B2B50" w:rsidP="007730B8">
            <w:pPr>
              <w:widowControl/>
              <w:jc w:val="center"/>
              <w:rPr>
                <w:rFonts w:ascii="Times New Roman" w:eastAsia="仿宋" w:hAnsi="Times New Roman"/>
                <w:color w:val="000000"/>
                <w:kern w:val="0"/>
                <w:sz w:val="24"/>
                <w:szCs w:val="24"/>
              </w:rPr>
            </w:pPr>
            <w:r w:rsidRPr="003825D7">
              <w:rPr>
                <w:rFonts w:ascii="Times New Roman" w:eastAsia="仿宋" w:hAnsi="Times New Roman"/>
                <w:color w:val="000000"/>
                <w:kern w:val="0"/>
                <w:sz w:val="24"/>
                <w:szCs w:val="24"/>
              </w:rPr>
              <w:t>6</w:t>
            </w:r>
          </w:p>
        </w:tc>
        <w:tc>
          <w:tcPr>
            <w:tcW w:w="1074" w:type="pct"/>
            <w:vAlign w:val="center"/>
          </w:tcPr>
          <w:p w14:paraId="125EC3F9"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受惠群众满意度</w:t>
            </w:r>
          </w:p>
        </w:tc>
        <w:tc>
          <w:tcPr>
            <w:tcW w:w="383" w:type="pct"/>
            <w:vAlign w:val="center"/>
          </w:tcPr>
          <w:p w14:paraId="5890E7AB"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6</w:t>
            </w:r>
          </w:p>
        </w:tc>
        <w:tc>
          <w:tcPr>
            <w:tcW w:w="1229" w:type="pct"/>
            <w:vAlign w:val="center"/>
          </w:tcPr>
          <w:p w14:paraId="4A147E83"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w:t>
            </w:r>
          </w:p>
        </w:tc>
        <w:tc>
          <w:tcPr>
            <w:tcW w:w="415" w:type="pct"/>
            <w:vAlign w:val="center"/>
          </w:tcPr>
          <w:p w14:paraId="0F4636F1" w14:textId="77777777" w:rsidR="002B2B50" w:rsidRPr="003825D7" w:rsidRDefault="002B2B50" w:rsidP="007730B8">
            <w:pPr>
              <w:jc w:val="center"/>
              <w:rPr>
                <w:rFonts w:ascii="Times New Roman" w:eastAsia="仿宋" w:hAnsi="Times New Roman"/>
                <w:color w:val="000000"/>
                <w:sz w:val="24"/>
                <w:szCs w:val="24"/>
              </w:rPr>
            </w:pPr>
            <w:r w:rsidRPr="003825D7">
              <w:rPr>
                <w:rFonts w:ascii="Times New Roman" w:eastAsia="仿宋" w:hAnsi="Times New Roman"/>
                <w:color w:val="000000"/>
                <w:sz w:val="24"/>
                <w:szCs w:val="24"/>
              </w:rPr>
              <w:t>6</w:t>
            </w:r>
          </w:p>
        </w:tc>
      </w:tr>
    </w:tbl>
    <w:p w14:paraId="18C841CB" w14:textId="58FC7CF2" w:rsidR="006842F3" w:rsidRPr="006842F3" w:rsidRDefault="006842F3" w:rsidP="006842F3">
      <w:pPr>
        <w:autoSpaceDE w:val="0"/>
        <w:autoSpaceDN w:val="0"/>
        <w:spacing w:line="560" w:lineRule="exact"/>
        <w:ind w:firstLineChars="200" w:firstLine="643"/>
        <w:textAlignment w:val="center"/>
        <w:outlineLvl w:val="1"/>
        <w:rPr>
          <w:rFonts w:ascii="仿宋" w:eastAsia="仿宋" w:hAnsi="Times New Roman" w:cs="仿宋"/>
          <w:b/>
          <w:kern w:val="0"/>
          <w:sz w:val="32"/>
          <w:szCs w:val="32"/>
          <w:lang w:val="zh-CN"/>
        </w:rPr>
      </w:pPr>
      <w:bookmarkStart w:id="78" w:name="_Toc18139"/>
      <w:bookmarkStart w:id="79" w:name="_Toc28891122"/>
      <w:r w:rsidRPr="006842F3">
        <w:rPr>
          <w:rFonts w:ascii="仿宋" w:eastAsia="仿宋" w:hAnsi="Times New Roman" w:cs="仿宋" w:hint="eastAsia"/>
          <w:b/>
          <w:kern w:val="0"/>
          <w:sz w:val="32"/>
          <w:szCs w:val="32"/>
          <w:lang w:val="zh-CN"/>
        </w:rPr>
        <w:t>（五）评价实施过程</w:t>
      </w:r>
      <w:bookmarkEnd w:id="78"/>
      <w:bookmarkEnd w:id="79"/>
    </w:p>
    <w:p w14:paraId="5590D2ED" w14:textId="1157ABF0" w:rsidR="006842F3" w:rsidRPr="006842F3" w:rsidRDefault="006842F3" w:rsidP="006842F3">
      <w:pPr>
        <w:spacing w:line="560" w:lineRule="exact"/>
        <w:ind w:firstLineChars="200" w:firstLine="640"/>
        <w:textAlignment w:val="center"/>
        <w:rPr>
          <w:rFonts w:ascii="Times New Roman" w:eastAsia="仿宋" w:hAnsi="Times New Roman" w:cs="Times New Roman"/>
          <w:bCs/>
          <w:kern w:val="0"/>
          <w:sz w:val="32"/>
          <w:szCs w:val="32"/>
        </w:rPr>
      </w:pPr>
      <w:r w:rsidRPr="006842F3">
        <w:rPr>
          <w:rFonts w:ascii="Times New Roman" w:eastAsia="仿宋" w:hAnsi="Times New Roman" w:cs="Times New Roman"/>
          <w:bCs/>
          <w:kern w:val="0"/>
          <w:sz w:val="32"/>
          <w:szCs w:val="32"/>
        </w:rPr>
        <w:t>本次的评价流程大致包括前期准备、单位自评、自评材料收集、材料审查、现场评价、综合分析、报告初稿审核、报告终稿提交以及资料归档等环节。具体的评价流程见表</w:t>
      </w:r>
      <w:r w:rsidRPr="006842F3">
        <w:rPr>
          <w:rFonts w:ascii="Times New Roman" w:eastAsia="仿宋" w:hAnsi="Times New Roman" w:cs="Times New Roman"/>
          <w:bCs/>
          <w:kern w:val="0"/>
          <w:sz w:val="32"/>
          <w:szCs w:val="32"/>
        </w:rPr>
        <w:t>7-</w:t>
      </w:r>
      <w:r w:rsidR="002B2B50">
        <w:rPr>
          <w:rFonts w:ascii="Times New Roman" w:eastAsia="仿宋" w:hAnsi="Times New Roman" w:cs="Times New Roman"/>
          <w:bCs/>
          <w:kern w:val="0"/>
          <w:sz w:val="32"/>
          <w:szCs w:val="32"/>
        </w:rPr>
        <w:t>3</w:t>
      </w:r>
      <w:r w:rsidRPr="006842F3">
        <w:rPr>
          <w:rFonts w:ascii="Times New Roman" w:eastAsia="仿宋" w:hAnsi="Times New Roman" w:cs="Times New Roman"/>
          <w:bCs/>
          <w:kern w:val="0"/>
          <w:sz w:val="32"/>
          <w:szCs w:val="32"/>
        </w:rPr>
        <w:t>。</w:t>
      </w:r>
    </w:p>
    <w:p w14:paraId="704CBF7F" w14:textId="24E4653D" w:rsidR="006842F3" w:rsidRPr="002B2B50" w:rsidRDefault="006842F3" w:rsidP="006842F3">
      <w:pPr>
        <w:spacing w:line="560" w:lineRule="exact"/>
        <w:jc w:val="center"/>
        <w:textAlignment w:val="center"/>
        <w:rPr>
          <w:rFonts w:ascii="Times New Roman" w:eastAsia="仿宋" w:hAnsi="Times New Roman" w:cs="Times New Roman"/>
          <w:b/>
          <w:bCs/>
          <w:kern w:val="0"/>
          <w:sz w:val="24"/>
          <w:szCs w:val="24"/>
        </w:rPr>
      </w:pPr>
      <w:r w:rsidRPr="002B2B50">
        <w:rPr>
          <w:rFonts w:ascii="Times New Roman" w:eastAsia="仿宋" w:hAnsi="Times New Roman" w:cs="Times New Roman"/>
          <w:b/>
          <w:bCs/>
          <w:kern w:val="0"/>
          <w:sz w:val="24"/>
          <w:szCs w:val="24"/>
        </w:rPr>
        <w:t>表</w:t>
      </w:r>
      <w:r w:rsidRPr="002B2B50">
        <w:rPr>
          <w:rFonts w:ascii="Times New Roman" w:eastAsia="仿宋" w:hAnsi="Times New Roman" w:cs="Times New Roman"/>
          <w:b/>
          <w:bCs/>
          <w:kern w:val="0"/>
          <w:sz w:val="24"/>
          <w:szCs w:val="24"/>
        </w:rPr>
        <w:t>7-</w:t>
      </w:r>
      <w:r w:rsidR="002B2B50" w:rsidRPr="002B2B50">
        <w:rPr>
          <w:rFonts w:ascii="Times New Roman" w:eastAsia="仿宋" w:hAnsi="Times New Roman" w:cs="Times New Roman"/>
          <w:b/>
          <w:bCs/>
          <w:kern w:val="0"/>
          <w:sz w:val="24"/>
          <w:szCs w:val="24"/>
        </w:rPr>
        <w:t>3</w:t>
      </w:r>
      <w:r w:rsidRPr="002B2B50">
        <w:rPr>
          <w:rFonts w:ascii="Times New Roman" w:eastAsia="仿宋" w:hAnsi="Times New Roman" w:cs="Times New Roman"/>
          <w:b/>
          <w:bCs/>
          <w:kern w:val="0"/>
          <w:sz w:val="24"/>
          <w:szCs w:val="24"/>
        </w:rPr>
        <w:t xml:space="preserve"> </w:t>
      </w:r>
      <w:r w:rsidRPr="002B2B50">
        <w:rPr>
          <w:rFonts w:ascii="Times New Roman" w:eastAsia="仿宋" w:hAnsi="Times New Roman" w:cs="Times New Roman"/>
          <w:b/>
          <w:bCs/>
          <w:kern w:val="0"/>
          <w:sz w:val="24"/>
          <w:szCs w:val="24"/>
        </w:rPr>
        <w:t>评价流程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1507"/>
        <w:gridCol w:w="6440"/>
      </w:tblGrid>
      <w:tr w:rsidR="006842F3" w:rsidRPr="006842F3" w14:paraId="71569280" w14:textId="77777777" w:rsidTr="002B2B50">
        <w:trPr>
          <w:trHeight w:val="429"/>
          <w:tblHeader/>
          <w:jc w:val="center"/>
        </w:trPr>
        <w:tc>
          <w:tcPr>
            <w:tcW w:w="502" w:type="pct"/>
            <w:shd w:val="clear" w:color="auto" w:fill="auto"/>
            <w:vAlign w:val="center"/>
          </w:tcPr>
          <w:p w14:paraId="4B5B5E27" w14:textId="77777777" w:rsidR="006842F3" w:rsidRPr="000030FF" w:rsidRDefault="006842F3" w:rsidP="006842F3">
            <w:pPr>
              <w:widowControl/>
              <w:jc w:val="center"/>
              <w:rPr>
                <w:rFonts w:ascii="仿宋" w:eastAsia="仿宋" w:hAnsi="仿宋" w:cs="Times New Roman"/>
                <w:b/>
                <w:sz w:val="24"/>
                <w:szCs w:val="24"/>
              </w:rPr>
            </w:pPr>
            <w:r w:rsidRPr="000030FF">
              <w:rPr>
                <w:rFonts w:ascii="仿宋" w:eastAsia="仿宋" w:hAnsi="仿宋" w:cs="Times New Roman"/>
                <w:b/>
                <w:sz w:val="24"/>
                <w:szCs w:val="24"/>
              </w:rPr>
              <w:t>序号</w:t>
            </w:r>
          </w:p>
        </w:tc>
        <w:tc>
          <w:tcPr>
            <w:tcW w:w="853" w:type="pct"/>
            <w:shd w:val="clear" w:color="auto" w:fill="auto"/>
            <w:vAlign w:val="center"/>
          </w:tcPr>
          <w:p w14:paraId="0B37D11E" w14:textId="77777777" w:rsidR="006842F3" w:rsidRPr="000030FF" w:rsidRDefault="006842F3" w:rsidP="006842F3">
            <w:pPr>
              <w:widowControl/>
              <w:jc w:val="center"/>
              <w:rPr>
                <w:rFonts w:ascii="仿宋" w:eastAsia="仿宋" w:hAnsi="仿宋" w:cs="Times New Roman"/>
                <w:b/>
                <w:sz w:val="24"/>
                <w:szCs w:val="24"/>
              </w:rPr>
            </w:pPr>
            <w:r w:rsidRPr="000030FF">
              <w:rPr>
                <w:rFonts w:ascii="仿宋" w:eastAsia="仿宋" w:hAnsi="仿宋" w:cs="Times New Roman"/>
                <w:b/>
                <w:sz w:val="24"/>
                <w:szCs w:val="24"/>
              </w:rPr>
              <w:t>项目</w:t>
            </w:r>
          </w:p>
        </w:tc>
        <w:tc>
          <w:tcPr>
            <w:tcW w:w="3644" w:type="pct"/>
            <w:shd w:val="clear" w:color="auto" w:fill="auto"/>
            <w:vAlign w:val="center"/>
          </w:tcPr>
          <w:p w14:paraId="775E224B" w14:textId="77777777" w:rsidR="006842F3" w:rsidRPr="000030FF" w:rsidRDefault="006842F3" w:rsidP="006842F3">
            <w:pPr>
              <w:widowControl/>
              <w:jc w:val="center"/>
              <w:rPr>
                <w:rFonts w:ascii="仿宋" w:eastAsia="仿宋" w:hAnsi="仿宋" w:cs="Times New Roman"/>
                <w:b/>
                <w:sz w:val="24"/>
                <w:szCs w:val="24"/>
              </w:rPr>
            </w:pPr>
            <w:r w:rsidRPr="000030FF">
              <w:rPr>
                <w:rFonts w:ascii="仿宋" w:eastAsia="仿宋" w:hAnsi="仿宋" w:cs="Times New Roman"/>
                <w:b/>
                <w:sz w:val="24"/>
                <w:szCs w:val="24"/>
              </w:rPr>
              <w:t>内容</w:t>
            </w:r>
          </w:p>
        </w:tc>
      </w:tr>
      <w:tr w:rsidR="006842F3" w:rsidRPr="006842F3" w14:paraId="2AF06C53" w14:textId="77777777" w:rsidTr="002B2B50">
        <w:trPr>
          <w:trHeight w:val="532"/>
          <w:jc w:val="center"/>
        </w:trPr>
        <w:tc>
          <w:tcPr>
            <w:tcW w:w="502" w:type="pct"/>
            <w:vAlign w:val="center"/>
          </w:tcPr>
          <w:p w14:paraId="213F3110" w14:textId="77777777" w:rsidR="006842F3" w:rsidRPr="000030FF" w:rsidRDefault="006842F3" w:rsidP="006842F3">
            <w:pPr>
              <w:widowControl/>
              <w:adjustRightInd w:val="0"/>
              <w:snapToGrid w:val="0"/>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1</w:t>
            </w:r>
          </w:p>
        </w:tc>
        <w:tc>
          <w:tcPr>
            <w:tcW w:w="853" w:type="pct"/>
            <w:vAlign w:val="center"/>
          </w:tcPr>
          <w:p w14:paraId="1049F055"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前期准备</w:t>
            </w:r>
          </w:p>
        </w:tc>
        <w:tc>
          <w:tcPr>
            <w:tcW w:w="3644" w:type="pct"/>
            <w:vAlign w:val="center"/>
          </w:tcPr>
          <w:p w14:paraId="7F95A539" w14:textId="77777777" w:rsidR="006842F3" w:rsidRPr="000030FF" w:rsidRDefault="006842F3" w:rsidP="002B2B50">
            <w:pPr>
              <w:widowControl/>
              <w:jc w:val="left"/>
              <w:rPr>
                <w:rFonts w:ascii="仿宋" w:eastAsia="仿宋" w:hAnsi="仿宋" w:cs="Times New Roman"/>
                <w:sz w:val="24"/>
                <w:szCs w:val="24"/>
              </w:rPr>
            </w:pPr>
            <w:r w:rsidRPr="000030FF">
              <w:rPr>
                <w:rFonts w:ascii="仿宋" w:eastAsia="仿宋" w:hAnsi="仿宋" w:cs="Times New Roman"/>
                <w:sz w:val="24"/>
                <w:szCs w:val="24"/>
              </w:rPr>
              <w:t>进行项目前期沟通，了解市财政局需求及工作要求，收集文件资料。</w:t>
            </w:r>
          </w:p>
        </w:tc>
      </w:tr>
      <w:tr w:rsidR="006842F3" w:rsidRPr="006842F3" w14:paraId="5AC18A72" w14:textId="77777777" w:rsidTr="002B2B50">
        <w:trPr>
          <w:trHeight w:val="502"/>
          <w:jc w:val="center"/>
        </w:trPr>
        <w:tc>
          <w:tcPr>
            <w:tcW w:w="502" w:type="pct"/>
            <w:vAlign w:val="center"/>
          </w:tcPr>
          <w:p w14:paraId="6478864A" w14:textId="77777777" w:rsidR="006842F3" w:rsidRPr="000030FF" w:rsidRDefault="006842F3" w:rsidP="006842F3">
            <w:pPr>
              <w:widowControl/>
              <w:adjustRightInd w:val="0"/>
              <w:snapToGrid w:val="0"/>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2</w:t>
            </w:r>
          </w:p>
        </w:tc>
        <w:tc>
          <w:tcPr>
            <w:tcW w:w="853" w:type="pct"/>
            <w:vAlign w:val="center"/>
          </w:tcPr>
          <w:p w14:paraId="7EC4B26D"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单位自评</w:t>
            </w:r>
          </w:p>
        </w:tc>
        <w:tc>
          <w:tcPr>
            <w:tcW w:w="3644" w:type="pct"/>
            <w:vAlign w:val="center"/>
          </w:tcPr>
          <w:p w14:paraId="5AFDEEDD" w14:textId="77777777" w:rsidR="006842F3" w:rsidRPr="000030FF" w:rsidRDefault="006842F3" w:rsidP="002B2B50">
            <w:pPr>
              <w:widowControl/>
              <w:jc w:val="left"/>
              <w:rPr>
                <w:rFonts w:ascii="仿宋" w:eastAsia="仿宋" w:hAnsi="仿宋" w:cs="Times New Roman"/>
                <w:sz w:val="24"/>
                <w:szCs w:val="24"/>
              </w:rPr>
            </w:pPr>
            <w:r w:rsidRPr="000030FF">
              <w:rPr>
                <w:rFonts w:ascii="仿宋" w:eastAsia="仿宋" w:hAnsi="仿宋" w:cs="Times New Roman"/>
                <w:sz w:val="24"/>
                <w:szCs w:val="24"/>
              </w:rPr>
              <w:t>收集项目单位的基础信息表、佐证材料、绩效总结报告等材料。</w:t>
            </w:r>
          </w:p>
        </w:tc>
      </w:tr>
      <w:tr w:rsidR="006842F3" w:rsidRPr="006842F3" w14:paraId="290C184E" w14:textId="77777777" w:rsidTr="002B2B50">
        <w:trPr>
          <w:trHeight w:val="482"/>
          <w:jc w:val="center"/>
        </w:trPr>
        <w:tc>
          <w:tcPr>
            <w:tcW w:w="502" w:type="pct"/>
            <w:vAlign w:val="center"/>
          </w:tcPr>
          <w:p w14:paraId="4DE92269" w14:textId="77777777" w:rsidR="006842F3" w:rsidRPr="000030FF" w:rsidRDefault="006842F3" w:rsidP="006842F3">
            <w:pPr>
              <w:widowControl/>
              <w:adjustRightInd w:val="0"/>
              <w:snapToGrid w:val="0"/>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3</w:t>
            </w:r>
          </w:p>
        </w:tc>
        <w:tc>
          <w:tcPr>
            <w:tcW w:w="853" w:type="pct"/>
            <w:vAlign w:val="center"/>
          </w:tcPr>
          <w:p w14:paraId="03D9FEAC"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材料审查</w:t>
            </w:r>
          </w:p>
        </w:tc>
        <w:tc>
          <w:tcPr>
            <w:tcW w:w="3644" w:type="pct"/>
            <w:vAlign w:val="center"/>
          </w:tcPr>
          <w:p w14:paraId="5D0BCEDF" w14:textId="77777777" w:rsidR="006842F3" w:rsidRPr="000030FF" w:rsidRDefault="006842F3" w:rsidP="002B2B50">
            <w:pPr>
              <w:widowControl/>
              <w:jc w:val="left"/>
              <w:rPr>
                <w:rFonts w:ascii="仿宋" w:eastAsia="仿宋" w:hAnsi="仿宋" w:cs="Times New Roman"/>
                <w:sz w:val="24"/>
                <w:szCs w:val="24"/>
              </w:rPr>
            </w:pPr>
            <w:r w:rsidRPr="000030FF">
              <w:rPr>
                <w:rFonts w:ascii="仿宋" w:eastAsia="仿宋" w:hAnsi="仿宋" w:cs="Times New Roman"/>
                <w:sz w:val="24"/>
                <w:szCs w:val="24"/>
              </w:rPr>
              <w:t>对提交的自评材料进行全面分析、初步评审。</w:t>
            </w:r>
          </w:p>
        </w:tc>
      </w:tr>
      <w:tr w:rsidR="006842F3" w:rsidRPr="006842F3" w14:paraId="58E75621" w14:textId="77777777" w:rsidTr="002B2B50">
        <w:trPr>
          <w:trHeight w:val="570"/>
          <w:jc w:val="center"/>
        </w:trPr>
        <w:tc>
          <w:tcPr>
            <w:tcW w:w="502" w:type="pct"/>
            <w:vAlign w:val="center"/>
          </w:tcPr>
          <w:p w14:paraId="500D3343" w14:textId="77777777" w:rsidR="006842F3" w:rsidRPr="000030FF" w:rsidRDefault="006842F3" w:rsidP="006842F3">
            <w:pPr>
              <w:widowControl/>
              <w:adjustRightInd w:val="0"/>
              <w:snapToGrid w:val="0"/>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4</w:t>
            </w:r>
          </w:p>
        </w:tc>
        <w:tc>
          <w:tcPr>
            <w:tcW w:w="853" w:type="pct"/>
            <w:vAlign w:val="center"/>
          </w:tcPr>
          <w:p w14:paraId="257483C2"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现场评价</w:t>
            </w:r>
          </w:p>
        </w:tc>
        <w:tc>
          <w:tcPr>
            <w:tcW w:w="3644" w:type="pct"/>
            <w:vAlign w:val="center"/>
          </w:tcPr>
          <w:p w14:paraId="01EF6AF8" w14:textId="77777777" w:rsidR="006842F3" w:rsidRPr="000030FF" w:rsidRDefault="006842F3" w:rsidP="002B2B50">
            <w:pPr>
              <w:widowControl/>
              <w:jc w:val="left"/>
              <w:rPr>
                <w:rFonts w:ascii="仿宋" w:eastAsia="仿宋" w:hAnsi="仿宋" w:cs="Times New Roman"/>
                <w:sz w:val="24"/>
                <w:szCs w:val="24"/>
              </w:rPr>
            </w:pPr>
            <w:r w:rsidRPr="000030FF">
              <w:rPr>
                <w:rFonts w:ascii="仿宋" w:eastAsia="仿宋" w:hAnsi="仿宋" w:cs="Times New Roman"/>
                <w:sz w:val="24"/>
                <w:szCs w:val="24"/>
              </w:rPr>
              <w:t>按照市财政局现场评价要求，实施评价工作（包含账务核查、现场勘验等）。</w:t>
            </w:r>
          </w:p>
        </w:tc>
      </w:tr>
      <w:tr w:rsidR="006842F3" w:rsidRPr="006842F3" w14:paraId="33340ED6" w14:textId="77777777" w:rsidTr="002B2B50">
        <w:trPr>
          <w:trHeight w:val="705"/>
          <w:jc w:val="center"/>
        </w:trPr>
        <w:tc>
          <w:tcPr>
            <w:tcW w:w="502" w:type="pct"/>
            <w:vAlign w:val="center"/>
          </w:tcPr>
          <w:p w14:paraId="3DE00602" w14:textId="77777777" w:rsidR="006842F3" w:rsidRPr="000030FF" w:rsidRDefault="006842F3" w:rsidP="006842F3">
            <w:pPr>
              <w:widowControl/>
              <w:adjustRightInd w:val="0"/>
              <w:snapToGrid w:val="0"/>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5</w:t>
            </w:r>
          </w:p>
        </w:tc>
        <w:tc>
          <w:tcPr>
            <w:tcW w:w="853" w:type="pct"/>
            <w:vAlign w:val="center"/>
          </w:tcPr>
          <w:p w14:paraId="56535949"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综合分析</w:t>
            </w:r>
          </w:p>
        </w:tc>
        <w:tc>
          <w:tcPr>
            <w:tcW w:w="3644" w:type="pct"/>
            <w:vAlign w:val="center"/>
          </w:tcPr>
          <w:p w14:paraId="56952833" w14:textId="77777777" w:rsidR="006842F3" w:rsidRPr="000030FF" w:rsidRDefault="006842F3" w:rsidP="002B2B50">
            <w:pPr>
              <w:widowControl/>
              <w:jc w:val="left"/>
              <w:rPr>
                <w:rFonts w:ascii="仿宋" w:eastAsia="仿宋" w:hAnsi="仿宋" w:cs="Times New Roman"/>
                <w:sz w:val="24"/>
                <w:szCs w:val="24"/>
              </w:rPr>
            </w:pPr>
            <w:r w:rsidRPr="000030FF">
              <w:rPr>
                <w:rFonts w:ascii="仿宋" w:eastAsia="仿宋" w:hAnsi="仿宋" w:cs="Times New Roman"/>
                <w:sz w:val="24"/>
                <w:szCs w:val="24"/>
              </w:rPr>
              <w:t>将现场评价获取的数据、资料、专家评价组意见等汇总，组织专人统计分析，出具统计分析结果。</w:t>
            </w:r>
          </w:p>
        </w:tc>
      </w:tr>
      <w:tr w:rsidR="006842F3" w:rsidRPr="006842F3" w14:paraId="142223E2" w14:textId="77777777" w:rsidTr="002B2B50">
        <w:trPr>
          <w:trHeight w:val="723"/>
          <w:jc w:val="center"/>
        </w:trPr>
        <w:tc>
          <w:tcPr>
            <w:tcW w:w="502" w:type="pct"/>
            <w:vAlign w:val="center"/>
          </w:tcPr>
          <w:p w14:paraId="6F29E734" w14:textId="77777777" w:rsidR="006842F3" w:rsidRPr="000030FF" w:rsidRDefault="006842F3" w:rsidP="006842F3">
            <w:pPr>
              <w:widowControl/>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6</w:t>
            </w:r>
          </w:p>
        </w:tc>
        <w:tc>
          <w:tcPr>
            <w:tcW w:w="853" w:type="pct"/>
            <w:vAlign w:val="center"/>
          </w:tcPr>
          <w:p w14:paraId="3597B053"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报告初稿审核</w:t>
            </w:r>
          </w:p>
        </w:tc>
        <w:tc>
          <w:tcPr>
            <w:tcW w:w="3644" w:type="pct"/>
            <w:vAlign w:val="center"/>
          </w:tcPr>
          <w:p w14:paraId="17543280" w14:textId="77777777" w:rsidR="006842F3" w:rsidRPr="000030FF" w:rsidRDefault="006842F3" w:rsidP="002B2B50">
            <w:pPr>
              <w:widowControl/>
              <w:jc w:val="left"/>
              <w:rPr>
                <w:rFonts w:ascii="仿宋" w:eastAsia="仿宋" w:hAnsi="仿宋" w:cs="Times New Roman"/>
                <w:sz w:val="24"/>
                <w:szCs w:val="24"/>
              </w:rPr>
            </w:pPr>
            <w:r w:rsidRPr="000030FF">
              <w:rPr>
                <w:rFonts w:ascii="仿宋" w:eastAsia="仿宋" w:hAnsi="仿宋" w:cs="Times New Roman"/>
                <w:sz w:val="24"/>
                <w:szCs w:val="24"/>
              </w:rPr>
              <w:t>根据收集的书面和现场材料起草评价报告初稿，并提交市财政局进行审核。</w:t>
            </w:r>
          </w:p>
        </w:tc>
      </w:tr>
      <w:tr w:rsidR="006842F3" w:rsidRPr="006842F3" w14:paraId="719E0A82" w14:textId="77777777" w:rsidTr="002B2B50">
        <w:trPr>
          <w:trHeight w:val="548"/>
          <w:jc w:val="center"/>
        </w:trPr>
        <w:tc>
          <w:tcPr>
            <w:tcW w:w="502" w:type="pct"/>
            <w:vAlign w:val="center"/>
          </w:tcPr>
          <w:p w14:paraId="7CC73E3C" w14:textId="77777777" w:rsidR="006842F3" w:rsidRPr="000030FF" w:rsidRDefault="006842F3" w:rsidP="006842F3">
            <w:pPr>
              <w:widowControl/>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7</w:t>
            </w:r>
          </w:p>
        </w:tc>
        <w:tc>
          <w:tcPr>
            <w:tcW w:w="853" w:type="pct"/>
            <w:vAlign w:val="center"/>
          </w:tcPr>
          <w:p w14:paraId="02AB794A"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报告终稿提交</w:t>
            </w:r>
          </w:p>
        </w:tc>
        <w:tc>
          <w:tcPr>
            <w:tcW w:w="3644" w:type="pct"/>
            <w:vAlign w:val="center"/>
          </w:tcPr>
          <w:p w14:paraId="0758B82B" w14:textId="785305DF" w:rsidR="006842F3" w:rsidRPr="000030FF" w:rsidRDefault="005534D7" w:rsidP="002B2B50">
            <w:pPr>
              <w:widowControl/>
              <w:jc w:val="left"/>
              <w:rPr>
                <w:rFonts w:ascii="仿宋" w:eastAsia="仿宋" w:hAnsi="仿宋" w:cs="Times New Roman"/>
                <w:sz w:val="24"/>
                <w:szCs w:val="24"/>
              </w:rPr>
            </w:pPr>
            <w:r>
              <w:rPr>
                <w:rFonts w:ascii="仿宋" w:eastAsia="仿宋" w:hAnsi="仿宋" w:cs="Times New Roman" w:hint="eastAsia"/>
                <w:sz w:val="24"/>
                <w:szCs w:val="24"/>
              </w:rPr>
              <w:t>北京零点</w:t>
            </w:r>
            <w:r w:rsidR="006842F3" w:rsidRPr="000030FF">
              <w:rPr>
                <w:rFonts w:ascii="仿宋" w:eastAsia="仿宋" w:hAnsi="仿宋" w:cs="Times New Roman"/>
                <w:sz w:val="24"/>
                <w:szCs w:val="24"/>
              </w:rPr>
              <w:t>根据审核情况对评价报告进行修改，并将终稿提交市财政局。</w:t>
            </w:r>
          </w:p>
        </w:tc>
      </w:tr>
      <w:tr w:rsidR="006842F3" w:rsidRPr="006842F3" w14:paraId="7488A674" w14:textId="77777777" w:rsidTr="002B2B50">
        <w:trPr>
          <w:trHeight w:val="548"/>
          <w:jc w:val="center"/>
        </w:trPr>
        <w:tc>
          <w:tcPr>
            <w:tcW w:w="502" w:type="pct"/>
            <w:vAlign w:val="center"/>
          </w:tcPr>
          <w:p w14:paraId="57061999" w14:textId="77777777" w:rsidR="006842F3" w:rsidRPr="000030FF" w:rsidRDefault="006842F3" w:rsidP="006842F3">
            <w:pPr>
              <w:widowControl/>
              <w:jc w:val="center"/>
              <w:rPr>
                <w:rFonts w:ascii="Times New Roman" w:eastAsia="仿宋" w:hAnsi="Times New Roman" w:cs="Times New Roman"/>
                <w:sz w:val="24"/>
                <w:szCs w:val="24"/>
              </w:rPr>
            </w:pPr>
            <w:r w:rsidRPr="000030FF">
              <w:rPr>
                <w:rFonts w:ascii="Times New Roman" w:eastAsia="仿宋" w:hAnsi="Times New Roman" w:cs="Times New Roman"/>
                <w:sz w:val="24"/>
                <w:szCs w:val="24"/>
              </w:rPr>
              <w:t>8</w:t>
            </w:r>
          </w:p>
        </w:tc>
        <w:tc>
          <w:tcPr>
            <w:tcW w:w="853" w:type="pct"/>
            <w:vAlign w:val="center"/>
          </w:tcPr>
          <w:p w14:paraId="2010E15E" w14:textId="77777777" w:rsidR="006842F3" w:rsidRPr="000030FF" w:rsidRDefault="006842F3" w:rsidP="006842F3">
            <w:pPr>
              <w:widowControl/>
              <w:jc w:val="center"/>
              <w:rPr>
                <w:rFonts w:ascii="仿宋" w:eastAsia="仿宋" w:hAnsi="仿宋" w:cs="Times New Roman"/>
                <w:sz w:val="24"/>
                <w:szCs w:val="24"/>
              </w:rPr>
            </w:pPr>
            <w:r w:rsidRPr="000030FF">
              <w:rPr>
                <w:rFonts w:ascii="仿宋" w:eastAsia="仿宋" w:hAnsi="仿宋" w:cs="Times New Roman"/>
                <w:sz w:val="24"/>
                <w:szCs w:val="24"/>
              </w:rPr>
              <w:t>资料归档</w:t>
            </w:r>
          </w:p>
        </w:tc>
        <w:tc>
          <w:tcPr>
            <w:tcW w:w="3644" w:type="pct"/>
            <w:vAlign w:val="center"/>
          </w:tcPr>
          <w:p w14:paraId="42A2A45F" w14:textId="3471E579" w:rsidR="006842F3" w:rsidRPr="000030FF" w:rsidRDefault="005534D7" w:rsidP="002B2B50">
            <w:pPr>
              <w:widowControl/>
              <w:jc w:val="left"/>
              <w:rPr>
                <w:rFonts w:ascii="仿宋" w:eastAsia="仿宋" w:hAnsi="仿宋" w:cs="Times New Roman"/>
                <w:sz w:val="24"/>
                <w:szCs w:val="24"/>
              </w:rPr>
            </w:pPr>
            <w:r>
              <w:rPr>
                <w:rFonts w:ascii="仿宋" w:eastAsia="仿宋" w:hAnsi="仿宋" w:cs="Times New Roman" w:hint="eastAsia"/>
                <w:sz w:val="24"/>
                <w:szCs w:val="24"/>
              </w:rPr>
              <w:t>北京零点</w:t>
            </w:r>
            <w:r w:rsidR="006842F3" w:rsidRPr="000030FF">
              <w:rPr>
                <w:rFonts w:ascii="仿宋" w:eastAsia="仿宋" w:hAnsi="仿宋" w:cs="Times New Roman"/>
                <w:color w:val="000000"/>
                <w:kern w:val="0"/>
                <w:sz w:val="24"/>
                <w:szCs w:val="24"/>
                <w:lang w:bidi="ar"/>
              </w:rPr>
              <w:t>做好资料归档工作，并将相关项目资料移交市财政局，</w:t>
            </w:r>
            <w:r w:rsidR="006842F3" w:rsidRPr="000030FF">
              <w:rPr>
                <w:rFonts w:ascii="仿宋" w:eastAsia="仿宋" w:hAnsi="仿宋" w:cs="Times New Roman"/>
                <w:color w:val="000000"/>
                <w:sz w:val="24"/>
                <w:szCs w:val="24"/>
              </w:rPr>
              <w:t>协助财政局向相关部门就公开的第三方绩效评价报告进行解释。</w:t>
            </w:r>
          </w:p>
        </w:tc>
      </w:tr>
    </w:tbl>
    <w:p w14:paraId="39669718" w14:textId="77777777" w:rsidR="006842F3" w:rsidRPr="006842F3" w:rsidRDefault="006842F3" w:rsidP="006842F3">
      <w:pPr>
        <w:rPr>
          <w:rFonts w:ascii="仿宋" w:eastAsia="仿宋" w:hAnsi="仿宋" w:cs="Times New Roman"/>
          <w:kern w:val="0"/>
          <w:sz w:val="32"/>
          <w:szCs w:val="32"/>
        </w:rPr>
      </w:pPr>
    </w:p>
    <w:p w14:paraId="2FBF3D60" w14:textId="77777777" w:rsidR="006842F3" w:rsidRPr="006842F3" w:rsidRDefault="006842F3" w:rsidP="006842F3">
      <w:pPr>
        <w:rPr>
          <w:rFonts w:ascii="仿宋" w:eastAsia="仿宋" w:hAnsi="仿宋" w:cs="Times New Roman"/>
          <w:kern w:val="0"/>
          <w:sz w:val="32"/>
          <w:szCs w:val="32"/>
        </w:rPr>
      </w:pPr>
    </w:p>
    <w:p w14:paraId="56A2548E" w14:textId="11F1CC86" w:rsidR="006842F3" w:rsidRPr="006842F3" w:rsidRDefault="006842F3" w:rsidP="00B61327">
      <w:pPr>
        <w:ind w:right="320" w:firstLineChars="200" w:firstLine="640"/>
        <w:jc w:val="right"/>
        <w:rPr>
          <w:rFonts w:ascii="仿宋" w:eastAsia="仿宋" w:hAnsi="仿宋" w:cs="Times New Roman"/>
          <w:kern w:val="0"/>
          <w:sz w:val="32"/>
          <w:szCs w:val="32"/>
        </w:rPr>
      </w:pPr>
    </w:p>
    <w:p w14:paraId="2C92ACC5" w14:textId="6403EA3F" w:rsidR="006842F3" w:rsidRPr="006842F3" w:rsidRDefault="006842F3" w:rsidP="00B61327">
      <w:pPr>
        <w:ind w:right="1280" w:firstLineChars="200" w:firstLine="640"/>
        <w:jc w:val="right"/>
        <w:rPr>
          <w:rFonts w:ascii="Times New Roman" w:eastAsia="仿宋" w:hAnsi="Times New Roman" w:cs="Times New Roman"/>
          <w:kern w:val="0"/>
          <w:sz w:val="32"/>
          <w:szCs w:val="32"/>
        </w:rPr>
        <w:sectPr w:rsidR="006842F3" w:rsidRPr="006842F3" w:rsidSect="0008072E">
          <w:footerReference w:type="default" r:id="rId8"/>
          <w:pgSz w:w="11906" w:h="16838"/>
          <w:pgMar w:top="2098" w:right="1474" w:bottom="1985" w:left="1588" w:header="720" w:footer="720" w:gutter="0"/>
          <w:pgNumType w:start="1"/>
          <w:cols w:space="720"/>
          <w:docGrid w:type="lines" w:linePitch="312"/>
        </w:sectPr>
      </w:pPr>
    </w:p>
    <w:p w14:paraId="1479D747" w14:textId="0FFB2D46" w:rsidR="00471A58" w:rsidRDefault="009D3ECF" w:rsidP="009D3ECF">
      <w:pPr>
        <w:autoSpaceDE w:val="0"/>
        <w:autoSpaceDN w:val="0"/>
        <w:spacing w:line="560" w:lineRule="exact"/>
        <w:textAlignment w:val="center"/>
        <w:outlineLvl w:val="0"/>
        <w:rPr>
          <w:rFonts w:ascii="仿宋" w:eastAsia="仿宋" w:hAnsi="Times New Roman" w:cs="仿宋"/>
          <w:b/>
          <w:kern w:val="0"/>
          <w:sz w:val="32"/>
          <w:szCs w:val="32"/>
          <w:lang w:val="zh-CN"/>
        </w:rPr>
      </w:pPr>
      <w:bookmarkStart w:id="80" w:name="_Toc5859"/>
      <w:bookmarkStart w:id="81" w:name="_Toc28891123"/>
      <w:r>
        <w:rPr>
          <w:rFonts w:ascii="仿宋" w:eastAsia="仿宋" w:hAnsi="Times New Roman" w:cs="仿宋" w:hint="eastAsia"/>
          <w:b/>
          <w:kern w:val="0"/>
          <w:sz w:val="32"/>
          <w:szCs w:val="32"/>
          <w:lang w:val="zh-CN"/>
        </w:rPr>
        <w:lastRenderedPageBreak/>
        <w:t>附件：</w:t>
      </w:r>
      <w:bookmarkEnd w:id="80"/>
      <w:r w:rsidRPr="009D3ECF">
        <w:rPr>
          <w:rFonts w:ascii="仿宋" w:eastAsia="仿宋" w:hAnsi="Times New Roman" w:cs="仿宋" w:hint="eastAsia"/>
          <w:b/>
          <w:kern w:val="0"/>
          <w:sz w:val="32"/>
          <w:szCs w:val="32"/>
          <w:lang w:val="zh-CN"/>
        </w:rPr>
        <w:t>汕尾市地方政府债券资金项目绩效评价指标评分表</w:t>
      </w:r>
      <w:bookmarkEnd w:id="81"/>
    </w:p>
    <w:tbl>
      <w:tblPr>
        <w:tblStyle w:val="a7"/>
        <w:tblW w:w="5000" w:type="pct"/>
        <w:tblInd w:w="0" w:type="dxa"/>
        <w:tblLook w:val="04A0" w:firstRow="1" w:lastRow="0" w:firstColumn="1" w:lastColumn="0" w:noHBand="0" w:noVBand="1"/>
      </w:tblPr>
      <w:tblGrid>
        <w:gridCol w:w="593"/>
        <w:gridCol w:w="600"/>
        <w:gridCol w:w="600"/>
        <w:gridCol w:w="720"/>
        <w:gridCol w:w="817"/>
        <w:gridCol w:w="600"/>
        <w:gridCol w:w="845"/>
        <w:gridCol w:w="603"/>
        <w:gridCol w:w="2416"/>
        <w:gridCol w:w="1841"/>
        <w:gridCol w:w="569"/>
        <w:gridCol w:w="851"/>
        <w:gridCol w:w="2893"/>
      </w:tblGrid>
      <w:tr w:rsidR="00136CB8" w:rsidRPr="009D3ECF" w14:paraId="77565DC4" w14:textId="20729850" w:rsidTr="0008072E">
        <w:trPr>
          <w:tblHeader/>
        </w:trPr>
        <w:tc>
          <w:tcPr>
            <w:tcW w:w="1928" w:type="pct"/>
            <w:gridSpan w:val="8"/>
            <w:shd w:val="clear" w:color="auto" w:fill="auto"/>
            <w:vAlign w:val="center"/>
          </w:tcPr>
          <w:p w14:paraId="650D42C1" w14:textId="6DB0D5C2" w:rsidR="00136CB8" w:rsidRPr="002B2B50" w:rsidRDefault="00136CB8" w:rsidP="009C7E5F">
            <w:pPr>
              <w:jc w:val="center"/>
              <w:rPr>
                <w:rFonts w:ascii="仿宋" w:eastAsia="仿宋" w:hAnsi="仿宋"/>
                <w:b/>
                <w:bCs/>
                <w:sz w:val="24"/>
                <w:szCs w:val="24"/>
              </w:rPr>
            </w:pPr>
            <w:r w:rsidRPr="002B2B50">
              <w:rPr>
                <w:rFonts w:ascii="仿宋" w:eastAsia="仿宋" w:hAnsi="仿宋" w:hint="eastAsia"/>
                <w:b/>
                <w:bCs/>
                <w:sz w:val="24"/>
                <w:szCs w:val="24"/>
              </w:rPr>
              <w:t>评价指标</w:t>
            </w:r>
          </w:p>
        </w:tc>
        <w:tc>
          <w:tcPr>
            <w:tcW w:w="866" w:type="pct"/>
            <w:vMerge w:val="restart"/>
            <w:shd w:val="clear" w:color="auto" w:fill="auto"/>
            <w:vAlign w:val="center"/>
          </w:tcPr>
          <w:p w14:paraId="48C6C32D" w14:textId="657BC7E3" w:rsidR="00136CB8" w:rsidRPr="002B2B50" w:rsidRDefault="00136CB8" w:rsidP="00136CB8">
            <w:pPr>
              <w:jc w:val="center"/>
              <w:rPr>
                <w:rFonts w:ascii="仿宋" w:eastAsia="仿宋" w:hAnsi="仿宋"/>
                <w:b/>
                <w:bCs/>
                <w:sz w:val="24"/>
                <w:szCs w:val="24"/>
              </w:rPr>
            </w:pPr>
            <w:r w:rsidRPr="002B2B50">
              <w:rPr>
                <w:rFonts w:ascii="仿宋" w:eastAsia="仿宋" w:hAnsi="仿宋" w:hint="eastAsia"/>
                <w:b/>
                <w:bCs/>
                <w:sz w:val="24"/>
                <w:szCs w:val="24"/>
              </w:rPr>
              <w:t>指标说明</w:t>
            </w:r>
          </w:p>
        </w:tc>
        <w:tc>
          <w:tcPr>
            <w:tcW w:w="660" w:type="pct"/>
            <w:vMerge w:val="restart"/>
            <w:shd w:val="clear" w:color="auto" w:fill="auto"/>
            <w:vAlign w:val="center"/>
          </w:tcPr>
          <w:p w14:paraId="0C3A5FC1" w14:textId="0ED78F74" w:rsidR="00136CB8" w:rsidRPr="002B2B50" w:rsidRDefault="00136CB8" w:rsidP="00136CB8">
            <w:pPr>
              <w:jc w:val="center"/>
              <w:rPr>
                <w:rFonts w:ascii="仿宋" w:eastAsia="仿宋" w:hAnsi="仿宋"/>
                <w:b/>
                <w:bCs/>
                <w:sz w:val="24"/>
                <w:szCs w:val="24"/>
              </w:rPr>
            </w:pPr>
            <w:r w:rsidRPr="002B2B50">
              <w:rPr>
                <w:rFonts w:ascii="仿宋" w:eastAsia="仿宋" w:hAnsi="仿宋" w:hint="eastAsia"/>
                <w:b/>
                <w:bCs/>
                <w:sz w:val="24"/>
                <w:szCs w:val="24"/>
              </w:rPr>
              <w:t>评分标准</w:t>
            </w:r>
          </w:p>
        </w:tc>
        <w:tc>
          <w:tcPr>
            <w:tcW w:w="204" w:type="pct"/>
            <w:vMerge w:val="restart"/>
            <w:shd w:val="clear" w:color="auto" w:fill="auto"/>
            <w:vAlign w:val="center"/>
          </w:tcPr>
          <w:p w14:paraId="367830C0" w14:textId="322B7C7D" w:rsidR="00136CB8" w:rsidRPr="002B2B50" w:rsidRDefault="00136CB8" w:rsidP="00136CB8">
            <w:pPr>
              <w:jc w:val="center"/>
              <w:rPr>
                <w:rFonts w:ascii="仿宋" w:eastAsia="仿宋" w:hAnsi="仿宋"/>
                <w:b/>
                <w:bCs/>
                <w:sz w:val="24"/>
                <w:szCs w:val="24"/>
              </w:rPr>
            </w:pPr>
            <w:r w:rsidRPr="002B2B50">
              <w:rPr>
                <w:rFonts w:ascii="仿宋" w:eastAsia="仿宋" w:hAnsi="仿宋" w:hint="eastAsia"/>
                <w:b/>
                <w:bCs/>
                <w:sz w:val="24"/>
                <w:szCs w:val="24"/>
              </w:rPr>
              <w:t>自评得分</w:t>
            </w:r>
          </w:p>
        </w:tc>
        <w:tc>
          <w:tcPr>
            <w:tcW w:w="305" w:type="pct"/>
            <w:vMerge w:val="restart"/>
            <w:shd w:val="clear" w:color="auto" w:fill="auto"/>
            <w:vAlign w:val="center"/>
          </w:tcPr>
          <w:p w14:paraId="3BF31416" w14:textId="39A90494" w:rsidR="00136CB8" w:rsidRPr="002B2B50" w:rsidRDefault="00136CB8" w:rsidP="00136CB8">
            <w:pPr>
              <w:jc w:val="center"/>
              <w:rPr>
                <w:rFonts w:ascii="仿宋" w:eastAsia="仿宋" w:hAnsi="仿宋"/>
                <w:b/>
                <w:bCs/>
                <w:sz w:val="24"/>
                <w:szCs w:val="24"/>
              </w:rPr>
            </w:pPr>
            <w:r w:rsidRPr="002B2B50">
              <w:rPr>
                <w:rFonts w:ascii="仿宋" w:eastAsia="仿宋" w:hAnsi="仿宋" w:hint="eastAsia"/>
                <w:b/>
                <w:bCs/>
                <w:sz w:val="24"/>
                <w:szCs w:val="24"/>
              </w:rPr>
              <w:t>专家或第三方机构评分</w:t>
            </w:r>
          </w:p>
        </w:tc>
        <w:tc>
          <w:tcPr>
            <w:tcW w:w="1037" w:type="pct"/>
            <w:vMerge w:val="restart"/>
            <w:vAlign w:val="center"/>
          </w:tcPr>
          <w:p w14:paraId="674A07B5" w14:textId="2921CCE6" w:rsidR="00136CB8" w:rsidRPr="002B2B50" w:rsidRDefault="00136CB8" w:rsidP="001A6101">
            <w:pPr>
              <w:jc w:val="center"/>
              <w:rPr>
                <w:rFonts w:ascii="仿宋" w:eastAsia="仿宋" w:hAnsi="仿宋"/>
                <w:b/>
                <w:bCs/>
                <w:sz w:val="24"/>
                <w:szCs w:val="24"/>
              </w:rPr>
            </w:pPr>
            <w:r>
              <w:rPr>
                <w:rFonts w:ascii="仿宋" w:eastAsia="仿宋" w:hAnsi="仿宋" w:hint="eastAsia"/>
                <w:b/>
                <w:bCs/>
                <w:sz w:val="24"/>
                <w:szCs w:val="24"/>
              </w:rPr>
              <w:t>评分依据</w:t>
            </w:r>
          </w:p>
        </w:tc>
      </w:tr>
      <w:tr w:rsidR="00136CB8" w:rsidRPr="009D3ECF" w14:paraId="38BBB3ED" w14:textId="1E169202" w:rsidTr="0008072E">
        <w:trPr>
          <w:tblHeader/>
        </w:trPr>
        <w:tc>
          <w:tcPr>
            <w:tcW w:w="427" w:type="pct"/>
            <w:gridSpan w:val="2"/>
            <w:shd w:val="clear" w:color="auto" w:fill="auto"/>
            <w:vAlign w:val="center"/>
            <w:hideMark/>
          </w:tcPr>
          <w:p w14:paraId="7F59875F"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一级指标</w:t>
            </w:r>
          </w:p>
        </w:tc>
        <w:tc>
          <w:tcPr>
            <w:tcW w:w="473" w:type="pct"/>
            <w:gridSpan w:val="2"/>
            <w:shd w:val="clear" w:color="auto" w:fill="auto"/>
            <w:vAlign w:val="center"/>
            <w:hideMark/>
          </w:tcPr>
          <w:p w14:paraId="28AB489D"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二级指标</w:t>
            </w:r>
          </w:p>
        </w:tc>
        <w:tc>
          <w:tcPr>
            <w:tcW w:w="508" w:type="pct"/>
            <w:gridSpan w:val="2"/>
            <w:shd w:val="clear" w:color="auto" w:fill="auto"/>
            <w:vAlign w:val="center"/>
            <w:hideMark/>
          </w:tcPr>
          <w:p w14:paraId="4E0D87AD"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三级指标</w:t>
            </w:r>
          </w:p>
        </w:tc>
        <w:tc>
          <w:tcPr>
            <w:tcW w:w="519" w:type="pct"/>
            <w:gridSpan w:val="2"/>
            <w:shd w:val="clear" w:color="auto" w:fill="auto"/>
            <w:vAlign w:val="center"/>
            <w:hideMark/>
          </w:tcPr>
          <w:p w14:paraId="781ACD1D"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四级指标</w:t>
            </w:r>
          </w:p>
        </w:tc>
        <w:tc>
          <w:tcPr>
            <w:tcW w:w="866" w:type="pct"/>
            <w:vMerge/>
            <w:shd w:val="clear" w:color="auto" w:fill="auto"/>
            <w:vAlign w:val="center"/>
            <w:hideMark/>
          </w:tcPr>
          <w:p w14:paraId="373BC680" w14:textId="542D4163" w:rsidR="00136CB8" w:rsidRPr="002B2B50" w:rsidRDefault="00136CB8" w:rsidP="00471A58">
            <w:pPr>
              <w:jc w:val="center"/>
              <w:rPr>
                <w:rFonts w:ascii="仿宋" w:eastAsia="仿宋" w:hAnsi="仿宋"/>
                <w:b/>
                <w:bCs/>
                <w:sz w:val="24"/>
                <w:szCs w:val="24"/>
              </w:rPr>
            </w:pPr>
          </w:p>
        </w:tc>
        <w:tc>
          <w:tcPr>
            <w:tcW w:w="660" w:type="pct"/>
            <w:vMerge/>
            <w:shd w:val="clear" w:color="auto" w:fill="auto"/>
            <w:vAlign w:val="center"/>
            <w:hideMark/>
          </w:tcPr>
          <w:p w14:paraId="0B3AE4CF" w14:textId="4F667CED" w:rsidR="00136CB8" w:rsidRPr="002B2B50" w:rsidRDefault="00136CB8" w:rsidP="00471A58">
            <w:pPr>
              <w:jc w:val="center"/>
              <w:rPr>
                <w:rFonts w:ascii="仿宋" w:eastAsia="仿宋" w:hAnsi="仿宋"/>
                <w:b/>
                <w:bCs/>
                <w:sz w:val="24"/>
                <w:szCs w:val="24"/>
              </w:rPr>
            </w:pPr>
          </w:p>
        </w:tc>
        <w:tc>
          <w:tcPr>
            <w:tcW w:w="204" w:type="pct"/>
            <w:vMerge/>
            <w:shd w:val="clear" w:color="auto" w:fill="auto"/>
            <w:vAlign w:val="center"/>
            <w:hideMark/>
          </w:tcPr>
          <w:p w14:paraId="6D68978A" w14:textId="67CC55F4" w:rsidR="00136CB8" w:rsidRPr="002B2B50" w:rsidRDefault="00136CB8" w:rsidP="00471A58">
            <w:pPr>
              <w:jc w:val="center"/>
              <w:rPr>
                <w:rFonts w:ascii="仿宋" w:eastAsia="仿宋" w:hAnsi="仿宋"/>
                <w:b/>
                <w:bCs/>
                <w:sz w:val="24"/>
                <w:szCs w:val="24"/>
              </w:rPr>
            </w:pPr>
          </w:p>
        </w:tc>
        <w:tc>
          <w:tcPr>
            <w:tcW w:w="305" w:type="pct"/>
            <w:vMerge/>
            <w:shd w:val="clear" w:color="auto" w:fill="auto"/>
            <w:vAlign w:val="center"/>
            <w:hideMark/>
          </w:tcPr>
          <w:p w14:paraId="608A67C4" w14:textId="08CCF393" w:rsidR="00136CB8" w:rsidRPr="002B2B50" w:rsidRDefault="00136CB8" w:rsidP="00471A58">
            <w:pPr>
              <w:jc w:val="center"/>
              <w:rPr>
                <w:rFonts w:ascii="仿宋" w:eastAsia="仿宋" w:hAnsi="仿宋"/>
                <w:b/>
                <w:bCs/>
                <w:sz w:val="24"/>
                <w:szCs w:val="24"/>
              </w:rPr>
            </w:pPr>
          </w:p>
        </w:tc>
        <w:tc>
          <w:tcPr>
            <w:tcW w:w="1037" w:type="pct"/>
            <w:vMerge/>
            <w:vAlign w:val="center"/>
          </w:tcPr>
          <w:p w14:paraId="62EC15BD" w14:textId="77777777" w:rsidR="00136CB8" w:rsidRPr="002B2B50" w:rsidRDefault="00136CB8" w:rsidP="00471A58">
            <w:pPr>
              <w:jc w:val="center"/>
              <w:rPr>
                <w:rFonts w:ascii="仿宋" w:eastAsia="仿宋" w:hAnsi="仿宋"/>
                <w:b/>
                <w:bCs/>
                <w:sz w:val="24"/>
                <w:szCs w:val="24"/>
              </w:rPr>
            </w:pPr>
          </w:p>
        </w:tc>
      </w:tr>
      <w:tr w:rsidR="00136CB8" w:rsidRPr="009D3ECF" w14:paraId="57A3A473" w14:textId="160AEAA6" w:rsidTr="0008072E">
        <w:trPr>
          <w:trHeight w:val="784"/>
          <w:tblHeader/>
        </w:trPr>
        <w:tc>
          <w:tcPr>
            <w:tcW w:w="213" w:type="pct"/>
            <w:shd w:val="clear" w:color="auto" w:fill="auto"/>
            <w:vAlign w:val="center"/>
            <w:hideMark/>
          </w:tcPr>
          <w:p w14:paraId="13F27041"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名称</w:t>
            </w:r>
          </w:p>
        </w:tc>
        <w:tc>
          <w:tcPr>
            <w:tcW w:w="215" w:type="pct"/>
            <w:shd w:val="clear" w:color="auto" w:fill="auto"/>
            <w:vAlign w:val="center"/>
            <w:hideMark/>
          </w:tcPr>
          <w:p w14:paraId="0F91A3BA" w14:textId="043C4976" w:rsidR="00136CB8" w:rsidRPr="002B2B50" w:rsidRDefault="00136CB8" w:rsidP="009C7E5F">
            <w:pPr>
              <w:jc w:val="center"/>
              <w:rPr>
                <w:rFonts w:ascii="仿宋" w:eastAsia="仿宋" w:hAnsi="仿宋"/>
                <w:b/>
                <w:bCs/>
                <w:sz w:val="24"/>
                <w:szCs w:val="24"/>
              </w:rPr>
            </w:pPr>
            <w:r w:rsidRPr="002B2B50">
              <w:rPr>
                <w:rFonts w:ascii="仿宋" w:eastAsia="仿宋" w:hAnsi="仿宋" w:hint="eastAsia"/>
                <w:b/>
                <w:bCs/>
                <w:sz w:val="24"/>
                <w:szCs w:val="24"/>
              </w:rPr>
              <w:t>权重</w:t>
            </w:r>
          </w:p>
          <w:p w14:paraId="56C92954" w14:textId="2543281A" w:rsidR="00136CB8" w:rsidRPr="002B2B50" w:rsidRDefault="00136CB8" w:rsidP="003845CD">
            <w:pPr>
              <w:jc w:val="center"/>
              <w:rPr>
                <w:rFonts w:ascii="仿宋" w:eastAsia="仿宋" w:hAnsi="仿宋"/>
                <w:b/>
                <w:bCs/>
                <w:sz w:val="24"/>
                <w:szCs w:val="24"/>
              </w:rPr>
            </w:pPr>
            <w:r w:rsidRPr="002B2B50">
              <w:rPr>
                <w:rFonts w:ascii="仿宋" w:eastAsia="仿宋" w:hAnsi="仿宋" w:hint="eastAsia"/>
                <w:b/>
                <w:bCs/>
                <w:sz w:val="24"/>
                <w:szCs w:val="24"/>
              </w:rPr>
              <w:t>(%)</w:t>
            </w:r>
          </w:p>
        </w:tc>
        <w:tc>
          <w:tcPr>
            <w:tcW w:w="215" w:type="pct"/>
            <w:shd w:val="clear" w:color="auto" w:fill="auto"/>
            <w:vAlign w:val="center"/>
            <w:hideMark/>
          </w:tcPr>
          <w:p w14:paraId="7E4372CC"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名称</w:t>
            </w:r>
          </w:p>
        </w:tc>
        <w:tc>
          <w:tcPr>
            <w:tcW w:w="258" w:type="pct"/>
            <w:shd w:val="clear" w:color="auto" w:fill="auto"/>
            <w:vAlign w:val="center"/>
            <w:hideMark/>
          </w:tcPr>
          <w:p w14:paraId="7C9802E7" w14:textId="2AEE2C96"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权重(%)</w:t>
            </w:r>
          </w:p>
        </w:tc>
        <w:tc>
          <w:tcPr>
            <w:tcW w:w="293" w:type="pct"/>
            <w:shd w:val="clear" w:color="auto" w:fill="auto"/>
            <w:vAlign w:val="center"/>
            <w:hideMark/>
          </w:tcPr>
          <w:p w14:paraId="6EB44F6D" w14:textId="345A8D16"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名称</w:t>
            </w:r>
          </w:p>
        </w:tc>
        <w:tc>
          <w:tcPr>
            <w:tcW w:w="215" w:type="pct"/>
            <w:shd w:val="clear" w:color="auto" w:fill="auto"/>
            <w:vAlign w:val="center"/>
            <w:hideMark/>
          </w:tcPr>
          <w:p w14:paraId="1657FE03" w14:textId="123C6CC2" w:rsidR="00136CB8" w:rsidRPr="002B2B50" w:rsidRDefault="00136CB8" w:rsidP="009C7E5F">
            <w:pPr>
              <w:jc w:val="center"/>
              <w:rPr>
                <w:rFonts w:ascii="仿宋" w:eastAsia="仿宋" w:hAnsi="仿宋"/>
                <w:b/>
                <w:bCs/>
                <w:sz w:val="24"/>
                <w:szCs w:val="24"/>
              </w:rPr>
            </w:pPr>
            <w:r w:rsidRPr="002B2B50">
              <w:rPr>
                <w:rFonts w:ascii="仿宋" w:eastAsia="仿宋" w:hAnsi="仿宋" w:hint="eastAsia"/>
                <w:b/>
                <w:bCs/>
                <w:sz w:val="24"/>
                <w:szCs w:val="24"/>
              </w:rPr>
              <w:t>权重(%)</w:t>
            </w:r>
          </w:p>
        </w:tc>
        <w:tc>
          <w:tcPr>
            <w:tcW w:w="303" w:type="pct"/>
            <w:shd w:val="clear" w:color="auto" w:fill="auto"/>
            <w:vAlign w:val="center"/>
            <w:hideMark/>
          </w:tcPr>
          <w:p w14:paraId="48B884D8" w14:textId="77777777"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名称</w:t>
            </w:r>
          </w:p>
        </w:tc>
        <w:tc>
          <w:tcPr>
            <w:tcW w:w="216" w:type="pct"/>
            <w:shd w:val="clear" w:color="auto" w:fill="auto"/>
            <w:vAlign w:val="center"/>
            <w:hideMark/>
          </w:tcPr>
          <w:p w14:paraId="64D085C4" w14:textId="3324FDAF" w:rsidR="00136CB8" w:rsidRPr="002B2B50" w:rsidRDefault="00136CB8" w:rsidP="009C7E5F">
            <w:pPr>
              <w:jc w:val="center"/>
              <w:rPr>
                <w:rFonts w:ascii="仿宋" w:eastAsia="仿宋" w:hAnsi="仿宋"/>
                <w:b/>
                <w:bCs/>
                <w:sz w:val="24"/>
                <w:szCs w:val="24"/>
              </w:rPr>
            </w:pPr>
            <w:r w:rsidRPr="002B2B50">
              <w:rPr>
                <w:rFonts w:ascii="仿宋" w:eastAsia="仿宋" w:hAnsi="仿宋" w:hint="eastAsia"/>
                <w:b/>
                <w:bCs/>
                <w:sz w:val="24"/>
                <w:szCs w:val="24"/>
              </w:rPr>
              <w:t>权重</w:t>
            </w:r>
          </w:p>
          <w:p w14:paraId="69CD1E72" w14:textId="171194EB" w:rsidR="00136CB8" w:rsidRPr="002B2B50" w:rsidRDefault="00136CB8" w:rsidP="00471A58">
            <w:pPr>
              <w:jc w:val="center"/>
              <w:rPr>
                <w:rFonts w:ascii="仿宋" w:eastAsia="仿宋" w:hAnsi="仿宋"/>
                <w:b/>
                <w:bCs/>
                <w:sz w:val="24"/>
                <w:szCs w:val="24"/>
              </w:rPr>
            </w:pPr>
            <w:r w:rsidRPr="002B2B50">
              <w:rPr>
                <w:rFonts w:ascii="仿宋" w:eastAsia="仿宋" w:hAnsi="仿宋" w:hint="eastAsia"/>
                <w:b/>
                <w:bCs/>
                <w:sz w:val="24"/>
                <w:szCs w:val="24"/>
              </w:rPr>
              <w:t>(%)</w:t>
            </w:r>
          </w:p>
        </w:tc>
        <w:tc>
          <w:tcPr>
            <w:tcW w:w="866" w:type="pct"/>
            <w:vMerge/>
            <w:shd w:val="clear" w:color="auto" w:fill="auto"/>
            <w:vAlign w:val="center"/>
            <w:hideMark/>
          </w:tcPr>
          <w:p w14:paraId="7D15DC4B" w14:textId="77777777" w:rsidR="00136CB8" w:rsidRPr="002B2B50" w:rsidRDefault="00136CB8">
            <w:pPr>
              <w:rPr>
                <w:rFonts w:ascii="仿宋" w:eastAsia="仿宋" w:hAnsi="仿宋"/>
                <w:b/>
                <w:bCs/>
                <w:sz w:val="24"/>
                <w:szCs w:val="24"/>
              </w:rPr>
            </w:pPr>
          </w:p>
        </w:tc>
        <w:tc>
          <w:tcPr>
            <w:tcW w:w="660" w:type="pct"/>
            <w:vMerge/>
            <w:shd w:val="clear" w:color="auto" w:fill="auto"/>
            <w:vAlign w:val="center"/>
            <w:hideMark/>
          </w:tcPr>
          <w:p w14:paraId="4AB12421" w14:textId="77777777" w:rsidR="00136CB8" w:rsidRPr="002B2B50" w:rsidRDefault="00136CB8">
            <w:pPr>
              <w:rPr>
                <w:rFonts w:ascii="仿宋" w:eastAsia="仿宋" w:hAnsi="仿宋"/>
                <w:b/>
                <w:bCs/>
                <w:sz w:val="24"/>
                <w:szCs w:val="24"/>
              </w:rPr>
            </w:pPr>
          </w:p>
        </w:tc>
        <w:tc>
          <w:tcPr>
            <w:tcW w:w="204" w:type="pct"/>
            <w:vMerge/>
            <w:shd w:val="clear" w:color="auto" w:fill="auto"/>
            <w:vAlign w:val="center"/>
            <w:hideMark/>
          </w:tcPr>
          <w:p w14:paraId="08C3DBA3" w14:textId="77777777" w:rsidR="00136CB8" w:rsidRPr="002B2B50" w:rsidRDefault="00136CB8">
            <w:pPr>
              <w:rPr>
                <w:rFonts w:ascii="仿宋" w:eastAsia="仿宋" w:hAnsi="仿宋"/>
                <w:b/>
                <w:bCs/>
                <w:sz w:val="24"/>
                <w:szCs w:val="24"/>
              </w:rPr>
            </w:pPr>
          </w:p>
        </w:tc>
        <w:tc>
          <w:tcPr>
            <w:tcW w:w="305" w:type="pct"/>
            <w:vMerge/>
            <w:shd w:val="clear" w:color="auto" w:fill="auto"/>
            <w:vAlign w:val="center"/>
            <w:hideMark/>
          </w:tcPr>
          <w:p w14:paraId="5CCDA0EE" w14:textId="77777777" w:rsidR="00136CB8" w:rsidRPr="002B2B50" w:rsidRDefault="00136CB8">
            <w:pPr>
              <w:rPr>
                <w:rFonts w:ascii="仿宋" w:eastAsia="仿宋" w:hAnsi="仿宋"/>
                <w:b/>
                <w:bCs/>
                <w:sz w:val="24"/>
                <w:szCs w:val="24"/>
              </w:rPr>
            </w:pPr>
          </w:p>
        </w:tc>
        <w:tc>
          <w:tcPr>
            <w:tcW w:w="1037" w:type="pct"/>
            <w:vMerge/>
            <w:vAlign w:val="center"/>
          </w:tcPr>
          <w:p w14:paraId="3BD8A6DD" w14:textId="77777777" w:rsidR="00136CB8" w:rsidRPr="002B2B50" w:rsidRDefault="00136CB8">
            <w:pPr>
              <w:rPr>
                <w:rFonts w:ascii="仿宋" w:eastAsia="仿宋" w:hAnsi="仿宋"/>
                <w:b/>
                <w:bCs/>
                <w:sz w:val="24"/>
                <w:szCs w:val="24"/>
              </w:rPr>
            </w:pPr>
          </w:p>
        </w:tc>
      </w:tr>
      <w:tr w:rsidR="00136CB8" w:rsidRPr="00DA1C85" w14:paraId="47555F32" w14:textId="01864DD9" w:rsidTr="0008072E">
        <w:trPr>
          <w:trHeight w:val="765"/>
        </w:trPr>
        <w:tc>
          <w:tcPr>
            <w:tcW w:w="213" w:type="pct"/>
            <w:vMerge w:val="restart"/>
            <w:vAlign w:val="center"/>
            <w:hideMark/>
          </w:tcPr>
          <w:p w14:paraId="3BE8AF6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投入</w:t>
            </w:r>
          </w:p>
        </w:tc>
        <w:tc>
          <w:tcPr>
            <w:tcW w:w="215" w:type="pct"/>
            <w:vMerge w:val="restart"/>
            <w:vAlign w:val="center"/>
            <w:hideMark/>
          </w:tcPr>
          <w:p w14:paraId="689D3A1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20</w:t>
            </w:r>
          </w:p>
        </w:tc>
        <w:tc>
          <w:tcPr>
            <w:tcW w:w="215" w:type="pct"/>
            <w:vMerge w:val="restart"/>
            <w:vAlign w:val="center"/>
            <w:hideMark/>
          </w:tcPr>
          <w:p w14:paraId="72CB398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项目立项</w:t>
            </w:r>
          </w:p>
        </w:tc>
        <w:tc>
          <w:tcPr>
            <w:tcW w:w="258" w:type="pct"/>
            <w:vMerge w:val="restart"/>
            <w:vAlign w:val="center"/>
            <w:hideMark/>
          </w:tcPr>
          <w:p w14:paraId="796A1B4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13</w:t>
            </w:r>
          </w:p>
        </w:tc>
        <w:tc>
          <w:tcPr>
            <w:tcW w:w="293" w:type="pct"/>
            <w:vMerge w:val="restart"/>
            <w:vAlign w:val="center"/>
            <w:hideMark/>
          </w:tcPr>
          <w:p w14:paraId="76A6222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立项规范性</w:t>
            </w:r>
          </w:p>
        </w:tc>
        <w:tc>
          <w:tcPr>
            <w:tcW w:w="215" w:type="pct"/>
            <w:vMerge w:val="restart"/>
            <w:vAlign w:val="center"/>
            <w:hideMark/>
          </w:tcPr>
          <w:p w14:paraId="5E7A040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303" w:type="pct"/>
            <w:vAlign w:val="center"/>
            <w:hideMark/>
          </w:tcPr>
          <w:p w14:paraId="09F90E6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立项合规性</w:t>
            </w:r>
          </w:p>
        </w:tc>
        <w:tc>
          <w:tcPr>
            <w:tcW w:w="216" w:type="pct"/>
            <w:vAlign w:val="center"/>
            <w:hideMark/>
          </w:tcPr>
          <w:p w14:paraId="32AA766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508D70B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项目立项是否符合本地人民政府的相关发展规划要求、是否符合本地经济和社会发展的需要。</w:t>
            </w:r>
          </w:p>
        </w:tc>
        <w:tc>
          <w:tcPr>
            <w:tcW w:w="660" w:type="pct"/>
            <w:vAlign w:val="center"/>
            <w:hideMark/>
          </w:tcPr>
          <w:p w14:paraId="5D28E1E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符合（2分）；不符合（0分）</w:t>
            </w:r>
          </w:p>
        </w:tc>
        <w:tc>
          <w:tcPr>
            <w:tcW w:w="204" w:type="pct"/>
            <w:vAlign w:val="center"/>
            <w:hideMark/>
          </w:tcPr>
          <w:p w14:paraId="046F768C"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4323969A" w14:textId="0D6F1F2B"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18651DFB" w14:textId="56B2A01A" w:rsidR="00136CB8" w:rsidRPr="00DA1C85" w:rsidRDefault="00136CB8" w:rsidP="00136CB8">
            <w:pPr>
              <w:rPr>
                <w:rFonts w:eastAsia="仿宋"/>
                <w:sz w:val="24"/>
                <w:szCs w:val="24"/>
              </w:rPr>
            </w:pPr>
            <w:r>
              <w:rPr>
                <w:rFonts w:eastAsia="仿宋" w:hint="eastAsia"/>
                <w:sz w:val="24"/>
                <w:szCs w:val="24"/>
              </w:rPr>
              <w:t>项目立项有利于</w:t>
            </w:r>
            <w:r w:rsidR="009A2B1C" w:rsidRPr="009A2B1C">
              <w:rPr>
                <w:rFonts w:eastAsia="仿宋" w:hint="eastAsia"/>
                <w:sz w:val="24"/>
                <w:szCs w:val="24"/>
              </w:rPr>
              <w:t>避免红草区土地平整对红草镇三和村可能造成的内涝问题，保障红草镇的经济发展及三和村周边群众的生命财产安全</w:t>
            </w:r>
            <w:r w:rsidRPr="00B33DF9">
              <w:rPr>
                <w:rFonts w:eastAsia="仿宋" w:hint="eastAsia"/>
                <w:sz w:val="24"/>
                <w:szCs w:val="24"/>
              </w:rPr>
              <w:t>，</w:t>
            </w:r>
            <w:r>
              <w:rPr>
                <w:rFonts w:eastAsia="仿宋" w:hint="eastAsia"/>
                <w:sz w:val="24"/>
                <w:szCs w:val="24"/>
              </w:rPr>
              <w:t>符合汕尾市市政建设发展的需要。</w:t>
            </w:r>
            <w:r w:rsidRPr="00B15B1A">
              <w:rPr>
                <w:rFonts w:eastAsia="仿宋"/>
                <w:sz w:val="24"/>
                <w:szCs w:val="24"/>
              </w:rPr>
              <w:t xml:space="preserve"> </w:t>
            </w:r>
          </w:p>
        </w:tc>
      </w:tr>
      <w:tr w:rsidR="00136CB8" w:rsidRPr="00DA1C85" w14:paraId="66DB0980" w14:textId="7A3BD6BC" w:rsidTr="0008072E">
        <w:trPr>
          <w:trHeight w:val="585"/>
        </w:trPr>
        <w:tc>
          <w:tcPr>
            <w:tcW w:w="213" w:type="pct"/>
            <w:vMerge/>
            <w:vAlign w:val="center"/>
            <w:hideMark/>
          </w:tcPr>
          <w:p w14:paraId="3131E56B" w14:textId="77777777" w:rsidR="00136CB8" w:rsidRPr="009D3ECF" w:rsidRDefault="00136CB8" w:rsidP="00136CB8">
            <w:pPr>
              <w:rPr>
                <w:rFonts w:ascii="仿宋" w:eastAsia="仿宋" w:hAnsi="仿宋"/>
                <w:sz w:val="24"/>
                <w:szCs w:val="24"/>
              </w:rPr>
            </w:pPr>
          </w:p>
        </w:tc>
        <w:tc>
          <w:tcPr>
            <w:tcW w:w="215" w:type="pct"/>
            <w:vMerge/>
            <w:vAlign w:val="center"/>
            <w:hideMark/>
          </w:tcPr>
          <w:p w14:paraId="623B150F" w14:textId="77777777" w:rsidR="00136CB8" w:rsidRPr="009D3ECF" w:rsidRDefault="00136CB8" w:rsidP="00136CB8">
            <w:pPr>
              <w:rPr>
                <w:rFonts w:ascii="仿宋" w:eastAsia="仿宋" w:hAnsi="仿宋"/>
                <w:sz w:val="24"/>
                <w:szCs w:val="24"/>
              </w:rPr>
            </w:pPr>
          </w:p>
        </w:tc>
        <w:tc>
          <w:tcPr>
            <w:tcW w:w="215" w:type="pct"/>
            <w:vMerge/>
            <w:vAlign w:val="center"/>
            <w:hideMark/>
          </w:tcPr>
          <w:p w14:paraId="0FA3BC77" w14:textId="77777777" w:rsidR="00136CB8" w:rsidRPr="009D3ECF" w:rsidRDefault="00136CB8" w:rsidP="00136CB8">
            <w:pPr>
              <w:rPr>
                <w:rFonts w:ascii="仿宋" w:eastAsia="仿宋" w:hAnsi="仿宋"/>
                <w:sz w:val="24"/>
                <w:szCs w:val="24"/>
              </w:rPr>
            </w:pPr>
          </w:p>
        </w:tc>
        <w:tc>
          <w:tcPr>
            <w:tcW w:w="258" w:type="pct"/>
            <w:vMerge/>
            <w:vAlign w:val="center"/>
            <w:hideMark/>
          </w:tcPr>
          <w:p w14:paraId="1781D6CF" w14:textId="77777777" w:rsidR="00136CB8" w:rsidRPr="009D3ECF" w:rsidRDefault="00136CB8" w:rsidP="00136CB8">
            <w:pPr>
              <w:rPr>
                <w:rFonts w:ascii="仿宋" w:eastAsia="仿宋" w:hAnsi="仿宋"/>
                <w:sz w:val="24"/>
                <w:szCs w:val="24"/>
              </w:rPr>
            </w:pPr>
          </w:p>
        </w:tc>
        <w:tc>
          <w:tcPr>
            <w:tcW w:w="293" w:type="pct"/>
            <w:vMerge/>
            <w:vAlign w:val="center"/>
            <w:hideMark/>
          </w:tcPr>
          <w:p w14:paraId="6B1A71CD" w14:textId="77777777" w:rsidR="00136CB8" w:rsidRPr="009D3ECF" w:rsidRDefault="00136CB8" w:rsidP="00136CB8">
            <w:pPr>
              <w:rPr>
                <w:rFonts w:ascii="仿宋" w:eastAsia="仿宋" w:hAnsi="仿宋"/>
                <w:sz w:val="24"/>
                <w:szCs w:val="24"/>
              </w:rPr>
            </w:pPr>
          </w:p>
        </w:tc>
        <w:tc>
          <w:tcPr>
            <w:tcW w:w="215" w:type="pct"/>
            <w:vMerge/>
            <w:vAlign w:val="center"/>
            <w:hideMark/>
          </w:tcPr>
          <w:p w14:paraId="708CC4EC" w14:textId="77777777" w:rsidR="00136CB8" w:rsidRPr="009D3ECF" w:rsidRDefault="00136CB8" w:rsidP="00136CB8">
            <w:pPr>
              <w:rPr>
                <w:rFonts w:ascii="仿宋" w:eastAsia="仿宋" w:hAnsi="仿宋"/>
                <w:sz w:val="24"/>
                <w:szCs w:val="24"/>
              </w:rPr>
            </w:pPr>
          </w:p>
        </w:tc>
        <w:tc>
          <w:tcPr>
            <w:tcW w:w="303" w:type="pct"/>
            <w:vAlign w:val="center"/>
            <w:hideMark/>
          </w:tcPr>
          <w:p w14:paraId="636B90E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立项决策程序</w:t>
            </w:r>
          </w:p>
        </w:tc>
        <w:tc>
          <w:tcPr>
            <w:tcW w:w="216" w:type="pct"/>
            <w:vAlign w:val="center"/>
            <w:hideMark/>
          </w:tcPr>
          <w:p w14:paraId="30A237B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5A4167B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项目是否符合申报条件；申报、批复程序是否符合相关管理办法；</w:t>
            </w:r>
          </w:p>
        </w:tc>
        <w:tc>
          <w:tcPr>
            <w:tcW w:w="660" w:type="pct"/>
            <w:vAlign w:val="center"/>
            <w:hideMark/>
          </w:tcPr>
          <w:p w14:paraId="1A349C5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符合（2分）；不符合（0分）</w:t>
            </w:r>
          </w:p>
        </w:tc>
        <w:tc>
          <w:tcPr>
            <w:tcW w:w="204" w:type="pct"/>
            <w:vAlign w:val="center"/>
            <w:hideMark/>
          </w:tcPr>
          <w:p w14:paraId="6F5E8CAB"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19477EE0" w14:textId="7B0B75BB"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64A9EA9C" w14:textId="532B9393" w:rsidR="00136CB8" w:rsidRPr="00DA1C85" w:rsidRDefault="00136CB8" w:rsidP="00136CB8">
            <w:pPr>
              <w:rPr>
                <w:rFonts w:eastAsia="仿宋"/>
                <w:sz w:val="24"/>
                <w:szCs w:val="24"/>
              </w:rPr>
            </w:pPr>
            <w:r>
              <w:rPr>
                <w:rFonts w:eastAsia="仿宋" w:hint="eastAsia"/>
                <w:sz w:val="24"/>
                <w:szCs w:val="24"/>
              </w:rPr>
              <w:t>项目由</w:t>
            </w:r>
            <w:r w:rsidR="009A2B1C" w:rsidRPr="009A2B1C">
              <w:rPr>
                <w:rFonts w:eastAsia="仿宋" w:hint="eastAsia"/>
                <w:sz w:val="24"/>
                <w:szCs w:val="24"/>
              </w:rPr>
              <w:t>汕尾市水务局根据《汕尾市政府工作会议纪要（</w:t>
            </w:r>
            <w:r w:rsidR="009A2B1C" w:rsidRPr="009A2B1C">
              <w:rPr>
                <w:rFonts w:eastAsia="仿宋"/>
                <w:sz w:val="24"/>
                <w:szCs w:val="24"/>
              </w:rPr>
              <w:t>2016</w:t>
            </w:r>
            <w:r w:rsidR="009A2B1C" w:rsidRPr="009A2B1C">
              <w:rPr>
                <w:rFonts w:eastAsia="仿宋" w:hint="eastAsia"/>
                <w:sz w:val="24"/>
                <w:szCs w:val="24"/>
              </w:rPr>
              <w:t>年第五期）》等文件精神启动</w:t>
            </w:r>
            <w:r>
              <w:rPr>
                <w:rFonts w:eastAsia="仿宋" w:hint="eastAsia"/>
                <w:sz w:val="24"/>
                <w:szCs w:val="24"/>
              </w:rPr>
              <w:t>，申报、批复程序符合水利工程项目立项要求。</w:t>
            </w:r>
            <w:r w:rsidRPr="00B15B1A">
              <w:rPr>
                <w:rFonts w:eastAsia="仿宋"/>
                <w:sz w:val="24"/>
                <w:szCs w:val="24"/>
              </w:rPr>
              <w:t xml:space="preserve"> </w:t>
            </w:r>
          </w:p>
        </w:tc>
      </w:tr>
      <w:tr w:rsidR="00136CB8" w:rsidRPr="00DA1C85" w14:paraId="227F881B" w14:textId="659A5217" w:rsidTr="0008072E">
        <w:trPr>
          <w:trHeight w:val="585"/>
        </w:trPr>
        <w:tc>
          <w:tcPr>
            <w:tcW w:w="213" w:type="pct"/>
            <w:vMerge/>
            <w:vAlign w:val="center"/>
            <w:hideMark/>
          </w:tcPr>
          <w:p w14:paraId="7C086131" w14:textId="77777777" w:rsidR="00136CB8" w:rsidRPr="009D3ECF" w:rsidRDefault="00136CB8" w:rsidP="00136CB8">
            <w:pPr>
              <w:rPr>
                <w:rFonts w:ascii="仿宋" w:eastAsia="仿宋" w:hAnsi="仿宋"/>
                <w:sz w:val="24"/>
                <w:szCs w:val="24"/>
              </w:rPr>
            </w:pPr>
          </w:p>
        </w:tc>
        <w:tc>
          <w:tcPr>
            <w:tcW w:w="215" w:type="pct"/>
            <w:vMerge/>
            <w:vAlign w:val="center"/>
            <w:hideMark/>
          </w:tcPr>
          <w:p w14:paraId="68859201" w14:textId="77777777" w:rsidR="00136CB8" w:rsidRPr="009D3ECF" w:rsidRDefault="00136CB8" w:rsidP="00136CB8">
            <w:pPr>
              <w:rPr>
                <w:rFonts w:ascii="仿宋" w:eastAsia="仿宋" w:hAnsi="仿宋"/>
                <w:sz w:val="24"/>
                <w:szCs w:val="24"/>
              </w:rPr>
            </w:pPr>
          </w:p>
        </w:tc>
        <w:tc>
          <w:tcPr>
            <w:tcW w:w="215" w:type="pct"/>
            <w:vMerge/>
            <w:vAlign w:val="center"/>
            <w:hideMark/>
          </w:tcPr>
          <w:p w14:paraId="673F1E48" w14:textId="77777777" w:rsidR="00136CB8" w:rsidRPr="009D3ECF" w:rsidRDefault="00136CB8" w:rsidP="00136CB8">
            <w:pPr>
              <w:rPr>
                <w:rFonts w:ascii="仿宋" w:eastAsia="仿宋" w:hAnsi="仿宋"/>
                <w:sz w:val="24"/>
                <w:szCs w:val="24"/>
              </w:rPr>
            </w:pPr>
          </w:p>
        </w:tc>
        <w:tc>
          <w:tcPr>
            <w:tcW w:w="258" w:type="pct"/>
            <w:vMerge/>
            <w:vAlign w:val="center"/>
            <w:hideMark/>
          </w:tcPr>
          <w:p w14:paraId="7B799BE6" w14:textId="77777777" w:rsidR="00136CB8" w:rsidRPr="009D3ECF" w:rsidRDefault="00136CB8" w:rsidP="00136CB8">
            <w:pPr>
              <w:rPr>
                <w:rFonts w:ascii="仿宋" w:eastAsia="仿宋" w:hAnsi="仿宋"/>
                <w:sz w:val="24"/>
                <w:szCs w:val="24"/>
              </w:rPr>
            </w:pPr>
          </w:p>
        </w:tc>
        <w:tc>
          <w:tcPr>
            <w:tcW w:w="293" w:type="pct"/>
            <w:vAlign w:val="center"/>
            <w:hideMark/>
          </w:tcPr>
          <w:p w14:paraId="035ECE6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项目目标明确性</w:t>
            </w:r>
          </w:p>
        </w:tc>
        <w:tc>
          <w:tcPr>
            <w:tcW w:w="215" w:type="pct"/>
            <w:vAlign w:val="center"/>
            <w:hideMark/>
          </w:tcPr>
          <w:p w14:paraId="6721050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303" w:type="pct"/>
            <w:vAlign w:val="center"/>
            <w:hideMark/>
          </w:tcPr>
          <w:p w14:paraId="78CAE5E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项目建设目标明确性</w:t>
            </w:r>
          </w:p>
        </w:tc>
        <w:tc>
          <w:tcPr>
            <w:tcW w:w="216" w:type="pct"/>
            <w:vAlign w:val="center"/>
            <w:hideMark/>
          </w:tcPr>
          <w:p w14:paraId="1AE30BF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866" w:type="pct"/>
            <w:vAlign w:val="center"/>
            <w:hideMark/>
          </w:tcPr>
          <w:p w14:paraId="134EC10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反映项目目标是否清晰明确。</w:t>
            </w:r>
          </w:p>
        </w:tc>
        <w:tc>
          <w:tcPr>
            <w:tcW w:w="660" w:type="pct"/>
            <w:vAlign w:val="center"/>
            <w:hideMark/>
          </w:tcPr>
          <w:p w14:paraId="4F4ECE4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明确（4分）；较明确（2-3分）；基本明确（1分）；不明确（0分）</w:t>
            </w:r>
          </w:p>
        </w:tc>
        <w:tc>
          <w:tcPr>
            <w:tcW w:w="204" w:type="pct"/>
            <w:vAlign w:val="center"/>
            <w:hideMark/>
          </w:tcPr>
          <w:p w14:paraId="1D4D4DBF" w14:textId="77777777" w:rsidR="00136CB8" w:rsidRPr="00DA1C85" w:rsidRDefault="00136CB8" w:rsidP="00136CB8">
            <w:pPr>
              <w:rPr>
                <w:rFonts w:eastAsia="仿宋"/>
                <w:sz w:val="24"/>
                <w:szCs w:val="24"/>
              </w:rPr>
            </w:pPr>
            <w:r w:rsidRPr="00DA1C85">
              <w:rPr>
                <w:rFonts w:eastAsia="仿宋"/>
                <w:sz w:val="24"/>
                <w:szCs w:val="24"/>
              </w:rPr>
              <w:t>4</w:t>
            </w:r>
          </w:p>
        </w:tc>
        <w:tc>
          <w:tcPr>
            <w:tcW w:w="305" w:type="pct"/>
            <w:vAlign w:val="center"/>
            <w:hideMark/>
          </w:tcPr>
          <w:p w14:paraId="39AC4FD6" w14:textId="01B08138"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4</w:t>
            </w:r>
          </w:p>
        </w:tc>
        <w:tc>
          <w:tcPr>
            <w:tcW w:w="1037" w:type="pct"/>
            <w:vAlign w:val="center"/>
          </w:tcPr>
          <w:p w14:paraId="6C4C1A03" w14:textId="13B10043" w:rsidR="00136CB8" w:rsidRPr="00DA1C85" w:rsidRDefault="00136CB8" w:rsidP="00136CB8">
            <w:pPr>
              <w:rPr>
                <w:rFonts w:eastAsia="仿宋"/>
                <w:sz w:val="24"/>
                <w:szCs w:val="24"/>
              </w:rPr>
            </w:pPr>
            <w:r>
              <w:rPr>
                <w:rFonts w:eastAsia="仿宋" w:hint="eastAsia"/>
                <w:sz w:val="24"/>
                <w:szCs w:val="24"/>
              </w:rPr>
              <w:t>项目单位依据项目建设内容设置了</w:t>
            </w:r>
            <w:r w:rsidR="009A2B1C">
              <w:rPr>
                <w:rFonts w:eastAsia="仿宋" w:hint="eastAsia"/>
                <w:sz w:val="24"/>
                <w:szCs w:val="24"/>
              </w:rPr>
              <w:t>五</w:t>
            </w:r>
            <w:r>
              <w:rPr>
                <w:rFonts w:eastAsia="仿宋" w:hint="eastAsia"/>
                <w:sz w:val="24"/>
                <w:szCs w:val="24"/>
              </w:rPr>
              <w:t>项产出指标及</w:t>
            </w:r>
            <w:r w:rsidR="009A2B1C">
              <w:rPr>
                <w:rFonts w:eastAsia="仿宋" w:hint="eastAsia"/>
                <w:sz w:val="24"/>
                <w:szCs w:val="24"/>
              </w:rPr>
              <w:t>两</w:t>
            </w:r>
            <w:r>
              <w:rPr>
                <w:rFonts w:eastAsia="仿宋" w:hint="eastAsia"/>
                <w:sz w:val="24"/>
                <w:szCs w:val="24"/>
              </w:rPr>
              <w:t>项效益指标，项目产出数量、质量以及社会效益</w:t>
            </w:r>
            <w:r w:rsidR="009A2B1C">
              <w:rPr>
                <w:rFonts w:eastAsia="仿宋" w:hint="eastAsia"/>
                <w:sz w:val="24"/>
                <w:szCs w:val="24"/>
              </w:rPr>
              <w:t>、满意度</w:t>
            </w:r>
            <w:r>
              <w:rPr>
                <w:rFonts w:eastAsia="仿宋" w:hint="eastAsia"/>
                <w:sz w:val="24"/>
                <w:szCs w:val="24"/>
              </w:rPr>
              <w:t>等目标十分明确。</w:t>
            </w:r>
          </w:p>
        </w:tc>
      </w:tr>
      <w:tr w:rsidR="00136CB8" w:rsidRPr="00DA1C85" w14:paraId="55ED8672" w14:textId="3E8EE73E" w:rsidTr="0008072E">
        <w:trPr>
          <w:trHeight w:val="555"/>
        </w:trPr>
        <w:tc>
          <w:tcPr>
            <w:tcW w:w="213" w:type="pct"/>
            <w:vMerge/>
            <w:vAlign w:val="center"/>
            <w:hideMark/>
          </w:tcPr>
          <w:p w14:paraId="1195329A" w14:textId="77777777" w:rsidR="00136CB8" w:rsidRPr="009D3ECF" w:rsidRDefault="00136CB8" w:rsidP="00136CB8">
            <w:pPr>
              <w:rPr>
                <w:rFonts w:ascii="仿宋" w:eastAsia="仿宋" w:hAnsi="仿宋"/>
                <w:sz w:val="24"/>
                <w:szCs w:val="24"/>
              </w:rPr>
            </w:pPr>
          </w:p>
        </w:tc>
        <w:tc>
          <w:tcPr>
            <w:tcW w:w="215" w:type="pct"/>
            <w:vMerge/>
            <w:vAlign w:val="center"/>
            <w:hideMark/>
          </w:tcPr>
          <w:p w14:paraId="23C2F9AA" w14:textId="77777777" w:rsidR="00136CB8" w:rsidRPr="009D3ECF" w:rsidRDefault="00136CB8" w:rsidP="00136CB8">
            <w:pPr>
              <w:rPr>
                <w:rFonts w:ascii="仿宋" w:eastAsia="仿宋" w:hAnsi="仿宋"/>
                <w:sz w:val="24"/>
                <w:szCs w:val="24"/>
              </w:rPr>
            </w:pPr>
          </w:p>
        </w:tc>
        <w:tc>
          <w:tcPr>
            <w:tcW w:w="215" w:type="pct"/>
            <w:vMerge/>
            <w:vAlign w:val="center"/>
            <w:hideMark/>
          </w:tcPr>
          <w:p w14:paraId="09F0BFAF" w14:textId="77777777" w:rsidR="00136CB8" w:rsidRPr="009D3ECF" w:rsidRDefault="00136CB8" w:rsidP="00136CB8">
            <w:pPr>
              <w:rPr>
                <w:rFonts w:ascii="仿宋" w:eastAsia="仿宋" w:hAnsi="仿宋"/>
                <w:sz w:val="24"/>
                <w:szCs w:val="24"/>
              </w:rPr>
            </w:pPr>
          </w:p>
        </w:tc>
        <w:tc>
          <w:tcPr>
            <w:tcW w:w="258" w:type="pct"/>
            <w:vMerge/>
            <w:vAlign w:val="center"/>
            <w:hideMark/>
          </w:tcPr>
          <w:p w14:paraId="73F656A4" w14:textId="77777777" w:rsidR="00136CB8" w:rsidRPr="009D3ECF" w:rsidRDefault="00136CB8" w:rsidP="00136CB8">
            <w:pPr>
              <w:rPr>
                <w:rFonts w:ascii="仿宋" w:eastAsia="仿宋" w:hAnsi="仿宋"/>
                <w:sz w:val="24"/>
                <w:szCs w:val="24"/>
              </w:rPr>
            </w:pPr>
          </w:p>
        </w:tc>
        <w:tc>
          <w:tcPr>
            <w:tcW w:w="293" w:type="pct"/>
            <w:vAlign w:val="center"/>
            <w:hideMark/>
          </w:tcPr>
          <w:p w14:paraId="4C66C90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绩效指标设定的合理性</w:t>
            </w:r>
          </w:p>
        </w:tc>
        <w:tc>
          <w:tcPr>
            <w:tcW w:w="215" w:type="pct"/>
            <w:vAlign w:val="center"/>
            <w:hideMark/>
          </w:tcPr>
          <w:p w14:paraId="1E3A669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303" w:type="pct"/>
            <w:vAlign w:val="center"/>
            <w:hideMark/>
          </w:tcPr>
          <w:p w14:paraId="417F457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绩效指标与目标的匹配性</w:t>
            </w:r>
          </w:p>
        </w:tc>
        <w:tc>
          <w:tcPr>
            <w:tcW w:w="216" w:type="pct"/>
            <w:vAlign w:val="center"/>
            <w:hideMark/>
          </w:tcPr>
          <w:p w14:paraId="4A97C09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866" w:type="pct"/>
            <w:vAlign w:val="center"/>
            <w:hideMark/>
          </w:tcPr>
          <w:p w14:paraId="3AC33D3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绩效指标设定是否与项目目标相对应。</w:t>
            </w:r>
          </w:p>
        </w:tc>
        <w:tc>
          <w:tcPr>
            <w:tcW w:w="660" w:type="pct"/>
            <w:vAlign w:val="center"/>
            <w:hideMark/>
          </w:tcPr>
          <w:p w14:paraId="6F1025D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是，得满分，否，不得分，其余情况酌情给分。</w:t>
            </w:r>
          </w:p>
        </w:tc>
        <w:tc>
          <w:tcPr>
            <w:tcW w:w="204" w:type="pct"/>
            <w:vAlign w:val="center"/>
            <w:hideMark/>
          </w:tcPr>
          <w:p w14:paraId="5988B884" w14:textId="77777777" w:rsidR="00136CB8" w:rsidRPr="00DA1C85" w:rsidRDefault="00136CB8" w:rsidP="00136CB8">
            <w:pPr>
              <w:rPr>
                <w:rFonts w:eastAsia="仿宋"/>
                <w:sz w:val="24"/>
                <w:szCs w:val="24"/>
              </w:rPr>
            </w:pPr>
            <w:r w:rsidRPr="00DA1C85">
              <w:rPr>
                <w:rFonts w:eastAsia="仿宋"/>
                <w:sz w:val="24"/>
                <w:szCs w:val="24"/>
              </w:rPr>
              <w:t>5</w:t>
            </w:r>
          </w:p>
        </w:tc>
        <w:tc>
          <w:tcPr>
            <w:tcW w:w="305" w:type="pct"/>
            <w:vAlign w:val="center"/>
            <w:hideMark/>
          </w:tcPr>
          <w:p w14:paraId="6D1B9344" w14:textId="2A4B682A" w:rsidR="00136CB8" w:rsidRPr="00DA1C85" w:rsidRDefault="00136CB8" w:rsidP="00136CB8">
            <w:pPr>
              <w:rPr>
                <w:rFonts w:eastAsia="仿宋"/>
                <w:sz w:val="24"/>
                <w:szCs w:val="24"/>
              </w:rPr>
            </w:pPr>
            <w:r w:rsidRPr="00DA1C85">
              <w:rPr>
                <w:rFonts w:eastAsia="仿宋"/>
                <w:sz w:val="24"/>
                <w:szCs w:val="24"/>
              </w:rPr>
              <w:t xml:space="preserve">　</w:t>
            </w:r>
            <w:r w:rsidR="000B193D">
              <w:rPr>
                <w:rFonts w:eastAsia="仿宋"/>
                <w:sz w:val="24"/>
                <w:szCs w:val="24"/>
              </w:rPr>
              <w:t>5</w:t>
            </w:r>
          </w:p>
        </w:tc>
        <w:tc>
          <w:tcPr>
            <w:tcW w:w="1037" w:type="pct"/>
            <w:vAlign w:val="center"/>
          </w:tcPr>
          <w:p w14:paraId="0B49FCA2" w14:textId="20DCC54E" w:rsidR="00136CB8" w:rsidRPr="00DA1C85" w:rsidRDefault="00136CB8" w:rsidP="00136CB8">
            <w:pPr>
              <w:rPr>
                <w:rFonts w:eastAsia="仿宋"/>
                <w:sz w:val="24"/>
                <w:szCs w:val="24"/>
              </w:rPr>
            </w:pPr>
            <w:r>
              <w:rPr>
                <w:rFonts w:eastAsia="仿宋" w:hint="eastAsia"/>
                <w:sz w:val="24"/>
                <w:szCs w:val="24"/>
              </w:rPr>
              <w:t>项目单位所设置各绩效指标与目标值高度对应。</w:t>
            </w:r>
          </w:p>
        </w:tc>
      </w:tr>
      <w:tr w:rsidR="00136CB8" w:rsidRPr="00DA1C85" w14:paraId="3072F134" w14:textId="306D94CA" w:rsidTr="0008072E">
        <w:trPr>
          <w:trHeight w:val="450"/>
        </w:trPr>
        <w:tc>
          <w:tcPr>
            <w:tcW w:w="213" w:type="pct"/>
            <w:vMerge/>
            <w:vAlign w:val="center"/>
            <w:hideMark/>
          </w:tcPr>
          <w:p w14:paraId="144BAF3D" w14:textId="77777777" w:rsidR="00136CB8" w:rsidRPr="009D3ECF" w:rsidRDefault="00136CB8" w:rsidP="00136CB8">
            <w:pPr>
              <w:rPr>
                <w:rFonts w:ascii="仿宋" w:eastAsia="仿宋" w:hAnsi="仿宋"/>
                <w:sz w:val="24"/>
                <w:szCs w:val="24"/>
              </w:rPr>
            </w:pPr>
          </w:p>
        </w:tc>
        <w:tc>
          <w:tcPr>
            <w:tcW w:w="215" w:type="pct"/>
            <w:vMerge/>
            <w:vAlign w:val="center"/>
            <w:hideMark/>
          </w:tcPr>
          <w:p w14:paraId="368E793F" w14:textId="77777777" w:rsidR="00136CB8" w:rsidRPr="009D3ECF" w:rsidRDefault="00136CB8" w:rsidP="00136CB8">
            <w:pPr>
              <w:rPr>
                <w:rFonts w:ascii="仿宋" w:eastAsia="仿宋" w:hAnsi="仿宋"/>
                <w:sz w:val="24"/>
                <w:szCs w:val="24"/>
              </w:rPr>
            </w:pPr>
          </w:p>
        </w:tc>
        <w:tc>
          <w:tcPr>
            <w:tcW w:w="215" w:type="pct"/>
            <w:vAlign w:val="center"/>
            <w:hideMark/>
          </w:tcPr>
          <w:p w14:paraId="12CE47A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资金落实</w:t>
            </w:r>
          </w:p>
        </w:tc>
        <w:tc>
          <w:tcPr>
            <w:tcW w:w="258" w:type="pct"/>
            <w:vAlign w:val="center"/>
            <w:hideMark/>
          </w:tcPr>
          <w:p w14:paraId="0EA0468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7</w:t>
            </w:r>
          </w:p>
        </w:tc>
        <w:tc>
          <w:tcPr>
            <w:tcW w:w="293" w:type="pct"/>
            <w:vAlign w:val="center"/>
            <w:hideMark/>
          </w:tcPr>
          <w:p w14:paraId="35BEC05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支出及时</w:t>
            </w:r>
          </w:p>
        </w:tc>
        <w:tc>
          <w:tcPr>
            <w:tcW w:w="215" w:type="pct"/>
            <w:vAlign w:val="center"/>
            <w:hideMark/>
          </w:tcPr>
          <w:p w14:paraId="71E4FFB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7</w:t>
            </w:r>
          </w:p>
        </w:tc>
        <w:tc>
          <w:tcPr>
            <w:tcW w:w="303" w:type="pct"/>
            <w:vAlign w:val="center"/>
            <w:hideMark/>
          </w:tcPr>
          <w:p w14:paraId="793358A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支出及时率</w:t>
            </w:r>
          </w:p>
        </w:tc>
        <w:tc>
          <w:tcPr>
            <w:tcW w:w="216" w:type="pct"/>
            <w:vAlign w:val="center"/>
            <w:hideMark/>
          </w:tcPr>
          <w:p w14:paraId="41DD405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7</w:t>
            </w:r>
          </w:p>
        </w:tc>
        <w:tc>
          <w:tcPr>
            <w:tcW w:w="866" w:type="pct"/>
            <w:vAlign w:val="center"/>
            <w:hideMark/>
          </w:tcPr>
          <w:p w14:paraId="5FFAD1B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反映预算资金及时支出情况</w:t>
            </w:r>
          </w:p>
        </w:tc>
        <w:tc>
          <w:tcPr>
            <w:tcW w:w="660" w:type="pct"/>
            <w:vAlign w:val="center"/>
            <w:hideMark/>
          </w:tcPr>
          <w:p w14:paraId="344CB14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实际及时支出金额/计划及时支出金额*指标分值</w:t>
            </w:r>
          </w:p>
        </w:tc>
        <w:tc>
          <w:tcPr>
            <w:tcW w:w="204" w:type="pct"/>
            <w:vAlign w:val="center"/>
            <w:hideMark/>
          </w:tcPr>
          <w:p w14:paraId="7D39A910" w14:textId="77777777" w:rsidR="00136CB8" w:rsidRPr="00DA1C85" w:rsidRDefault="00136CB8" w:rsidP="00136CB8">
            <w:pPr>
              <w:rPr>
                <w:rFonts w:eastAsia="仿宋"/>
                <w:sz w:val="24"/>
                <w:szCs w:val="24"/>
              </w:rPr>
            </w:pPr>
            <w:r w:rsidRPr="00DA1C85">
              <w:rPr>
                <w:rFonts w:eastAsia="仿宋"/>
                <w:sz w:val="24"/>
                <w:szCs w:val="24"/>
              </w:rPr>
              <w:t>7</w:t>
            </w:r>
          </w:p>
        </w:tc>
        <w:tc>
          <w:tcPr>
            <w:tcW w:w="305" w:type="pct"/>
            <w:vAlign w:val="center"/>
            <w:hideMark/>
          </w:tcPr>
          <w:p w14:paraId="2817B477" w14:textId="355A3CDA"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5</w:t>
            </w:r>
          </w:p>
        </w:tc>
        <w:tc>
          <w:tcPr>
            <w:tcW w:w="1037" w:type="pct"/>
            <w:vAlign w:val="center"/>
          </w:tcPr>
          <w:p w14:paraId="76F1DD39" w14:textId="061557C3" w:rsidR="00136CB8" w:rsidRPr="00DA1C85" w:rsidRDefault="000B193D" w:rsidP="00136CB8">
            <w:pPr>
              <w:rPr>
                <w:rFonts w:eastAsia="仿宋"/>
                <w:sz w:val="24"/>
                <w:szCs w:val="24"/>
              </w:rPr>
            </w:pPr>
            <w:r>
              <w:rPr>
                <w:rFonts w:eastAsia="仿宋" w:hint="eastAsia"/>
                <w:sz w:val="24"/>
                <w:szCs w:val="24"/>
              </w:rPr>
              <w:t>项目各工程受征地工作影响</w:t>
            </w:r>
            <w:r w:rsidR="00F41CBA">
              <w:rPr>
                <w:rFonts w:eastAsia="仿宋" w:hint="eastAsia"/>
                <w:sz w:val="24"/>
                <w:szCs w:val="24"/>
              </w:rPr>
              <w:t>均有不同程度的延期，受此影响项目验收、结算工作也相应延后，部分质保金因质保期尚未结束还未支出。</w:t>
            </w:r>
            <w:r w:rsidR="009E524E">
              <w:rPr>
                <w:rFonts w:eastAsia="仿宋" w:hint="eastAsia"/>
                <w:sz w:val="24"/>
                <w:szCs w:val="24"/>
              </w:rPr>
              <w:t>项目资金支出及时率有待提升，本项指标扣</w:t>
            </w:r>
            <w:r w:rsidR="009E524E">
              <w:rPr>
                <w:rFonts w:eastAsia="仿宋" w:hint="eastAsia"/>
                <w:sz w:val="24"/>
                <w:szCs w:val="24"/>
              </w:rPr>
              <w:t>2</w:t>
            </w:r>
            <w:r w:rsidR="009E524E">
              <w:rPr>
                <w:rFonts w:eastAsia="仿宋" w:hint="eastAsia"/>
                <w:sz w:val="24"/>
                <w:szCs w:val="24"/>
              </w:rPr>
              <w:t>分。</w:t>
            </w:r>
          </w:p>
        </w:tc>
      </w:tr>
      <w:tr w:rsidR="00136CB8" w:rsidRPr="00DA1C85" w14:paraId="5EDA3CC5" w14:textId="37C0DDBA" w:rsidTr="0008072E">
        <w:trPr>
          <w:trHeight w:val="660"/>
        </w:trPr>
        <w:tc>
          <w:tcPr>
            <w:tcW w:w="213" w:type="pct"/>
            <w:vMerge w:val="restart"/>
            <w:vAlign w:val="center"/>
            <w:hideMark/>
          </w:tcPr>
          <w:p w14:paraId="449C25A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过程</w:t>
            </w:r>
          </w:p>
        </w:tc>
        <w:tc>
          <w:tcPr>
            <w:tcW w:w="215" w:type="pct"/>
            <w:vMerge w:val="restart"/>
            <w:vAlign w:val="center"/>
            <w:hideMark/>
          </w:tcPr>
          <w:p w14:paraId="355DD96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24</w:t>
            </w:r>
          </w:p>
        </w:tc>
        <w:tc>
          <w:tcPr>
            <w:tcW w:w="215" w:type="pct"/>
            <w:vMerge w:val="restart"/>
            <w:vAlign w:val="center"/>
            <w:hideMark/>
          </w:tcPr>
          <w:p w14:paraId="6C6B0F4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业务管理</w:t>
            </w:r>
          </w:p>
        </w:tc>
        <w:tc>
          <w:tcPr>
            <w:tcW w:w="258" w:type="pct"/>
            <w:vMerge w:val="restart"/>
            <w:vAlign w:val="center"/>
            <w:hideMark/>
          </w:tcPr>
          <w:p w14:paraId="6236DB9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12</w:t>
            </w:r>
          </w:p>
        </w:tc>
        <w:tc>
          <w:tcPr>
            <w:tcW w:w="293" w:type="pct"/>
            <w:vMerge w:val="restart"/>
            <w:vAlign w:val="center"/>
            <w:hideMark/>
          </w:tcPr>
          <w:p w14:paraId="6D93B30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项目管理保障</w:t>
            </w:r>
          </w:p>
        </w:tc>
        <w:tc>
          <w:tcPr>
            <w:tcW w:w="215" w:type="pct"/>
            <w:vMerge w:val="restart"/>
            <w:vAlign w:val="center"/>
            <w:hideMark/>
          </w:tcPr>
          <w:p w14:paraId="56481F0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303" w:type="pct"/>
            <w:vAlign w:val="center"/>
            <w:hideMark/>
          </w:tcPr>
          <w:p w14:paraId="27DC64A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财务管理制度</w:t>
            </w:r>
          </w:p>
        </w:tc>
        <w:tc>
          <w:tcPr>
            <w:tcW w:w="216" w:type="pct"/>
            <w:vAlign w:val="center"/>
            <w:hideMark/>
          </w:tcPr>
          <w:p w14:paraId="4D0F461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5DFFF8B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内部财务管理制度、会计核算制度是否完整、合规，项目是否有专项资金管理办法且规范。</w:t>
            </w:r>
          </w:p>
        </w:tc>
        <w:tc>
          <w:tcPr>
            <w:tcW w:w="660" w:type="pct"/>
            <w:vAlign w:val="center"/>
            <w:hideMark/>
          </w:tcPr>
          <w:p w14:paraId="3FF5EFC1"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合理规范（2分）；较合理规范（1分）；欠合理规范（0分）</w:t>
            </w:r>
          </w:p>
        </w:tc>
        <w:tc>
          <w:tcPr>
            <w:tcW w:w="204" w:type="pct"/>
            <w:vAlign w:val="center"/>
            <w:hideMark/>
          </w:tcPr>
          <w:p w14:paraId="58FBA670"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492D0309" w14:textId="61DD53CE"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7D06F285" w14:textId="5C94E6C7" w:rsidR="00136CB8" w:rsidRPr="00DA1C85" w:rsidRDefault="00136CB8" w:rsidP="00136CB8">
            <w:pPr>
              <w:rPr>
                <w:rFonts w:eastAsia="仿宋"/>
                <w:sz w:val="24"/>
                <w:szCs w:val="24"/>
              </w:rPr>
            </w:pPr>
            <w:r>
              <w:rPr>
                <w:rFonts w:eastAsia="仿宋" w:hint="eastAsia"/>
                <w:sz w:val="24"/>
                <w:szCs w:val="24"/>
              </w:rPr>
              <w:t>项目资金</w:t>
            </w:r>
            <w:r w:rsidRPr="00D164A7">
              <w:rPr>
                <w:rFonts w:eastAsia="仿宋" w:hint="eastAsia"/>
                <w:sz w:val="24"/>
                <w:szCs w:val="24"/>
              </w:rPr>
              <w:t>按照《汕尾市财政局市级财政资金项目管理办法》</w:t>
            </w:r>
            <w:r>
              <w:rPr>
                <w:rFonts w:eastAsia="仿宋" w:hint="eastAsia"/>
                <w:sz w:val="24"/>
                <w:szCs w:val="24"/>
              </w:rPr>
              <w:t>等文件要求</w:t>
            </w:r>
            <w:r w:rsidRPr="00D164A7">
              <w:rPr>
                <w:rFonts w:eastAsia="仿宋" w:hint="eastAsia"/>
                <w:sz w:val="24"/>
                <w:szCs w:val="24"/>
              </w:rPr>
              <w:t>进行管理</w:t>
            </w:r>
            <w:r>
              <w:rPr>
                <w:rFonts w:eastAsia="仿宋" w:hint="eastAsia"/>
                <w:sz w:val="24"/>
                <w:szCs w:val="24"/>
              </w:rPr>
              <w:t>，严格实行专款专用。</w:t>
            </w:r>
          </w:p>
        </w:tc>
      </w:tr>
      <w:tr w:rsidR="00136CB8" w:rsidRPr="00DA1C85" w14:paraId="13BFAEE7" w14:textId="0E92E33D" w:rsidTr="0008072E">
        <w:trPr>
          <w:trHeight w:val="600"/>
        </w:trPr>
        <w:tc>
          <w:tcPr>
            <w:tcW w:w="213" w:type="pct"/>
            <w:vMerge/>
            <w:vAlign w:val="center"/>
            <w:hideMark/>
          </w:tcPr>
          <w:p w14:paraId="755A3CDC" w14:textId="77777777" w:rsidR="00136CB8" w:rsidRPr="009D3ECF" w:rsidRDefault="00136CB8" w:rsidP="00136CB8">
            <w:pPr>
              <w:rPr>
                <w:rFonts w:ascii="仿宋" w:eastAsia="仿宋" w:hAnsi="仿宋"/>
                <w:sz w:val="24"/>
                <w:szCs w:val="24"/>
              </w:rPr>
            </w:pPr>
          </w:p>
        </w:tc>
        <w:tc>
          <w:tcPr>
            <w:tcW w:w="215" w:type="pct"/>
            <w:vMerge/>
            <w:vAlign w:val="center"/>
            <w:hideMark/>
          </w:tcPr>
          <w:p w14:paraId="21DDC853" w14:textId="77777777" w:rsidR="00136CB8" w:rsidRPr="009D3ECF" w:rsidRDefault="00136CB8" w:rsidP="00136CB8">
            <w:pPr>
              <w:rPr>
                <w:rFonts w:ascii="仿宋" w:eastAsia="仿宋" w:hAnsi="仿宋"/>
                <w:sz w:val="24"/>
                <w:szCs w:val="24"/>
              </w:rPr>
            </w:pPr>
          </w:p>
        </w:tc>
        <w:tc>
          <w:tcPr>
            <w:tcW w:w="215" w:type="pct"/>
            <w:vMerge/>
            <w:vAlign w:val="center"/>
            <w:hideMark/>
          </w:tcPr>
          <w:p w14:paraId="545ACA21" w14:textId="77777777" w:rsidR="00136CB8" w:rsidRPr="009D3ECF" w:rsidRDefault="00136CB8" w:rsidP="00136CB8">
            <w:pPr>
              <w:rPr>
                <w:rFonts w:ascii="仿宋" w:eastAsia="仿宋" w:hAnsi="仿宋"/>
                <w:sz w:val="24"/>
                <w:szCs w:val="24"/>
              </w:rPr>
            </w:pPr>
          </w:p>
        </w:tc>
        <w:tc>
          <w:tcPr>
            <w:tcW w:w="258" w:type="pct"/>
            <w:vMerge/>
            <w:vAlign w:val="center"/>
            <w:hideMark/>
          </w:tcPr>
          <w:p w14:paraId="3A0933BF" w14:textId="77777777" w:rsidR="00136CB8" w:rsidRPr="009D3ECF" w:rsidRDefault="00136CB8" w:rsidP="00136CB8">
            <w:pPr>
              <w:rPr>
                <w:rFonts w:ascii="仿宋" w:eastAsia="仿宋" w:hAnsi="仿宋"/>
                <w:sz w:val="24"/>
                <w:szCs w:val="24"/>
              </w:rPr>
            </w:pPr>
          </w:p>
        </w:tc>
        <w:tc>
          <w:tcPr>
            <w:tcW w:w="293" w:type="pct"/>
            <w:vMerge/>
            <w:vAlign w:val="center"/>
            <w:hideMark/>
          </w:tcPr>
          <w:p w14:paraId="0E130579" w14:textId="77777777" w:rsidR="00136CB8" w:rsidRPr="009D3ECF" w:rsidRDefault="00136CB8" w:rsidP="00136CB8">
            <w:pPr>
              <w:rPr>
                <w:rFonts w:ascii="仿宋" w:eastAsia="仿宋" w:hAnsi="仿宋"/>
                <w:sz w:val="24"/>
                <w:szCs w:val="24"/>
              </w:rPr>
            </w:pPr>
          </w:p>
        </w:tc>
        <w:tc>
          <w:tcPr>
            <w:tcW w:w="215" w:type="pct"/>
            <w:vMerge/>
            <w:vAlign w:val="center"/>
            <w:hideMark/>
          </w:tcPr>
          <w:p w14:paraId="0AC5B9B1" w14:textId="77777777" w:rsidR="00136CB8" w:rsidRPr="009D3ECF" w:rsidRDefault="00136CB8" w:rsidP="00136CB8">
            <w:pPr>
              <w:rPr>
                <w:rFonts w:ascii="仿宋" w:eastAsia="仿宋" w:hAnsi="仿宋"/>
                <w:sz w:val="24"/>
                <w:szCs w:val="24"/>
              </w:rPr>
            </w:pPr>
          </w:p>
        </w:tc>
        <w:tc>
          <w:tcPr>
            <w:tcW w:w="303" w:type="pct"/>
            <w:vAlign w:val="center"/>
            <w:hideMark/>
          </w:tcPr>
          <w:p w14:paraId="5E7180C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项目人员</w:t>
            </w:r>
            <w:r w:rsidRPr="009D3ECF">
              <w:rPr>
                <w:rFonts w:ascii="仿宋" w:eastAsia="仿宋" w:hAnsi="仿宋" w:hint="eastAsia"/>
                <w:sz w:val="24"/>
                <w:szCs w:val="24"/>
              </w:rPr>
              <w:lastRenderedPageBreak/>
              <w:t>管理</w:t>
            </w:r>
          </w:p>
        </w:tc>
        <w:tc>
          <w:tcPr>
            <w:tcW w:w="216" w:type="pct"/>
            <w:vAlign w:val="center"/>
            <w:hideMark/>
          </w:tcPr>
          <w:p w14:paraId="43657AE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lastRenderedPageBreak/>
              <w:t>2</w:t>
            </w:r>
          </w:p>
        </w:tc>
        <w:tc>
          <w:tcPr>
            <w:tcW w:w="866" w:type="pct"/>
            <w:vAlign w:val="center"/>
            <w:hideMark/>
          </w:tcPr>
          <w:p w14:paraId="2729B7E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项目实施的组织机构是否健全、人力资源</w:t>
            </w:r>
            <w:r w:rsidRPr="009D3ECF">
              <w:rPr>
                <w:rFonts w:ascii="仿宋" w:eastAsia="仿宋" w:hAnsi="仿宋" w:hint="eastAsia"/>
                <w:sz w:val="24"/>
                <w:szCs w:val="24"/>
              </w:rPr>
              <w:lastRenderedPageBreak/>
              <w:t>是否充足。</w:t>
            </w:r>
          </w:p>
        </w:tc>
        <w:tc>
          <w:tcPr>
            <w:tcW w:w="660" w:type="pct"/>
            <w:vAlign w:val="center"/>
            <w:hideMark/>
          </w:tcPr>
          <w:p w14:paraId="06800E2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lastRenderedPageBreak/>
              <w:t>健全充足（2分）；较健全充</w:t>
            </w:r>
            <w:r w:rsidRPr="009D3ECF">
              <w:rPr>
                <w:rFonts w:ascii="仿宋" w:eastAsia="仿宋" w:hAnsi="仿宋" w:hint="eastAsia"/>
                <w:sz w:val="24"/>
                <w:szCs w:val="24"/>
              </w:rPr>
              <w:lastRenderedPageBreak/>
              <w:t>足（1分）；不够健全充足（0分）</w:t>
            </w:r>
          </w:p>
        </w:tc>
        <w:tc>
          <w:tcPr>
            <w:tcW w:w="204" w:type="pct"/>
            <w:vAlign w:val="center"/>
            <w:hideMark/>
          </w:tcPr>
          <w:p w14:paraId="79ABB8B8" w14:textId="77777777" w:rsidR="00136CB8" w:rsidRPr="00DA1C85" w:rsidRDefault="00136CB8" w:rsidP="00136CB8">
            <w:pPr>
              <w:rPr>
                <w:rFonts w:eastAsia="仿宋"/>
                <w:sz w:val="24"/>
                <w:szCs w:val="24"/>
              </w:rPr>
            </w:pPr>
            <w:r w:rsidRPr="00DA1C85">
              <w:rPr>
                <w:rFonts w:eastAsia="仿宋"/>
                <w:sz w:val="24"/>
                <w:szCs w:val="24"/>
              </w:rPr>
              <w:lastRenderedPageBreak/>
              <w:t>2</w:t>
            </w:r>
          </w:p>
        </w:tc>
        <w:tc>
          <w:tcPr>
            <w:tcW w:w="305" w:type="pct"/>
            <w:vAlign w:val="center"/>
            <w:hideMark/>
          </w:tcPr>
          <w:p w14:paraId="4BDA60C8" w14:textId="02E4F329"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342445A5" w14:textId="4A56DF05" w:rsidR="00136CB8" w:rsidRPr="00DA1C85" w:rsidRDefault="009E524E" w:rsidP="00136CB8">
            <w:pPr>
              <w:rPr>
                <w:rFonts w:eastAsia="仿宋"/>
                <w:sz w:val="24"/>
                <w:szCs w:val="24"/>
              </w:rPr>
            </w:pPr>
            <w:r w:rsidRPr="009E524E">
              <w:rPr>
                <w:rFonts w:eastAsia="仿宋" w:hint="eastAsia"/>
                <w:sz w:val="24"/>
                <w:szCs w:val="24"/>
              </w:rPr>
              <w:t>项目根据</w:t>
            </w:r>
            <w:bookmarkStart w:id="82" w:name="_Hlk28890198"/>
            <w:r w:rsidRPr="009E524E">
              <w:rPr>
                <w:rFonts w:eastAsia="仿宋" w:hint="eastAsia"/>
                <w:sz w:val="24"/>
                <w:szCs w:val="24"/>
              </w:rPr>
              <w:t>《关于成立汕尾新区红草园区三和片区排</w:t>
            </w:r>
            <w:r w:rsidRPr="009E524E">
              <w:rPr>
                <w:rFonts w:eastAsia="仿宋" w:hint="eastAsia"/>
                <w:sz w:val="24"/>
                <w:szCs w:val="24"/>
              </w:rPr>
              <w:lastRenderedPageBreak/>
              <w:t>洪治涝工程（三和排涝泵站项目）项目法人管理机构的通知</w:t>
            </w:r>
            <w:r>
              <w:rPr>
                <w:rFonts w:eastAsia="仿宋" w:hint="eastAsia"/>
                <w:sz w:val="24"/>
                <w:szCs w:val="24"/>
              </w:rPr>
              <w:t>》</w:t>
            </w:r>
            <w:r w:rsidRPr="009E524E">
              <w:rPr>
                <w:rFonts w:eastAsia="仿宋" w:hint="eastAsia"/>
                <w:sz w:val="24"/>
                <w:szCs w:val="24"/>
              </w:rPr>
              <w:t>（汕市区防洪管〔</w:t>
            </w:r>
            <w:r w:rsidRPr="009E524E">
              <w:rPr>
                <w:rFonts w:eastAsia="仿宋" w:hint="eastAsia"/>
                <w:sz w:val="24"/>
                <w:szCs w:val="24"/>
              </w:rPr>
              <w:t>2016</w:t>
            </w:r>
            <w:r w:rsidRPr="009E524E">
              <w:rPr>
                <w:rFonts w:eastAsia="仿宋" w:hint="eastAsia"/>
                <w:sz w:val="24"/>
                <w:szCs w:val="24"/>
              </w:rPr>
              <w:t>〕</w:t>
            </w:r>
            <w:r w:rsidRPr="009E524E">
              <w:rPr>
                <w:rFonts w:eastAsia="仿宋" w:hint="eastAsia"/>
                <w:sz w:val="24"/>
                <w:szCs w:val="24"/>
              </w:rPr>
              <w:t>71</w:t>
            </w:r>
            <w:r w:rsidRPr="009E524E">
              <w:rPr>
                <w:rFonts w:eastAsia="仿宋" w:hint="eastAsia"/>
                <w:sz w:val="24"/>
                <w:szCs w:val="24"/>
              </w:rPr>
              <w:t>号）等文件</w:t>
            </w:r>
            <w:bookmarkEnd w:id="82"/>
            <w:r w:rsidRPr="009E524E">
              <w:rPr>
                <w:rFonts w:eastAsia="仿宋" w:hint="eastAsia"/>
                <w:sz w:val="24"/>
                <w:szCs w:val="24"/>
              </w:rPr>
              <w:t>设立了以肖建平为主任、彭展鹏为技术负责人的管理机构，下设工程技术组、档案资料组、安全生产组、财务后勤组。</w:t>
            </w:r>
          </w:p>
        </w:tc>
      </w:tr>
      <w:tr w:rsidR="00136CB8" w:rsidRPr="00DA1C85" w14:paraId="7031000D" w14:textId="6E90A467" w:rsidTr="0008072E">
        <w:trPr>
          <w:trHeight w:val="585"/>
        </w:trPr>
        <w:tc>
          <w:tcPr>
            <w:tcW w:w="213" w:type="pct"/>
            <w:vMerge/>
            <w:vAlign w:val="center"/>
            <w:hideMark/>
          </w:tcPr>
          <w:p w14:paraId="3BA58A04" w14:textId="77777777" w:rsidR="00136CB8" w:rsidRPr="009D3ECF" w:rsidRDefault="00136CB8" w:rsidP="00136CB8">
            <w:pPr>
              <w:rPr>
                <w:rFonts w:ascii="仿宋" w:eastAsia="仿宋" w:hAnsi="仿宋"/>
                <w:sz w:val="24"/>
                <w:szCs w:val="24"/>
              </w:rPr>
            </w:pPr>
          </w:p>
        </w:tc>
        <w:tc>
          <w:tcPr>
            <w:tcW w:w="215" w:type="pct"/>
            <w:vMerge/>
            <w:vAlign w:val="center"/>
            <w:hideMark/>
          </w:tcPr>
          <w:p w14:paraId="58AC9AD6" w14:textId="77777777" w:rsidR="00136CB8" w:rsidRPr="009D3ECF" w:rsidRDefault="00136CB8" w:rsidP="00136CB8">
            <w:pPr>
              <w:rPr>
                <w:rFonts w:ascii="仿宋" w:eastAsia="仿宋" w:hAnsi="仿宋"/>
                <w:sz w:val="24"/>
                <w:szCs w:val="24"/>
              </w:rPr>
            </w:pPr>
          </w:p>
        </w:tc>
        <w:tc>
          <w:tcPr>
            <w:tcW w:w="215" w:type="pct"/>
            <w:vMerge/>
            <w:vAlign w:val="center"/>
            <w:hideMark/>
          </w:tcPr>
          <w:p w14:paraId="70BCE658" w14:textId="77777777" w:rsidR="00136CB8" w:rsidRPr="009D3ECF" w:rsidRDefault="00136CB8" w:rsidP="00136CB8">
            <w:pPr>
              <w:rPr>
                <w:rFonts w:ascii="仿宋" w:eastAsia="仿宋" w:hAnsi="仿宋"/>
                <w:sz w:val="24"/>
                <w:szCs w:val="24"/>
              </w:rPr>
            </w:pPr>
          </w:p>
        </w:tc>
        <w:tc>
          <w:tcPr>
            <w:tcW w:w="258" w:type="pct"/>
            <w:vMerge/>
            <w:vAlign w:val="center"/>
            <w:hideMark/>
          </w:tcPr>
          <w:p w14:paraId="19DDBFAC" w14:textId="77777777" w:rsidR="00136CB8" w:rsidRPr="009D3ECF" w:rsidRDefault="00136CB8" w:rsidP="00136CB8">
            <w:pPr>
              <w:rPr>
                <w:rFonts w:ascii="仿宋" w:eastAsia="仿宋" w:hAnsi="仿宋"/>
                <w:sz w:val="24"/>
                <w:szCs w:val="24"/>
              </w:rPr>
            </w:pPr>
          </w:p>
        </w:tc>
        <w:tc>
          <w:tcPr>
            <w:tcW w:w="293" w:type="pct"/>
            <w:vMerge/>
            <w:vAlign w:val="center"/>
            <w:hideMark/>
          </w:tcPr>
          <w:p w14:paraId="6B0EED24" w14:textId="77777777" w:rsidR="00136CB8" w:rsidRPr="009D3ECF" w:rsidRDefault="00136CB8" w:rsidP="00136CB8">
            <w:pPr>
              <w:rPr>
                <w:rFonts w:ascii="仿宋" w:eastAsia="仿宋" w:hAnsi="仿宋"/>
                <w:sz w:val="24"/>
                <w:szCs w:val="24"/>
              </w:rPr>
            </w:pPr>
          </w:p>
        </w:tc>
        <w:tc>
          <w:tcPr>
            <w:tcW w:w="215" w:type="pct"/>
            <w:vMerge/>
            <w:vAlign w:val="center"/>
            <w:hideMark/>
          </w:tcPr>
          <w:p w14:paraId="36AC7F1B" w14:textId="77777777" w:rsidR="00136CB8" w:rsidRPr="009D3ECF" w:rsidRDefault="00136CB8" w:rsidP="00136CB8">
            <w:pPr>
              <w:rPr>
                <w:rFonts w:ascii="仿宋" w:eastAsia="仿宋" w:hAnsi="仿宋"/>
                <w:sz w:val="24"/>
                <w:szCs w:val="24"/>
              </w:rPr>
            </w:pPr>
          </w:p>
        </w:tc>
        <w:tc>
          <w:tcPr>
            <w:tcW w:w="303" w:type="pct"/>
            <w:vAlign w:val="center"/>
            <w:hideMark/>
          </w:tcPr>
          <w:p w14:paraId="1295008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项目保障制度</w:t>
            </w:r>
          </w:p>
        </w:tc>
        <w:tc>
          <w:tcPr>
            <w:tcW w:w="216" w:type="pct"/>
            <w:vAlign w:val="center"/>
            <w:hideMark/>
          </w:tcPr>
          <w:p w14:paraId="794327F1"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2060390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是否建立风险预防机制、应急预案等保障制度。</w:t>
            </w:r>
          </w:p>
        </w:tc>
        <w:tc>
          <w:tcPr>
            <w:tcW w:w="660" w:type="pct"/>
            <w:vAlign w:val="center"/>
            <w:hideMark/>
          </w:tcPr>
          <w:p w14:paraId="2678410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有且规范（2分）；有但不够规范（1分）；没有相关管理制度（0分）</w:t>
            </w:r>
          </w:p>
        </w:tc>
        <w:tc>
          <w:tcPr>
            <w:tcW w:w="204" w:type="pct"/>
            <w:vAlign w:val="center"/>
            <w:hideMark/>
          </w:tcPr>
          <w:p w14:paraId="6E632C3D"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6DA50EAD" w14:textId="24511FE6"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3DFFFEFA" w14:textId="0A4F1F51" w:rsidR="00136CB8" w:rsidRPr="00DA1C85" w:rsidRDefault="00136CB8" w:rsidP="00136CB8">
            <w:pPr>
              <w:rPr>
                <w:rFonts w:eastAsia="仿宋"/>
                <w:sz w:val="24"/>
                <w:szCs w:val="24"/>
              </w:rPr>
            </w:pPr>
            <w:r>
              <w:rPr>
                <w:rFonts w:eastAsia="仿宋" w:hint="eastAsia"/>
                <w:sz w:val="24"/>
                <w:szCs w:val="24"/>
              </w:rPr>
              <w:t>项目单位建立了风险预防及应急预案机制。</w:t>
            </w:r>
            <w:r>
              <w:rPr>
                <w:rFonts w:eastAsia="仿宋"/>
                <w:sz w:val="24"/>
                <w:szCs w:val="24"/>
              </w:rPr>
              <w:t xml:space="preserve"> </w:t>
            </w:r>
          </w:p>
        </w:tc>
      </w:tr>
      <w:tr w:rsidR="00136CB8" w:rsidRPr="00DA1C85" w14:paraId="0082E6ED" w14:textId="20E58487" w:rsidTr="0008072E">
        <w:trPr>
          <w:trHeight w:val="795"/>
        </w:trPr>
        <w:tc>
          <w:tcPr>
            <w:tcW w:w="213" w:type="pct"/>
            <w:vMerge/>
            <w:vAlign w:val="center"/>
            <w:hideMark/>
          </w:tcPr>
          <w:p w14:paraId="22DBE0A5" w14:textId="77777777" w:rsidR="00136CB8" w:rsidRPr="009D3ECF" w:rsidRDefault="00136CB8" w:rsidP="00136CB8">
            <w:pPr>
              <w:rPr>
                <w:rFonts w:ascii="仿宋" w:eastAsia="仿宋" w:hAnsi="仿宋"/>
                <w:sz w:val="24"/>
                <w:szCs w:val="24"/>
              </w:rPr>
            </w:pPr>
          </w:p>
        </w:tc>
        <w:tc>
          <w:tcPr>
            <w:tcW w:w="215" w:type="pct"/>
            <w:vMerge/>
            <w:vAlign w:val="center"/>
            <w:hideMark/>
          </w:tcPr>
          <w:p w14:paraId="6845DF66" w14:textId="77777777" w:rsidR="00136CB8" w:rsidRPr="009D3ECF" w:rsidRDefault="00136CB8" w:rsidP="00136CB8">
            <w:pPr>
              <w:rPr>
                <w:rFonts w:ascii="仿宋" w:eastAsia="仿宋" w:hAnsi="仿宋"/>
                <w:sz w:val="24"/>
                <w:szCs w:val="24"/>
              </w:rPr>
            </w:pPr>
          </w:p>
        </w:tc>
        <w:tc>
          <w:tcPr>
            <w:tcW w:w="215" w:type="pct"/>
            <w:vMerge/>
            <w:vAlign w:val="center"/>
            <w:hideMark/>
          </w:tcPr>
          <w:p w14:paraId="5B983481" w14:textId="77777777" w:rsidR="00136CB8" w:rsidRPr="009D3ECF" w:rsidRDefault="00136CB8" w:rsidP="00136CB8">
            <w:pPr>
              <w:rPr>
                <w:rFonts w:ascii="仿宋" w:eastAsia="仿宋" w:hAnsi="仿宋"/>
                <w:sz w:val="24"/>
                <w:szCs w:val="24"/>
              </w:rPr>
            </w:pPr>
          </w:p>
        </w:tc>
        <w:tc>
          <w:tcPr>
            <w:tcW w:w="258" w:type="pct"/>
            <w:vMerge/>
            <w:vAlign w:val="center"/>
            <w:hideMark/>
          </w:tcPr>
          <w:p w14:paraId="79231AA4" w14:textId="77777777" w:rsidR="00136CB8" w:rsidRPr="009D3ECF" w:rsidRDefault="00136CB8" w:rsidP="00136CB8">
            <w:pPr>
              <w:rPr>
                <w:rFonts w:ascii="仿宋" w:eastAsia="仿宋" w:hAnsi="仿宋"/>
                <w:sz w:val="24"/>
                <w:szCs w:val="24"/>
              </w:rPr>
            </w:pPr>
          </w:p>
        </w:tc>
        <w:tc>
          <w:tcPr>
            <w:tcW w:w="293" w:type="pct"/>
            <w:vMerge w:val="restart"/>
            <w:vAlign w:val="center"/>
            <w:hideMark/>
          </w:tcPr>
          <w:p w14:paraId="52C2075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项目执行监控</w:t>
            </w:r>
          </w:p>
        </w:tc>
        <w:tc>
          <w:tcPr>
            <w:tcW w:w="215" w:type="pct"/>
            <w:vMerge w:val="restart"/>
            <w:vAlign w:val="center"/>
            <w:hideMark/>
          </w:tcPr>
          <w:p w14:paraId="78A0F89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303" w:type="pct"/>
            <w:vAlign w:val="center"/>
            <w:hideMark/>
          </w:tcPr>
          <w:p w14:paraId="526E6E9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执行制度规范性</w:t>
            </w:r>
          </w:p>
        </w:tc>
        <w:tc>
          <w:tcPr>
            <w:tcW w:w="216" w:type="pct"/>
            <w:vAlign w:val="center"/>
            <w:hideMark/>
          </w:tcPr>
          <w:p w14:paraId="71962CE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2945E97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项目实施过程是否按照项目立项时的实施方案及制定的相关制度执行；项目调整、变更情况是否手续齐备</w:t>
            </w:r>
          </w:p>
        </w:tc>
        <w:tc>
          <w:tcPr>
            <w:tcW w:w="660" w:type="pct"/>
            <w:vAlign w:val="center"/>
            <w:hideMark/>
          </w:tcPr>
          <w:p w14:paraId="7A1A802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规范（2分）；基本规范（1分）；不规范（0分）</w:t>
            </w:r>
          </w:p>
        </w:tc>
        <w:tc>
          <w:tcPr>
            <w:tcW w:w="204" w:type="pct"/>
            <w:vAlign w:val="center"/>
            <w:hideMark/>
          </w:tcPr>
          <w:p w14:paraId="65B23C2A"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01BB10DF" w14:textId="57417048"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1</w:t>
            </w:r>
          </w:p>
        </w:tc>
        <w:tc>
          <w:tcPr>
            <w:tcW w:w="1037" w:type="pct"/>
            <w:vAlign w:val="center"/>
          </w:tcPr>
          <w:p w14:paraId="201A025E" w14:textId="0D85BE6C" w:rsidR="00136CB8" w:rsidRPr="00DA1C85" w:rsidRDefault="001A6101" w:rsidP="00136CB8">
            <w:pPr>
              <w:rPr>
                <w:rFonts w:eastAsia="仿宋"/>
                <w:sz w:val="24"/>
                <w:szCs w:val="24"/>
              </w:rPr>
            </w:pPr>
            <w:r w:rsidRPr="001A6101">
              <w:rPr>
                <w:rFonts w:eastAsia="仿宋" w:hint="eastAsia"/>
                <w:sz w:val="24"/>
                <w:szCs w:val="24"/>
              </w:rPr>
              <w:t>项目各工程均于</w:t>
            </w:r>
            <w:r w:rsidRPr="001A6101">
              <w:rPr>
                <w:rFonts w:eastAsia="仿宋"/>
                <w:sz w:val="24"/>
                <w:szCs w:val="24"/>
              </w:rPr>
              <w:t>2017</w:t>
            </w:r>
            <w:r w:rsidRPr="001A6101">
              <w:rPr>
                <w:rFonts w:eastAsia="仿宋" w:hint="eastAsia"/>
                <w:sz w:val="24"/>
                <w:szCs w:val="24"/>
              </w:rPr>
              <w:t>年建设完工，其中三和排涝泵站项目于</w:t>
            </w:r>
            <w:smartTag w:uri="urn:schemas-microsoft-com:office:smarttags" w:element="chsdate">
              <w:smartTagPr>
                <w:attr w:name="Year" w:val="2018"/>
                <w:attr w:name="Month" w:val="5"/>
                <w:attr w:name="Day" w:val="17"/>
                <w:attr w:name="IsLunarDate" w:val="False"/>
                <w:attr w:name="IsROCDate" w:val="False"/>
              </w:smartTagPr>
              <w:r w:rsidRPr="001A6101">
                <w:rPr>
                  <w:rFonts w:eastAsia="仿宋"/>
                  <w:sz w:val="24"/>
                  <w:szCs w:val="24"/>
                </w:rPr>
                <w:t>2018</w:t>
              </w:r>
              <w:r w:rsidRPr="001A6101">
                <w:rPr>
                  <w:rFonts w:eastAsia="仿宋" w:hint="eastAsia"/>
                  <w:sz w:val="24"/>
                  <w:szCs w:val="24"/>
                </w:rPr>
                <w:t>年</w:t>
              </w:r>
              <w:r w:rsidRPr="001A6101">
                <w:rPr>
                  <w:rFonts w:eastAsia="仿宋"/>
                  <w:sz w:val="24"/>
                  <w:szCs w:val="24"/>
                </w:rPr>
                <w:t>5</w:t>
              </w:r>
              <w:r w:rsidRPr="001A6101">
                <w:rPr>
                  <w:rFonts w:eastAsia="仿宋" w:hint="eastAsia"/>
                  <w:sz w:val="24"/>
                  <w:szCs w:val="24"/>
                </w:rPr>
                <w:t>月</w:t>
              </w:r>
              <w:r w:rsidRPr="001A6101">
                <w:rPr>
                  <w:rFonts w:eastAsia="仿宋"/>
                  <w:sz w:val="24"/>
                  <w:szCs w:val="24"/>
                </w:rPr>
                <w:t>17</w:t>
              </w:r>
              <w:r w:rsidRPr="001A6101">
                <w:rPr>
                  <w:rFonts w:eastAsia="仿宋" w:hint="eastAsia"/>
                  <w:sz w:val="24"/>
                  <w:szCs w:val="24"/>
                </w:rPr>
                <w:t>日</w:t>
              </w:r>
            </w:smartTag>
            <w:r w:rsidRPr="001A6101">
              <w:rPr>
                <w:rFonts w:eastAsia="仿宋" w:hint="eastAsia"/>
                <w:sz w:val="24"/>
                <w:szCs w:val="24"/>
              </w:rPr>
              <w:t>进行工程验收，猫溪与引西渠互通排水系统项目于</w:t>
            </w:r>
            <w:smartTag w:uri="urn:schemas-microsoft-com:office:smarttags" w:element="chsdate">
              <w:smartTagPr>
                <w:attr w:name="IsROCDate" w:val="False"/>
                <w:attr w:name="IsLunarDate" w:val="False"/>
                <w:attr w:name="Day" w:val="9"/>
                <w:attr w:name="Month" w:val="1"/>
                <w:attr w:name="Year" w:val="2019"/>
              </w:smartTagPr>
              <w:r w:rsidRPr="001A6101">
                <w:rPr>
                  <w:rFonts w:eastAsia="仿宋"/>
                  <w:sz w:val="24"/>
                  <w:szCs w:val="24"/>
                </w:rPr>
                <w:t>2019</w:t>
              </w:r>
              <w:r w:rsidRPr="001A6101">
                <w:rPr>
                  <w:rFonts w:eastAsia="仿宋" w:hint="eastAsia"/>
                  <w:sz w:val="24"/>
                  <w:szCs w:val="24"/>
                </w:rPr>
                <w:t>年</w:t>
              </w:r>
              <w:r w:rsidRPr="001A6101">
                <w:rPr>
                  <w:rFonts w:eastAsia="仿宋"/>
                  <w:sz w:val="24"/>
                  <w:szCs w:val="24"/>
                </w:rPr>
                <w:t>1</w:t>
              </w:r>
              <w:r w:rsidRPr="001A6101">
                <w:rPr>
                  <w:rFonts w:eastAsia="仿宋" w:hint="eastAsia"/>
                  <w:sz w:val="24"/>
                  <w:szCs w:val="24"/>
                </w:rPr>
                <w:t>月</w:t>
              </w:r>
              <w:r w:rsidRPr="001A6101">
                <w:rPr>
                  <w:rFonts w:eastAsia="仿宋"/>
                  <w:sz w:val="24"/>
                  <w:szCs w:val="24"/>
                </w:rPr>
                <w:t>9</w:t>
              </w:r>
              <w:r w:rsidRPr="001A6101">
                <w:rPr>
                  <w:rFonts w:eastAsia="仿宋" w:hint="eastAsia"/>
                  <w:sz w:val="24"/>
                  <w:szCs w:val="24"/>
                </w:rPr>
                <w:t>日</w:t>
              </w:r>
            </w:smartTag>
            <w:r w:rsidRPr="001A6101">
              <w:rPr>
                <w:rFonts w:eastAsia="仿宋" w:hint="eastAsia"/>
                <w:sz w:val="24"/>
                <w:szCs w:val="24"/>
              </w:rPr>
              <w:t>进行工程验收，猫溪排洪渠</w:t>
            </w:r>
            <w:r w:rsidRPr="001A6101">
              <w:rPr>
                <w:rFonts w:eastAsia="仿宋" w:hint="eastAsia"/>
                <w:sz w:val="24"/>
                <w:szCs w:val="24"/>
              </w:rPr>
              <w:lastRenderedPageBreak/>
              <w:t>改道桩号</w:t>
            </w:r>
            <w:r w:rsidRPr="001A6101">
              <w:rPr>
                <w:rFonts w:eastAsia="仿宋"/>
                <w:sz w:val="24"/>
                <w:szCs w:val="24"/>
              </w:rPr>
              <w:t>0+000</w:t>
            </w:r>
            <w:r w:rsidRPr="001A6101">
              <w:rPr>
                <w:rFonts w:eastAsia="仿宋"/>
                <w:sz w:val="24"/>
                <w:szCs w:val="24"/>
              </w:rPr>
              <w:t>～</w:t>
            </w:r>
            <w:r w:rsidRPr="001A6101">
              <w:rPr>
                <w:rFonts w:eastAsia="仿宋"/>
                <w:sz w:val="24"/>
                <w:szCs w:val="24"/>
              </w:rPr>
              <w:t>1+471</w:t>
            </w:r>
            <w:r w:rsidRPr="001A6101">
              <w:rPr>
                <w:rFonts w:eastAsia="仿宋" w:hint="eastAsia"/>
                <w:sz w:val="24"/>
                <w:szCs w:val="24"/>
              </w:rPr>
              <w:t>项目于</w:t>
            </w:r>
            <w:smartTag w:uri="urn:schemas-microsoft-com:office:smarttags" w:element="chsdate">
              <w:smartTagPr>
                <w:attr w:name="Year" w:val="2018"/>
                <w:attr w:name="Month" w:val="11"/>
                <w:attr w:name="Day" w:val="23"/>
                <w:attr w:name="IsLunarDate" w:val="False"/>
                <w:attr w:name="IsROCDate" w:val="False"/>
              </w:smartTagPr>
              <w:r w:rsidRPr="001A6101">
                <w:rPr>
                  <w:rFonts w:eastAsia="仿宋"/>
                  <w:sz w:val="24"/>
                  <w:szCs w:val="24"/>
                </w:rPr>
                <w:t>2018</w:t>
              </w:r>
              <w:r w:rsidRPr="001A6101">
                <w:rPr>
                  <w:rFonts w:eastAsia="仿宋" w:hint="eastAsia"/>
                  <w:sz w:val="24"/>
                  <w:szCs w:val="24"/>
                </w:rPr>
                <w:t>年</w:t>
              </w:r>
              <w:r w:rsidRPr="001A6101">
                <w:rPr>
                  <w:rFonts w:eastAsia="仿宋"/>
                  <w:sz w:val="24"/>
                  <w:szCs w:val="24"/>
                </w:rPr>
                <w:t>11</w:t>
              </w:r>
              <w:r w:rsidRPr="001A6101">
                <w:rPr>
                  <w:rFonts w:eastAsia="仿宋" w:hint="eastAsia"/>
                  <w:sz w:val="24"/>
                  <w:szCs w:val="24"/>
                </w:rPr>
                <w:t>月</w:t>
              </w:r>
              <w:r w:rsidRPr="001A6101">
                <w:rPr>
                  <w:rFonts w:eastAsia="仿宋"/>
                  <w:sz w:val="24"/>
                  <w:szCs w:val="24"/>
                </w:rPr>
                <w:t>23</w:t>
              </w:r>
              <w:r w:rsidRPr="001A6101">
                <w:rPr>
                  <w:rFonts w:eastAsia="仿宋" w:hint="eastAsia"/>
                  <w:sz w:val="24"/>
                  <w:szCs w:val="24"/>
                </w:rPr>
                <w:t>日</w:t>
              </w:r>
            </w:smartTag>
            <w:r w:rsidRPr="001A6101">
              <w:rPr>
                <w:rFonts w:eastAsia="仿宋" w:hint="eastAsia"/>
                <w:sz w:val="24"/>
                <w:szCs w:val="24"/>
              </w:rPr>
              <w:t>进行工程验收。工程验收后各项目即实际移交给红草镇镇政府，但相关移交手续</w:t>
            </w:r>
            <w:r w:rsidRPr="001A6101">
              <w:rPr>
                <w:rFonts w:eastAsia="仿宋"/>
                <w:sz w:val="24"/>
                <w:szCs w:val="24"/>
              </w:rPr>
              <w:t>2019</w:t>
            </w:r>
            <w:r w:rsidRPr="001A6101">
              <w:rPr>
                <w:rFonts w:eastAsia="仿宋" w:hint="eastAsia"/>
                <w:sz w:val="24"/>
                <w:szCs w:val="24"/>
              </w:rPr>
              <w:t>年才开始办理，</w:t>
            </w:r>
            <w:bookmarkStart w:id="83" w:name="_Hlk28890256"/>
            <w:r w:rsidRPr="001A6101">
              <w:rPr>
                <w:rFonts w:eastAsia="仿宋" w:hint="eastAsia"/>
                <w:sz w:val="24"/>
                <w:szCs w:val="24"/>
              </w:rPr>
              <w:t>项目移交手续办理具有一定的滞后性</w:t>
            </w:r>
            <w:r>
              <w:rPr>
                <w:rFonts w:eastAsia="仿宋" w:hint="eastAsia"/>
                <w:sz w:val="24"/>
                <w:szCs w:val="24"/>
              </w:rPr>
              <w:t>。项目执行制度规范性有待提升，该项指标扣</w:t>
            </w:r>
            <w:r>
              <w:rPr>
                <w:rFonts w:eastAsia="仿宋" w:hint="eastAsia"/>
                <w:sz w:val="24"/>
                <w:szCs w:val="24"/>
              </w:rPr>
              <w:t>1</w:t>
            </w:r>
            <w:r>
              <w:rPr>
                <w:rFonts w:eastAsia="仿宋" w:hint="eastAsia"/>
                <w:sz w:val="24"/>
                <w:szCs w:val="24"/>
              </w:rPr>
              <w:t>分。</w:t>
            </w:r>
            <w:bookmarkEnd w:id="83"/>
          </w:p>
        </w:tc>
      </w:tr>
      <w:tr w:rsidR="00136CB8" w:rsidRPr="00DA1C85" w14:paraId="58697A1D" w14:textId="20D98307" w:rsidTr="0008072E">
        <w:trPr>
          <w:trHeight w:val="585"/>
        </w:trPr>
        <w:tc>
          <w:tcPr>
            <w:tcW w:w="213" w:type="pct"/>
            <w:vMerge/>
            <w:vAlign w:val="center"/>
            <w:hideMark/>
          </w:tcPr>
          <w:p w14:paraId="38E1B026" w14:textId="77777777" w:rsidR="00136CB8" w:rsidRPr="009D3ECF" w:rsidRDefault="00136CB8" w:rsidP="00136CB8">
            <w:pPr>
              <w:rPr>
                <w:rFonts w:ascii="仿宋" w:eastAsia="仿宋" w:hAnsi="仿宋"/>
                <w:sz w:val="24"/>
                <w:szCs w:val="24"/>
              </w:rPr>
            </w:pPr>
          </w:p>
        </w:tc>
        <w:tc>
          <w:tcPr>
            <w:tcW w:w="215" w:type="pct"/>
            <w:vMerge/>
            <w:vAlign w:val="center"/>
            <w:hideMark/>
          </w:tcPr>
          <w:p w14:paraId="452F660F" w14:textId="77777777" w:rsidR="00136CB8" w:rsidRPr="009D3ECF" w:rsidRDefault="00136CB8" w:rsidP="00136CB8">
            <w:pPr>
              <w:rPr>
                <w:rFonts w:ascii="仿宋" w:eastAsia="仿宋" w:hAnsi="仿宋"/>
                <w:sz w:val="24"/>
                <w:szCs w:val="24"/>
              </w:rPr>
            </w:pPr>
          </w:p>
        </w:tc>
        <w:tc>
          <w:tcPr>
            <w:tcW w:w="215" w:type="pct"/>
            <w:vMerge/>
            <w:vAlign w:val="center"/>
            <w:hideMark/>
          </w:tcPr>
          <w:p w14:paraId="466B2664" w14:textId="77777777" w:rsidR="00136CB8" w:rsidRPr="009D3ECF" w:rsidRDefault="00136CB8" w:rsidP="00136CB8">
            <w:pPr>
              <w:rPr>
                <w:rFonts w:ascii="仿宋" w:eastAsia="仿宋" w:hAnsi="仿宋"/>
                <w:sz w:val="24"/>
                <w:szCs w:val="24"/>
              </w:rPr>
            </w:pPr>
          </w:p>
        </w:tc>
        <w:tc>
          <w:tcPr>
            <w:tcW w:w="258" w:type="pct"/>
            <w:vMerge/>
            <w:vAlign w:val="center"/>
            <w:hideMark/>
          </w:tcPr>
          <w:p w14:paraId="17AC951C" w14:textId="77777777" w:rsidR="00136CB8" w:rsidRPr="009D3ECF" w:rsidRDefault="00136CB8" w:rsidP="00136CB8">
            <w:pPr>
              <w:rPr>
                <w:rFonts w:ascii="仿宋" w:eastAsia="仿宋" w:hAnsi="仿宋"/>
                <w:sz w:val="24"/>
                <w:szCs w:val="24"/>
              </w:rPr>
            </w:pPr>
          </w:p>
        </w:tc>
        <w:tc>
          <w:tcPr>
            <w:tcW w:w="293" w:type="pct"/>
            <w:vMerge/>
            <w:vAlign w:val="center"/>
            <w:hideMark/>
          </w:tcPr>
          <w:p w14:paraId="52E11149" w14:textId="77777777" w:rsidR="00136CB8" w:rsidRPr="009D3ECF" w:rsidRDefault="00136CB8" w:rsidP="00136CB8">
            <w:pPr>
              <w:rPr>
                <w:rFonts w:ascii="仿宋" w:eastAsia="仿宋" w:hAnsi="仿宋"/>
                <w:sz w:val="24"/>
                <w:szCs w:val="24"/>
              </w:rPr>
            </w:pPr>
          </w:p>
        </w:tc>
        <w:tc>
          <w:tcPr>
            <w:tcW w:w="215" w:type="pct"/>
            <w:vMerge/>
            <w:vAlign w:val="center"/>
            <w:hideMark/>
          </w:tcPr>
          <w:p w14:paraId="1F610D9D" w14:textId="77777777" w:rsidR="00136CB8" w:rsidRPr="009D3ECF" w:rsidRDefault="00136CB8" w:rsidP="00136CB8">
            <w:pPr>
              <w:rPr>
                <w:rFonts w:ascii="仿宋" w:eastAsia="仿宋" w:hAnsi="仿宋"/>
                <w:sz w:val="24"/>
                <w:szCs w:val="24"/>
              </w:rPr>
            </w:pPr>
          </w:p>
        </w:tc>
        <w:tc>
          <w:tcPr>
            <w:tcW w:w="303" w:type="pct"/>
            <w:vAlign w:val="center"/>
            <w:hideMark/>
          </w:tcPr>
          <w:p w14:paraId="69540FA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招标工作</w:t>
            </w:r>
          </w:p>
        </w:tc>
        <w:tc>
          <w:tcPr>
            <w:tcW w:w="216" w:type="pct"/>
            <w:vAlign w:val="center"/>
            <w:hideMark/>
          </w:tcPr>
          <w:p w14:paraId="58EA89A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38AEFC9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项目是否按相关规定办理招投标手续</w:t>
            </w:r>
          </w:p>
        </w:tc>
        <w:tc>
          <w:tcPr>
            <w:tcW w:w="660" w:type="pct"/>
            <w:vAlign w:val="center"/>
            <w:hideMark/>
          </w:tcPr>
          <w:p w14:paraId="2C1E216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有（2分）；无（0分）；（若无需招投标，不扣分）</w:t>
            </w:r>
          </w:p>
        </w:tc>
        <w:tc>
          <w:tcPr>
            <w:tcW w:w="204" w:type="pct"/>
            <w:vAlign w:val="center"/>
            <w:hideMark/>
          </w:tcPr>
          <w:p w14:paraId="1AF42464"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2324DE1B" w14:textId="047D4DB5"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538463D5" w14:textId="46CA7B47" w:rsidR="00136CB8" w:rsidRPr="00DA1C85" w:rsidRDefault="00136CB8" w:rsidP="00136CB8">
            <w:pPr>
              <w:rPr>
                <w:rFonts w:eastAsia="仿宋"/>
                <w:sz w:val="24"/>
                <w:szCs w:val="24"/>
              </w:rPr>
            </w:pPr>
            <w:r>
              <w:rPr>
                <w:rFonts w:eastAsia="仿宋" w:hint="eastAsia"/>
                <w:sz w:val="24"/>
                <w:szCs w:val="24"/>
              </w:rPr>
              <w:t>项目严格按照相关规定办理了施工单位及设计、监理等参建单位的招投标手续。</w:t>
            </w:r>
          </w:p>
        </w:tc>
      </w:tr>
      <w:tr w:rsidR="00136CB8" w:rsidRPr="00DA1C85" w14:paraId="14958E1F" w14:textId="18F6B660" w:rsidTr="0008072E">
        <w:trPr>
          <w:trHeight w:val="885"/>
        </w:trPr>
        <w:tc>
          <w:tcPr>
            <w:tcW w:w="213" w:type="pct"/>
            <w:vMerge/>
            <w:vAlign w:val="center"/>
            <w:hideMark/>
          </w:tcPr>
          <w:p w14:paraId="617E8F3D" w14:textId="77777777" w:rsidR="00136CB8" w:rsidRPr="009D3ECF" w:rsidRDefault="00136CB8" w:rsidP="00136CB8">
            <w:pPr>
              <w:rPr>
                <w:rFonts w:ascii="仿宋" w:eastAsia="仿宋" w:hAnsi="仿宋"/>
                <w:sz w:val="24"/>
                <w:szCs w:val="24"/>
              </w:rPr>
            </w:pPr>
          </w:p>
        </w:tc>
        <w:tc>
          <w:tcPr>
            <w:tcW w:w="215" w:type="pct"/>
            <w:vMerge/>
            <w:vAlign w:val="center"/>
            <w:hideMark/>
          </w:tcPr>
          <w:p w14:paraId="4F49F5CB" w14:textId="77777777" w:rsidR="00136CB8" w:rsidRPr="009D3ECF" w:rsidRDefault="00136CB8" w:rsidP="00136CB8">
            <w:pPr>
              <w:rPr>
                <w:rFonts w:ascii="仿宋" w:eastAsia="仿宋" w:hAnsi="仿宋"/>
                <w:sz w:val="24"/>
                <w:szCs w:val="24"/>
              </w:rPr>
            </w:pPr>
          </w:p>
        </w:tc>
        <w:tc>
          <w:tcPr>
            <w:tcW w:w="215" w:type="pct"/>
            <w:vMerge/>
            <w:vAlign w:val="center"/>
            <w:hideMark/>
          </w:tcPr>
          <w:p w14:paraId="63675665" w14:textId="77777777" w:rsidR="00136CB8" w:rsidRPr="009D3ECF" w:rsidRDefault="00136CB8" w:rsidP="00136CB8">
            <w:pPr>
              <w:rPr>
                <w:rFonts w:ascii="仿宋" w:eastAsia="仿宋" w:hAnsi="仿宋"/>
                <w:sz w:val="24"/>
                <w:szCs w:val="24"/>
              </w:rPr>
            </w:pPr>
          </w:p>
        </w:tc>
        <w:tc>
          <w:tcPr>
            <w:tcW w:w="258" w:type="pct"/>
            <w:vMerge/>
            <w:vAlign w:val="center"/>
            <w:hideMark/>
          </w:tcPr>
          <w:p w14:paraId="0E6A3EE1" w14:textId="77777777" w:rsidR="00136CB8" w:rsidRPr="009D3ECF" w:rsidRDefault="00136CB8" w:rsidP="00136CB8">
            <w:pPr>
              <w:rPr>
                <w:rFonts w:ascii="仿宋" w:eastAsia="仿宋" w:hAnsi="仿宋"/>
                <w:sz w:val="24"/>
                <w:szCs w:val="24"/>
              </w:rPr>
            </w:pPr>
          </w:p>
        </w:tc>
        <w:tc>
          <w:tcPr>
            <w:tcW w:w="293" w:type="pct"/>
            <w:vMerge/>
            <w:vAlign w:val="center"/>
            <w:hideMark/>
          </w:tcPr>
          <w:p w14:paraId="1CFAFD94" w14:textId="77777777" w:rsidR="00136CB8" w:rsidRPr="009D3ECF" w:rsidRDefault="00136CB8" w:rsidP="00136CB8">
            <w:pPr>
              <w:rPr>
                <w:rFonts w:ascii="仿宋" w:eastAsia="仿宋" w:hAnsi="仿宋"/>
                <w:sz w:val="24"/>
                <w:szCs w:val="24"/>
              </w:rPr>
            </w:pPr>
          </w:p>
        </w:tc>
        <w:tc>
          <w:tcPr>
            <w:tcW w:w="215" w:type="pct"/>
            <w:vMerge/>
            <w:vAlign w:val="center"/>
            <w:hideMark/>
          </w:tcPr>
          <w:p w14:paraId="63DEE750" w14:textId="77777777" w:rsidR="00136CB8" w:rsidRPr="009D3ECF" w:rsidRDefault="00136CB8" w:rsidP="00136CB8">
            <w:pPr>
              <w:rPr>
                <w:rFonts w:ascii="仿宋" w:eastAsia="仿宋" w:hAnsi="仿宋"/>
                <w:sz w:val="24"/>
                <w:szCs w:val="24"/>
              </w:rPr>
            </w:pPr>
          </w:p>
        </w:tc>
        <w:tc>
          <w:tcPr>
            <w:tcW w:w="303" w:type="pct"/>
            <w:vAlign w:val="center"/>
            <w:hideMark/>
          </w:tcPr>
          <w:p w14:paraId="795CCC0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委托第三方监理工作</w:t>
            </w:r>
          </w:p>
        </w:tc>
        <w:tc>
          <w:tcPr>
            <w:tcW w:w="216" w:type="pct"/>
            <w:vAlign w:val="center"/>
            <w:hideMark/>
          </w:tcPr>
          <w:p w14:paraId="780B9B21"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704B2D8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项目单位委托第三方监理工作安排和制定的职责权限是否合法、合规、合理可行。</w:t>
            </w:r>
          </w:p>
        </w:tc>
        <w:tc>
          <w:tcPr>
            <w:tcW w:w="660" w:type="pct"/>
            <w:vAlign w:val="center"/>
            <w:hideMark/>
          </w:tcPr>
          <w:p w14:paraId="0F1FA86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完全合法合规合理可行（2分）；基本合法合规合理可行（1分）；不够明确合理或无相关描述的（0</w:t>
            </w:r>
            <w:r w:rsidRPr="009D3ECF">
              <w:rPr>
                <w:rFonts w:ascii="仿宋" w:eastAsia="仿宋" w:hAnsi="仿宋" w:hint="eastAsia"/>
                <w:sz w:val="24"/>
                <w:szCs w:val="24"/>
              </w:rPr>
              <w:lastRenderedPageBreak/>
              <w:t>分）；（无需委托第三方监理的不扣分）</w:t>
            </w:r>
          </w:p>
        </w:tc>
        <w:tc>
          <w:tcPr>
            <w:tcW w:w="204" w:type="pct"/>
            <w:vAlign w:val="center"/>
            <w:hideMark/>
          </w:tcPr>
          <w:p w14:paraId="4C8D69F0" w14:textId="77777777" w:rsidR="00136CB8" w:rsidRPr="00DA1C85" w:rsidRDefault="00136CB8" w:rsidP="00136CB8">
            <w:pPr>
              <w:rPr>
                <w:rFonts w:eastAsia="仿宋"/>
                <w:sz w:val="24"/>
                <w:szCs w:val="24"/>
              </w:rPr>
            </w:pPr>
            <w:r w:rsidRPr="00DA1C85">
              <w:rPr>
                <w:rFonts w:eastAsia="仿宋"/>
                <w:sz w:val="24"/>
                <w:szCs w:val="24"/>
              </w:rPr>
              <w:lastRenderedPageBreak/>
              <w:t>2</w:t>
            </w:r>
          </w:p>
        </w:tc>
        <w:tc>
          <w:tcPr>
            <w:tcW w:w="305" w:type="pct"/>
            <w:vAlign w:val="center"/>
            <w:hideMark/>
          </w:tcPr>
          <w:p w14:paraId="6825FE31" w14:textId="561ABA2C"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4BBF4C1A" w14:textId="0F1FFA99" w:rsidR="00136CB8" w:rsidRPr="00DA1C85" w:rsidRDefault="00136CB8" w:rsidP="00136CB8">
            <w:pPr>
              <w:rPr>
                <w:rFonts w:eastAsia="仿宋"/>
                <w:sz w:val="24"/>
                <w:szCs w:val="24"/>
              </w:rPr>
            </w:pPr>
            <w:r>
              <w:rPr>
                <w:rFonts w:eastAsia="仿宋" w:hint="eastAsia"/>
                <w:sz w:val="24"/>
                <w:szCs w:val="24"/>
              </w:rPr>
              <w:t>项目单位通过招投标程序</w:t>
            </w:r>
            <w:r w:rsidR="00B1154E">
              <w:rPr>
                <w:rFonts w:eastAsia="仿宋" w:hint="eastAsia"/>
                <w:sz w:val="24"/>
                <w:szCs w:val="24"/>
              </w:rPr>
              <w:t>及竞争性谈判</w:t>
            </w:r>
            <w:r>
              <w:rPr>
                <w:rFonts w:eastAsia="仿宋" w:hint="eastAsia"/>
                <w:sz w:val="24"/>
                <w:szCs w:val="24"/>
              </w:rPr>
              <w:t>选定了汕尾市粤源水利建设监理有限公司</w:t>
            </w:r>
            <w:r w:rsidR="00B1154E">
              <w:rPr>
                <w:rFonts w:eastAsia="仿宋" w:hint="eastAsia"/>
                <w:sz w:val="24"/>
                <w:szCs w:val="24"/>
              </w:rPr>
              <w:t>对各子项目进行</w:t>
            </w:r>
            <w:r>
              <w:rPr>
                <w:rFonts w:eastAsia="仿宋" w:hint="eastAsia"/>
                <w:sz w:val="24"/>
                <w:szCs w:val="24"/>
              </w:rPr>
              <w:t>工程监理，根据所签订的监理合同，</w:t>
            </w:r>
            <w:r w:rsidRPr="009D3ECF">
              <w:rPr>
                <w:rFonts w:ascii="仿宋" w:eastAsia="仿宋" w:hAnsi="仿宋" w:hint="eastAsia"/>
                <w:sz w:val="24"/>
                <w:szCs w:val="24"/>
              </w:rPr>
              <w:t>项目单位委托第三方监理工作安排和制定的</w:t>
            </w:r>
            <w:r w:rsidRPr="009D3ECF">
              <w:rPr>
                <w:rFonts w:ascii="仿宋" w:eastAsia="仿宋" w:hAnsi="仿宋" w:hint="eastAsia"/>
                <w:sz w:val="24"/>
                <w:szCs w:val="24"/>
              </w:rPr>
              <w:lastRenderedPageBreak/>
              <w:t>职责权限</w:t>
            </w:r>
            <w:r>
              <w:rPr>
                <w:rFonts w:ascii="仿宋" w:eastAsia="仿宋" w:hAnsi="仿宋" w:hint="eastAsia"/>
                <w:sz w:val="24"/>
                <w:szCs w:val="24"/>
              </w:rPr>
              <w:t>合法、合规、合理。</w:t>
            </w:r>
          </w:p>
        </w:tc>
      </w:tr>
      <w:tr w:rsidR="00136CB8" w:rsidRPr="00DA1C85" w14:paraId="0B1C11CC" w14:textId="04D76960" w:rsidTr="0008072E">
        <w:trPr>
          <w:trHeight w:val="675"/>
        </w:trPr>
        <w:tc>
          <w:tcPr>
            <w:tcW w:w="213" w:type="pct"/>
            <w:vMerge/>
            <w:vAlign w:val="center"/>
            <w:hideMark/>
          </w:tcPr>
          <w:p w14:paraId="4879F974" w14:textId="77777777" w:rsidR="00136CB8" w:rsidRPr="009D3ECF" w:rsidRDefault="00136CB8" w:rsidP="00136CB8">
            <w:pPr>
              <w:rPr>
                <w:rFonts w:ascii="仿宋" w:eastAsia="仿宋" w:hAnsi="仿宋"/>
                <w:sz w:val="24"/>
                <w:szCs w:val="24"/>
              </w:rPr>
            </w:pPr>
          </w:p>
        </w:tc>
        <w:tc>
          <w:tcPr>
            <w:tcW w:w="215" w:type="pct"/>
            <w:vMerge/>
            <w:vAlign w:val="center"/>
            <w:hideMark/>
          </w:tcPr>
          <w:p w14:paraId="0A63A7D8" w14:textId="77777777" w:rsidR="00136CB8" w:rsidRPr="009D3ECF" w:rsidRDefault="00136CB8" w:rsidP="00136CB8">
            <w:pPr>
              <w:rPr>
                <w:rFonts w:ascii="仿宋" w:eastAsia="仿宋" w:hAnsi="仿宋"/>
                <w:sz w:val="24"/>
                <w:szCs w:val="24"/>
              </w:rPr>
            </w:pPr>
          </w:p>
        </w:tc>
        <w:tc>
          <w:tcPr>
            <w:tcW w:w="215" w:type="pct"/>
            <w:vMerge w:val="restart"/>
            <w:vAlign w:val="center"/>
            <w:hideMark/>
          </w:tcPr>
          <w:p w14:paraId="2C2AAEA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资金管理</w:t>
            </w:r>
          </w:p>
        </w:tc>
        <w:tc>
          <w:tcPr>
            <w:tcW w:w="258" w:type="pct"/>
            <w:vMerge w:val="restart"/>
            <w:vAlign w:val="center"/>
            <w:hideMark/>
          </w:tcPr>
          <w:p w14:paraId="7C7A5A4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12</w:t>
            </w:r>
          </w:p>
        </w:tc>
        <w:tc>
          <w:tcPr>
            <w:tcW w:w="293" w:type="pct"/>
            <w:vAlign w:val="center"/>
            <w:hideMark/>
          </w:tcPr>
          <w:p w14:paraId="7CE68FC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资金制度健全性</w:t>
            </w:r>
          </w:p>
        </w:tc>
        <w:tc>
          <w:tcPr>
            <w:tcW w:w="215" w:type="pct"/>
            <w:vAlign w:val="center"/>
            <w:hideMark/>
          </w:tcPr>
          <w:p w14:paraId="342625C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303" w:type="pct"/>
            <w:vAlign w:val="center"/>
            <w:hideMark/>
          </w:tcPr>
          <w:p w14:paraId="3682FE9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项目资金管理制度</w:t>
            </w:r>
          </w:p>
        </w:tc>
        <w:tc>
          <w:tcPr>
            <w:tcW w:w="216" w:type="pct"/>
            <w:vAlign w:val="center"/>
            <w:hideMark/>
          </w:tcPr>
          <w:p w14:paraId="5A6E619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866" w:type="pct"/>
            <w:vAlign w:val="center"/>
            <w:hideMark/>
          </w:tcPr>
          <w:p w14:paraId="57A1C8A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反映项目资金管理制度建设情况</w:t>
            </w:r>
          </w:p>
        </w:tc>
        <w:tc>
          <w:tcPr>
            <w:tcW w:w="660" w:type="pct"/>
            <w:vAlign w:val="center"/>
            <w:hideMark/>
          </w:tcPr>
          <w:p w14:paraId="749C55E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制度健全（3分）；较健全（2分）；基本健全（1分）；不健全（0分）</w:t>
            </w:r>
          </w:p>
        </w:tc>
        <w:tc>
          <w:tcPr>
            <w:tcW w:w="204" w:type="pct"/>
            <w:vAlign w:val="center"/>
            <w:hideMark/>
          </w:tcPr>
          <w:p w14:paraId="2C97B26B" w14:textId="77777777" w:rsidR="00136CB8" w:rsidRPr="00DA1C85" w:rsidRDefault="00136CB8" w:rsidP="00136CB8">
            <w:pPr>
              <w:rPr>
                <w:rFonts w:eastAsia="仿宋"/>
                <w:sz w:val="24"/>
                <w:szCs w:val="24"/>
              </w:rPr>
            </w:pPr>
            <w:r w:rsidRPr="00DA1C85">
              <w:rPr>
                <w:rFonts w:eastAsia="仿宋"/>
                <w:sz w:val="24"/>
                <w:szCs w:val="24"/>
              </w:rPr>
              <w:t>3</w:t>
            </w:r>
          </w:p>
        </w:tc>
        <w:tc>
          <w:tcPr>
            <w:tcW w:w="305" w:type="pct"/>
            <w:vAlign w:val="center"/>
            <w:hideMark/>
          </w:tcPr>
          <w:p w14:paraId="52A47B53" w14:textId="522EFB6D" w:rsidR="00136CB8" w:rsidRPr="00DA1C85" w:rsidRDefault="00136CB8" w:rsidP="00136CB8">
            <w:pPr>
              <w:rPr>
                <w:rFonts w:eastAsia="仿宋"/>
                <w:sz w:val="24"/>
                <w:szCs w:val="24"/>
              </w:rPr>
            </w:pPr>
            <w:r w:rsidRPr="00DA1C85">
              <w:rPr>
                <w:rFonts w:eastAsia="仿宋"/>
                <w:sz w:val="24"/>
                <w:szCs w:val="24"/>
              </w:rPr>
              <w:t xml:space="preserve">　</w:t>
            </w:r>
            <w:r w:rsidR="00B43907">
              <w:rPr>
                <w:rFonts w:eastAsia="仿宋"/>
                <w:sz w:val="24"/>
                <w:szCs w:val="24"/>
              </w:rPr>
              <w:t>3</w:t>
            </w:r>
          </w:p>
        </w:tc>
        <w:tc>
          <w:tcPr>
            <w:tcW w:w="1037" w:type="pct"/>
            <w:vAlign w:val="center"/>
          </w:tcPr>
          <w:p w14:paraId="56F238E1" w14:textId="477AC3B6" w:rsidR="00136CB8" w:rsidRPr="00DA1C85" w:rsidRDefault="00136CB8" w:rsidP="00136CB8">
            <w:pPr>
              <w:rPr>
                <w:rFonts w:eastAsia="仿宋"/>
                <w:sz w:val="24"/>
                <w:szCs w:val="24"/>
              </w:rPr>
            </w:pPr>
            <w:r>
              <w:rPr>
                <w:rFonts w:eastAsia="仿宋" w:hint="eastAsia"/>
                <w:sz w:val="24"/>
                <w:szCs w:val="24"/>
              </w:rPr>
              <w:t>项目资金管理制度健全，严格按照专项资金管理要求建账管理。</w:t>
            </w:r>
          </w:p>
        </w:tc>
      </w:tr>
      <w:tr w:rsidR="00136CB8" w:rsidRPr="00DA1C85" w14:paraId="391628EA" w14:textId="257CE1A3" w:rsidTr="0008072E">
        <w:trPr>
          <w:trHeight w:val="1035"/>
        </w:trPr>
        <w:tc>
          <w:tcPr>
            <w:tcW w:w="213" w:type="pct"/>
            <w:vMerge/>
            <w:vAlign w:val="center"/>
            <w:hideMark/>
          </w:tcPr>
          <w:p w14:paraId="4EE36F23" w14:textId="77777777" w:rsidR="00136CB8" w:rsidRPr="009D3ECF" w:rsidRDefault="00136CB8" w:rsidP="00136CB8">
            <w:pPr>
              <w:rPr>
                <w:rFonts w:ascii="仿宋" w:eastAsia="仿宋" w:hAnsi="仿宋"/>
                <w:sz w:val="24"/>
                <w:szCs w:val="24"/>
              </w:rPr>
            </w:pPr>
          </w:p>
        </w:tc>
        <w:tc>
          <w:tcPr>
            <w:tcW w:w="215" w:type="pct"/>
            <w:vMerge/>
            <w:vAlign w:val="center"/>
            <w:hideMark/>
          </w:tcPr>
          <w:p w14:paraId="062B7C1E" w14:textId="77777777" w:rsidR="00136CB8" w:rsidRPr="009D3ECF" w:rsidRDefault="00136CB8" w:rsidP="00136CB8">
            <w:pPr>
              <w:rPr>
                <w:rFonts w:ascii="仿宋" w:eastAsia="仿宋" w:hAnsi="仿宋"/>
                <w:sz w:val="24"/>
                <w:szCs w:val="24"/>
              </w:rPr>
            </w:pPr>
          </w:p>
        </w:tc>
        <w:tc>
          <w:tcPr>
            <w:tcW w:w="215" w:type="pct"/>
            <w:vMerge/>
            <w:vAlign w:val="center"/>
            <w:hideMark/>
          </w:tcPr>
          <w:p w14:paraId="4D453BAD" w14:textId="77777777" w:rsidR="00136CB8" w:rsidRPr="009D3ECF" w:rsidRDefault="00136CB8" w:rsidP="00136CB8">
            <w:pPr>
              <w:rPr>
                <w:rFonts w:ascii="仿宋" w:eastAsia="仿宋" w:hAnsi="仿宋"/>
                <w:sz w:val="24"/>
                <w:szCs w:val="24"/>
              </w:rPr>
            </w:pPr>
          </w:p>
        </w:tc>
        <w:tc>
          <w:tcPr>
            <w:tcW w:w="258" w:type="pct"/>
            <w:vMerge/>
            <w:vAlign w:val="center"/>
            <w:hideMark/>
          </w:tcPr>
          <w:p w14:paraId="740F3F33" w14:textId="77777777" w:rsidR="00136CB8" w:rsidRPr="009D3ECF" w:rsidRDefault="00136CB8" w:rsidP="00136CB8">
            <w:pPr>
              <w:rPr>
                <w:rFonts w:ascii="仿宋" w:eastAsia="仿宋" w:hAnsi="仿宋"/>
                <w:sz w:val="24"/>
                <w:szCs w:val="24"/>
              </w:rPr>
            </w:pPr>
          </w:p>
        </w:tc>
        <w:tc>
          <w:tcPr>
            <w:tcW w:w="293" w:type="pct"/>
            <w:vMerge w:val="restart"/>
            <w:vAlign w:val="center"/>
            <w:hideMark/>
          </w:tcPr>
          <w:p w14:paraId="07F8823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资金使用合规性</w:t>
            </w:r>
          </w:p>
        </w:tc>
        <w:tc>
          <w:tcPr>
            <w:tcW w:w="215" w:type="pct"/>
            <w:vMerge w:val="restart"/>
            <w:vAlign w:val="center"/>
            <w:hideMark/>
          </w:tcPr>
          <w:p w14:paraId="63A72C4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303" w:type="pct"/>
            <w:vAlign w:val="center"/>
            <w:hideMark/>
          </w:tcPr>
          <w:p w14:paraId="1F5971A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支出合规性</w:t>
            </w:r>
          </w:p>
        </w:tc>
        <w:tc>
          <w:tcPr>
            <w:tcW w:w="216" w:type="pct"/>
            <w:vAlign w:val="center"/>
            <w:hideMark/>
          </w:tcPr>
          <w:p w14:paraId="456A352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866" w:type="pct"/>
            <w:vAlign w:val="center"/>
            <w:hideMark/>
          </w:tcPr>
          <w:p w14:paraId="16856A44"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项目的实际支出与项目内容、性质、用途是否相符；项目的实际支出是否符合国家财经法规和财务管理制度以及有关专项资金管理办法等情况</w:t>
            </w:r>
          </w:p>
        </w:tc>
        <w:tc>
          <w:tcPr>
            <w:tcW w:w="660" w:type="pct"/>
            <w:vAlign w:val="center"/>
            <w:hideMark/>
          </w:tcPr>
          <w:p w14:paraId="174A716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完全合规（3分）；较合规（2分）；基本合规（1分）；违规（0分）</w:t>
            </w:r>
          </w:p>
        </w:tc>
        <w:tc>
          <w:tcPr>
            <w:tcW w:w="204" w:type="pct"/>
            <w:vAlign w:val="center"/>
            <w:hideMark/>
          </w:tcPr>
          <w:p w14:paraId="1DEDF0FC" w14:textId="77777777" w:rsidR="00136CB8" w:rsidRPr="00DA1C85" w:rsidRDefault="00136CB8" w:rsidP="00136CB8">
            <w:pPr>
              <w:rPr>
                <w:rFonts w:eastAsia="仿宋"/>
                <w:sz w:val="24"/>
                <w:szCs w:val="24"/>
              </w:rPr>
            </w:pPr>
            <w:r w:rsidRPr="00DA1C85">
              <w:rPr>
                <w:rFonts w:eastAsia="仿宋"/>
                <w:sz w:val="24"/>
                <w:szCs w:val="24"/>
              </w:rPr>
              <w:t>3</w:t>
            </w:r>
          </w:p>
        </w:tc>
        <w:tc>
          <w:tcPr>
            <w:tcW w:w="305" w:type="pct"/>
            <w:vAlign w:val="center"/>
            <w:hideMark/>
          </w:tcPr>
          <w:p w14:paraId="4C42C897" w14:textId="3621EFD2"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3</w:t>
            </w:r>
          </w:p>
        </w:tc>
        <w:tc>
          <w:tcPr>
            <w:tcW w:w="1037" w:type="pct"/>
            <w:vAlign w:val="center"/>
          </w:tcPr>
          <w:p w14:paraId="42E8F225" w14:textId="4BB2F7DB" w:rsidR="00136CB8" w:rsidRPr="00DA1C85" w:rsidRDefault="00136CB8" w:rsidP="00136CB8">
            <w:pPr>
              <w:rPr>
                <w:rFonts w:eastAsia="仿宋"/>
                <w:sz w:val="24"/>
                <w:szCs w:val="24"/>
              </w:rPr>
            </w:pPr>
            <w:r>
              <w:rPr>
                <w:rFonts w:ascii="仿宋" w:eastAsia="仿宋" w:hAnsi="仿宋" w:hint="eastAsia"/>
                <w:sz w:val="24"/>
                <w:szCs w:val="24"/>
              </w:rPr>
              <w:t>项目工程款、各项独立费用支出符合预算用途，预付款、进度款等款项支付方式与合同规定相符，且资金支出审批手续健全，项目资金支出高度合规。</w:t>
            </w:r>
          </w:p>
        </w:tc>
      </w:tr>
      <w:tr w:rsidR="00136CB8" w:rsidRPr="00057754" w14:paraId="0C68023B" w14:textId="7D9E5DAA" w:rsidTr="0008072E">
        <w:trPr>
          <w:trHeight w:val="810"/>
        </w:trPr>
        <w:tc>
          <w:tcPr>
            <w:tcW w:w="213" w:type="pct"/>
            <w:vMerge/>
            <w:vAlign w:val="center"/>
            <w:hideMark/>
          </w:tcPr>
          <w:p w14:paraId="222C6D9B" w14:textId="77777777" w:rsidR="00136CB8" w:rsidRPr="009D3ECF" w:rsidRDefault="00136CB8" w:rsidP="00136CB8">
            <w:pPr>
              <w:rPr>
                <w:rFonts w:ascii="仿宋" w:eastAsia="仿宋" w:hAnsi="仿宋"/>
                <w:sz w:val="24"/>
                <w:szCs w:val="24"/>
              </w:rPr>
            </w:pPr>
          </w:p>
        </w:tc>
        <w:tc>
          <w:tcPr>
            <w:tcW w:w="215" w:type="pct"/>
            <w:vMerge/>
            <w:vAlign w:val="center"/>
            <w:hideMark/>
          </w:tcPr>
          <w:p w14:paraId="1D75898F" w14:textId="77777777" w:rsidR="00136CB8" w:rsidRPr="009D3ECF" w:rsidRDefault="00136CB8" w:rsidP="00136CB8">
            <w:pPr>
              <w:rPr>
                <w:rFonts w:ascii="仿宋" w:eastAsia="仿宋" w:hAnsi="仿宋"/>
                <w:sz w:val="24"/>
                <w:szCs w:val="24"/>
              </w:rPr>
            </w:pPr>
          </w:p>
        </w:tc>
        <w:tc>
          <w:tcPr>
            <w:tcW w:w="215" w:type="pct"/>
            <w:vMerge/>
            <w:vAlign w:val="center"/>
            <w:hideMark/>
          </w:tcPr>
          <w:p w14:paraId="412AF9E8" w14:textId="77777777" w:rsidR="00136CB8" w:rsidRPr="009D3ECF" w:rsidRDefault="00136CB8" w:rsidP="00136CB8">
            <w:pPr>
              <w:rPr>
                <w:rFonts w:ascii="仿宋" w:eastAsia="仿宋" w:hAnsi="仿宋"/>
                <w:sz w:val="24"/>
                <w:szCs w:val="24"/>
              </w:rPr>
            </w:pPr>
          </w:p>
        </w:tc>
        <w:tc>
          <w:tcPr>
            <w:tcW w:w="258" w:type="pct"/>
            <w:vMerge/>
            <w:vAlign w:val="center"/>
            <w:hideMark/>
          </w:tcPr>
          <w:p w14:paraId="28C213A6" w14:textId="77777777" w:rsidR="00136CB8" w:rsidRPr="009D3ECF" w:rsidRDefault="00136CB8" w:rsidP="00136CB8">
            <w:pPr>
              <w:rPr>
                <w:rFonts w:ascii="仿宋" w:eastAsia="仿宋" w:hAnsi="仿宋"/>
                <w:sz w:val="24"/>
                <w:szCs w:val="24"/>
              </w:rPr>
            </w:pPr>
          </w:p>
        </w:tc>
        <w:tc>
          <w:tcPr>
            <w:tcW w:w="293" w:type="pct"/>
            <w:vMerge/>
            <w:vAlign w:val="center"/>
            <w:hideMark/>
          </w:tcPr>
          <w:p w14:paraId="38787D07" w14:textId="77777777" w:rsidR="00136CB8" w:rsidRPr="009D3ECF" w:rsidRDefault="00136CB8" w:rsidP="00136CB8">
            <w:pPr>
              <w:rPr>
                <w:rFonts w:ascii="仿宋" w:eastAsia="仿宋" w:hAnsi="仿宋"/>
                <w:sz w:val="24"/>
                <w:szCs w:val="24"/>
              </w:rPr>
            </w:pPr>
          </w:p>
        </w:tc>
        <w:tc>
          <w:tcPr>
            <w:tcW w:w="215" w:type="pct"/>
            <w:vMerge/>
            <w:vAlign w:val="center"/>
            <w:hideMark/>
          </w:tcPr>
          <w:p w14:paraId="01615874" w14:textId="77777777" w:rsidR="00136CB8" w:rsidRPr="009D3ECF" w:rsidRDefault="00136CB8" w:rsidP="00136CB8">
            <w:pPr>
              <w:rPr>
                <w:rFonts w:ascii="仿宋" w:eastAsia="仿宋" w:hAnsi="仿宋"/>
                <w:sz w:val="24"/>
                <w:szCs w:val="24"/>
              </w:rPr>
            </w:pPr>
          </w:p>
        </w:tc>
        <w:tc>
          <w:tcPr>
            <w:tcW w:w="303" w:type="pct"/>
            <w:vAlign w:val="center"/>
            <w:hideMark/>
          </w:tcPr>
          <w:p w14:paraId="0E8B04A1"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支出相符性</w:t>
            </w:r>
          </w:p>
        </w:tc>
        <w:tc>
          <w:tcPr>
            <w:tcW w:w="216" w:type="pct"/>
            <w:vAlign w:val="center"/>
            <w:hideMark/>
          </w:tcPr>
          <w:p w14:paraId="063D479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866" w:type="pct"/>
            <w:vAlign w:val="center"/>
            <w:hideMark/>
          </w:tcPr>
          <w:p w14:paraId="77F04C8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项目的实际支出与预算批复是否相符（包括：资金支出进度与项目实施进度）、支出调整的合理性</w:t>
            </w:r>
          </w:p>
        </w:tc>
        <w:tc>
          <w:tcPr>
            <w:tcW w:w="660" w:type="pct"/>
            <w:vAlign w:val="center"/>
            <w:hideMark/>
          </w:tcPr>
          <w:p w14:paraId="58B5938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完全相符（3分）；较相符（2分）；基本相符（1分）；完全不符（0分）</w:t>
            </w:r>
          </w:p>
        </w:tc>
        <w:tc>
          <w:tcPr>
            <w:tcW w:w="204" w:type="pct"/>
            <w:vAlign w:val="center"/>
            <w:hideMark/>
          </w:tcPr>
          <w:p w14:paraId="48E888AA" w14:textId="77777777" w:rsidR="00136CB8" w:rsidRPr="00DA1C85" w:rsidRDefault="00136CB8" w:rsidP="00136CB8">
            <w:pPr>
              <w:rPr>
                <w:rFonts w:eastAsia="仿宋"/>
                <w:sz w:val="24"/>
                <w:szCs w:val="24"/>
              </w:rPr>
            </w:pPr>
            <w:r w:rsidRPr="00DA1C85">
              <w:rPr>
                <w:rFonts w:eastAsia="仿宋"/>
                <w:sz w:val="24"/>
                <w:szCs w:val="24"/>
              </w:rPr>
              <w:t>3</w:t>
            </w:r>
          </w:p>
        </w:tc>
        <w:tc>
          <w:tcPr>
            <w:tcW w:w="305" w:type="pct"/>
            <w:vAlign w:val="center"/>
            <w:hideMark/>
          </w:tcPr>
          <w:p w14:paraId="1BCFC291" w14:textId="720ACFE2"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2</w:t>
            </w:r>
          </w:p>
        </w:tc>
        <w:tc>
          <w:tcPr>
            <w:tcW w:w="1037" w:type="pct"/>
            <w:vAlign w:val="center"/>
          </w:tcPr>
          <w:p w14:paraId="3F7C35FF" w14:textId="5F2C24CD" w:rsidR="00136CB8" w:rsidRPr="001A6101" w:rsidRDefault="00136CB8" w:rsidP="00136CB8">
            <w:pPr>
              <w:rPr>
                <w:rFonts w:eastAsia="仿宋"/>
                <w:sz w:val="24"/>
                <w:szCs w:val="24"/>
                <w:highlight w:val="yellow"/>
              </w:rPr>
            </w:pPr>
            <w:r w:rsidRPr="00057754">
              <w:rPr>
                <w:rFonts w:eastAsia="仿宋" w:hint="eastAsia"/>
                <w:sz w:val="24"/>
                <w:szCs w:val="24"/>
              </w:rPr>
              <w:t>项目资金实际支付与预算批复</w:t>
            </w:r>
            <w:r w:rsidR="00057754" w:rsidRPr="00057754">
              <w:rPr>
                <w:rFonts w:eastAsia="仿宋" w:hint="eastAsia"/>
                <w:sz w:val="24"/>
                <w:szCs w:val="24"/>
              </w:rPr>
              <w:t>较</w:t>
            </w:r>
            <w:r w:rsidRPr="00057754">
              <w:rPr>
                <w:rFonts w:eastAsia="仿宋" w:hint="eastAsia"/>
                <w:sz w:val="24"/>
                <w:szCs w:val="24"/>
              </w:rPr>
              <w:t>相符</w:t>
            </w:r>
            <w:r w:rsidR="00057754" w:rsidRPr="00057754">
              <w:rPr>
                <w:rFonts w:eastAsia="仿宋" w:hint="eastAsia"/>
                <w:sz w:val="24"/>
                <w:szCs w:val="24"/>
              </w:rPr>
              <w:t>，</w:t>
            </w:r>
            <w:r w:rsidR="00057754">
              <w:rPr>
                <w:rFonts w:eastAsia="仿宋" w:hint="eastAsia"/>
                <w:sz w:val="24"/>
                <w:szCs w:val="24"/>
              </w:rPr>
              <w:t>但根据市财政局投资评审中心《工程结算审核书》（</w:t>
            </w:r>
            <w:r w:rsidR="00057754" w:rsidRPr="00057754">
              <w:rPr>
                <w:rFonts w:eastAsia="仿宋"/>
                <w:sz w:val="24"/>
                <w:szCs w:val="24"/>
              </w:rPr>
              <w:t>〔</w:t>
            </w:r>
            <w:r w:rsidR="00057754" w:rsidRPr="00057754">
              <w:rPr>
                <w:rFonts w:eastAsia="仿宋"/>
                <w:sz w:val="24"/>
                <w:szCs w:val="24"/>
              </w:rPr>
              <w:t>201</w:t>
            </w:r>
            <w:r w:rsidR="008263FA">
              <w:rPr>
                <w:rFonts w:eastAsia="仿宋"/>
                <w:sz w:val="24"/>
                <w:szCs w:val="24"/>
              </w:rPr>
              <w:t>9</w:t>
            </w:r>
            <w:r w:rsidR="00057754" w:rsidRPr="00057754">
              <w:rPr>
                <w:rFonts w:eastAsia="仿宋"/>
                <w:sz w:val="24"/>
                <w:szCs w:val="24"/>
              </w:rPr>
              <w:t>〕</w:t>
            </w:r>
            <w:r w:rsidR="008263FA">
              <w:rPr>
                <w:rFonts w:eastAsia="仿宋" w:hint="eastAsia"/>
                <w:sz w:val="24"/>
                <w:szCs w:val="24"/>
              </w:rPr>
              <w:t>7</w:t>
            </w:r>
            <w:r w:rsidR="008263FA">
              <w:rPr>
                <w:rFonts w:eastAsia="仿宋" w:hint="eastAsia"/>
                <w:sz w:val="24"/>
                <w:szCs w:val="24"/>
              </w:rPr>
              <w:t>号</w:t>
            </w:r>
            <w:r w:rsidR="00057754">
              <w:rPr>
                <w:rFonts w:eastAsia="仿宋" w:hint="eastAsia"/>
                <w:sz w:val="24"/>
                <w:szCs w:val="24"/>
              </w:rPr>
              <w:t>）</w:t>
            </w:r>
            <w:r w:rsidR="008263FA">
              <w:rPr>
                <w:rFonts w:eastAsia="仿宋" w:hint="eastAsia"/>
                <w:sz w:val="24"/>
                <w:szCs w:val="24"/>
              </w:rPr>
              <w:t>，</w:t>
            </w:r>
            <w:r w:rsidR="008263FA" w:rsidRPr="00B0510B">
              <w:rPr>
                <w:rFonts w:eastAsia="仿宋" w:hint="eastAsia"/>
                <w:sz w:val="24"/>
                <w:szCs w:val="24"/>
              </w:rPr>
              <w:t>三和排涝泵站项目</w:t>
            </w:r>
            <w:r w:rsidR="008263FA">
              <w:rPr>
                <w:rFonts w:eastAsia="仿宋" w:hint="eastAsia"/>
                <w:sz w:val="24"/>
                <w:szCs w:val="24"/>
              </w:rPr>
              <w:t>核定工程结算造价略高于预</w:t>
            </w:r>
            <w:r w:rsidR="008263FA">
              <w:rPr>
                <w:rFonts w:eastAsia="仿宋" w:hint="eastAsia"/>
                <w:sz w:val="24"/>
                <w:szCs w:val="24"/>
              </w:rPr>
              <w:lastRenderedPageBreak/>
              <w:t>算价，该项指标扣</w:t>
            </w:r>
            <w:r w:rsidR="008263FA">
              <w:rPr>
                <w:rFonts w:eastAsia="仿宋" w:hint="eastAsia"/>
                <w:sz w:val="24"/>
                <w:szCs w:val="24"/>
              </w:rPr>
              <w:t>1</w:t>
            </w:r>
            <w:r w:rsidR="008263FA">
              <w:rPr>
                <w:rFonts w:eastAsia="仿宋" w:hint="eastAsia"/>
                <w:sz w:val="24"/>
                <w:szCs w:val="24"/>
              </w:rPr>
              <w:t>分。</w:t>
            </w:r>
          </w:p>
        </w:tc>
      </w:tr>
      <w:tr w:rsidR="00136CB8" w:rsidRPr="00DA1C85" w14:paraId="64100318" w14:textId="1B305F91" w:rsidTr="0008072E">
        <w:trPr>
          <w:trHeight w:val="930"/>
        </w:trPr>
        <w:tc>
          <w:tcPr>
            <w:tcW w:w="213" w:type="pct"/>
            <w:vMerge/>
            <w:vAlign w:val="center"/>
            <w:hideMark/>
          </w:tcPr>
          <w:p w14:paraId="0D2A44D6" w14:textId="77777777" w:rsidR="00136CB8" w:rsidRPr="009D3ECF" w:rsidRDefault="00136CB8" w:rsidP="00136CB8">
            <w:pPr>
              <w:rPr>
                <w:rFonts w:ascii="仿宋" w:eastAsia="仿宋" w:hAnsi="仿宋"/>
                <w:sz w:val="24"/>
                <w:szCs w:val="24"/>
              </w:rPr>
            </w:pPr>
          </w:p>
        </w:tc>
        <w:tc>
          <w:tcPr>
            <w:tcW w:w="215" w:type="pct"/>
            <w:vMerge/>
            <w:vAlign w:val="center"/>
            <w:hideMark/>
          </w:tcPr>
          <w:p w14:paraId="299F9073" w14:textId="77777777" w:rsidR="00136CB8" w:rsidRPr="009D3ECF" w:rsidRDefault="00136CB8" w:rsidP="00136CB8">
            <w:pPr>
              <w:rPr>
                <w:rFonts w:ascii="仿宋" w:eastAsia="仿宋" w:hAnsi="仿宋"/>
                <w:sz w:val="24"/>
                <w:szCs w:val="24"/>
              </w:rPr>
            </w:pPr>
          </w:p>
        </w:tc>
        <w:tc>
          <w:tcPr>
            <w:tcW w:w="215" w:type="pct"/>
            <w:vMerge/>
            <w:vAlign w:val="center"/>
            <w:hideMark/>
          </w:tcPr>
          <w:p w14:paraId="697542EC" w14:textId="77777777" w:rsidR="00136CB8" w:rsidRPr="009D3ECF" w:rsidRDefault="00136CB8" w:rsidP="00136CB8">
            <w:pPr>
              <w:rPr>
                <w:rFonts w:ascii="仿宋" w:eastAsia="仿宋" w:hAnsi="仿宋"/>
                <w:sz w:val="24"/>
                <w:szCs w:val="24"/>
              </w:rPr>
            </w:pPr>
          </w:p>
        </w:tc>
        <w:tc>
          <w:tcPr>
            <w:tcW w:w="258" w:type="pct"/>
            <w:vMerge/>
            <w:vAlign w:val="center"/>
            <w:hideMark/>
          </w:tcPr>
          <w:p w14:paraId="52954BF3" w14:textId="77777777" w:rsidR="00136CB8" w:rsidRPr="009D3ECF" w:rsidRDefault="00136CB8" w:rsidP="00136CB8">
            <w:pPr>
              <w:rPr>
                <w:rFonts w:ascii="仿宋" w:eastAsia="仿宋" w:hAnsi="仿宋"/>
                <w:sz w:val="24"/>
                <w:szCs w:val="24"/>
              </w:rPr>
            </w:pPr>
          </w:p>
        </w:tc>
        <w:tc>
          <w:tcPr>
            <w:tcW w:w="293" w:type="pct"/>
            <w:vAlign w:val="center"/>
            <w:hideMark/>
          </w:tcPr>
          <w:p w14:paraId="448F788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竣工决算</w:t>
            </w:r>
          </w:p>
        </w:tc>
        <w:tc>
          <w:tcPr>
            <w:tcW w:w="215" w:type="pct"/>
            <w:vAlign w:val="center"/>
            <w:hideMark/>
          </w:tcPr>
          <w:p w14:paraId="4F1099C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303" w:type="pct"/>
            <w:vAlign w:val="center"/>
            <w:hideMark/>
          </w:tcPr>
          <w:p w14:paraId="4AE952D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决算合理性</w:t>
            </w:r>
          </w:p>
        </w:tc>
        <w:tc>
          <w:tcPr>
            <w:tcW w:w="216" w:type="pct"/>
            <w:vAlign w:val="center"/>
            <w:hideMark/>
          </w:tcPr>
          <w:p w14:paraId="741C0E9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866" w:type="pct"/>
            <w:vAlign w:val="center"/>
            <w:hideMark/>
          </w:tcPr>
          <w:p w14:paraId="7368CD2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决算数是否符合概算</w:t>
            </w:r>
          </w:p>
        </w:tc>
        <w:tc>
          <w:tcPr>
            <w:tcW w:w="660" w:type="pct"/>
            <w:vAlign w:val="center"/>
            <w:hideMark/>
          </w:tcPr>
          <w:p w14:paraId="1693861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决算符合概算（3分）；决算基本符合概算，理由充足（1-2分）；决算无充足理由严重超出概算（0分）</w:t>
            </w:r>
          </w:p>
        </w:tc>
        <w:tc>
          <w:tcPr>
            <w:tcW w:w="204" w:type="pct"/>
            <w:vAlign w:val="center"/>
            <w:hideMark/>
          </w:tcPr>
          <w:p w14:paraId="348D2037" w14:textId="0DF2CC07" w:rsidR="00136CB8" w:rsidRPr="00DA1C85" w:rsidRDefault="00136CB8" w:rsidP="00136CB8">
            <w:pPr>
              <w:rPr>
                <w:rFonts w:eastAsia="仿宋"/>
                <w:sz w:val="24"/>
                <w:szCs w:val="24"/>
              </w:rPr>
            </w:pPr>
            <w:r w:rsidRPr="00DA1C85">
              <w:rPr>
                <w:rFonts w:eastAsia="仿宋"/>
                <w:sz w:val="24"/>
                <w:szCs w:val="24"/>
              </w:rPr>
              <w:t>3</w:t>
            </w:r>
          </w:p>
        </w:tc>
        <w:tc>
          <w:tcPr>
            <w:tcW w:w="305" w:type="pct"/>
            <w:vAlign w:val="center"/>
            <w:hideMark/>
          </w:tcPr>
          <w:p w14:paraId="2519A65D" w14:textId="23D60804"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3</w:t>
            </w:r>
          </w:p>
        </w:tc>
        <w:tc>
          <w:tcPr>
            <w:tcW w:w="1037" w:type="pct"/>
            <w:vAlign w:val="center"/>
          </w:tcPr>
          <w:p w14:paraId="29CEEEAE" w14:textId="49362E53" w:rsidR="00136CB8" w:rsidRPr="00CC1CAC" w:rsidRDefault="00CC1CAC" w:rsidP="00136CB8">
            <w:pPr>
              <w:rPr>
                <w:rFonts w:eastAsia="仿宋"/>
                <w:sz w:val="24"/>
                <w:szCs w:val="24"/>
              </w:rPr>
            </w:pPr>
            <w:r>
              <w:rPr>
                <w:rFonts w:eastAsia="仿宋" w:hint="eastAsia"/>
                <w:sz w:val="24"/>
                <w:szCs w:val="24"/>
              </w:rPr>
              <w:t>根据</w:t>
            </w:r>
            <w:r w:rsidR="00856418" w:rsidRPr="00856418">
              <w:rPr>
                <w:rFonts w:eastAsia="仿宋" w:hint="eastAsia"/>
                <w:sz w:val="24"/>
                <w:szCs w:val="24"/>
              </w:rPr>
              <w:t>市水务局《关于汕尾新区红草园区三和片区排洪治涝工程（三和排涝泵站项目）初步设计报告的批复》（汕水电</w:t>
            </w:r>
            <w:r w:rsidR="00E62730" w:rsidRPr="00E62730">
              <w:rPr>
                <w:rFonts w:eastAsia="仿宋"/>
                <w:sz w:val="24"/>
                <w:szCs w:val="24"/>
              </w:rPr>
              <w:t>〔</w:t>
            </w:r>
            <w:r w:rsidR="00E62730" w:rsidRPr="00E62730">
              <w:rPr>
                <w:rFonts w:eastAsia="仿宋"/>
                <w:sz w:val="24"/>
                <w:szCs w:val="24"/>
              </w:rPr>
              <w:t>201</w:t>
            </w:r>
            <w:r w:rsidR="00E62730">
              <w:rPr>
                <w:rFonts w:eastAsia="仿宋"/>
                <w:sz w:val="24"/>
                <w:szCs w:val="24"/>
              </w:rPr>
              <w:t>6</w:t>
            </w:r>
            <w:r w:rsidR="00E62730" w:rsidRPr="00E62730">
              <w:rPr>
                <w:rFonts w:eastAsia="仿宋"/>
                <w:sz w:val="24"/>
                <w:szCs w:val="24"/>
              </w:rPr>
              <w:t>〕</w:t>
            </w:r>
            <w:r w:rsidR="00856418" w:rsidRPr="00856418">
              <w:rPr>
                <w:rFonts w:eastAsia="仿宋"/>
                <w:sz w:val="24"/>
                <w:szCs w:val="24"/>
              </w:rPr>
              <w:t>20</w:t>
            </w:r>
            <w:r w:rsidR="00856418" w:rsidRPr="00856418">
              <w:rPr>
                <w:rFonts w:eastAsia="仿宋"/>
                <w:sz w:val="24"/>
                <w:szCs w:val="24"/>
              </w:rPr>
              <w:t>号），</w:t>
            </w:r>
            <w:r w:rsidR="00E62730" w:rsidRPr="00E62730">
              <w:rPr>
                <w:rFonts w:eastAsia="仿宋" w:hint="eastAsia"/>
                <w:sz w:val="24"/>
                <w:szCs w:val="24"/>
              </w:rPr>
              <w:t>三和排涝泵站</w:t>
            </w:r>
            <w:r w:rsidR="00E62730">
              <w:rPr>
                <w:rFonts w:eastAsia="仿宋" w:hint="eastAsia"/>
                <w:sz w:val="24"/>
                <w:szCs w:val="24"/>
              </w:rPr>
              <w:t>工程</w:t>
            </w:r>
            <w:r w:rsidR="00856418" w:rsidRPr="00856418">
              <w:rPr>
                <w:rFonts w:eastAsia="仿宋"/>
                <w:sz w:val="24"/>
                <w:szCs w:val="24"/>
              </w:rPr>
              <w:t>的概算</w:t>
            </w:r>
            <w:r w:rsidR="00E62730">
              <w:rPr>
                <w:rFonts w:eastAsia="仿宋" w:hint="eastAsia"/>
                <w:sz w:val="24"/>
                <w:szCs w:val="24"/>
              </w:rPr>
              <w:t>数</w:t>
            </w:r>
            <w:r w:rsidR="00856418" w:rsidRPr="00856418">
              <w:rPr>
                <w:rFonts w:eastAsia="仿宋"/>
                <w:sz w:val="24"/>
                <w:szCs w:val="24"/>
              </w:rPr>
              <w:t>为</w:t>
            </w:r>
            <w:r w:rsidR="00856418" w:rsidRPr="00856418">
              <w:rPr>
                <w:rFonts w:eastAsia="仿宋"/>
                <w:sz w:val="24"/>
                <w:szCs w:val="24"/>
              </w:rPr>
              <w:t>422.96</w:t>
            </w:r>
            <w:r w:rsidR="00856418" w:rsidRPr="00856418">
              <w:rPr>
                <w:rFonts w:eastAsia="仿宋"/>
                <w:sz w:val="24"/>
                <w:szCs w:val="24"/>
              </w:rPr>
              <w:t>万元</w:t>
            </w:r>
            <w:r w:rsidR="00E62730">
              <w:rPr>
                <w:rFonts w:eastAsia="仿宋" w:hint="eastAsia"/>
                <w:sz w:val="24"/>
                <w:szCs w:val="24"/>
              </w:rPr>
              <w:t>；根据</w:t>
            </w:r>
            <w:r w:rsidRPr="00CC1CAC">
              <w:rPr>
                <w:rFonts w:eastAsia="仿宋" w:hint="eastAsia"/>
                <w:sz w:val="24"/>
                <w:szCs w:val="24"/>
              </w:rPr>
              <w:t>市水务局《关于汕尾新区红草园区三和片区排洪治涝工程（猫溪与引西渠互通排水系统项目）初步设计报告的批复》（汕水电</w:t>
            </w:r>
            <w:r w:rsidR="00061661" w:rsidRPr="00E62730">
              <w:rPr>
                <w:rFonts w:eastAsia="仿宋"/>
                <w:sz w:val="24"/>
                <w:szCs w:val="24"/>
              </w:rPr>
              <w:t>〔</w:t>
            </w:r>
            <w:r w:rsidR="00061661" w:rsidRPr="00E62730">
              <w:rPr>
                <w:rFonts w:eastAsia="仿宋"/>
                <w:sz w:val="24"/>
                <w:szCs w:val="24"/>
              </w:rPr>
              <w:t>201</w:t>
            </w:r>
            <w:r w:rsidR="00061661">
              <w:rPr>
                <w:rFonts w:eastAsia="仿宋"/>
                <w:sz w:val="24"/>
                <w:szCs w:val="24"/>
              </w:rPr>
              <w:t>6</w:t>
            </w:r>
            <w:r w:rsidR="00061661" w:rsidRPr="00E62730">
              <w:rPr>
                <w:rFonts w:eastAsia="仿宋"/>
                <w:sz w:val="24"/>
                <w:szCs w:val="24"/>
              </w:rPr>
              <w:t>〕</w:t>
            </w:r>
            <w:r w:rsidRPr="00CC1CAC">
              <w:rPr>
                <w:rFonts w:eastAsia="仿宋" w:hint="eastAsia"/>
                <w:sz w:val="24"/>
                <w:szCs w:val="24"/>
              </w:rPr>
              <w:t>23</w:t>
            </w:r>
            <w:r w:rsidRPr="00CC1CAC">
              <w:rPr>
                <w:rFonts w:eastAsia="仿宋" w:hint="eastAsia"/>
                <w:sz w:val="24"/>
                <w:szCs w:val="24"/>
              </w:rPr>
              <w:t>号），</w:t>
            </w:r>
            <w:r w:rsidR="00E62730" w:rsidRPr="00E62730">
              <w:rPr>
                <w:rFonts w:eastAsia="仿宋" w:hint="eastAsia"/>
                <w:sz w:val="24"/>
                <w:szCs w:val="24"/>
              </w:rPr>
              <w:t>猫溪与引西渠互通排水系统</w:t>
            </w:r>
            <w:r w:rsidR="00E62730">
              <w:rPr>
                <w:rFonts w:eastAsia="仿宋" w:hint="eastAsia"/>
                <w:sz w:val="24"/>
                <w:szCs w:val="24"/>
              </w:rPr>
              <w:t>工程的</w:t>
            </w:r>
            <w:r w:rsidRPr="00CC1CAC">
              <w:rPr>
                <w:rFonts w:eastAsia="仿宋" w:hint="eastAsia"/>
                <w:sz w:val="24"/>
                <w:szCs w:val="24"/>
              </w:rPr>
              <w:t>概算</w:t>
            </w:r>
            <w:r w:rsidR="00E62730">
              <w:rPr>
                <w:rFonts w:eastAsia="仿宋" w:hint="eastAsia"/>
                <w:sz w:val="24"/>
                <w:szCs w:val="24"/>
              </w:rPr>
              <w:t>数</w:t>
            </w:r>
            <w:r w:rsidRPr="00CC1CAC">
              <w:rPr>
                <w:rFonts w:eastAsia="仿宋" w:hint="eastAsia"/>
                <w:sz w:val="24"/>
                <w:szCs w:val="24"/>
              </w:rPr>
              <w:t>为</w:t>
            </w:r>
            <w:r w:rsidRPr="00CC1CAC">
              <w:rPr>
                <w:rFonts w:eastAsia="仿宋" w:hint="eastAsia"/>
                <w:sz w:val="24"/>
                <w:szCs w:val="24"/>
              </w:rPr>
              <w:t>1220.3</w:t>
            </w:r>
            <w:r w:rsidRPr="00CC1CAC">
              <w:rPr>
                <w:rFonts w:eastAsia="仿宋" w:hint="eastAsia"/>
                <w:sz w:val="24"/>
                <w:szCs w:val="24"/>
              </w:rPr>
              <w:t>万元</w:t>
            </w:r>
            <w:r w:rsidR="00E62730">
              <w:rPr>
                <w:rFonts w:eastAsia="仿宋" w:hint="eastAsia"/>
                <w:sz w:val="24"/>
                <w:szCs w:val="24"/>
              </w:rPr>
              <w:t>；根据</w:t>
            </w:r>
            <w:r w:rsidRPr="00CC1CAC">
              <w:rPr>
                <w:rFonts w:eastAsia="仿宋" w:hint="eastAsia"/>
                <w:sz w:val="24"/>
                <w:szCs w:val="24"/>
              </w:rPr>
              <w:t>市水务局《关于汕尾新区红草园区三和片区排洪治涝工程（猫溪排洪渠</w:t>
            </w:r>
            <w:r w:rsidRPr="00CC1CAC">
              <w:rPr>
                <w:rFonts w:eastAsia="仿宋" w:hint="eastAsia"/>
                <w:sz w:val="24"/>
                <w:szCs w:val="24"/>
              </w:rPr>
              <w:lastRenderedPageBreak/>
              <w:t>改道</w:t>
            </w:r>
            <w:r w:rsidRPr="00CC1CAC">
              <w:rPr>
                <w:rFonts w:eastAsia="仿宋" w:hint="eastAsia"/>
                <w:sz w:val="24"/>
                <w:szCs w:val="24"/>
              </w:rPr>
              <w:t>0+000</w:t>
            </w:r>
            <w:r w:rsidRPr="00CC1CAC">
              <w:rPr>
                <w:rFonts w:eastAsia="仿宋" w:hint="eastAsia"/>
                <w:sz w:val="24"/>
                <w:szCs w:val="24"/>
              </w:rPr>
              <w:t>～</w:t>
            </w:r>
            <w:r w:rsidRPr="00CC1CAC">
              <w:rPr>
                <w:rFonts w:eastAsia="仿宋" w:hint="eastAsia"/>
                <w:sz w:val="24"/>
                <w:szCs w:val="24"/>
              </w:rPr>
              <w:t>1+471</w:t>
            </w:r>
            <w:r w:rsidRPr="00CC1CAC">
              <w:rPr>
                <w:rFonts w:eastAsia="仿宋" w:hint="eastAsia"/>
                <w:sz w:val="24"/>
                <w:szCs w:val="24"/>
              </w:rPr>
              <w:t>桩号项目）初步设计报告的批复》（汕水电</w:t>
            </w:r>
            <w:r w:rsidR="00061661" w:rsidRPr="00E62730">
              <w:rPr>
                <w:rFonts w:eastAsia="仿宋"/>
                <w:sz w:val="24"/>
                <w:szCs w:val="24"/>
              </w:rPr>
              <w:t>〔</w:t>
            </w:r>
            <w:r w:rsidR="00061661" w:rsidRPr="00E62730">
              <w:rPr>
                <w:rFonts w:eastAsia="仿宋"/>
                <w:sz w:val="24"/>
                <w:szCs w:val="24"/>
              </w:rPr>
              <w:t>201</w:t>
            </w:r>
            <w:r w:rsidR="00061661">
              <w:rPr>
                <w:rFonts w:eastAsia="仿宋"/>
                <w:sz w:val="24"/>
                <w:szCs w:val="24"/>
              </w:rPr>
              <w:t>6</w:t>
            </w:r>
            <w:r w:rsidR="00061661" w:rsidRPr="00E62730">
              <w:rPr>
                <w:rFonts w:eastAsia="仿宋"/>
                <w:sz w:val="24"/>
                <w:szCs w:val="24"/>
              </w:rPr>
              <w:t>〕</w:t>
            </w:r>
            <w:r w:rsidRPr="00CC1CAC">
              <w:rPr>
                <w:rFonts w:eastAsia="仿宋" w:hint="eastAsia"/>
                <w:sz w:val="24"/>
                <w:szCs w:val="24"/>
              </w:rPr>
              <w:t xml:space="preserve"> 22</w:t>
            </w:r>
            <w:r w:rsidRPr="00CC1CAC">
              <w:rPr>
                <w:rFonts w:eastAsia="仿宋" w:hint="eastAsia"/>
                <w:sz w:val="24"/>
                <w:szCs w:val="24"/>
              </w:rPr>
              <w:t>号），</w:t>
            </w:r>
            <w:r w:rsidR="00061661" w:rsidRPr="00E62730">
              <w:rPr>
                <w:rFonts w:eastAsia="仿宋" w:hint="eastAsia"/>
                <w:sz w:val="24"/>
                <w:szCs w:val="24"/>
              </w:rPr>
              <w:t>猫溪排洪渠改道桩号</w:t>
            </w:r>
            <w:r w:rsidR="00061661" w:rsidRPr="00E62730">
              <w:rPr>
                <w:rFonts w:eastAsia="仿宋"/>
                <w:sz w:val="24"/>
                <w:szCs w:val="24"/>
              </w:rPr>
              <w:t>0+000</w:t>
            </w:r>
            <w:r w:rsidR="00061661" w:rsidRPr="00E62730">
              <w:rPr>
                <w:rFonts w:eastAsia="仿宋"/>
                <w:sz w:val="24"/>
                <w:szCs w:val="24"/>
              </w:rPr>
              <w:t>～</w:t>
            </w:r>
            <w:r w:rsidR="00061661" w:rsidRPr="00E62730">
              <w:rPr>
                <w:rFonts w:eastAsia="仿宋"/>
                <w:sz w:val="24"/>
                <w:szCs w:val="24"/>
              </w:rPr>
              <w:t>1+471</w:t>
            </w:r>
            <w:r w:rsidR="00061661">
              <w:rPr>
                <w:rFonts w:eastAsia="仿宋" w:hint="eastAsia"/>
                <w:sz w:val="24"/>
                <w:szCs w:val="24"/>
              </w:rPr>
              <w:t>工程的</w:t>
            </w:r>
            <w:r w:rsidRPr="00CC1CAC">
              <w:rPr>
                <w:rFonts w:eastAsia="仿宋" w:hint="eastAsia"/>
                <w:sz w:val="24"/>
                <w:szCs w:val="24"/>
              </w:rPr>
              <w:t>概算</w:t>
            </w:r>
            <w:r w:rsidR="00061661">
              <w:rPr>
                <w:rFonts w:eastAsia="仿宋" w:hint="eastAsia"/>
                <w:sz w:val="24"/>
                <w:szCs w:val="24"/>
              </w:rPr>
              <w:t>数</w:t>
            </w:r>
            <w:r w:rsidRPr="00CC1CAC">
              <w:rPr>
                <w:rFonts w:eastAsia="仿宋" w:hint="eastAsia"/>
                <w:sz w:val="24"/>
                <w:szCs w:val="24"/>
              </w:rPr>
              <w:t>为</w:t>
            </w:r>
            <w:r w:rsidRPr="00CC1CAC">
              <w:rPr>
                <w:rFonts w:eastAsia="仿宋" w:hint="eastAsia"/>
                <w:sz w:val="24"/>
                <w:szCs w:val="24"/>
              </w:rPr>
              <w:t>2580.66</w:t>
            </w:r>
            <w:r w:rsidRPr="00CC1CAC">
              <w:rPr>
                <w:rFonts w:eastAsia="仿宋" w:hint="eastAsia"/>
                <w:sz w:val="24"/>
                <w:szCs w:val="24"/>
              </w:rPr>
              <w:t>万元。</w:t>
            </w:r>
            <w:r w:rsidR="00061661">
              <w:rPr>
                <w:rFonts w:eastAsia="仿宋" w:hint="eastAsia"/>
                <w:sz w:val="24"/>
                <w:szCs w:val="24"/>
              </w:rPr>
              <w:t>三个子项目决算数均</w:t>
            </w:r>
            <w:r w:rsidR="0009113C">
              <w:rPr>
                <w:rFonts w:eastAsia="仿宋" w:hint="eastAsia"/>
                <w:sz w:val="24"/>
                <w:szCs w:val="24"/>
              </w:rPr>
              <w:t>未</w:t>
            </w:r>
            <w:r w:rsidR="00061661">
              <w:rPr>
                <w:rFonts w:eastAsia="仿宋" w:hint="eastAsia"/>
                <w:sz w:val="24"/>
                <w:szCs w:val="24"/>
              </w:rPr>
              <w:t>超出预算数，决算合理性高。</w:t>
            </w:r>
          </w:p>
        </w:tc>
      </w:tr>
      <w:tr w:rsidR="00136CB8" w:rsidRPr="00DA1C85" w14:paraId="34BB0B44" w14:textId="02A75B1D" w:rsidTr="0008072E">
        <w:trPr>
          <w:trHeight w:val="855"/>
        </w:trPr>
        <w:tc>
          <w:tcPr>
            <w:tcW w:w="213" w:type="pct"/>
            <w:vMerge w:val="restart"/>
            <w:vAlign w:val="center"/>
            <w:hideMark/>
          </w:tcPr>
          <w:p w14:paraId="55538A3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lastRenderedPageBreak/>
              <w:t>产出</w:t>
            </w:r>
          </w:p>
        </w:tc>
        <w:tc>
          <w:tcPr>
            <w:tcW w:w="215" w:type="pct"/>
            <w:vMerge w:val="restart"/>
            <w:vAlign w:val="center"/>
            <w:hideMark/>
          </w:tcPr>
          <w:p w14:paraId="00EAE37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19</w:t>
            </w:r>
          </w:p>
        </w:tc>
        <w:tc>
          <w:tcPr>
            <w:tcW w:w="215" w:type="pct"/>
            <w:vAlign w:val="center"/>
            <w:hideMark/>
          </w:tcPr>
          <w:p w14:paraId="4E24DA2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数量指标</w:t>
            </w:r>
          </w:p>
        </w:tc>
        <w:tc>
          <w:tcPr>
            <w:tcW w:w="258" w:type="pct"/>
            <w:vMerge w:val="restart"/>
            <w:vAlign w:val="center"/>
            <w:hideMark/>
          </w:tcPr>
          <w:p w14:paraId="76D2753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19</w:t>
            </w:r>
          </w:p>
        </w:tc>
        <w:tc>
          <w:tcPr>
            <w:tcW w:w="293" w:type="pct"/>
            <w:vAlign w:val="center"/>
            <w:hideMark/>
          </w:tcPr>
          <w:p w14:paraId="02E7C33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工程进度完成情况</w:t>
            </w:r>
          </w:p>
        </w:tc>
        <w:tc>
          <w:tcPr>
            <w:tcW w:w="215" w:type="pct"/>
            <w:vAlign w:val="center"/>
            <w:hideMark/>
          </w:tcPr>
          <w:p w14:paraId="103978D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303" w:type="pct"/>
            <w:vAlign w:val="center"/>
            <w:hideMark/>
          </w:tcPr>
          <w:p w14:paraId="07DD91C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进度完成率</w:t>
            </w:r>
          </w:p>
        </w:tc>
        <w:tc>
          <w:tcPr>
            <w:tcW w:w="216" w:type="pct"/>
            <w:vAlign w:val="center"/>
            <w:hideMark/>
          </w:tcPr>
          <w:p w14:paraId="5A2D1B5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866" w:type="pct"/>
            <w:vAlign w:val="center"/>
            <w:hideMark/>
          </w:tcPr>
          <w:p w14:paraId="0F7F837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项目实际完成工程量÷项目计划完工程量*100%</w:t>
            </w:r>
          </w:p>
        </w:tc>
        <w:tc>
          <w:tcPr>
            <w:tcW w:w="660" w:type="pct"/>
            <w:vAlign w:val="center"/>
            <w:hideMark/>
          </w:tcPr>
          <w:p w14:paraId="29E4684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完成计划进度100%（5分）；90%-99%（4分）；80%-89%（3分）；70%-79%（2分）；60%-69%（1分）；小于60%（0分）</w:t>
            </w:r>
          </w:p>
        </w:tc>
        <w:tc>
          <w:tcPr>
            <w:tcW w:w="204" w:type="pct"/>
            <w:vAlign w:val="center"/>
            <w:hideMark/>
          </w:tcPr>
          <w:p w14:paraId="3A80DD55" w14:textId="77777777" w:rsidR="00136CB8" w:rsidRPr="00DA1C85" w:rsidRDefault="00136CB8" w:rsidP="00136CB8">
            <w:pPr>
              <w:rPr>
                <w:rFonts w:eastAsia="仿宋"/>
                <w:sz w:val="24"/>
                <w:szCs w:val="24"/>
              </w:rPr>
            </w:pPr>
            <w:r w:rsidRPr="00DA1C85">
              <w:rPr>
                <w:rFonts w:eastAsia="仿宋"/>
                <w:sz w:val="24"/>
                <w:szCs w:val="24"/>
              </w:rPr>
              <w:t>5</w:t>
            </w:r>
          </w:p>
        </w:tc>
        <w:tc>
          <w:tcPr>
            <w:tcW w:w="305" w:type="pct"/>
            <w:vAlign w:val="center"/>
            <w:hideMark/>
          </w:tcPr>
          <w:p w14:paraId="7CB7DD8B" w14:textId="115A485E" w:rsidR="00136CB8" w:rsidRPr="00DA1C85" w:rsidRDefault="00136CB8" w:rsidP="00136CB8">
            <w:pPr>
              <w:rPr>
                <w:rFonts w:eastAsia="仿宋"/>
                <w:sz w:val="24"/>
                <w:szCs w:val="24"/>
              </w:rPr>
            </w:pPr>
            <w:r w:rsidRPr="00DA1C85">
              <w:rPr>
                <w:rFonts w:eastAsia="仿宋"/>
                <w:sz w:val="24"/>
                <w:szCs w:val="24"/>
              </w:rPr>
              <w:t xml:space="preserve">　</w:t>
            </w:r>
            <w:r w:rsidR="00061661">
              <w:rPr>
                <w:rFonts w:eastAsia="仿宋"/>
                <w:sz w:val="24"/>
                <w:szCs w:val="24"/>
              </w:rPr>
              <w:t>3</w:t>
            </w:r>
          </w:p>
        </w:tc>
        <w:tc>
          <w:tcPr>
            <w:tcW w:w="1037" w:type="pct"/>
            <w:vAlign w:val="center"/>
          </w:tcPr>
          <w:p w14:paraId="695F091A" w14:textId="150BF0A6" w:rsidR="00136CB8" w:rsidRPr="00DA1C85" w:rsidRDefault="006B5BBD" w:rsidP="00136CB8">
            <w:pPr>
              <w:rPr>
                <w:rFonts w:eastAsia="仿宋"/>
                <w:sz w:val="24"/>
                <w:szCs w:val="24"/>
              </w:rPr>
            </w:pPr>
            <w:r>
              <w:rPr>
                <w:rFonts w:eastAsia="仿宋" w:hint="eastAsia"/>
                <w:sz w:val="24"/>
                <w:szCs w:val="24"/>
              </w:rPr>
              <w:t>项目预计实施期为</w:t>
            </w:r>
            <w:r>
              <w:rPr>
                <w:rFonts w:eastAsia="仿宋" w:hint="eastAsia"/>
                <w:sz w:val="24"/>
                <w:szCs w:val="24"/>
              </w:rPr>
              <w:t>2</w:t>
            </w:r>
            <w:r>
              <w:rPr>
                <w:rFonts w:eastAsia="仿宋"/>
                <w:sz w:val="24"/>
                <w:szCs w:val="24"/>
              </w:rPr>
              <w:t>016</w:t>
            </w:r>
            <w:r>
              <w:rPr>
                <w:rFonts w:eastAsia="仿宋" w:hint="eastAsia"/>
                <w:sz w:val="24"/>
                <w:szCs w:val="24"/>
              </w:rPr>
              <w:t>年</w:t>
            </w:r>
            <w:r>
              <w:rPr>
                <w:rFonts w:eastAsia="仿宋" w:hint="eastAsia"/>
                <w:sz w:val="24"/>
                <w:szCs w:val="24"/>
              </w:rPr>
              <w:t>1</w:t>
            </w:r>
            <w:r>
              <w:rPr>
                <w:rFonts w:eastAsia="仿宋"/>
                <w:sz w:val="24"/>
                <w:szCs w:val="24"/>
              </w:rPr>
              <w:t>2</w:t>
            </w:r>
            <w:r>
              <w:rPr>
                <w:rFonts w:eastAsia="仿宋" w:hint="eastAsia"/>
                <w:sz w:val="24"/>
                <w:szCs w:val="24"/>
              </w:rPr>
              <w:t>月</w:t>
            </w:r>
            <w:r>
              <w:rPr>
                <w:rFonts w:eastAsia="仿宋" w:hint="eastAsia"/>
                <w:sz w:val="24"/>
                <w:szCs w:val="24"/>
              </w:rPr>
              <w:t>-</w:t>
            </w:r>
            <w:r>
              <w:rPr>
                <w:rFonts w:eastAsia="仿宋"/>
                <w:sz w:val="24"/>
                <w:szCs w:val="24"/>
              </w:rPr>
              <w:t>2017</w:t>
            </w:r>
            <w:r>
              <w:rPr>
                <w:rFonts w:eastAsia="仿宋" w:hint="eastAsia"/>
                <w:sz w:val="24"/>
                <w:szCs w:val="24"/>
              </w:rPr>
              <w:t>年</w:t>
            </w:r>
            <w:r>
              <w:rPr>
                <w:rFonts w:eastAsia="仿宋" w:hint="eastAsia"/>
                <w:sz w:val="24"/>
                <w:szCs w:val="24"/>
              </w:rPr>
              <w:t>4</w:t>
            </w:r>
            <w:r>
              <w:rPr>
                <w:rFonts w:eastAsia="仿宋" w:hint="eastAsia"/>
                <w:sz w:val="24"/>
                <w:szCs w:val="24"/>
              </w:rPr>
              <w:t>月，</w:t>
            </w:r>
            <w:r w:rsidR="00647F53">
              <w:rPr>
                <w:rFonts w:eastAsia="仿宋" w:hint="eastAsia"/>
                <w:sz w:val="24"/>
                <w:szCs w:val="24"/>
              </w:rPr>
              <w:t>实际</w:t>
            </w:r>
            <w:r w:rsidR="00647F53" w:rsidRPr="00647F53">
              <w:rPr>
                <w:rFonts w:eastAsia="仿宋" w:hint="eastAsia"/>
                <w:sz w:val="24"/>
                <w:szCs w:val="24"/>
              </w:rPr>
              <w:t>各</w:t>
            </w:r>
            <w:r w:rsidR="00647F53">
              <w:rPr>
                <w:rFonts w:eastAsia="仿宋" w:hint="eastAsia"/>
                <w:sz w:val="24"/>
                <w:szCs w:val="24"/>
              </w:rPr>
              <w:t>子</w:t>
            </w:r>
            <w:r w:rsidR="00647F53" w:rsidRPr="00647F53">
              <w:rPr>
                <w:rFonts w:eastAsia="仿宋" w:hint="eastAsia"/>
                <w:sz w:val="24"/>
                <w:szCs w:val="24"/>
              </w:rPr>
              <w:t>项目均于</w:t>
            </w:r>
            <w:r w:rsidR="00647F53" w:rsidRPr="00647F53">
              <w:rPr>
                <w:rFonts w:eastAsia="仿宋"/>
                <w:sz w:val="24"/>
                <w:szCs w:val="24"/>
              </w:rPr>
              <w:t>2016</w:t>
            </w:r>
            <w:r w:rsidR="00647F53" w:rsidRPr="00647F53">
              <w:rPr>
                <w:rFonts w:eastAsia="仿宋"/>
                <w:sz w:val="24"/>
                <w:szCs w:val="24"/>
              </w:rPr>
              <w:t>年</w:t>
            </w:r>
            <w:r w:rsidR="00647F53" w:rsidRPr="00647F53">
              <w:rPr>
                <w:rFonts w:eastAsia="仿宋"/>
                <w:sz w:val="24"/>
                <w:szCs w:val="24"/>
              </w:rPr>
              <w:t>12</w:t>
            </w:r>
            <w:r w:rsidR="00647F53" w:rsidRPr="00647F53">
              <w:rPr>
                <w:rFonts w:eastAsia="仿宋"/>
                <w:sz w:val="24"/>
                <w:szCs w:val="24"/>
              </w:rPr>
              <w:t>月</w:t>
            </w:r>
            <w:r w:rsidR="00647F53" w:rsidRPr="00647F53">
              <w:rPr>
                <w:rFonts w:eastAsia="仿宋"/>
                <w:sz w:val="24"/>
                <w:szCs w:val="24"/>
              </w:rPr>
              <w:t>19</w:t>
            </w:r>
            <w:r w:rsidR="00647F53" w:rsidRPr="00647F53">
              <w:rPr>
                <w:rFonts w:eastAsia="仿宋"/>
                <w:sz w:val="24"/>
                <w:szCs w:val="24"/>
              </w:rPr>
              <w:t>日开工，三和排涝泵站项目于</w:t>
            </w:r>
            <w:r w:rsidR="00647F53" w:rsidRPr="00647F53">
              <w:rPr>
                <w:rFonts w:eastAsia="仿宋"/>
                <w:sz w:val="24"/>
                <w:szCs w:val="24"/>
              </w:rPr>
              <w:t>2017</w:t>
            </w:r>
            <w:r w:rsidR="00647F53" w:rsidRPr="00647F53">
              <w:rPr>
                <w:rFonts w:eastAsia="仿宋"/>
                <w:sz w:val="24"/>
                <w:szCs w:val="24"/>
              </w:rPr>
              <w:t>年</w:t>
            </w:r>
            <w:r w:rsidR="00647F53" w:rsidRPr="00647F53">
              <w:rPr>
                <w:rFonts w:eastAsia="仿宋"/>
                <w:sz w:val="24"/>
                <w:szCs w:val="24"/>
              </w:rPr>
              <w:t>5</w:t>
            </w:r>
            <w:r w:rsidR="00647F53" w:rsidRPr="00647F53">
              <w:rPr>
                <w:rFonts w:eastAsia="仿宋"/>
                <w:sz w:val="24"/>
                <w:szCs w:val="24"/>
              </w:rPr>
              <w:t>月完工，猫溪与引西渠互通排水系统项目于</w:t>
            </w:r>
            <w:r w:rsidR="00647F53" w:rsidRPr="00647F53">
              <w:rPr>
                <w:rFonts w:eastAsia="仿宋"/>
                <w:sz w:val="24"/>
                <w:szCs w:val="24"/>
              </w:rPr>
              <w:t>2017</w:t>
            </w:r>
            <w:r w:rsidR="00647F53" w:rsidRPr="00647F53">
              <w:rPr>
                <w:rFonts w:eastAsia="仿宋"/>
                <w:sz w:val="24"/>
                <w:szCs w:val="24"/>
              </w:rPr>
              <w:t>年</w:t>
            </w:r>
            <w:r w:rsidR="00647F53" w:rsidRPr="00647F53">
              <w:rPr>
                <w:rFonts w:eastAsia="仿宋"/>
                <w:sz w:val="24"/>
                <w:szCs w:val="24"/>
              </w:rPr>
              <w:t>7</w:t>
            </w:r>
            <w:r w:rsidR="00647F53" w:rsidRPr="00647F53">
              <w:rPr>
                <w:rFonts w:eastAsia="仿宋"/>
                <w:sz w:val="24"/>
                <w:szCs w:val="24"/>
              </w:rPr>
              <w:t>月完工，猫溪排洪渠改道桩号</w:t>
            </w:r>
            <w:r w:rsidR="00647F53" w:rsidRPr="00647F53">
              <w:rPr>
                <w:rFonts w:eastAsia="仿宋"/>
                <w:sz w:val="24"/>
                <w:szCs w:val="24"/>
              </w:rPr>
              <w:t>0+000</w:t>
            </w:r>
            <w:r w:rsidR="00647F53" w:rsidRPr="00647F53">
              <w:rPr>
                <w:rFonts w:eastAsia="仿宋"/>
                <w:sz w:val="24"/>
                <w:szCs w:val="24"/>
              </w:rPr>
              <w:t>～</w:t>
            </w:r>
            <w:r w:rsidR="00647F53" w:rsidRPr="00647F53">
              <w:rPr>
                <w:rFonts w:eastAsia="仿宋"/>
                <w:sz w:val="24"/>
                <w:szCs w:val="24"/>
              </w:rPr>
              <w:t>1+471</w:t>
            </w:r>
            <w:r w:rsidR="00647F53" w:rsidRPr="00647F53">
              <w:rPr>
                <w:rFonts w:eastAsia="仿宋"/>
                <w:sz w:val="24"/>
                <w:szCs w:val="24"/>
              </w:rPr>
              <w:t>项目于</w:t>
            </w:r>
            <w:r w:rsidR="00647F53" w:rsidRPr="00647F53">
              <w:rPr>
                <w:rFonts w:eastAsia="仿宋"/>
                <w:sz w:val="24"/>
                <w:szCs w:val="24"/>
              </w:rPr>
              <w:t>2017</w:t>
            </w:r>
            <w:r w:rsidR="00647F53" w:rsidRPr="00647F53">
              <w:rPr>
                <w:rFonts w:eastAsia="仿宋"/>
                <w:sz w:val="24"/>
                <w:szCs w:val="24"/>
              </w:rPr>
              <w:t>年</w:t>
            </w:r>
            <w:r w:rsidR="00647F53" w:rsidRPr="00647F53">
              <w:rPr>
                <w:rFonts w:eastAsia="仿宋"/>
                <w:sz w:val="24"/>
                <w:szCs w:val="24"/>
              </w:rPr>
              <w:t>9</w:t>
            </w:r>
            <w:r w:rsidR="00647F53" w:rsidRPr="00647F53">
              <w:rPr>
                <w:rFonts w:eastAsia="仿宋"/>
                <w:sz w:val="24"/>
                <w:szCs w:val="24"/>
              </w:rPr>
              <w:t>月完工，各项目受前期征地工作推进进度的影响有不同程度的延期。</w:t>
            </w:r>
            <w:r w:rsidR="00647F53">
              <w:rPr>
                <w:rFonts w:eastAsia="仿宋" w:hint="eastAsia"/>
                <w:sz w:val="24"/>
                <w:szCs w:val="24"/>
              </w:rPr>
              <w:t>项目工程进度有待提</w:t>
            </w:r>
            <w:r w:rsidR="00647F53">
              <w:rPr>
                <w:rFonts w:eastAsia="仿宋" w:hint="eastAsia"/>
                <w:sz w:val="24"/>
                <w:szCs w:val="24"/>
              </w:rPr>
              <w:lastRenderedPageBreak/>
              <w:t>升，该项指标扣</w:t>
            </w:r>
            <w:r w:rsidR="00647F53">
              <w:rPr>
                <w:rFonts w:eastAsia="仿宋" w:hint="eastAsia"/>
                <w:sz w:val="24"/>
                <w:szCs w:val="24"/>
              </w:rPr>
              <w:t>2</w:t>
            </w:r>
            <w:r w:rsidR="00647F53">
              <w:rPr>
                <w:rFonts w:eastAsia="仿宋" w:hint="eastAsia"/>
                <w:sz w:val="24"/>
                <w:szCs w:val="24"/>
              </w:rPr>
              <w:t>分。</w:t>
            </w:r>
          </w:p>
        </w:tc>
      </w:tr>
      <w:tr w:rsidR="00136CB8" w:rsidRPr="00DA1C85" w14:paraId="51E28E66" w14:textId="7DED12AB" w:rsidTr="0008072E">
        <w:trPr>
          <w:trHeight w:val="915"/>
        </w:trPr>
        <w:tc>
          <w:tcPr>
            <w:tcW w:w="213" w:type="pct"/>
            <w:vMerge/>
            <w:vAlign w:val="center"/>
            <w:hideMark/>
          </w:tcPr>
          <w:p w14:paraId="06AC0D98" w14:textId="77777777" w:rsidR="00136CB8" w:rsidRPr="009D3ECF" w:rsidRDefault="00136CB8" w:rsidP="00136CB8">
            <w:pPr>
              <w:rPr>
                <w:rFonts w:ascii="仿宋" w:eastAsia="仿宋" w:hAnsi="仿宋"/>
                <w:sz w:val="24"/>
                <w:szCs w:val="24"/>
              </w:rPr>
            </w:pPr>
          </w:p>
        </w:tc>
        <w:tc>
          <w:tcPr>
            <w:tcW w:w="215" w:type="pct"/>
            <w:vMerge/>
            <w:vAlign w:val="center"/>
            <w:hideMark/>
          </w:tcPr>
          <w:p w14:paraId="11922430" w14:textId="77777777" w:rsidR="00136CB8" w:rsidRPr="009D3ECF" w:rsidRDefault="00136CB8" w:rsidP="00136CB8">
            <w:pPr>
              <w:rPr>
                <w:rFonts w:ascii="仿宋" w:eastAsia="仿宋" w:hAnsi="仿宋"/>
                <w:sz w:val="24"/>
                <w:szCs w:val="24"/>
              </w:rPr>
            </w:pPr>
          </w:p>
        </w:tc>
        <w:tc>
          <w:tcPr>
            <w:tcW w:w="215" w:type="pct"/>
            <w:vAlign w:val="center"/>
            <w:hideMark/>
          </w:tcPr>
          <w:p w14:paraId="2E83001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质量指标</w:t>
            </w:r>
          </w:p>
        </w:tc>
        <w:tc>
          <w:tcPr>
            <w:tcW w:w="258" w:type="pct"/>
            <w:vMerge/>
            <w:vAlign w:val="center"/>
            <w:hideMark/>
          </w:tcPr>
          <w:p w14:paraId="72A7EE43" w14:textId="77777777" w:rsidR="00136CB8" w:rsidRPr="009D3ECF" w:rsidRDefault="00136CB8" w:rsidP="00136CB8">
            <w:pPr>
              <w:rPr>
                <w:rFonts w:ascii="仿宋" w:eastAsia="仿宋" w:hAnsi="仿宋"/>
                <w:sz w:val="24"/>
                <w:szCs w:val="24"/>
              </w:rPr>
            </w:pPr>
          </w:p>
        </w:tc>
        <w:tc>
          <w:tcPr>
            <w:tcW w:w="293" w:type="pct"/>
            <w:vAlign w:val="center"/>
            <w:hideMark/>
          </w:tcPr>
          <w:p w14:paraId="2F6C741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项目目标完成情况</w:t>
            </w:r>
          </w:p>
        </w:tc>
        <w:tc>
          <w:tcPr>
            <w:tcW w:w="215" w:type="pct"/>
            <w:vAlign w:val="center"/>
            <w:hideMark/>
          </w:tcPr>
          <w:p w14:paraId="6EAEFBB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303" w:type="pct"/>
            <w:vAlign w:val="center"/>
            <w:hideMark/>
          </w:tcPr>
          <w:p w14:paraId="49FB4F0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项目目标完成情况</w:t>
            </w:r>
          </w:p>
        </w:tc>
        <w:tc>
          <w:tcPr>
            <w:tcW w:w="216" w:type="pct"/>
            <w:vAlign w:val="center"/>
            <w:hideMark/>
          </w:tcPr>
          <w:p w14:paraId="4913BE8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866" w:type="pct"/>
            <w:vAlign w:val="center"/>
            <w:hideMark/>
          </w:tcPr>
          <w:p w14:paraId="1581D621"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1、是否按计划，完成相应的建设内容；2、实际建设内容与批复方案不一致的，不得分（办理相关手续经批准调整的除外）。</w:t>
            </w:r>
          </w:p>
        </w:tc>
        <w:tc>
          <w:tcPr>
            <w:tcW w:w="660" w:type="pct"/>
            <w:vAlign w:val="center"/>
            <w:hideMark/>
          </w:tcPr>
          <w:p w14:paraId="31007E9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完成建设内容100%（5分）；90%-99%（4分）；80%-89%（3分）；70%-79%（2分）；60%-69%（1分）；小于60%（0分）</w:t>
            </w:r>
          </w:p>
        </w:tc>
        <w:tc>
          <w:tcPr>
            <w:tcW w:w="204" w:type="pct"/>
            <w:vAlign w:val="center"/>
            <w:hideMark/>
          </w:tcPr>
          <w:p w14:paraId="7B052F15" w14:textId="77777777" w:rsidR="00136CB8" w:rsidRPr="00DA1C85" w:rsidRDefault="00136CB8" w:rsidP="00136CB8">
            <w:pPr>
              <w:rPr>
                <w:rFonts w:eastAsia="仿宋"/>
                <w:sz w:val="24"/>
                <w:szCs w:val="24"/>
              </w:rPr>
            </w:pPr>
            <w:r w:rsidRPr="00DA1C85">
              <w:rPr>
                <w:rFonts w:eastAsia="仿宋"/>
                <w:sz w:val="24"/>
                <w:szCs w:val="24"/>
              </w:rPr>
              <w:t>5</w:t>
            </w:r>
          </w:p>
        </w:tc>
        <w:tc>
          <w:tcPr>
            <w:tcW w:w="305" w:type="pct"/>
            <w:vAlign w:val="center"/>
            <w:hideMark/>
          </w:tcPr>
          <w:p w14:paraId="10EC3CBB" w14:textId="6D83D000" w:rsidR="00136CB8" w:rsidRPr="00DA1C85" w:rsidRDefault="00136CB8" w:rsidP="00136CB8">
            <w:pPr>
              <w:rPr>
                <w:rFonts w:eastAsia="仿宋"/>
                <w:sz w:val="24"/>
                <w:szCs w:val="24"/>
              </w:rPr>
            </w:pPr>
            <w:r w:rsidRPr="00DA1C85">
              <w:rPr>
                <w:rFonts w:eastAsia="仿宋"/>
                <w:sz w:val="24"/>
                <w:szCs w:val="24"/>
              </w:rPr>
              <w:t xml:space="preserve">　</w:t>
            </w:r>
            <w:r w:rsidR="00061661">
              <w:rPr>
                <w:rFonts w:eastAsia="仿宋"/>
                <w:sz w:val="24"/>
                <w:szCs w:val="24"/>
              </w:rPr>
              <w:t>5</w:t>
            </w:r>
          </w:p>
        </w:tc>
        <w:tc>
          <w:tcPr>
            <w:tcW w:w="1037" w:type="pct"/>
            <w:vAlign w:val="center"/>
          </w:tcPr>
          <w:p w14:paraId="0AF2345E" w14:textId="3EE96E11" w:rsidR="00136CB8" w:rsidRPr="00DA1C85" w:rsidRDefault="00C82284" w:rsidP="00136CB8">
            <w:pPr>
              <w:rPr>
                <w:rFonts w:eastAsia="仿宋"/>
                <w:sz w:val="24"/>
                <w:szCs w:val="24"/>
              </w:rPr>
            </w:pPr>
            <w:r w:rsidRPr="00C82284">
              <w:rPr>
                <w:rFonts w:eastAsia="仿宋" w:hint="eastAsia"/>
                <w:sz w:val="24"/>
                <w:szCs w:val="24"/>
              </w:rPr>
              <w:t>三和排涝泵站项目新建排水闸和泵房的综合泵站</w:t>
            </w:r>
            <w:r w:rsidRPr="00C82284">
              <w:rPr>
                <w:rFonts w:eastAsia="仿宋" w:hint="eastAsia"/>
                <w:sz w:val="24"/>
                <w:szCs w:val="24"/>
              </w:rPr>
              <w:t>1</w:t>
            </w:r>
            <w:r w:rsidRPr="00C82284">
              <w:rPr>
                <w:rFonts w:eastAsia="仿宋" w:hint="eastAsia"/>
                <w:sz w:val="24"/>
                <w:szCs w:val="24"/>
              </w:rPr>
              <w:t>座；猫溪与引西渠互通排水系统项目新建引西节制闸及虹吸管</w:t>
            </w:r>
            <w:r w:rsidRPr="00C82284">
              <w:rPr>
                <w:rFonts w:eastAsia="仿宋" w:hint="eastAsia"/>
                <w:sz w:val="24"/>
                <w:szCs w:val="24"/>
              </w:rPr>
              <w:t>1</w:t>
            </w:r>
            <w:r w:rsidRPr="00C82284">
              <w:rPr>
                <w:rFonts w:eastAsia="仿宋" w:hint="eastAsia"/>
                <w:sz w:val="24"/>
                <w:szCs w:val="24"/>
              </w:rPr>
              <w:t>座，加固引西渠（三和段）</w:t>
            </w:r>
            <w:r w:rsidRPr="00C82284">
              <w:rPr>
                <w:rFonts w:eastAsia="仿宋" w:hint="eastAsia"/>
                <w:sz w:val="24"/>
                <w:szCs w:val="24"/>
              </w:rPr>
              <w:t>1.25km</w:t>
            </w:r>
            <w:r w:rsidRPr="00C82284">
              <w:rPr>
                <w:rFonts w:eastAsia="仿宋" w:hint="eastAsia"/>
                <w:sz w:val="24"/>
                <w:szCs w:val="24"/>
              </w:rPr>
              <w:t>；猫溪排洪渠改道桩号</w:t>
            </w:r>
            <w:r w:rsidRPr="00C82284">
              <w:rPr>
                <w:rFonts w:eastAsia="仿宋" w:hint="eastAsia"/>
                <w:sz w:val="24"/>
                <w:szCs w:val="24"/>
              </w:rPr>
              <w:t>0+000</w:t>
            </w:r>
            <w:r w:rsidRPr="00C82284">
              <w:rPr>
                <w:rFonts w:eastAsia="仿宋" w:hint="eastAsia"/>
                <w:sz w:val="24"/>
                <w:szCs w:val="24"/>
              </w:rPr>
              <w:t>～</w:t>
            </w:r>
            <w:r w:rsidRPr="00C82284">
              <w:rPr>
                <w:rFonts w:eastAsia="仿宋" w:hint="eastAsia"/>
                <w:sz w:val="24"/>
                <w:szCs w:val="24"/>
              </w:rPr>
              <w:t>1+47</w:t>
            </w:r>
            <w:r w:rsidRPr="00C82284">
              <w:rPr>
                <w:rFonts w:eastAsia="仿宋" w:hint="eastAsia"/>
                <w:sz w:val="24"/>
                <w:szCs w:val="24"/>
              </w:rPr>
              <w:t>项目改道并砼衬砌猫溪排洪渠总长度</w:t>
            </w:r>
            <w:r w:rsidRPr="00C82284">
              <w:rPr>
                <w:rFonts w:eastAsia="仿宋" w:hint="eastAsia"/>
                <w:sz w:val="24"/>
                <w:szCs w:val="24"/>
              </w:rPr>
              <w:t>1471m</w:t>
            </w:r>
            <w:r>
              <w:rPr>
                <w:rFonts w:eastAsia="仿宋" w:hint="eastAsia"/>
                <w:sz w:val="24"/>
                <w:szCs w:val="24"/>
              </w:rPr>
              <w:t>，项目按计划完成了全部建设内容。</w:t>
            </w:r>
          </w:p>
        </w:tc>
      </w:tr>
      <w:tr w:rsidR="00136CB8" w:rsidRPr="00DA1C85" w14:paraId="71BF9494" w14:textId="08CFB293" w:rsidTr="0008072E">
        <w:trPr>
          <w:trHeight w:val="101"/>
        </w:trPr>
        <w:tc>
          <w:tcPr>
            <w:tcW w:w="213" w:type="pct"/>
            <w:vMerge/>
            <w:vAlign w:val="center"/>
            <w:hideMark/>
          </w:tcPr>
          <w:p w14:paraId="7B7DCF4B" w14:textId="77777777" w:rsidR="00136CB8" w:rsidRPr="009D3ECF" w:rsidRDefault="00136CB8" w:rsidP="00136CB8">
            <w:pPr>
              <w:rPr>
                <w:rFonts w:ascii="仿宋" w:eastAsia="仿宋" w:hAnsi="仿宋"/>
                <w:sz w:val="24"/>
                <w:szCs w:val="24"/>
              </w:rPr>
            </w:pPr>
            <w:bookmarkStart w:id="84" w:name="_Hlk28890540"/>
          </w:p>
        </w:tc>
        <w:tc>
          <w:tcPr>
            <w:tcW w:w="215" w:type="pct"/>
            <w:vMerge/>
            <w:vAlign w:val="center"/>
            <w:hideMark/>
          </w:tcPr>
          <w:p w14:paraId="24867432" w14:textId="77777777" w:rsidR="00136CB8" w:rsidRPr="009D3ECF" w:rsidRDefault="00136CB8" w:rsidP="00136CB8">
            <w:pPr>
              <w:rPr>
                <w:rFonts w:ascii="仿宋" w:eastAsia="仿宋" w:hAnsi="仿宋"/>
                <w:sz w:val="24"/>
                <w:szCs w:val="24"/>
              </w:rPr>
            </w:pPr>
          </w:p>
        </w:tc>
        <w:tc>
          <w:tcPr>
            <w:tcW w:w="215" w:type="pct"/>
            <w:vAlign w:val="center"/>
            <w:hideMark/>
          </w:tcPr>
          <w:p w14:paraId="5524770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时效指标</w:t>
            </w:r>
          </w:p>
        </w:tc>
        <w:tc>
          <w:tcPr>
            <w:tcW w:w="258" w:type="pct"/>
            <w:vMerge/>
            <w:vAlign w:val="center"/>
            <w:hideMark/>
          </w:tcPr>
          <w:p w14:paraId="72F84C91" w14:textId="77777777" w:rsidR="00136CB8" w:rsidRPr="009D3ECF" w:rsidRDefault="00136CB8" w:rsidP="00136CB8">
            <w:pPr>
              <w:rPr>
                <w:rFonts w:ascii="仿宋" w:eastAsia="仿宋" w:hAnsi="仿宋"/>
                <w:sz w:val="24"/>
                <w:szCs w:val="24"/>
              </w:rPr>
            </w:pPr>
          </w:p>
        </w:tc>
        <w:tc>
          <w:tcPr>
            <w:tcW w:w="293" w:type="pct"/>
            <w:vAlign w:val="center"/>
            <w:hideMark/>
          </w:tcPr>
          <w:p w14:paraId="3A9E59E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工程档案及工程质量</w:t>
            </w:r>
          </w:p>
        </w:tc>
        <w:tc>
          <w:tcPr>
            <w:tcW w:w="215" w:type="pct"/>
            <w:vAlign w:val="center"/>
            <w:hideMark/>
          </w:tcPr>
          <w:p w14:paraId="67EAC24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303" w:type="pct"/>
            <w:vAlign w:val="center"/>
            <w:hideMark/>
          </w:tcPr>
          <w:p w14:paraId="342D4C0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档案质量达标情况</w:t>
            </w:r>
          </w:p>
        </w:tc>
        <w:tc>
          <w:tcPr>
            <w:tcW w:w="216" w:type="pct"/>
            <w:vAlign w:val="center"/>
            <w:hideMark/>
          </w:tcPr>
          <w:p w14:paraId="48CAA7F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5</w:t>
            </w:r>
          </w:p>
        </w:tc>
        <w:tc>
          <w:tcPr>
            <w:tcW w:w="866" w:type="pct"/>
            <w:vAlign w:val="center"/>
            <w:hideMark/>
          </w:tcPr>
          <w:p w14:paraId="219BBA5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工程档案整编情况，实际工程质量是否达到了项目立项时提出的目标。</w:t>
            </w:r>
          </w:p>
        </w:tc>
        <w:tc>
          <w:tcPr>
            <w:tcW w:w="660" w:type="pct"/>
            <w:vAlign w:val="center"/>
            <w:hideMark/>
          </w:tcPr>
          <w:p w14:paraId="6E48EAE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工程档案按规定整编的，工程质量完全达到目标（5分）；工程档案基本按要求整编，工程质量基本达</w:t>
            </w:r>
            <w:r w:rsidRPr="009D3ECF">
              <w:rPr>
                <w:rFonts w:ascii="仿宋" w:eastAsia="仿宋" w:hAnsi="仿宋" w:hint="eastAsia"/>
                <w:sz w:val="24"/>
                <w:szCs w:val="24"/>
              </w:rPr>
              <w:lastRenderedPageBreak/>
              <w:t>到目标（3-4分）；工程质量部分达到目标（1-2分）；未整编工程档案，工程质量严重不达标（0分）</w:t>
            </w:r>
          </w:p>
        </w:tc>
        <w:tc>
          <w:tcPr>
            <w:tcW w:w="204" w:type="pct"/>
            <w:vAlign w:val="center"/>
            <w:hideMark/>
          </w:tcPr>
          <w:p w14:paraId="7E699D4D" w14:textId="77777777" w:rsidR="00136CB8" w:rsidRPr="00DA1C85" w:rsidRDefault="00136CB8" w:rsidP="00136CB8">
            <w:pPr>
              <w:rPr>
                <w:rFonts w:eastAsia="仿宋"/>
                <w:sz w:val="24"/>
                <w:szCs w:val="24"/>
              </w:rPr>
            </w:pPr>
            <w:r w:rsidRPr="00DA1C85">
              <w:rPr>
                <w:rFonts w:eastAsia="仿宋"/>
                <w:sz w:val="24"/>
                <w:szCs w:val="24"/>
              </w:rPr>
              <w:lastRenderedPageBreak/>
              <w:t>5</w:t>
            </w:r>
          </w:p>
        </w:tc>
        <w:tc>
          <w:tcPr>
            <w:tcW w:w="305" w:type="pct"/>
            <w:vAlign w:val="center"/>
            <w:hideMark/>
          </w:tcPr>
          <w:p w14:paraId="34C48218" w14:textId="455BB130"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5</w:t>
            </w:r>
          </w:p>
        </w:tc>
        <w:tc>
          <w:tcPr>
            <w:tcW w:w="1037" w:type="pct"/>
            <w:vAlign w:val="center"/>
          </w:tcPr>
          <w:p w14:paraId="23025C43" w14:textId="51CD6FA4" w:rsidR="00136CB8" w:rsidRPr="00DA1C85" w:rsidRDefault="00136CB8" w:rsidP="00136CB8">
            <w:pPr>
              <w:rPr>
                <w:rFonts w:eastAsia="仿宋"/>
                <w:sz w:val="24"/>
                <w:szCs w:val="24"/>
              </w:rPr>
            </w:pPr>
            <w:r>
              <w:rPr>
                <w:rFonts w:eastAsia="仿宋" w:hint="eastAsia"/>
                <w:sz w:val="24"/>
                <w:szCs w:val="24"/>
              </w:rPr>
              <w:t>项目</w:t>
            </w:r>
            <w:r w:rsidR="001C0CF6">
              <w:rPr>
                <w:rFonts w:eastAsia="仿宋" w:hint="eastAsia"/>
                <w:sz w:val="24"/>
                <w:szCs w:val="24"/>
              </w:rPr>
              <w:t>各子项目</w:t>
            </w:r>
            <w:r w:rsidRPr="00ED3EC7">
              <w:rPr>
                <w:rFonts w:eastAsia="仿宋" w:hint="eastAsia"/>
                <w:sz w:val="24"/>
                <w:szCs w:val="24"/>
              </w:rPr>
              <w:t>工程</w:t>
            </w:r>
            <w:r>
              <w:rPr>
                <w:rFonts w:eastAsia="仿宋" w:hint="eastAsia"/>
                <w:sz w:val="24"/>
                <w:szCs w:val="24"/>
              </w:rPr>
              <w:t>经质量测评</w:t>
            </w:r>
            <w:r w:rsidRPr="00ED3EC7">
              <w:rPr>
                <w:rFonts w:eastAsia="仿宋" w:hint="eastAsia"/>
                <w:sz w:val="24"/>
                <w:szCs w:val="24"/>
              </w:rPr>
              <w:t>质量等级均为合格</w:t>
            </w:r>
            <w:r>
              <w:rPr>
                <w:rFonts w:eastAsia="仿宋" w:hint="eastAsia"/>
                <w:sz w:val="24"/>
                <w:szCs w:val="24"/>
              </w:rPr>
              <w:t>，工程建设质量达到合格率</w:t>
            </w:r>
            <w:r>
              <w:rPr>
                <w:rFonts w:eastAsia="仿宋" w:hint="eastAsia"/>
                <w:sz w:val="24"/>
                <w:szCs w:val="24"/>
              </w:rPr>
              <w:t>1</w:t>
            </w:r>
            <w:r>
              <w:rPr>
                <w:rFonts w:eastAsia="仿宋"/>
                <w:sz w:val="24"/>
                <w:szCs w:val="24"/>
              </w:rPr>
              <w:t>00%</w:t>
            </w:r>
            <w:r>
              <w:rPr>
                <w:rFonts w:eastAsia="仿宋" w:hint="eastAsia"/>
                <w:sz w:val="24"/>
                <w:szCs w:val="24"/>
              </w:rPr>
              <w:t>的预期目标，同时项目单位按规定对工程档案进行了整编，档案归档质量符合要求。</w:t>
            </w:r>
          </w:p>
        </w:tc>
      </w:tr>
      <w:tr w:rsidR="00136CB8" w:rsidRPr="00DA1C85" w14:paraId="79FE3FF1" w14:textId="2C9A4C49" w:rsidTr="0008072E">
        <w:trPr>
          <w:trHeight w:val="795"/>
        </w:trPr>
        <w:tc>
          <w:tcPr>
            <w:tcW w:w="213" w:type="pct"/>
            <w:vMerge/>
            <w:vAlign w:val="center"/>
            <w:hideMark/>
          </w:tcPr>
          <w:p w14:paraId="5DB3E501" w14:textId="77777777" w:rsidR="00136CB8" w:rsidRPr="009D3ECF" w:rsidRDefault="00136CB8" w:rsidP="00136CB8">
            <w:pPr>
              <w:rPr>
                <w:rFonts w:ascii="仿宋" w:eastAsia="仿宋" w:hAnsi="仿宋"/>
                <w:sz w:val="24"/>
                <w:szCs w:val="24"/>
              </w:rPr>
            </w:pPr>
          </w:p>
        </w:tc>
        <w:tc>
          <w:tcPr>
            <w:tcW w:w="215" w:type="pct"/>
            <w:vMerge/>
            <w:vAlign w:val="center"/>
            <w:hideMark/>
          </w:tcPr>
          <w:p w14:paraId="59653F4A" w14:textId="77777777" w:rsidR="00136CB8" w:rsidRPr="009D3ECF" w:rsidRDefault="00136CB8" w:rsidP="00136CB8">
            <w:pPr>
              <w:rPr>
                <w:rFonts w:ascii="仿宋" w:eastAsia="仿宋" w:hAnsi="仿宋"/>
                <w:sz w:val="24"/>
                <w:szCs w:val="24"/>
              </w:rPr>
            </w:pPr>
          </w:p>
        </w:tc>
        <w:tc>
          <w:tcPr>
            <w:tcW w:w="215" w:type="pct"/>
            <w:vAlign w:val="center"/>
            <w:hideMark/>
          </w:tcPr>
          <w:p w14:paraId="1C39D14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成本指标</w:t>
            </w:r>
          </w:p>
        </w:tc>
        <w:tc>
          <w:tcPr>
            <w:tcW w:w="258" w:type="pct"/>
            <w:vMerge/>
            <w:vAlign w:val="center"/>
            <w:hideMark/>
          </w:tcPr>
          <w:p w14:paraId="711D5625" w14:textId="77777777" w:rsidR="00136CB8" w:rsidRPr="009D3ECF" w:rsidRDefault="00136CB8" w:rsidP="00136CB8">
            <w:pPr>
              <w:rPr>
                <w:rFonts w:ascii="仿宋" w:eastAsia="仿宋" w:hAnsi="仿宋"/>
                <w:sz w:val="24"/>
                <w:szCs w:val="24"/>
              </w:rPr>
            </w:pPr>
          </w:p>
        </w:tc>
        <w:tc>
          <w:tcPr>
            <w:tcW w:w="293" w:type="pct"/>
            <w:vAlign w:val="center"/>
            <w:hideMark/>
          </w:tcPr>
          <w:p w14:paraId="0D7EB7B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项目验收</w:t>
            </w:r>
          </w:p>
        </w:tc>
        <w:tc>
          <w:tcPr>
            <w:tcW w:w="215" w:type="pct"/>
            <w:vAlign w:val="center"/>
            <w:hideMark/>
          </w:tcPr>
          <w:p w14:paraId="515B8F8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303" w:type="pct"/>
            <w:vAlign w:val="center"/>
            <w:hideMark/>
          </w:tcPr>
          <w:p w14:paraId="409DD48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项目验收情况</w:t>
            </w:r>
          </w:p>
        </w:tc>
        <w:tc>
          <w:tcPr>
            <w:tcW w:w="216" w:type="pct"/>
            <w:vAlign w:val="center"/>
            <w:hideMark/>
          </w:tcPr>
          <w:p w14:paraId="01F0335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866" w:type="pct"/>
            <w:vAlign w:val="center"/>
            <w:hideMark/>
          </w:tcPr>
          <w:p w14:paraId="76EF403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是否按有关规定要求及时组织验收。</w:t>
            </w:r>
          </w:p>
        </w:tc>
        <w:tc>
          <w:tcPr>
            <w:tcW w:w="660" w:type="pct"/>
            <w:vAlign w:val="center"/>
            <w:hideMark/>
          </w:tcPr>
          <w:p w14:paraId="537F581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按有关规定要求及时组织验收，且验收合格（4分）；未按时完成验收或验收不合格（0分）；其它情况酌情给分（1-3分）</w:t>
            </w:r>
          </w:p>
        </w:tc>
        <w:tc>
          <w:tcPr>
            <w:tcW w:w="204" w:type="pct"/>
            <w:vAlign w:val="center"/>
            <w:hideMark/>
          </w:tcPr>
          <w:p w14:paraId="57647B72" w14:textId="77777777" w:rsidR="00136CB8" w:rsidRPr="00DA1C85" w:rsidRDefault="00136CB8" w:rsidP="00136CB8">
            <w:pPr>
              <w:rPr>
                <w:rFonts w:eastAsia="仿宋"/>
                <w:sz w:val="24"/>
                <w:szCs w:val="24"/>
              </w:rPr>
            </w:pPr>
            <w:r w:rsidRPr="00DA1C85">
              <w:rPr>
                <w:rFonts w:eastAsia="仿宋"/>
                <w:sz w:val="24"/>
                <w:szCs w:val="24"/>
              </w:rPr>
              <w:t>4</w:t>
            </w:r>
          </w:p>
        </w:tc>
        <w:tc>
          <w:tcPr>
            <w:tcW w:w="305" w:type="pct"/>
            <w:vAlign w:val="center"/>
            <w:hideMark/>
          </w:tcPr>
          <w:p w14:paraId="44E0AA9E" w14:textId="403B7A98" w:rsidR="00136CB8" w:rsidRPr="00DA1C85" w:rsidRDefault="00136CB8" w:rsidP="00136CB8">
            <w:pPr>
              <w:rPr>
                <w:rFonts w:eastAsia="仿宋"/>
                <w:sz w:val="24"/>
                <w:szCs w:val="24"/>
              </w:rPr>
            </w:pPr>
            <w:r w:rsidRPr="00DA1C85">
              <w:rPr>
                <w:rFonts w:eastAsia="仿宋"/>
                <w:sz w:val="24"/>
                <w:szCs w:val="24"/>
              </w:rPr>
              <w:t xml:space="preserve">　</w:t>
            </w:r>
            <w:r w:rsidR="00300B69">
              <w:rPr>
                <w:rFonts w:eastAsia="仿宋"/>
                <w:sz w:val="24"/>
                <w:szCs w:val="24"/>
              </w:rPr>
              <w:t>2</w:t>
            </w:r>
          </w:p>
        </w:tc>
        <w:tc>
          <w:tcPr>
            <w:tcW w:w="1037" w:type="pct"/>
            <w:vAlign w:val="center"/>
          </w:tcPr>
          <w:p w14:paraId="366D4D1C" w14:textId="1F5D901B" w:rsidR="00136CB8" w:rsidRPr="00DA1C85" w:rsidRDefault="005574B6" w:rsidP="00136CB8">
            <w:pPr>
              <w:rPr>
                <w:rFonts w:eastAsia="仿宋"/>
                <w:sz w:val="24"/>
                <w:szCs w:val="24"/>
              </w:rPr>
            </w:pPr>
            <w:r>
              <w:rPr>
                <w:rFonts w:eastAsia="仿宋" w:hint="eastAsia"/>
                <w:sz w:val="24"/>
                <w:szCs w:val="24"/>
              </w:rPr>
              <w:t>项目各工程按照有关规定在一年试运行期后与</w:t>
            </w:r>
            <w:r>
              <w:rPr>
                <w:rFonts w:eastAsia="仿宋" w:hint="eastAsia"/>
                <w:sz w:val="24"/>
                <w:szCs w:val="24"/>
              </w:rPr>
              <w:t>2</w:t>
            </w:r>
            <w:r>
              <w:rPr>
                <w:rFonts w:eastAsia="仿宋"/>
                <w:sz w:val="24"/>
                <w:szCs w:val="24"/>
              </w:rPr>
              <w:t>018</w:t>
            </w:r>
            <w:r>
              <w:rPr>
                <w:rFonts w:eastAsia="仿宋" w:hint="eastAsia"/>
                <w:sz w:val="24"/>
                <w:szCs w:val="24"/>
              </w:rPr>
              <w:t>年完成验收，验收报告详实有据，但受工程延期影响项目验收工作有一定延后，</w:t>
            </w:r>
            <w:r w:rsidR="00A41CBD">
              <w:rPr>
                <w:rFonts w:eastAsia="仿宋" w:hint="eastAsia"/>
                <w:sz w:val="24"/>
                <w:szCs w:val="24"/>
              </w:rPr>
              <w:t>该项指标扣</w:t>
            </w:r>
            <w:r w:rsidR="00300B69">
              <w:rPr>
                <w:rFonts w:eastAsia="仿宋"/>
                <w:sz w:val="24"/>
                <w:szCs w:val="24"/>
              </w:rPr>
              <w:t>2</w:t>
            </w:r>
            <w:r w:rsidR="00A41CBD">
              <w:rPr>
                <w:rFonts w:eastAsia="仿宋" w:hint="eastAsia"/>
                <w:sz w:val="24"/>
                <w:szCs w:val="24"/>
              </w:rPr>
              <w:t>分。</w:t>
            </w:r>
          </w:p>
        </w:tc>
      </w:tr>
      <w:tr w:rsidR="00136CB8" w:rsidRPr="00DA1C85" w14:paraId="33BE9EDA" w14:textId="1A33F4AE" w:rsidTr="0008072E">
        <w:trPr>
          <w:trHeight w:val="510"/>
        </w:trPr>
        <w:tc>
          <w:tcPr>
            <w:tcW w:w="213" w:type="pct"/>
            <w:vMerge w:val="restart"/>
            <w:vAlign w:val="center"/>
            <w:hideMark/>
          </w:tcPr>
          <w:p w14:paraId="29E80ADF" w14:textId="77777777" w:rsidR="00136CB8" w:rsidRPr="009D3ECF" w:rsidRDefault="00136CB8" w:rsidP="00136CB8">
            <w:pPr>
              <w:rPr>
                <w:rFonts w:ascii="仿宋" w:eastAsia="仿宋" w:hAnsi="仿宋"/>
                <w:sz w:val="24"/>
                <w:szCs w:val="24"/>
              </w:rPr>
            </w:pPr>
            <w:bookmarkStart w:id="85" w:name="_Hlk28890625"/>
            <w:bookmarkEnd w:id="84"/>
            <w:r w:rsidRPr="009D3ECF">
              <w:rPr>
                <w:rFonts w:ascii="仿宋" w:eastAsia="仿宋" w:hAnsi="仿宋" w:hint="eastAsia"/>
                <w:sz w:val="24"/>
                <w:szCs w:val="24"/>
              </w:rPr>
              <w:t>效益</w:t>
            </w:r>
          </w:p>
        </w:tc>
        <w:tc>
          <w:tcPr>
            <w:tcW w:w="215" w:type="pct"/>
            <w:vMerge w:val="restart"/>
            <w:vAlign w:val="center"/>
            <w:hideMark/>
          </w:tcPr>
          <w:p w14:paraId="45F5CC7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37</w:t>
            </w:r>
          </w:p>
        </w:tc>
        <w:tc>
          <w:tcPr>
            <w:tcW w:w="215" w:type="pct"/>
            <w:vMerge w:val="restart"/>
            <w:vAlign w:val="center"/>
            <w:hideMark/>
          </w:tcPr>
          <w:p w14:paraId="01B2386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经济效益</w:t>
            </w:r>
          </w:p>
        </w:tc>
        <w:tc>
          <w:tcPr>
            <w:tcW w:w="258" w:type="pct"/>
            <w:vMerge w:val="restart"/>
            <w:vAlign w:val="center"/>
            <w:hideMark/>
          </w:tcPr>
          <w:p w14:paraId="2D2A268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8</w:t>
            </w:r>
          </w:p>
        </w:tc>
        <w:tc>
          <w:tcPr>
            <w:tcW w:w="293" w:type="pct"/>
            <w:vAlign w:val="center"/>
            <w:hideMark/>
          </w:tcPr>
          <w:p w14:paraId="4514C67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完工验收通过率（%）</w:t>
            </w:r>
          </w:p>
        </w:tc>
        <w:tc>
          <w:tcPr>
            <w:tcW w:w="215" w:type="pct"/>
            <w:vAlign w:val="center"/>
            <w:hideMark/>
          </w:tcPr>
          <w:p w14:paraId="490F71C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303" w:type="pct"/>
            <w:vAlign w:val="center"/>
            <w:hideMark/>
          </w:tcPr>
          <w:p w14:paraId="708D3E0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 xml:space="preserve">　</w:t>
            </w:r>
          </w:p>
        </w:tc>
        <w:tc>
          <w:tcPr>
            <w:tcW w:w="216" w:type="pct"/>
            <w:vAlign w:val="center"/>
            <w:hideMark/>
          </w:tcPr>
          <w:p w14:paraId="7592799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4</w:t>
            </w:r>
          </w:p>
        </w:tc>
        <w:tc>
          <w:tcPr>
            <w:tcW w:w="866" w:type="pct"/>
            <w:vAlign w:val="center"/>
            <w:hideMark/>
          </w:tcPr>
          <w:p w14:paraId="0F4FCC9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反映工程建设进度情况</w:t>
            </w:r>
          </w:p>
        </w:tc>
        <w:tc>
          <w:tcPr>
            <w:tcW w:w="660" w:type="pct"/>
            <w:vAlign w:val="center"/>
            <w:hideMark/>
          </w:tcPr>
          <w:p w14:paraId="0369310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实际通过完工验收的工程数/总工程数*指标分值</w:t>
            </w:r>
          </w:p>
        </w:tc>
        <w:tc>
          <w:tcPr>
            <w:tcW w:w="204" w:type="pct"/>
            <w:vAlign w:val="center"/>
            <w:hideMark/>
          </w:tcPr>
          <w:p w14:paraId="758B71EC" w14:textId="77777777" w:rsidR="00136CB8" w:rsidRPr="00DA1C85" w:rsidRDefault="00136CB8" w:rsidP="00136CB8">
            <w:pPr>
              <w:rPr>
                <w:rFonts w:eastAsia="仿宋"/>
                <w:sz w:val="24"/>
                <w:szCs w:val="24"/>
              </w:rPr>
            </w:pPr>
            <w:r w:rsidRPr="00DA1C85">
              <w:rPr>
                <w:rFonts w:eastAsia="仿宋"/>
                <w:sz w:val="24"/>
                <w:szCs w:val="24"/>
              </w:rPr>
              <w:t>4</w:t>
            </w:r>
          </w:p>
        </w:tc>
        <w:tc>
          <w:tcPr>
            <w:tcW w:w="305" w:type="pct"/>
            <w:vAlign w:val="center"/>
            <w:hideMark/>
          </w:tcPr>
          <w:p w14:paraId="019E5F67" w14:textId="1BF742D0"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4</w:t>
            </w:r>
          </w:p>
        </w:tc>
        <w:tc>
          <w:tcPr>
            <w:tcW w:w="1037" w:type="pct"/>
            <w:vAlign w:val="center"/>
          </w:tcPr>
          <w:p w14:paraId="563E71F4" w14:textId="0B8DCD3E" w:rsidR="00136CB8" w:rsidRPr="00DA1C85" w:rsidRDefault="00A41CBD" w:rsidP="00136CB8">
            <w:pPr>
              <w:rPr>
                <w:rFonts w:eastAsia="仿宋"/>
                <w:sz w:val="24"/>
                <w:szCs w:val="24"/>
              </w:rPr>
            </w:pPr>
            <w:r>
              <w:rPr>
                <w:rFonts w:eastAsia="仿宋" w:hint="eastAsia"/>
                <w:sz w:val="24"/>
                <w:szCs w:val="24"/>
              </w:rPr>
              <w:t>项目各子工程均已</w:t>
            </w:r>
            <w:r w:rsidR="00C814B4">
              <w:rPr>
                <w:rFonts w:eastAsia="仿宋" w:hint="eastAsia"/>
                <w:sz w:val="24"/>
                <w:szCs w:val="24"/>
              </w:rPr>
              <w:t>于</w:t>
            </w:r>
            <w:r>
              <w:rPr>
                <w:rFonts w:eastAsia="仿宋" w:hint="eastAsia"/>
                <w:sz w:val="24"/>
                <w:szCs w:val="24"/>
              </w:rPr>
              <w:t>2</w:t>
            </w:r>
            <w:r>
              <w:rPr>
                <w:rFonts w:eastAsia="仿宋"/>
                <w:sz w:val="24"/>
                <w:szCs w:val="24"/>
              </w:rPr>
              <w:t>018</w:t>
            </w:r>
            <w:r>
              <w:rPr>
                <w:rFonts w:eastAsia="仿宋" w:hint="eastAsia"/>
                <w:sz w:val="24"/>
                <w:szCs w:val="24"/>
              </w:rPr>
              <w:t>年验收合格，完工验收通过率</w:t>
            </w:r>
            <w:r>
              <w:rPr>
                <w:rFonts w:eastAsia="仿宋" w:hint="eastAsia"/>
                <w:sz w:val="24"/>
                <w:szCs w:val="24"/>
              </w:rPr>
              <w:t>1</w:t>
            </w:r>
            <w:r>
              <w:rPr>
                <w:rFonts w:eastAsia="仿宋"/>
                <w:sz w:val="24"/>
                <w:szCs w:val="24"/>
              </w:rPr>
              <w:t>00%</w:t>
            </w:r>
            <w:r>
              <w:rPr>
                <w:rFonts w:eastAsia="仿宋" w:hint="eastAsia"/>
                <w:sz w:val="24"/>
                <w:szCs w:val="24"/>
              </w:rPr>
              <w:t>。</w:t>
            </w:r>
          </w:p>
        </w:tc>
      </w:tr>
      <w:tr w:rsidR="00136CB8" w:rsidRPr="00DA1C85" w14:paraId="165526C5" w14:textId="34A68711" w:rsidTr="0008072E">
        <w:trPr>
          <w:trHeight w:val="480"/>
        </w:trPr>
        <w:tc>
          <w:tcPr>
            <w:tcW w:w="213" w:type="pct"/>
            <w:vMerge/>
            <w:vAlign w:val="center"/>
            <w:hideMark/>
          </w:tcPr>
          <w:p w14:paraId="32E0E006" w14:textId="77777777" w:rsidR="00136CB8" w:rsidRPr="009D3ECF" w:rsidRDefault="00136CB8" w:rsidP="00136CB8">
            <w:pPr>
              <w:rPr>
                <w:rFonts w:ascii="仿宋" w:eastAsia="仿宋" w:hAnsi="仿宋"/>
                <w:sz w:val="24"/>
                <w:szCs w:val="24"/>
              </w:rPr>
            </w:pPr>
          </w:p>
        </w:tc>
        <w:tc>
          <w:tcPr>
            <w:tcW w:w="215" w:type="pct"/>
            <w:vMerge/>
            <w:vAlign w:val="center"/>
            <w:hideMark/>
          </w:tcPr>
          <w:p w14:paraId="77FF0873" w14:textId="77777777" w:rsidR="00136CB8" w:rsidRPr="009D3ECF" w:rsidRDefault="00136CB8" w:rsidP="00136CB8">
            <w:pPr>
              <w:rPr>
                <w:rFonts w:ascii="仿宋" w:eastAsia="仿宋" w:hAnsi="仿宋"/>
                <w:sz w:val="24"/>
                <w:szCs w:val="24"/>
              </w:rPr>
            </w:pPr>
          </w:p>
        </w:tc>
        <w:tc>
          <w:tcPr>
            <w:tcW w:w="215" w:type="pct"/>
            <w:vMerge/>
            <w:vAlign w:val="center"/>
            <w:hideMark/>
          </w:tcPr>
          <w:p w14:paraId="0DF42A2A" w14:textId="77777777" w:rsidR="00136CB8" w:rsidRPr="009D3ECF" w:rsidRDefault="00136CB8" w:rsidP="00136CB8">
            <w:pPr>
              <w:rPr>
                <w:rFonts w:ascii="仿宋" w:eastAsia="仿宋" w:hAnsi="仿宋"/>
                <w:sz w:val="24"/>
                <w:szCs w:val="24"/>
              </w:rPr>
            </w:pPr>
          </w:p>
        </w:tc>
        <w:tc>
          <w:tcPr>
            <w:tcW w:w="258" w:type="pct"/>
            <w:vMerge/>
            <w:vAlign w:val="center"/>
            <w:hideMark/>
          </w:tcPr>
          <w:p w14:paraId="6B024B39" w14:textId="77777777" w:rsidR="00136CB8" w:rsidRPr="009D3ECF" w:rsidRDefault="00136CB8" w:rsidP="00136CB8">
            <w:pPr>
              <w:rPr>
                <w:rFonts w:ascii="仿宋" w:eastAsia="仿宋" w:hAnsi="仿宋"/>
                <w:sz w:val="24"/>
                <w:szCs w:val="24"/>
              </w:rPr>
            </w:pPr>
          </w:p>
        </w:tc>
        <w:tc>
          <w:tcPr>
            <w:tcW w:w="293" w:type="pct"/>
            <w:vAlign w:val="center"/>
            <w:hideMark/>
          </w:tcPr>
          <w:p w14:paraId="520CABD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单位造价合理性</w:t>
            </w:r>
          </w:p>
        </w:tc>
        <w:tc>
          <w:tcPr>
            <w:tcW w:w="215" w:type="pct"/>
            <w:vAlign w:val="center"/>
            <w:hideMark/>
          </w:tcPr>
          <w:p w14:paraId="4B2A1553"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303" w:type="pct"/>
            <w:vAlign w:val="center"/>
            <w:hideMark/>
          </w:tcPr>
          <w:p w14:paraId="2880FB6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 xml:space="preserve">　</w:t>
            </w:r>
          </w:p>
        </w:tc>
        <w:tc>
          <w:tcPr>
            <w:tcW w:w="216" w:type="pct"/>
            <w:vAlign w:val="center"/>
            <w:hideMark/>
          </w:tcPr>
          <w:p w14:paraId="7739679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70492A5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反映建设项目单位造价合理情况</w:t>
            </w:r>
          </w:p>
        </w:tc>
        <w:tc>
          <w:tcPr>
            <w:tcW w:w="660" w:type="pct"/>
            <w:vAlign w:val="center"/>
            <w:hideMark/>
          </w:tcPr>
          <w:p w14:paraId="41EADEF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建设项目总造价/建设项目总规模*指标分值</w:t>
            </w:r>
          </w:p>
        </w:tc>
        <w:tc>
          <w:tcPr>
            <w:tcW w:w="204" w:type="pct"/>
            <w:vAlign w:val="center"/>
            <w:hideMark/>
          </w:tcPr>
          <w:p w14:paraId="6A7897F3"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2F6A2689" w14:textId="2B737034" w:rsidR="00136CB8" w:rsidRPr="00DA1C85" w:rsidRDefault="00136CB8" w:rsidP="00136CB8">
            <w:pPr>
              <w:rPr>
                <w:rFonts w:eastAsia="仿宋"/>
                <w:sz w:val="24"/>
                <w:szCs w:val="24"/>
              </w:rPr>
            </w:pPr>
            <w:r w:rsidRPr="00DA1C85">
              <w:rPr>
                <w:rFonts w:eastAsia="仿宋"/>
                <w:sz w:val="24"/>
                <w:szCs w:val="24"/>
              </w:rPr>
              <w:t xml:space="preserve">　</w:t>
            </w:r>
            <w:r w:rsidR="003561DC">
              <w:rPr>
                <w:rFonts w:eastAsia="仿宋"/>
                <w:sz w:val="24"/>
                <w:szCs w:val="24"/>
              </w:rPr>
              <w:t>1.5</w:t>
            </w:r>
          </w:p>
        </w:tc>
        <w:tc>
          <w:tcPr>
            <w:tcW w:w="1037" w:type="pct"/>
            <w:vAlign w:val="center"/>
          </w:tcPr>
          <w:p w14:paraId="73986074" w14:textId="24DE9185" w:rsidR="00136CB8" w:rsidRPr="00DA1C85" w:rsidRDefault="00D74F2C" w:rsidP="00136CB8">
            <w:pPr>
              <w:rPr>
                <w:rFonts w:eastAsia="仿宋"/>
                <w:sz w:val="24"/>
                <w:szCs w:val="24"/>
              </w:rPr>
            </w:pPr>
            <w:r w:rsidRPr="00D74F2C">
              <w:rPr>
                <w:rFonts w:eastAsia="仿宋" w:hint="eastAsia"/>
                <w:sz w:val="24"/>
                <w:szCs w:val="24"/>
              </w:rPr>
              <w:t>根据</w:t>
            </w:r>
            <w:r>
              <w:rPr>
                <w:rFonts w:eastAsia="仿宋" w:hint="eastAsia"/>
                <w:sz w:val="24"/>
                <w:szCs w:val="24"/>
              </w:rPr>
              <w:t>各子项目预算批复文件，项目单位送审造价在</w:t>
            </w:r>
            <w:r w:rsidR="003561DC">
              <w:rPr>
                <w:rFonts w:eastAsia="仿宋" w:hint="eastAsia"/>
                <w:sz w:val="24"/>
                <w:szCs w:val="24"/>
              </w:rPr>
              <w:t>部分</w:t>
            </w:r>
            <w:r>
              <w:rPr>
                <w:rFonts w:eastAsia="仿宋" w:hint="eastAsia"/>
                <w:sz w:val="24"/>
                <w:szCs w:val="24"/>
              </w:rPr>
              <w:t>工程量</w:t>
            </w:r>
            <w:r w:rsidR="003561DC">
              <w:rPr>
                <w:rFonts w:eastAsia="仿宋" w:hint="eastAsia"/>
                <w:sz w:val="24"/>
                <w:szCs w:val="24"/>
              </w:rPr>
              <w:t>计算</w:t>
            </w:r>
            <w:r>
              <w:rPr>
                <w:rFonts w:eastAsia="仿宋" w:hint="eastAsia"/>
                <w:sz w:val="24"/>
                <w:szCs w:val="24"/>
              </w:rPr>
              <w:t>及</w:t>
            </w:r>
            <w:r w:rsidR="003561DC">
              <w:rPr>
                <w:rFonts w:eastAsia="仿宋" w:hint="eastAsia"/>
                <w:sz w:val="24"/>
                <w:szCs w:val="24"/>
              </w:rPr>
              <w:t>工程单价标准方选取面存在偏高现象，项目单位造价合理性可进一步提高，该项指标扣</w:t>
            </w:r>
            <w:r w:rsidR="003561DC">
              <w:rPr>
                <w:rFonts w:eastAsia="仿宋" w:hint="eastAsia"/>
                <w:sz w:val="24"/>
                <w:szCs w:val="24"/>
              </w:rPr>
              <w:t>0</w:t>
            </w:r>
            <w:r w:rsidR="003561DC">
              <w:rPr>
                <w:rFonts w:eastAsia="仿宋"/>
                <w:sz w:val="24"/>
                <w:szCs w:val="24"/>
              </w:rPr>
              <w:t>.5</w:t>
            </w:r>
            <w:r w:rsidR="003561DC">
              <w:rPr>
                <w:rFonts w:eastAsia="仿宋" w:hint="eastAsia"/>
                <w:sz w:val="24"/>
                <w:szCs w:val="24"/>
              </w:rPr>
              <w:t>分。</w:t>
            </w:r>
          </w:p>
        </w:tc>
      </w:tr>
      <w:tr w:rsidR="00136CB8" w:rsidRPr="00DA1C85" w14:paraId="44715312" w14:textId="37B934B5" w:rsidTr="0008072E">
        <w:trPr>
          <w:trHeight w:val="525"/>
        </w:trPr>
        <w:tc>
          <w:tcPr>
            <w:tcW w:w="213" w:type="pct"/>
            <w:vMerge/>
            <w:vAlign w:val="center"/>
            <w:hideMark/>
          </w:tcPr>
          <w:p w14:paraId="5BBD149A" w14:textId="77777777" w:rsidR="00136CB8" w:rsidRPr="009D3ECF" w:rsidRDefault="00136CB8" w:rsidP="00136CB8">
            <w:pPr>
              <w:rPr>
                <w:rFonts w:ascii="仿宋" w:eastAsia="仿宋" w:hAnsi="仿宋"/>
                <w:sz w:val="24"/>
                <w:szCs w:val="24"/>
              </w:rPr>
            </w:pPr>
          </w:p>
        </w:tc>
        <w:tc>
          <w:tcPr>
            <w:tcW w:w="215" w:type="pct"/>
            <w:vMerge/>
            <w:vAlign w:val="center"/>
            <w:hideMark/>
          </w:tcPr>
          <w:p w14:paraId="7FCC4B42" w14:textId="77777777" w:rsidR="00136CB8" w:rsidRPr="009D3ECF" w:rsidRDefault="00136CB8" w:rsidP="00136CB8">
            <w:pPr>
              <w:rPr>
                <w:rFonts w:ascii="仿宋" w:eastAsia="仿宋" w:hAnsi="仿宋"/>
                <w:sz w:val="24"/>
                <w:szCs w:val="24"/>
              </w:rPr>
            </w:pPr>
          </w:p>
        </w:tc>
        <w:tc>
          <w:tcPr>
            <w:tcW w:w="215" w:type="pct"/>
            <w:vMerge/>
            <w:vAlign w:val="center"/>
            <w:hideMark/>
          </w:tcPr>
          <w:p w14:paraId="5B7011B8" w14:textId="77777777" w:rsidR="00136CB8" w:rsidRPr="009D3ECF" w:rsidRDefault="00136CB8" w:rsidP="00136CB8">
            <w:pPr>
              <w:rPr>
                <w:rFonts w:ascii="仿宋" w:eastAsia="仿宋" w:hAnsi="仿宋"/>
                <w:sz w:val="24"/>
                <w:szCs w:val="24"/>
              </w:rPr>
            </w:pPr>
          </w:p>
        </w:tc>
        <w:tc>
          <w:tcPr>
            <w:tcW w:w="258" w:type="pct"/>
            <w:vMerge/>
            <w:vAlign w:val="center"/>
            <w:hideMark/>
          </w:tcPr>
          <w:p w14:paraId="7564ABAA" w14:textId="77777777" w:rsidR="00136CB8" w:rsidRPr="009D3ECF" w:rsidRDefault="00136CB8" w:rsidP="00136CB8">
            <w:pPr>
              <w:rPr>
                <w:rFonts w:ascii="仿宋" w:eastAsia="仿宋" w:hAnsi="仿宋"/>
                <w:sz w:val="24"/>
                <w:szCs w:val="24"/>
              </w:rPr>
            </w:pPr>
          </w:p>
        </w:tc>
        <w:tc>
          <w:tcPr>
            <w:tcW w:w="293" w:type="pct"/>
            <w:vAlign w:val="center"/>
            <w:hideMark/>
          </w:tcPr>
          <w:p w14:paraId="321A813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概算执行率</w:t>
            </w:r>
          </w:p>
        </w:tc>
        <w:tc>
          <w:tcPr>
            <w:tcW w:w="215" w:type="pct"/>
            <w:vAlign w:val="center"/>
            <w:hideMark/>
          </w:tcPr>
          <w:p w14:paraId="3DDBB030"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303" w:type="pct"/>
            <w:vAlign w:val="center"/>
            <w:hideMark/>
          </w:tcPr>
          <w:p w14:paraId="3002E46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 xml:space="preserve">　</w:t>
            </w:r>
          </w:p>
        </w:tc>
        <w:tc>
          <w:tcPr>
            <w:tcW w:w="216" w:type="pct"/>
            <w:vAlign w:val="center"/>
            <w:hideMark/>
          </w:tcPr>
          <w:p w14:paraId="7A01EBE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2</w:t>
            </w:r>
          </w:p>
        </w:tc>
        <w:tc>
          <w:tcPr>
            <w:tcW w:w="866" w:type="pct"/>
            <w:vAlign w:val="center"/>
            <w:hideMark/>
          </w:tcPr>
          <w:p w14:paraId="36C419F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反映建设项目概算执行情况</w:t>
            </w:r>
          </w:p>
        </w:tc>
        <w:tc>
          <w:tcPr>
            <w:tcW w:w="660" w:type="pct"/>
            <w:vAlign w:val="center"/>
            <w:hideMark/>
          </w:tcPr>
          <w:p w14:paraId="1C250E2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实际支出金额/概算金额模*指标分值</w:t>
            </w:r>
          </w:p>
        </w:tc>
        <w:tc>
          <w:tcPr>
            <w:tcW w:w="204" w:type="pct"/>
            <w:vAlign w:val="center"/>
            <w:hideMark/>
          </w:tcPr>
          <w:p w14:paraId="549C6D1E" w14:textId="77777777" w:rsidR="00136CB8" w:rsidRPr="00DA1C85" w:rsidRDefault="00136CB8" w:rsidP="00136CB8">
            <w:pPr>
              <w:rPr>
                <w:rFonts w:eastAsia="仿宋"/>
                <w:sz w:val="24"/>
                <w:szCs w:val="24"/>
              </w:rPr>
            </w:pPr>
            <w:r w:rsidRPr="00DA1C85">
              <w:rPr>
                <w:rFonts w:eastAsia="仿宋"/>
                <w:sz w:val="24"/>
                <w:szCs w:val="24"/>
              </w:rPr>
              <w:t>2</w:t>
            </w:r>
          </w:p>
        </w:tc>
        <w:tc>
          <w:tcPr>
            <w:tcW w:w="305" w:type="pct"/>
            <w:vAlign w:val="center"/>
            <w:hideMark/>
          </w:tcPr>
          <w:p w14:paraId="10130346" w14:textId="31364C87" w:rsidR="00136CB8" w:rsidRPr="00DA1C85" w:rsidRDefault="00136CB8" w:rsidP="00136CB8">
            <w:pPr>
              <w:rPr>
                <w:rFonts w:eastAsia="仿宋"/>
                <w:sz w:val="24"/>
                <w:szCs w:val="24"/>
              </w:rPr>
            </w:pPr>
            <w:r w:rsidRPr="00DA1C85">
              <w:rPr>
                <w:rFonts w:eastAsia="仿宋"/>
                <w:sz w:val="24"/>
                <w:szCs w:val="24"/>
              </w:rPr>
              <w:t xml:space="preserve">　</w:t>
            </w:r>
            <w:r w:rsidR="008E0958">
              <w:rPr>
                <w:rFonts w:eastAsia="仿宋"/>
                <w:sz w:val="24"/>
                <w:szCs w:val="24"/>
              </w:rPr>
              <w:t>1.5</w:t>
            </w:r>
          </w:p>
        </w:tc>
        <w:tc>
          <w:tcPr>
            <w:tcW w:w="1037" w:type="pct"/>
            <w:vAlign w:val="center"/>
          </w:tcPr>
          <w:p w14:paraId="5727D340" w14:textId="268BF063" w:rsidR="00136CB8" w:rsidRPr="00DA1C85" w:rsidRDefault="008E0958" w:rsidP="00136CB8">
            <w:pPr>
              <w:rPr>
                <w:rFonts w:eastAsia="仿宋"/>
                <w:sz w:val="24"/>
                <w:szCs w:val="24"/>
              </w:rPr>
            </w:pPr>
            <w:r>
              <w:rPr>
                <w:rFonts w:eastAsia="仿宋" w:hint="eastAsia"/>
                <w:sz w:val="24"/>
                <w:szCs w:val="24"/>
              </w:rPr>
              <w:t>项目</w:t>
            </w:r>
            <w:r w:rsidR="005A0BBE" w:rsidRPr="005A0BBE">
              <w:rPr>
                <w:rFonts w:eastAsia="仿宋" w:hint="eastAsia"/>
                <w:sz w:val="24"/>
                <w:szCs w:val="24"/>
              </w:rPr>
              <w:t>各工程概算数均高于核定预算及核定决算</w:t>
            </w:r>
            <w:r>
              <w:rPr>
                <w:rFonts w:eastAsia="仿宋" w:hint="eastAsia"/>
                <w:sz w:val="24"/>
                <w:szCs w:val="24"/>
              </w:rPr>
              <w:t>，概算执行率可进一步提高，该项指标扣</w:t>
            </w:r>
            <w:r>
              <w:rPr>
                <w:rFonts w:eastAsia="仿宋" w:hint="eastAsia"/>
                <w:sz w:val="24"/>
                <w:szCs w:val="24"/>
              </w:rPr>
              <w:t>0</w:t>
            </w:r>
            <w:r>
              <w:rPr>
                <w:rFonts w:eastAsia="仿宋"/>
                <w:sz w:val="24"/>
                <w:szCs w:val="24"/>
              </w:rPr>
              <w:t>.5</w:t>
            </w:r>
            <w:r>
              <w:rPr>
                <w:rFonts w:eastAsia="仿宋" w:hint="eastAsia"/>
                <w:sz w:val="24"/>
                <w:szCs w:val="24"/>
              </w:rPr>
              <w:t>分。</w:t>
            </w:r>
          </w:p>
        </w:tc>
      </w:tr>
      <w:tr w:rsidR="00136CB8" w:rsidRPr="00DA1C85" w14:paraId="40D720D1" w14:textId="2DE033BD" w:rsidTr="0008072E">
        <w:trPr>
          <w:trHeight w:val="600"/>
        </w:trPr>
        <w:tc>
          <w:tcPr>
            <w:tcW w:w="213" w:type="pct"/>
            <w:vMerge/>
            <w:vAlign w:val="center"/>
            <w:hideMark/>
          </w:tcPr>
          <w:p w14:paraId="4A8CADAF" w14:textId="77777777" w:rsidR="00136CB8" w:rsidRPr="009D3ECF" w:rsidRDefault="00136CB8" w:rsidP="00136CB8">
            <w:pPr>
              <w:rPr>
                <w:rFonts w:ascii="仿宋" w:eastAsia="仿宋" w:hAnsi="仿宋"/>
                <w:sz w:val="24"/>
                <w:szCs w:val="24"/>
              </w:rPr>
            </w:pPr>
            <w:bookmarkStart w:id="86" w:name="_Hlk28890744"/>
            <w:bookmarkEnd w:id="85"/>
          </w:p>
        </w:tc>
        <w:tc>
          <w:tcPr>
            <w:tcW w:w="215" w:type="pct"/>
            <w:vMerge/>
            <w:vAlign w:val="center"/>
            <w:hideMark/>
          </w:tcPr>
          <w:p w14:paraId="11EFEBBE" w14:textId="77777777" w:rsidR="00136CB8" w:rsidRPr="009D3ECF" w:rsidRDefault="00136CB8" w:rsidP="00136CB8">
            <w:pPr>
              <w:rPr>
                <w:rFonts w:ascii="仿宋" w:eastAsia="仿宋" w:hAnsi="仿宋"/>
                <w:sz w:val="24"/>
                <w:szCs w:val="24"/>
              </w:rPr>
            </w:pPr>
          </w:p>
        </w:tc>
        <w:tc>
          <w:tcPr>
            <w:tcW w:w="215" w:type="pct"/>
            <w:vMerge w:val="restart"/>
            <w:vAlign w:val="center"/>
            <w:hideMark/>
          </w:tcPr>
          <w:p w14:paraId="3C33915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社会效益情况</w:t>
            </w:r>
          </w:p>
        </w:tc>
        <w:tc>
          <w:tcPr>
            <w:tcW w:w="258" w:type="pct"/>
            <w:vMerge w:val="restart"/>
            <w:vAlign w:val="center"/>
            <w:hideMark/>
          </w:tcPr>
          <w:p w14:paraId="215BB516"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17</w:t>
            </w:r>
          </w:p>
        </w:tc>
        <w:tc>
          <w:tcPr>
            <w:tcW w:w="293" w:type="pct"/>
            <w:vAlign w:val="center"/>
            <w:hideMark/>
          </w:tcPr>
          <w:p w14:paraId="563ED7D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增加某些社会效益情况</w:t>
            </w:r>
          </w:p>
        </w:tc>
        <w:tc>
          <w:tcPr>
            <w:tcW w:w="215" w:type="pct"/>
            <w:vAlign w:val="center"/>
            <w:hideMark/>
          </w:tcPr>
          <w:p w14:paraId="43EB64E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14</w:t>
            </w:r>
          </w:p>
        </w:tc>
        <w:tc>
          <w:tcPr>
            <w:tcW w:w="303" w:type="pct"/>
            <w:vAlign w:val="center"/>
            <w:hideMark/>
          </w:tcPr>
          <w:p w14:paraId="388B50F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增加率</w:t>
            </w:r>
          </w:p>
        </w:tc>
        <w:tc>
          <w:tcPr>
            <w:tcW w:w="216" w:type="pct"/>
            <w:vAlign w:val="center"/>
            <w:hideMark/>
          </w:tcPr>
          <w:p w14:paraId="53AE7D3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14</w:t>
            </w:r>
          </w:p>
        </w:tc>
        <w:tc>
          <w:tcPr>
            <w:tcW w:w="866" w:type="pct"/>
            <w:vAlign w:val="center"/>
            <w:hideMark/>
          </w:tcPr>
          <w:p w14:paraId="680633CB"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反应项目实施后，促进增加某些社会效益情况是否达到预期目标。</w:t>
            </w:r>
          </w:p>
        </w:tc>
        <w:tc>
          <w:tcPr>
            <w:tcW w:w="660" w:type="pct"/>
            <w:vAlign w:val="center"/>
            <w:hideMark/>
          </w:tcPr>
          <w:p w14:paraId="50FDCEE8"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100%达到预期目标得13分,其余情况酌情给分。</w:t>
            </w:r>
          </w:p>
        </w:tc>
        <w:tc>
          <w:tcPr>
            <w:tcW w:w="204" w:type="pct"/>
            <w:vAlign w:val="center"/>
            <w:hideMark/>
          </w:tcPr>
          <w:p w14:paraId="33F78428" w14:textId="77777777" w:rsidR="00136CB8" w:rsidRPr="00DA1C85" w:rsidRDefault="00136CB8" w:rsidP="00136CB8">
            <w:pPr>
              <w:rPr>
                <w:rFonts w:eastAsia="仿宋"/>
                <w:sz w:val="24"/>
                <w:szCs w:val="24"/>
              </w:rPr>
            </w:pPr>
            <w:r w:rsidRPr="00DA1C85">
              <w:rPr>
                <w:rFonts w:eastAsia="仿宋"/>
                <w:sz w:val="24"/>
                <w:szCs w:val="24"/>
              </w:rPr>
              <w:t>13</w:t>
            </w:r>
          </w:p>
        </w:tc>
        <w:tc>
          <w:tcPr>
            <w:tcW w:w="305" w:type="pct"/>
            <w:vAlign w:val="center"/>
            <w:hideMark/>
          </w:tcPr>
          <w:p w14:paraId="3995BF42" w14:textId="0E838408" w:rsidR="00136CB8" w:rsidRPr="00DA1C85" w:rsidRDefault="00136CB8" w:rsidP="00136CB8">
            <w:pPr>
              <w:rPr>
                <w:rFonts w:eastAsia="仿宋"/>
                <w:sz w:val="24"/>
                <w:szCs w:val="24"/>
              </w:rPr>
            </w:pPr>
            <w:r w:rsidRPr="00DA1C85">
              <w:rPr>
                <w:rFonts w:eastAsia="仿宋"/>
                <w:sz w:val="24"/>
                <w:szCs w:val="24"/>
              </w:rPr>
              <w:t xml:space="preserve">　</w:t>
            </w:r>
            <w:r w:rsidR="00CF3635">
              <w:rPr>
                <w:rFonts w:eastAsia="仿宋"/>
                <w:sz w:val="24"/>
                <w:szCs w:val="24"/>
              </w:rPr>
              <w:t>1</w:t>
            </w:r>
            <w:r w:rsidR="00B95485">
              <w:rPr>
                <w:rFonts w:eastAsia="仿宋"/>
                <w:sz w:val="24"/>
                <w:szCs w:val="24"/>
              </w:rPr>
              <w:t>2</w:t>
            </w:r>
          </w:p>
        </w:tc>
        <w:tc>
          <w:tcPr>
            <w:tcW w:w="1037" w:type="pct"/>
            <w:vAlign w:val="center"/>
          </w:tcPr>
          <w:p w14:paraId="0D2DAC4F" w14:textId="12C58D6D" w:rsidR="00136CB8" w:rsidRPr="00DA1C85" w:rsidRDefault="008E0958" w:rsidP="00136CB8">
            <w:pPr>
              <w:rPr>
                <w:rFonts w:eastAsia="仿宋"/>
                <w:sz w:val="24"/>
                <w:szCs w:val="24"/>
              </w:rPr>
            </w:pPr>
            <w:r>
              <w:rPr>
                <w:rFonts w:eastAsia="仿宋" w:hint="eastAsia"/>
                <w:sz w:val="24"/>
                <w:szCs w:val="24"/>
              </w:rPr>
              <w:t>项目于</w:t>
            </w:r>
            <w:r>
              <w:rPr>
                <w:rFonts w:eastAsia="仿宋" w:hint="eastAsia"/>
                <w:sz w:val="24"/>
                <w:szCs w:val="24"/>
              </w:rPr>
              <w:t>2</w:t>
            </w:r>
            <w:r>
              <w:rPr>
                <w:rFonts w:eastAsia="仿宋"/>
                <w:sz w:val="24"/>
                <w:szCs w:val="24"/>
              </w:rPr>
              <w:t>017</w:t>
            </w:r>
            <w:r>
              <w:rPr>
                <w:rFonts w:eastAsia="仿宋" w:hint="eastAsia"/>
                <w:sz w:val="24"/>
                <w:szCs w:val="24"/>
              </w:rPr>
              <w:t>年建成后</w:t>
            </w:r>
            <w:r w:rsidR="00CF3635">
              <w:rPr>
                <w:rFonts w:eastAsia="仿宋" w:hint="eastAsia"/>
                <w:sz w:val="24"/>
                <w:szCs w:val="24"/>
              </w:rPr>
              <w:t>投入使用，</w:t>
            </w:r>
            <w:r w:rsidR="00CF3635" w:rsidRPr="00CF3635">
              <w:rPr>
                <w:rFonts w:eastAsia="仿宋" w:hint="eastAsia"/>
                <w:sz w:val="24"/>
                <w:szCs w:val="24"/>
              </w:rPr>
              <w:t>抵御了</w:t>
            </w:r>
            <w:r w:rsidR="00CF3635" w:rsidRPr="00CF3635">
              <w:rPr>
                <w:rFonts w:eastAsia="仿宋" w:hint="eastAsia"/>
                <w:sz w:val="24"/>
                <w:szCs w:val="24"/>
              </w:rPr>
              <w:t>2</w:t>
            </w:r>
            <w:r w:rsidR="00CF3635" w:rsidRPr="00CF3635">
              <w:rPr>
                <w:rFonts w:eastAsia="仿宋"/>
                <w:sz w:val="24"/>
                <w:szCs w:val="24"/>
              </w:rPr>
              <w:t>018</w:t>
            </w:r>
            <w:r w:rsidR="00CF3635" w:rsidRPr="00CF3635">
              <w:rPr>
                <w:rFonts w:eastAsia="仿宋" w:hint="eastAsia"/>
                <w:sz w:val="24"/>
                <w:szCs w:val="24"/>
              </w:rPr>
              <w:t>年第</w:t>
            </w:r>
            <w:r w:rsidR="00CF3635" w:rsidRPr="00CF3635">
              <w:rPr>
                <w:rFonts w:eastAsia="仿宋" w:hint="eastAsia"/>
                <w:sz w:val="24"/>
                <w:szCs w:val="24"/>
              </w:rPr>
              <w:t>2</w:t>
            </w:r>
            <w:r w:rsidR="00CF3635" w:rsidRPr="00CF3635">
              <w:rPr>
                <w:rFonts w:eastAsia="仿宋"/>
                <w:sz w:val="24"/>
                <w:szCs w:val="24"/>
              </w:rPr>
              <w:t>2</w:t>
            </w:r>
            <w:r w:rsidR="00CF3635" w:rsidRPr="00CF3635">
              <w:rPr>
                <w:rFonts w:eastAsia="仿宋" w:hint="eastAsia"/>
                <w:sz w:val="24"/>
                <w:szCs w:val="24"/>
              </w:rPr>
              <w:t>号台风“山竹”、“</w:t>
            </w:r>
            <w:r w:rsidR="00CF3635" w:rsidRPr="00CF3635">
              <w:rPr>
                <w:rFonts w:eastAsia="仿宋" w:hint="eastAsia"/>
                <w:sz w:val="24"/>
                <w:szCs w:val="24"/>
              </w:rPr>
              <w:t>8</w:t>
            </w:r>
            <w:r w:rsidR="00CF3635" w:rsidRPr="00CF3635">
              <w:rPr>
                <w:rFonts w:eastAsia="仿宋"/>
                <w:sz w:val="24"/>
                <w:szCs w:val="24"/>
              </w:rPr>
              <w:t>.30</w:t>
            </w:r>
            <w:r w:rsidR="00CF3635" w:rsidRPr="00CF3635">
              <w:rPr>
                <w:rFonts w:eastAsia="仿宋" w:hint="eastAsia"/>
                <w:sz w:val="24"/>
                <w:szCs w:val="24"/>
              </w:rPr>
              <w:t>”洪水的冲击，未出现洪涝灾害，保护了当地人民的生命财产安全，维护了日常的社会生产和生活秩序</w:t>
            </w:r>
            <w:r w:rsidR="00CF3635">
              <w:rPr>
                <w:rFonts w:eastAsia="仿宋" w:hint="eastAsia"/>
                <w:sz w:val="24"/>
                <w:szCs w:val="24"/>
              </w:rPr>
              <w:t>，社会效益显著</w:t>
            </w:r>
            <w:r w:rsidR="00B95485">
              <w:rPr>
                <w:rFonts w:eastAsia="仿宋" w:hint="eastAsia"/>
                <w:sz w:val="24"/>
                <w:szCs w:val="24"/>
              </w:rPr>
              <w:t>，但受工程延期影响，社会效益发挥滞后，该项指标扣</w:t>
            </w:r>
            <w:r w:rsidR="00B95485">
              <w:rPr>
                <w:rFonts w:eastAsia="仿宋" w:hint="eastAsia"/>
                <w:sz w:val="24"/>
                <w:szCs w:val="24"/>
              </w:rPr>
              <w:t>2</w:t>
            </w:r>
            <w:r w:rsidR="00B95485">
              <w:rPr>
                <w:rFonts w:eastAsia="仿宋" w:hint="eastAsia"/>
                <w:sz w:val="24"/>
                <w:szCs w:val="24"/>
              </w:rPr>
              <w:t>分</w:t>
            </w:r>
            <w:r w:rsidR="00CF3635">
              <w:rPr>
                <w:rFonts w:eastAsia="仿宋" w:hint="eastAsia"/>
                <w:sz w:val="24"/>
                <w:szCs w:val="24"/>
              </w:rPr>
              <w:t>。</w:t>
            </w:r>
          </w:p>
        </w:tc>
      </w:tr>
      <w:tr w:rsidR="00136CB8" w:rsidRPr="00DA1C85" w14:paraId="4A7EBCA1" w14:textId="2C381397" w:rsidTr="0008072E">
        <w:trPr>
          <w:trHeight w:val="495"/>
        </w:trPr>
        <w:tc>
          <w:tcPr>
            <w:tcW w:w="213" w:type="pct"/>
            <w:vMerge/>
            <w:vAlign w:val="center"/>
            <w:hideMark/>
          </w:tcPr>
          <w:p w14:paraId="1812C39A" w14:textId="77777777" w:rsidR="00136CB8" w:rsidRPr="009D3ECF" w:rsidRDefault="00136CB8" w:rsidP="00136CB8">
            <w:pPr>
              <w:rPr>
                <w:rFonts w:ascii="仿宋" w:eastAsia="仿宋" w:hAnsi="仿宋"/>
                <w:sz w:val="24"/>
                <w:szCs w:val="24"/>
              </w:rPr>
            </w:pPr>
          </w:p>
        </w:tc>
        <w:tc>
          <w:tcPr>
            <w:tcW w:w="215" w:type="pct"/>
            <w:vMerge/>
            <w:vAlign w:val="center"/>
            <w:hideMark/>
          </w:tcPr>
          <w:p w14:paraId="22E69DF9" w14:textId="77777777" w:rsidR="00136CB8" w:rsidRPr="009D3ECF" w:rsidRDefault="00136CB8" w:rsidP="00136CB8">
            <w:pPr>
              <w:rPr>
                <w:rFonts w:ascii="仿宋" w:eastAsia="仿宋" w:hAnsi="仿宋"/>
                <w:sz w:val="24"/>
                <w:szCs w:val="24"/>
              </w:rPr>
            </w:pPr>
          </w:p>
        </w:tc>
        <w:tc>
          <w:tcPr>
            <w:tcW w:w="215" w:type="pct"/>
            <w:vMerge/>
            <w:vAlign w:val="center"/>
            <w:hideMark/>
          </w:tcPr>
          <w:p w14:paraId="044727B0" w14:textId="77777777" w:rsidR="00136CB8" w:rsidRPr="009D3ECF" w:rsidRDefault="00136CB8" w:rsidP="00136CB8">
            <w:pPr>
              <w:rPr>
                <w:rFonts w:ascii="仿宋" w:eastAsia="仿宋" w:hAnsi="仿宋"/>
                <w:sz w:val="24"/>
                <w:szCs w:val="24"/>
              </w:rPr>
            </w:pPr>
          </w:p>
        </w:tc>
        <w:tc>
          <w:tcPr>
            <w:tcW w:w="258" w:type="pct"/>
            <w:vMerge/>
            <w:vAlign w:val="center"/>
            <w:hideMark/>
          </w:tcPr>
          <w:p w14:paraId="38CA3054" w14:textId="77777777" w:rsidR="00136CB8" w:rsidRPr="009D3ECF" w:rsidRDefault="00136CB8" w:rsidP="00136CB8">
            <w:pPr>
              <w:rPr>
                <w:rFonts w:ascii="仿宋" w:eastAsia="仿宋" w:hAnsi="仿宋"/>
                <w:sz w:val="24"/>
                <w:szCs w:val="24"/>
              </w:rPr>
            </w:pPr>
          </w:p>
        </w:tc>
        <w:tc>
          <w:tcPr>
            <w:tcW w:w="293" w:type="pct"/>
            <w:vAlign w:val="center"/>
            <w:hideMark/>
          </w:tcPr>
          <w:p w14:paraId="3FACD27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建筑利用率（%）</w:t>
            </w:r>
          </w:p>
        </w:tc>
        <w:tc>
          <w:tcPr>
            <w:tcW w:w="215" w:type="pct"/>
            <w:vAlign w:val="center"/>
            <w:hideMark/>
          </w:tcPr>
          <w:p w14:paraId="64140CA7"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303" w:type="pct"/>
            <w:vAlign w:val="center"/>
            <w:hideMark/>
          </w:tcPr>
          <w:p w14:paraId="70365D8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 xml:space="preserve">　</w:t>
            </w:r>
          </w:p>
        </w:tc>
        <w:tc>
          <w:tcPr>
            <w:tcW w:w="216" w:type="pct"/>
            <w:vAlign w:val="center"/>
            <w:hideMark/>
          </w:tcPr>
          <w:p w14:paraId="70AFBFD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3</w:t>
            </w:r>
          </w:p>
        </w:tc>
        <w:tc>
          <w:tcPr>
            <w:tcW w:w="866" w:type="pct"/>
            <w:vAlign w:val="center"/>
            <w:hideMark/>
          </w:tcPr>
          <w:p w14:paraId="216072CE"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反映建筑使用情况</w:t>
            </w:r>
          </w:p>
        </w:tc>
        <w:tc>
          <w:tcPr>
            <w:tcW w:w="660" w:type="pct"/>
            <w:vAlign w:val="center"/>
            <w:hideMark/>
          </w:tcPr>
          <w:p w14:paraId="0C21038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已使用的建筑面积/总建筑面积*指标分值</w:t>
            </w:r>
          </w:p>
        </w:tc>
        <w:tc>
          <w:tcPr>
            <w:tcW w:w="204" w:type="pct"/>
            <w:vAlign w:val="center"/>
            <w:hideMark/>
          </w:tcPr>
          <w:p w14:paraId="69904E51" w14:textId="77777777" w:rsidR="00136CB8" w:rsidRPr="00DA1C85" w:rsidRDefault="00136CB8" w:rsidP="00136CB8">
            <w:pPr>
              <w:rPr>
                <w:rFonts w:eastAsia="仿宋"/>
                <w:sz w:val="24"/>
                <w:szCs w:val="24"/>
              </w:rPr>
            </w:pPr>
            <w:r w:rsidRPr="00DA1C85">
              <w:rPr>
                <w:rFonts w:eastAsia="仿宋"/>
                <w:sz w:val="24"/>
                <w:szCs w:val="24"/>
              </w:rPr>
              <w:t>3</w:t>
            </w:r>
          </w:p>
        </w:tc>
        <w:tc>
          <w:tcPr>
            <w:tcW w:w="305" w:type="pct"/>
            <w:vAlign w:val="center"/>
            <w:hideMark/>
          </w:tcPr>
          <w:p w14:paraId="60196D30" w14:textId="0D6CA32D" w:rsidR="00136CB8" w:rsidRPr="00DA1C85" w:rsidRDefault="00136CB8" w:rsidP="00136CB8">
            <w:pPr>
              <w:rPr>
                <w:rFonts w:eastAsia="仿宋"/>
                <w:sz w:val="24"/>
                <w:szCs w:val="24"/>
              </w:rPr>
            </w:pPr>
            <w:r w:rsidRPr="00DA1C85">
              <w:rPr>
                <w:rFonts w:eastAsia="仿宋"/>
                <w:sz w:val="24"/>
                <w:szCs w:val="24"/>
              </w:rPr>
              <w:t xml:space="preserve">　</w:t>
            </w:r>
            <w:r w:rsidR="00541847">
              <w:rPr>
                <w:rFonts w:eastAsia="仿宋"/>
                <w:sz w:val="24"/>
                <w:szCs w:val="24"/>
              </w:rPr>
              <w:t>2</w:t>
            </w:r>
          </w:p>
        </w:tc>
        <w:tc>
          <w:tcPr>
            <w:tcW w:w="1037" w:type="pct"/>
            <w:vAlign w:val="center"/>
          </w:tcPr>
          <w:p w14:paraId="7E5446DE" w14:textId="36B61029" w:rsidR="00136CB8" w:rsidRPr="00DA1C85" w:rsidRDefault="00CF3635" w:rsidP="00136CB8">
            <w:pPr>
              <w:rPr>
                <w:rFonts w:eastAsia="仿宋"/>
                <w:sz w:val="24"/>
                <w:szCs w:val="24"/>
              </w:rPr>
            </w:pPr>
            <w:r>
              <w:rPr>
                <w:rFonts w:eastAsia="仿宋" w:hint="eastAsia"/>
                <w:sz w:val="24"/>
                <w:szCs w:val="24"/>
              </w:rPr>
              <w:t>项目于</w:t>
            </w:r>
            <w:r>
              <w:rPr>
                <w:rFonts w:eastAsia="仿宋" w:hint="eastAsia"/>
                <w:sz w:val="24"/>
                <w:szCs w:val="24"/>
              </w:rPr>
              <w:t>2</w:t>
            </w:r>
            <w:r>
              <w:rPr>
                <w:rFonts w:eastAsia="仿宋"/>
                <w:sz w:val="24"/>
                <w:szCs w:val="24"/>
              </w:rPr>
              <w:t>017</w:t>
            </w:r>
            <w:r>
              <w:rPr>
                <w:rFonts w:eastAsia="仿宋" w:hint="eastAsia"/>
                <w:sz w:val="24"/>
                <w:szCs w:val="24"/>
              </w:rPr>
              <w:t>年建成后投入使用，工程利用率</w:t>
            </w:r>
            <w:r>
              <w:rPr>
                <w:rFonts w:eastAsia="仿宋" w:hint="eastAsia"/>
                <w:sz w:val="24"/>
                <w:szCs w:val="24"/>
              </w:rPr>
              <w:t>1</w:t>
            </w:r>
            <w:r>
              <w:rPr>
                <w:rFonts w:eastAsia="仿宋"/>
                <w:sz w:val="24"/>
                <w:szCs w:val="24"/>
              </w:rPr>
              <w:t>00%</w:t>
            </w:r>
            <w:r>
              <w:rPr>
                <w:rFonts w:eastAsia="仿宋" w:hint="eastAsia"/>
                <w:sz w:val="24"/>
                <w:szCs w:val="24"/>
              </w:rPr>
              <w:t>，但受延期影响，</w:t>
            </w:r>
            <w:r w:rsidR="00541847">
              <w:rPr>
                <w:rFonts w:eastAsia="仿宋" w:hint="eastAsia"/>
                <w:sz w:val="24"/>
                <w:szCs w:val="24"/>
              </w:rPr>
              <w:t>建设工程未按期</w:t>
            </w:r>
            <w:r>
              <w:rPr>
                <w:rFonts w:eastAsia="仿宋" w:hint="eastAsia"/>
                <w:sz w:val="24"/>
                <w:szCs w:val="24"/>
              </w:rPr>
              <w:t>投入使用</w:t>
            </w:r>
            <w:r w:rsidR="00541847">
              <w:rPr>
                <w:rFonts w:eastAsia="仿宋" w:hint="eastAsia"/>
                <w:sz w:val="24"/>
                <w:szCs w:val="24"/>
              </w:rPr>
              <w:t>，该项指标扣</w:t>
            </w:r>
            <w:r w:rsidR="00541847">
              <w:rPr>
                <w:rFonts w:eastAsia="仿宋" w:hint="eastAsia"/>
                <w:sz w:val="24"/>
                <w:szCs w:val="24"/>
              </w:rPr>
              <w:t>1</w:t>
            </w:r>
            <w:r w:rsidR="00541847">
              <w:rPr>
                <w:rFonts w:eastAsia="仿宋" w:hint="eastAsia"/>
                <w:sz w:val="24"/>
                <w:szCs w:val="24"/>
              </w:rPr>
              <w:t>分</w:t>
            </w:r>
            <w:r w:rsidR="00136CB8">
              <w:rPr>
                <w:rFonts w:eastAsia="仿宋" w:hint="eastAsia"/>
                <w:sz w:val="24"/>
                <w:szCs w:val="24"/>
              </w:rPr>
              <w:t>。</w:t>
            </w:r>
          </w:p>
        </w:tc>
      </w:tr>
      <w:bookmarkEnd w:id="86"/>
      <w:tr w:rsidR="00136CB8" w:rsidRPr="00DA1C85" w14:paraId="31AEE7CF" w14:textId="022FA9A3" w:rsidTr="0008072E">
        <w:trPr>
          <w:trHeight w:val="570"/>
        </w:trPr>
        <w:tc>
          <w:tcPr>
            <w:tcW w:w="213" w:type="pct"/>
            <w:vMerge/>
            <w:vAlign w:val="center"/>
            <w:hideMark/>
          </w:tcPr>
          <w:p w14:paraId="7B173F6E" w14:textId="77777777" w:rsidR="00136CB8" w:rsidRPr="009D3ECF" w:rsidRDefault="00136CB8" w:rsidP="00136CB8">
            <w:pPr>
              <w:rPr>
                <w:rFonts w:ascii="仿宋" w:eastAsia="仿宋" w:hAnsi="仿宋"/>
                <w:sz w:val="24"/>
                <w:szCs w:val="24"/>
              </w:rPr>
            </w:pPr>
          </w:p>
        </w:tc>
        <w:tc>
          <w:tcPr>
            <w:tcW w:w="215" w:type="pct"/>
            <w:vMerge/>
            <w:vAlign w:val="center"/>
            <w:hideMark/>
          </w:tcPr>
          <w:p w14:paraId="45E96216" w14:textId="77777777" w:rsidR="00136CB8" w:rsidRPr="009D3ECF" w:rsidRDefault="00136CB8" w:rsidP="00136CB8">
            <w:pPr>
              <w:rPr>
                <w:rFonts w:ascii="仿宋" w:eastAsia="仿宋" w:hAnsi="仿宋"/>
                <w:sz w:val="24"/>
                <w:szCs w:val="24"/>
              </w:rPr>
            </w:pPr>
          </w:p>
        </w:tc>
        <w:tc>
          <w:tcPr>
            <w:tcW w:w="215" w:type="pct"/>
            <w:vAlign w:val="center"/>
            <w:hideMark/>
          </w:tcPr>
          <w:p w14:paraId="2564BB0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环境效益</w:t>
            </w:r>
          </w:p>
        </w:tc>
        <w:tc>
          <w:tcPr>
            <w:tcW w:w="258" w:type="pct"/>
            <w:vAlign w:val="center"/>
            <w:hideMark/>
          </w:tcPr>
          <w:p w14:paraId="24682854"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293" w:type="pct"/>
            <w:vAlign w:val="center"/>
            <w:hideMark/>
          </w:tcPr>
          <w:p w14:paraId="4ADFF31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环境改善度</w:t>
            </w:r>
          </w:p>
        </w:tc>
        <w:tc>
          <w:tcPr>
            <w:tcW w:w="215" w:type="pct"/>
            <w:vAlign w:val="center"/>
            <w:hideMark/>
          </w:tcPr>
          <w:p w14:paraId="0C7E55C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303" w:type="pct"/>
            <w:vAlign w:val="center"/>
            <w:hideMark/>
          </w:tcPr>
          <w:p w14:paraId="65ADC6F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 xml:space="preserve">　</w:t>
            </w:r>
          </w:p>
        </w:tc>
        <w:tc>
          <w:tcPr>
            <w:tcW w:w="216" w:type="pct"/>
            <w:vAlign w:val="center"/>
            <w:hideMark/>
          </w:tcPr>
          <w:p w14:paraId="56B73F2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866" w:type="pct"/>
            <w:vAlign w:val="center"/>
            <w:hideMark/>
          </w:tcPr>
          <w:p w14:paraId="4EFFCA29"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反应项目实施后环境是否得到改善的程度</w:t>
            </w:r>
          </w:p>
        </w:tc>
        <w:tc>
          <w:tcPr>
            <w:tcW w:w="660" w:type="pct"/>
            <w:vAlign w:val="center"/>
            <w:hideMark/>
          </w:tcPr>
          <w:p w14:paraId="45FB69C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良好以上（5-6分）；较好（3-4分）；一般（1-2分）；其余情况酌情给分。</w:t>
            </w:r>
          </w:p>
        </w:tc>
        <w:tc>
          <w:tcPr>
            <w:tcW w:w="204" w:type="pct"/>
            <w:vAlign w:val="center"/>
            <w:hideMark/>
          </w:tcPr>
          <w:p w14:paraId="5916AE52" w14:textId="77777777" w:rsidR="00136CB8" w:rsidRPr="00DA1C85" w:rsidRDefault="00136CB8" w:rsidP="00136CB8">
            <w:pPr>
              <w:rPr>
                <w:rFonts w:eastAsia="仿宋"/>
                <w:sz w:val="24"/>
                <w:szCs w:val="24"/>
              </w:rPr>
            </w:pPr>
            <w:r w:rsidRPr="00DA1C85">
              <w:rPr>
                <w:rFonts w:eastAsia="仿宋"/>
                <w:sz w:val="24"/>
                <w:szCs w:val="24"/>
              </w:rPr>
              <w:t>5</w:t>
            </w:r>
          </w:p>
        </w:tc>
        <w:tc>
          <w:tcPr>
            <w:tcW w:w="305" w:type="pct"/>
            <w:vAlign w:val="center"/>
            <w:hideMark/>
          </w:tcPr>
          <w:p w14:paraId="562A5941" w14:textId="09E377EA" w:rsidR="00136CB8" w:rsidRPr="00DA1C85" w:rsidRDefault="00136CB8" w:rsidP="00136CB8">
            <w:pPr>
              <w:rPr>
                <w:rFonts w:eastAsia="仿宋"/>
                <w:sz w:val="24"/>
                <w:szCs w:val="24"/>
              </w:rPr>
            </w:pPr>
            <w:r w:rsidRPr="00DA1C85">
              <w:rPr>
                <w:rFonts w:eastAsia="仿宋"/>
                <w:sz w:val="24"/>
                <w:szCs w:val="24"/>
              </w:rPr>
              <w:t xml:space="preserve">　</w:t>
            </w:r>
            <w:r w:rsidR="00B95485">
              <w:rPr>
                <w:rFonts w:eastAsia="仿宋"/>
                <w:sz w:val="24"/>
                <w:szCs w:val="24"/>
              </w:rPr>
              <w:t>6</w:t>
            </w:r>
          </w:p>
        </w:tc>
        <w:tc>
          <w:tcPr>
            <w:tcW w:w="1037" w:type="pct"/>
            <w:vAlign w:val="center"/>
          </w:tcPr>
          <w:p w14:paraId="798B96C5" w14:textId="2E03E458" w:rsidR="00136CB8" w:rsidRPr="00DA1C85" w:rsidRDefault="00541847" w:rsidP="00136CB8">
            <w:pPr>
              <w:rPr>
                <w:rFonts w:eastAsia="仿宋"/>
                <w:sz w:val="24"/>
                <w:szCs w:val="24"/>
              </w:rPr>
            </w:pPr>
            <w:r w:rsidRPr="00541847">
              <w:rPr>
                <w:rFonts w:eastAsia="仿宋" w:hint="eastAsia"/>
                <w:sz w:val="24"/>
                <w:szCs w:val="24"/>
              </w:rPr>
              <w:t>项目有利于加大园区排洪能力，有效缓解了红草园区内涝问题</w:t>
            </w:r>
            <w:r>
              <w:rPr>
                <w:rFonts w:eastAsia="仿宋" w:hint="eastAsia"/>
                <w:sz w:val="24"/>
                <w:szCs w:val="24"/>
              </w:rPr>
              <w:t>，有效改善了当地的水利条件</w:t>
            </w:r>
            <w:r w:rsidR="00136CB8">
              <w:rPr>
                <w:rFonts w:eastAsia="仿宋" w:hint="eastAsia"/>
                <w:sz w:val="24"/>
                <w:szCs w:val="24"/>
              </w:rPr>
              <w:t>。</w:t>
            </w:r>
          </w:p>
        </w:tc>
      </w:tr>
      <w:tr w:rsidR="00136CB8" w:rsidRPr="00DA1C85" w14:paraId="1B5BAFAC" w14:textId="7B240B7C" w:rsidTr="0008072E">
        <w:trPr>
          <w:trHeight w:val="540"/>
        </w:trPr>
        <w:tc>
          <w:tcPr>
            <w:tcW w:w="213" w:type="pct"/>
            <w:vMerge/>
            <w:vAlign w:val="center"/>
            <w:hideMark/>
          </w:tcPr>
          <w:p w14:paraId="1DFFB7D5" w14:textId="77777777" w:rsidR="00136CB8" w:rsidRPr="009D3ECF" w:rsidRDefault="00136CB8" w:rsidP="00136CB8">
            <w:pPr>
              <w:rPr>
                <w:rFonts w:ascii="仿宋" w:eastAsia="仿宋" w:hAnsi="仿宋"/>
                <w:sz w:val="24"/>
                <w:szCs w:val="24"/>
              </w:rPr>
            </w:pPr>
          </w:p>
        </w:tc>
        <w:tc>
          <w:tcPr>
            <w:tcW w:w="215" w:type="pct"/>
            <w:vMerge/>
            <w:vAlign w:val="center"/>
            <w:hideMark/>
          </w:tcPr>
          <w:p w14:paraId="763C32BA" w14:textId="77777777" w:rsidR="00136CB8" w:rsidRPr="009D3ECF" w:rsidRDefault="00136CB8" w:rsidP="00136CB8">
            <w:pPr>
              <w:rPr>
                <w:rFonts w:ascii="仿宋" w:eastAsia="仿宋" w:hAnsi="仿宋"/>
                <w:sz w:val="24"/>
                <w:szCs w:val="24"/>
              </w:rPr>
            </w:pPr>
          </w:p>
        </w:tc>
        <w:tc>
          <w:tcPr>
            <w:tcW w:w="215" w:type="pct"/>
            <w:vAlign w:val="center"/>
            <w:hideMark/>
          </w:tcPr>
          <w:p w14:paraId="7E730D4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满意度</w:t>
            </w:r>
          </w:p>
        </w:tc>
        <w:tc>
          <w:tcPr>
            <w:tcW w:w="258" w:type="pct"/>
            <w:vAlign w:val="center"/>
            <w:hideMark/>
          </w:tcPr>
          <w:p w14:paraId="1ED1DCAD"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293" w:type="pct"/>
            <w:vAlign w:val="center"/>
            <w:hideMark/>
          </w:tcPr>
          <w:p w14:paraId="740B980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受惠群众满意度</w:t>
            </w:r>
          </w:p>
        </w:tc>
        <w:tc>
          <w:tcPr>
            <w:tcW w:w="215" w:type="pct"/>
            <w:vAlign w:val="center"/>
            <w:hideMark/>
          </w:tcPr>
          <w:p w14:paraId="7BD389A5"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303" w:type="pct"/>
            <w:vAlign w:val="center"/>
            <w:hideMark/>
          </w:tcPr>
          <w:p w14:paraId="7D548822"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 xml:space="preserve">　</w:t>
            </w:r>
          </w:p>
        </w:tc>
        <w:tc>
          <w:tcPr>
            <w:tcW w:w="216" w:type="pct"/>
            <w:vAlign w:val="center"/>
            <w:hideMark/>
          </w:tcPr>
          <w:p w14:paraId="2EF770AC"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6</w:t>
            </w:r>
          </w:p>
        </w:tc>
        <w:tc>
          <w:tcPr>
            <w:tcW w:w="866" w:type="pct"/>
            <w:vAlign w:val="center"/>
            <w:hideMark/>
          </w:tcPr>
          <w:p w14:paraId="65AA34BF"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反映受惠群众的满意情况</w:t>
            </w:r>
          </w:p>
        </w:tc>
        <w:tc>
          <w:tcPr>
            <w:tcW w:w="660" w:type="pct"/>
            <w:vAlign w:val="center"/>
            <w:hideMark/>
          </w:tcPr>
          <w:p w14:paraId="4DB6816A" w14:textId="7777777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≥95%（6分）；90%≥4-5分；80%≥2-3分；70%≥1-2分；其余情况酌情给分。</w:t>
            </w:r>
          </w:p>
        </w:tc>
        <w:tc>
          <w:tcPr>
            <w:tcW w:w="204" w:type="pct"/>
            <w:vAlign w:val="center"/>
            <w:hideMark/>
          </w:tcPr>
          <w:p w14:paraId="6D8FAD46" w14:textId="77777777" w:rsidR="00136CB8" w:rsidRPr="00DA1C85" w:rsidRDefault="00136CB8" w:rsidP="00136CB8">
            <w:pPr>
              <w:rPr>
                <w:rFonts w:eastAsia="仿宋"/>
                <w:sz w:val="24"/>
                <w:szCs w:val="24"/>
              </w:rPr>
            </w:pPr>
            <w:r w:rsidRPr="00DA1C85">
              <w:rPr>
                <w:rFonts w:eastAsia="仿宋"/>
                <w:sz w:val="24"/>
                <w:szCs w:val="24"/>
              </w:rPr>
              <w:t>5</w:t>
            </w:r>
          </w:p>
        </w:tc>
        <w:tc>
          <w:tcPr>
            <w:tcW w:w="305" w:type="pct"/>
            <w:vAlign w:val="center"/>
            <w:hideMark/>
          </w:tcPr>
          <w:p w14:paraId="3BF75A9B" w14:textId="735F20D0" w:rsidR="00136CB8" w:rsidRPr="00DA1C85" w:rsidRDefault="00136CB8" w:rsidP="00136CB8">
            <w:pPr>
              <w:rPr>
                <w:rFonts w:eastAsia="仿宋"/>
                <w:sz w:val="24"/>
                <w:szCs w:val="24"/>
              </w:rPr>
            </w:pPr>
            <w:r w:rsidRPr="00DA1C85">
              <w:rPr>
                <w:rFonts w:eastAsia="仿宋"/>
                <w:sz w:val="24"/>
                <w:szCs w:val="24"/>
              </w:rPr>
              <w:t xml:space="preserve">　</w:t>
            </w:r>
            <w:r w:rsidRPr="00DA1C85">
              <w:rPr>
                <w:rFonts w:eastAsia="仿宋"/>
                <w:sz w:val="24"/>
                <w:szCs w:val="24"/>
              </w:rPr>
              <w:t>5</w:t>
            </w:r>
          </w:p>
        </w:tc>
        <w:tc>
          <w:tcPr>
            <w:tcW w:w="1037" w:type="pct"/>
            <w:vAlign w:val="center"/>
          </w:tcPr>
          <w:p w14:paraId="30D997FF" w14:textId="3BAAA350" w:rsidR="00136CB8" w:rsidRPr="00DA1C85" w:rsidRDefault="00136CB8" w:rsidP="00136CB8">
            <w:pPr>
              <w:rPr>
                <w:rFonts w:eastAsia="仿宋"/>
                <w:sz w:val="24"/>
                <w:szCs w:val="24"/>
              </w:rPr>
            </w:pPr>
            <w:bookmarkStart w:id="87" w:name="_Hlk28703766"/>
            <w:r>
              <w:rPr>
                <w:rFonts w:eastAsia="仿宋" w:hint="eastAsia"/>
                <w:sz w:val="24"/>
                <w:szCs w:val="24"/>
              </w:rPr>
              <w:t>根据项目单位对周边公众进行的满意度调查，该项受惠群众的满意度为</w:t>
            </w:r>
            <w:r>
              <w:rPr>
                <w:rFonts w:eastAsia="仿宋" w:hint="eastAsia"/>
                <w:sz w:val="24"/>
                <w:szCs w:val="24"/>
              </w:rPr>
              <w:t>9</w:t>
            </w:r>
            <w:r w:rsidR="00300B69">
              <w:rPr>
                <w:rFonts w:eastAsia="仿宋"/>
                <w:sz w:val="24"/>
                <w:szCs w:val="24"/>
              </w:rPr>
              <w:t>3.7</w:t>
            </w:r>
            <w:r>
              <w:rPr>
                <w:rFonts w:eastAsia="仿宋"/>
                <w:sz w:val="24"/>
                <w:szCs w:val="24"/>
              </w:rPr>
              <w:t>%</w:t>
            </w:r>
            <w:r>
              <w:rPr>
                <w:rFonts w:eastAsia="仿宋" w:hint="eastAsia"/>
                <w:sz w:val="24"/>
                <w:szCs w:val="24"/>
              </w:rPr>
              <w:t>，根据评分标准，该项指标扣</w:t>
            </w:r>
            <w:r>
              <w:rPr>
                <w:rFonts w:eastAsia="仿宋" w:hint="eastAsia"/>
                <w:sz w:val="24"/>
                <w:szCs w:val="24"/>
              </w:rPr>
              <w:t>1</w:t>
            </w:r>
            <w:r>
              <w:rPr>
                <w:rFonts w:eastAsia="仿宋" w:hint="eastAsia"/>
                <w:sz w:val="24"/>
                <w:szCs w:val="24"/>
              </w:rPr>
              <w:t>分。</w:t>
            </w:r>
            <w:bookmarkEnd w:id="87"/>
          </w:p>
        </w:tc>
      </w:tr>
      <w:tr w:rsidR="00D74F2C" w:rsidRPr="00DA1C85" w14:paraId="50DDC41C" w14:textId="26A8E688" w:rsidTr="0008072E">
        <w:trPr>
          <w:trHeight w:val="390"/>
        </w:trPr>
        <w:tc>
          <w:tcPr>
            <w:tcW w:w="213" w:type="pct"/>
            <w:vAlign w:val="center"/>
            <w:hideMark/>
          </w:tcPr>
          <w:p w14:paraId="276F1847"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 xml:space="preserve">　</w:t>
            </w:r>
          </w:p>
        </w:tc>
        <w:tc>
          <w:tcPr>
            <w:tcW w:w="215" w:type="pct"/>
            <w:vAlign w:val="center"/>
            <w:hideMark/>
          </w:tcPr>
          <w:p w14:paraId="6C031782"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100</w:t>
            </w:r>
          </w:p>
        </w:tc>
        <w:tc>
          <w:tcPr>
            <w:tcW w:w="215" w:type="pct"/>
            <w:vAlign w:val="center"/>
            <w:hideMark/>
          </w:tcPr>
          <w:p w14:paraId="4DA9CD83"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 xml:space="preserve">　</w:t>
            </w:r>
          </w:p>
        </w:tc>
        <w:tc>
          <w:tcPr>
            <w:tcW w:w="258" w:type="pct"/>
            <w:vAlign w:val="center"/>
            <w:hideMark/>
          </w:tcPr>
          <w:p w14:paraId="063DFB07"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100</w:t>
            </w:r>
          </w:p>
        </w:tc>
        <w:tc>
          <w:tcPr>
            <w:tcW w:w="293" w:type="pct"/>
            <w:vAlign w:val="center"/>
            <w:hideMark/>
          </w:tcPr>
          <w:p w14:paraId="12D3E641"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 xml:space="preserve">　</w:t>
            </w:r>
          </w:p>
        </w:tc>
        <w:tc>
          <w:tcPr>
            <w:tcW w:w="215" w:type="pct"/>
            <w:vAlign w:val="center"/>
            <w:hideMark/>
          </w:tcPr>
          <w:p w14:paraId="6635139E"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100</w:t>
            </w:r>
          </w:p>
        </w:tc>
        <w:tc>
          <w:tcPr>
            <w:tcW w:w="303" w:type="pct"/>
            <w:vAlign w:val="center"/>
            <w:hideMark/>
          </w:tcPr>
          <w:p w14:paraId="1D3E8398"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 xml:space="preserve">　</w:t>
            </w:r>
          </w:p>
        </w:tc>
        <w:tc>
          <w:tcPr>
            <w:tcW w:w="216" w:type="pct"/>
            <w:vAlign w:val="center"/>
            <w:hideMark/>
          </w:tcPr>
          <w:p w14:paraId="024B26FA"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100</w:t>
            </w:r>
          </w:p>
        </w:tc>
        <w:tc>
          <w:tcPr>
            <w:tcW w:w="1526" w:type="pct"/>
            <w:gridSpan w:val="2"/>
            <w:vAlign w:val="center"/>
            <w:hideMark/>
          </w:tcPr>
          <w:p w14:paraId="1823069C"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综合得分</w:t>
            </w:r>
          </w:p>
        </w:tc>
        <w:tc>
          <w:tcPr>
            <w:tcW w:w="204" w:type="pct"/>
            <w:vAlign w:val="center"/>
            <w:hideMark/>
          </w:tcPr>
          <w:p w14:paraId="12C15496" w14:textId="64F23925" w:rsidR="00136CB8" w:rsidRPr="00DA1C85" w:rsidRDefault="00136CB8" w:rsidP="0008072E">
            <w:pPr>
              <w:jc w:val="center"/>
              <w:rPr>
                <w:rFonts w:eastAsia="仿宋"/>
                <w:b/>
                <w:bCs/>
                <w:sz w:val="24"/>
                <w:szCs w:val="24"/>
              </w:rPr>
            </w:pPr>
            <w:r w:rsidRPr="00DA1C85">
              <w:rPr>
                <w:rFonts w:eastAsia="仿宋"/>
                <w:b/>
                <w:bCs/>
                <w:sz w:val="24"/>
                <w:szCs w:val="24"/>
              </w:rPr>
              <w:t>97</w:t>
            </w:r>
          </w:p>
        </w:tc>
        <w:tc>
          <w:tcPr>
            <w:tcW w:w="305" w:type="pct"/>
            <w:vAlign w:val="center"/>
          </w:tcPr>
          <w:p w14:paraId="1DD6B4AB" w14:textId="12301F78" w:rsidR="00136CB8" w:rsidRPr="00DA1C85" w:rsidRDefault="00300B69" w:rsidP="0008072E">
            <w:pPr>
              <w:jc w:val="center"/>
              <w:rPr>
                <w:rFonts w:eastAsia="仿宋"/>
                <w:b/>
                <w:bCs/>
                <w:sz w:val="24"/>
                <w:szCs w:val="24"/>
              </w:rPr>
            </w:pPr>
            <w:r>
              <w:rPr>
                <w:rFonts w:eastAsia="仿宋" w:hint="eastAsia"/>
                <w:b/>
                <w:bCs/>
                <w:sz w:val="24"/>
                <w:szCs w:val="24"/>
              </w:rPr>
              <w:t>8</w:t>
            </w:r>
            <w:r>
              <w:rPr>
                <w:rFonts w:eastAsia="仿宋"/>
                <w:b/>
                <w:bCs/>
                <w:sz w:val="24"/>
                <w:szCs w:val="24"/>
              </w:rPr>
              <w:t>7</w:t>
            </w:r>
          </w:p>
        </w:tc>
        <w:tc>
          <w:tcPr>
            <w:tcW w:w="1037" w:type="pct"/>
            <w:vAlign w:val="center"/>
          </w:tcPr>
          <w:p w14:paraId="38A0C187" w14:textId="77777777" w:rsidR="00136CB8" w:rsidRPr="00DA1C85" w:rsidRDefault="00136CB8" w:rsidP="00136CB8">
            <w:pPr>
              <w:rPr>
                <w:rFonts w:eastAsia="仿宋"/>
                <w:b/>
                <w:bCs/>
                <w:sz w:val="24"/>
                <w:szCs w:val="24"/>
              </w:rPr>
            </w:pPr>
          </w:p>
        </w:tc>
      </w:tr>
      <w:tr w:rsidR="00136CB8" w:rsidRPr="009D3ECF" w14:paraId="6B29CEE5" w14:textId="0A2D34E2" w:rsidTr="0008072E">
        <w:trPr>
          <w:trHeight w:val="435"/>
        </w:trPr>
        <w:tc>
          <w:tcPr>
            <w:tcW w:w="427" w:type="pct"/>
            <w:gridSpan w:val="2"/>
            <w:vAlign w:val="center"/>
            <w:hideMark/>
          </w:tcPr>
          <w:p w14:paraId="66B944A8" w14:textId="77777777" w:rsidR="00136CB8" w:rsidRPr="009D3ECF" w:rsidRDefault="00136CB8" w:rsidP="00136CB8">
            <w:pPr>
              <w:rPr>
                <w:rFonts w:ascii="仿宋" w:eastAsia="仿宋" w:hAnsi="仿宋"/>
                <w:b/>
                <w:bCs/>
                <w:sz w:val="24"/>
                <w:szCs w:val="24"/>
              </w:rPr>
            </w:pPr>
            <w:r w:rsidRPr="009D3ECF">
              <w:rPr>
                <w:rFonts w:ascii="仿宋" w:eastAsia="仿宋" w:hAnsi="仿宋" w:hint="eastAsia"/>
                <w:b/>
                <w:bCs/>
                <w:sz w:val="24"/>
                <w:szCs w:val="24"/>
              </w:rPr>
              <w:t>等级评价</w:t>
            </w:r>
          </w:p>
        </w:tc>
        <w:tc>
          <w:tcPr>
            <w:tcW w:w="3026" w:type="pct"/>
            <w:gridSpan w:val="8"/>
            <w:vAlign w:val="center"/>
            <w:hideMark/>
          </w:tcPr>
          <w:p w14:paraId="6C8BBCBE" w14:textId="6135C257" w:rsidR="00136CB8" w:rsidRPr="009D3ECF" w:rsidRDefault="00136CB8" w:rsidP="00136CB8">
            <w:pPr>
              <w:rPr>
                <w:rFonts w:ascii="仿宋" w:eastAsia="仿宋" w:hAnsi="仿宋"/>
                <w:sz w:val="24"/>
                <w:szCs w:val="24"/>
              </w:rPr>
            </w:pPr>
            <w:r w:rsidRPr="009D3ECF">
              <w:rPr>
                <w:rFonts w:ascii="仿宋" w:eastAsia="仿宋" w:hAnsi="仿宋" w:hint="eastAsia"/>
                <w:sz w:val="24"/>
                <w:szCs w:val="24"/>
              </w:rPr>
              <w:t>说明：评价结果分为优、良、中、低、差五个档次。其中：优（≥90），良（</w:t>
            </w:r>
            <w:r>
              <w:rPr>
                <w:rFonts w:ascii="仿宋" w:eastAsia="仿宋" w:hAnsi="仿宋" w:hint="eastAsia"/>
                <w:sz w:val="24"/>
                <w:szCs w:val="24"/>
              </w:rPr>
              <w:t>89</w:t>
            </w:r>
            <w:r w:rsidRPr="009D3ECF">
              <w:rPr>
                <w:rFonts w:ascii="仿宋" w:eastAsia="仿宋" w:hAnsi="仿宋" w:hint="eastAsia"/>
                <w:sz w:val="24"/>
                <w:szCs w:val="24"/>
              </w:rPr>
              <w:t>,80），         中（79,70），低（69,60），差（&lt;60）</w:t>
            </w:r>
          </w:p>
        </w:tc>
        <w:tc>
          <w:tcPr>
            <w:tcW w:w="204" w:type="pct"/>
            <w:noWrap/>
            <w:vAlign w:val="center"/>
            <w:hideMark/>
          </w:tcPr>
          <w:p w14:paraId="47D4AB73" w14:textId="76ED7574" w:rsidR="00136CB8" w:rsidRPr="009D3ECF" w:rsidRDefault="00136CB8" w:rsidP="0008072E">
            <w:pPr>
              <w:jc w:val="center"/>
              <w:rPr>
                <w:rFonts w:ascii="仿宋" w:eastAsia="仿宋" w:hAnsi="仿宋"/>
                <w:sz w:val="24"/>
                <w:szCs w:val="24"/>
              </w:rPr>
            </w:pPr>
            <w:r>
              <w:rPr>
                <w:rFonts w:ascii="仿宋" w:eastAsia="仿宋" w:hAnsi="仿宋" w:hint="eastAsia"/>
                <w:sz w:val="24"/>
                <w:szCs w:val="24"/>
              </w:rPr>
              <w:t>优</w:t>
            </w:r>
          </w:p>
        </w:tc>
        <w:tc>
          <w:tcPr>
            <w:tcW w:w="305" w:type="pct"/>
            <w:vAlign w:val="center"/>
          </w:tcPr>
          <w:p w14:paraId="44C2404E" w14:textId="5B33EFD2" w:rsidR="00136CB8" w:rsidRPr="009D3ECF" w:rsidRDefault="00300B69" w:rsidP="0008072E">
            <w:pPr>
              <w:jc w:val="center"/>
              <w:rPr>
                <w:rFonts w:ascii="仿宋" w:eastAsia="仿宋" w:hAnsi="仿宋"/>
                <w:sz w:val="24"/>
                <w:szCs w:val="24"/>
              </w:rPr>
            </w:pPr>
            <w:r>
              <w:rPr>
                <w:rFonts w:ascii="仿宋" w:eastAsia="仿宋" w:hAnsi="仿宋" w:hint="eastAsia"/>
                <w:sz w:val="24"/>
                <w:szCs w:val="24"/>
              </w:rPr>
              <w:t>良</w:t>
            </w:r>
          </w:p>
        </w:tc>
        <w:tc>
          <w:tcPr>
            <w:tcW w:w="1037" w:type="pct"/>
            <w:vAlign w:val="center"/>
          </w:tcPr>
          <w:p w14:paraId="0352779B" w14:textId="77777777" w:rsidR="00136CB8" w:rsidRPr="009D3ECF" w:rsidRDefault="00136CB8" w:rsidP="00136CB8">
            <w:pPr>
              <w:rPr>
                <w:rFonts w:ascii="仿宋" w:eastAsia="仿宋" w:hAnsi="仿宋"/>
                <w:sz w:val="24"/>
                <w:szCs w:val="24"/>
              </w:rPr>
            </w:pPr>
          </w:p>
        </w:tc>
      </w:tr>
    </w:tbl>
    <w:p w14:paraId="568A842C" w14:textId="77777777" w:rsidR="006842F3" w:rsidRPr="001B5867" w:rsidRDefault="006842F3"/>
    <w:sectPr w:rsidR="006842F3" w:rsidRPr="001B5867" w:rsidSect="009D3EC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1C56" w14:textId="77777777" w:rsidR="00474AC2" w:rsidRDefault="00474AC2" w:rsidP="008B64C1">
      <w:r>
        <w:separator/>
      </w:r>
    </w:p>
  </w:endnote>
  <w:endnote w:type="continuationSeparator" w:id="0">
    <w:p w14:paraId="26ECCCFC" w14:textId="77777777" w:rsidR="00474AC2" w:rsidRDefault="00474AC2" w:rsidP="008B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FangSong">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350050"/>
      <w:docPartObj>
        <w:docPartGallery w:val="Page Numbers (Bottom of Page)"/>
        <w:docPartUnique/>
      </w:docPartObj>
    </w:sdtPr>
    <w:sdtEndPr>
      <w:rPr>
        <w:rFonts w:ascii="Times New Roman" w:hAnsi="Times New Roman" w:cs="Times New Roman"/>
        <w:sz w:val="21"/>
        <w:szCs w:val="21"/>
      </w:rPr>
    </w:sdtEndPr>
    <w:sdtContent>
      <w:p w14:paraId="2A4EA9D9" w14:textId="223E34D8" w:rsidR="0008072E" w:rsidRPr="000401CB" w:rsidRDefault="0008072E" w:rsidP="00972E5C">
        <w:pPr>
          <w:pStyle w:val="a5"/>
          <w:jc w:val="center"/>
          <w:rPr>
            <w:rFonts w:ascii="Times New Roman" w:hAnsi="Times New Roman" w:cs="Times New Roman"/>
            <w:sz w:val="21"/>
            <w:szCs w:val="21"/>
          </w:rPr>
        </w:pPr>
        <w:r w:rsidRPr="000401CB">
          <w:rPr>
            <w:rFonts w:ascii="Times New Roman" w:hAnsi="Times New Roman" w:cs="Times New Roman"/>
            <w:sz w:val="21"/>
            <w:szCs w:val="21"/>
          </w:rPr>
          <w:fldChar w:fldCharType="begin"/>
        </w:r>
        <w:r w:rsidRPr="000401CB">
          <w:rPr>
            <w:rFonts w:ascii="Times New Roman" w:hAnsi="Times New Roman" w:cs="Times New Roman"/>
            <w:sz w:val="21"/>
            <w:szCs w:val="21"/>
          </w:rPr>
          <w:instrText>PAGE   \* MERGEFORMAT</w:instrText>
        </w:r>
        <w:r w:rsidRPr="000401CB">
          <w:rPr>
            <w:rFonts w:ascii="Times New Roman" w:hAnsi="Times New Roman" w:cs="Times New Roman"/>
            <w:sz w:val="21"/>
            <w:szCs w:val="21"/>
          </w:rPr>
          <w:fldChar w:fldCharType="separate"/>
        </w:r>
        <w:r w:rsidR="00D32235" w:rsidRPr="00D32235">
          <w:rPr>
            <w:rFonts w:ascii="Times New Roman" w:hAnsi="Times New Roman" w:cs="Times New Roman"/>
            <w:noProof/>
            <w:sz w:val="21"/>
            <w:szCs w:val="21"/>
            <w:lang w:val="zh-CN"/>
          </w:rPr>
          <w:t>8</w:t>
        </w:r>
        <w:r w:rsidRPr="000401CB">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4C14" w14:textId="77777777" w:rsidR="00474AC2" w:rsidRDefault="00474AC2" w:rsidP="008B64C1">
      <w:r>
        <w:separator/>
      </w:r>
    </w:p>
  </w:footnote>
  <w:footnote w:type="continuationSeparator" w:id="0">
    <w:p w14:paraId="3435F4C8" w14:textId="77777777" w:rsidR="00474AC2" w:rsidRDefault="00474AC2" w:rsidP="008B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C64D" w14:textId="77777777" w:rsidR="0008072E" w:rsidRDefault="000807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D4"/>
    <w:rsid w:val="000030FF"/>
    <w:rsid w:val="00005169"/>
    <w:rsid w:val="00027C58"/>
    <w:rsid w:val="000401CB"/>
    <w:rsid w:val="00057754"/>
    <w:rsid w:val="00061661"/>
    <w:rsid w:val="000618C2"/>
    <w:rsid w:val="00067EFF"/>
    <w:rsid w:val="0008072E"/>
    <w:rsid w:val="00083030"/>
    <w:rsid w:val="0008590A"/>
    <w:rsid w:val="000866E5"/>
    <w:rsid w:val="0009113C"/>
    <w:rsid w:val="00094F51"/>
    <w:rsid w:val="000B193D"/>
    <w:rsid w:val="000C0C8E"/>
    <w:rsid w:val="000C5B69"/>
    <w:rsid w:val="000D7AE3"/>
    <w:rsid w:val="000D7E73"/>
    <w:rsid w:val="000F3AA2"/>
    <w:rsid w:val="00105890"/>
    <w:rsid w:val="00113876"/>
    <w:rsid w:val="00123146"/>
    <w:rsid w:val="0012448F"/>
    <w:rsid w:val="00132674"/>
    <w:rsid w:val="0013604B"/>
    <w:rsid w:val="00136CB8"/>
    <w:rsid w:val="00181448"/>
    <w:rsid w:val="001874CA"/>
    <w:rsid w:val="001A413A"/>
    <w:rsid w:val="001A5B1A"/>
    <w:rsid w:val="001A6101"/>
    <w:rsid w:val="001B0BE2"/>
    <w:rsid w:val="001B4236"/>
    <w:rsid w:val="001B5867"/>
    <w:rsid w:val="001C0CF6"/>
    <w:rsid w:val="001E0C8C"/>
    <w:rsid w:val="0020088F"/>
    <w:rsid w:val="00205EA9"/>
    <w:rsid w:val="00231A4D"/>
    <w:rsid w:val="00250922"/>
    <w:rsid w:val="00254802"/>
    <w:rsid w:val="00257DC1"/>
    <w:rsid w:val="00260E87"/>
    <w:rsid w:val="002671CC"/>
    <w:rsid w:val="00272344"/>
    <w:rsid w:val="002743AD"/>
    <w:rsid w:val="00287733"/>
    <w:rsid w:val="002B2B50"/>
    <w:rsid w:val="002C0794"/>
    <w:rsid w:val="002C0AA3"/>
    <w:rsid w:val="002D6597"/>
    <w:rsid w:val="002E01E9"/>
    <w:rsid w:val="002E1C8B"/>
    <w:rsid w:val="002F1AE3"/>
    <w:rsid w:val="00300B69"/>
    <w:rsid w:val="0031666B"/>
    <w:rsid w:val="0033525C"/>
    <w:rsid w:val="00342DB8"/>
    <w:rsid w:val="003471D5"/>
    <w:rsid w:val="00347A72"/>
    <w:rsid w:val="00350B8C"/>
    <w:rsid w:val="003561DC"/>
    <w:rsid w:val="00361B19"/>
    <w:rsid w:val="00366EF5"/>
    <w:rsid w:val="003704DA"/>
    <w:rsid w:val="0038396C"/>
    <w:rsid w:val="003845CD"/>
    <w:rsid w:val="003A2D90"/>
    <w:rsid w:val="003A4430"/>
    <w:rsid w:val="003D1DF2"/>
    <w:rsid w:val="003E0781"/>
    <w:rsid w:val="003F1B63"/>
    <w:rsid w:val="00403B51"/>
    <w:rsid w:val="00405E75"/>
    <w:rsid w:val="004143DD"/>
    <w:rsid w:val="0042408B"/>
    <w:rsid w:val="00424F1A"/>
    <w:rsid w:val="00433287"/>
    <w:rsid w:val="0046022D"/>
    <w:rsid w:val="00471A58"/>
    <w:rsid w:val="0047448E"/>
    <w:rsid w:val="00474AC2"/>
    <w:rsid w:val="004A07B9"/>
    <w:rsid w:val="004A1176"/>
    <w:rsid w:val="004D5BD3"/>
    <w:rsid w:val="004D648E"/>
    <w:rsid w:val="004F52A3"/>
    <w:rsid w:val="00511909"/>
    <w:rsid w:val="00532553"/>
    <w:rsid w:val="00541847"/>
    <w:rsid w:val="005534D7"/>
    <w:rsid w:val="005574B6"/>
    <w:rsid w:val="0056552E"/>
    <w:rsid w:val="00584152"/>
    <w:rsid w:val="00585BB8"/>
    <w:rsid w:val="00586A42"/>
    <w:rsid w:val="005928F6"/>
    <w:rsid w:val="005A0BBE"/>
    <w:rsid w:val="005D2B00"/>
    <w:rsid w:val="005E54D7"/>
    <w:rsid w:val="0060679A"/>
    <w:rsid w:val="00607C72"/>
    <w:rsid w:val="00614370"/>
    <w:rsid w:val="006207CE"/>
    <w:rsid w:val="0062327F"/>
    <w:rsid w:val="006245DE"/>
    <w:rsid w:val="00633BD7"/>
    <w:rsid w:val="00647F53"/>
    <w:rsid w:val="0065579D"/>
    <w:rsid w:val="0066050D"/>
    <w:rsid w:val="00665E7F"/>
    <w:rsid w:val="00667D02"/>
    <w:rsid w:val="00675725"/>
    <w:rsid w:val="00680EC3"/>
    <w:rsid w:val="0068203D"/>
    <w:rsid w:val="006842F3"/>
    <w:rsid w:val="006B3228"/>
    <w:rsid w:val="006B5BBD"/>
    <w:rsid w:val="006E6FC6"/>
    <w:rsid w:val="006E72D2"/>
    <w:rsid w:val="006F3885"/>
    <w:rsid w:val="00700835"/>
    <w:rsid w:val="0070444E"/>
    <w:rsid w:val="007062BF"/>
    <w:rsid w:val="00715B0F"/>
    <w:rsid w:val="00721AEA"/>
    <w:rsid w:val="00724413"/>
    <w:rsid w:val="00734F18"/>
    <w:rsid w:val="00770717"/>
    <w:rsid w:val="007730B8"/>
    <w:rsid w:val="007965EF"/>
    <w:rsid w:val="007B1B5A"/>
    <w:rsid w:val="007C1D84"/>
    <w:rsid w:val="007C3FEC"/>
    <w:rsid w:val="007E4BC5"/>
    <w:rsid w:val="007F0490"/>
    <w:rsid w:val="007F75EF"/>
    <w:rsid w:val="00806F9B"/>
    <w:rsid w:val="00813C3A"/>
    <w:rsid w:val="008231B8"/>
    <w:rsid w:val="008263FA"/>
    <w:rsid w:val="008428CC"/>
    <w:rsid w:val="00856418"/>
    <w:rsid w:val="00857AF7"/>
    <w:rsid w:val="00871601"/>
    <w:rsid w:val="00873466"/>
    <w:rsid w:val="00894110"/>
    <w:rsid w:val="008B5E5C"/>
    <w:rsid w:val="008B64C1"/>
    <w:rsid w:val="008C2855"/>
    <w:rsid w:val="008E0958"/>
    <w:rsid w:val="008F4DC9"/>
    <w:rsid w:val="008F5345"/>
    <w:rsid w:val="00932389"/>
    <w:rsid w:val="009653DB"/>
    <w:rsid w:val="009701FC"/>
    <w:rsid w:val="00972E5C"/>
    <w:rsid w:val="00976AEE"/>
    <w:rsid w:val="0097718A"/>
    <w:rsid w:val="00977ED2"/>
    <w:rsid w:val="00980093"/>
    <w:rsid w:val="00987842"/>
    <w:rsid w:val="009A2B1C"/>
    <w:rsid w:val="009A369C"/>
    <w:rsid w:val="009C44DF"/>
    <w:rsid w:val="009C7E5F"/>
    <w:rsid w:val="009D3ECF"/>
    <w:rsid w:val="009E1DD4"/>
    <w:rsid w:val="009E524E"/>
    <w:rsid w:val="00A01AF3"/>
    <w:rsid w:val="00A230BC"/>
    <w:rsid w:val="00A32BA7"/>
    <w:rsid w:val="00A332F5"/>
    <w:rsid w:val="00A40DAF"/>
    <w:rsid w:val="00A41CBD"/>
    <w:rsid w:val="00A47629"/>
    <w:rsid w:val="00A819F6"/>
    <w:rsid w:val="00A869A8"/>
    <w:rsid w:val="00A90F69"/>
    <w:rsid w:val="00AA5AA7"/>
    <w:rsid w:val="00AA5EB0"/>
    <w:rsid w:val="00AC1F40"/>
    <w:rsid w:val="00AC2420"/>
    <w:rsid w:val="00AC41E5"/>
    <w:rsid w:val="00B0510B"/>
    <w:rsid w:val="00B05217"/>
    <w:rsid w:val="00B1154E"/>
    <w:rsid w:val="00B11C04"/>
    <w:rsid w:val="00B22685"/>
    <w:rsid w:val="00B30870"/>
    <w:rsid w:val="00B43907"/>
    <w:rsid w:val="00B61327"/>
    <w:rsid w:val="00B95485"/>
    <w:rsid w:val="00B9735B"/>
    <w:rsid w:val="00BB7F64"/>
    <w:rsid w:val="00BC02E9"/>
    <w:rsid w:val="00BC15B9"/>
    <w:rsid w:val="00BC756D"/>
    <w:rsid w:val="00C03DE8"/>
    <w:rsid w:val="00C147B6"/>
    <w:rsid w:val="00C4329B"/>
    <w:rsid w:val="00C5430C"/>
    <w:rsid w:val="00C600B4"/>
    <w:rsid w:val="00C72EB3"/>
    <w:rsid w:val="00C77E9B"/>
    <w:rsid w:val="00C814B4"/>
    <w:rsid w:val="00C82284"/>
    <w:rsid w:val="00CA743D"/>
    <w:rsid w:val="00CC1CAC"/>
    <w:rsid w:val="00CC6016"/>
    <w:rsid w:val="00CF3635"/>
    <w:rsid w:val="00D0486C"/>
    <w:rsid w:val="00D22055"/>
    <w:rsid w:val="00D30D6B"/>
    <w:rsid w:val="00D32235"/>
    <w:rsid w:val="00D7154F"/>
    <w:rsid w:val="00D74F2C"/>
    <w:rsid w:val="00D96445"/>
    <w:rsid w:val="00D96E3E"/>
    <w:rsid w:val="00DA1C85"/>
    <w:rsid w:val="00DD1D4C"/>
    <w:rsid w:val="00DD765C"/>
    <w:rsid w:val="00DF0463"/>
    <w:rsid w:val="00E1280C"/>
    <w:rsid w:val="00E22190"/>
    <w:rsid w:val="00E4771B"/>
    <w:rsid w:val="00E55687"/>
    <w:rsid w:val="00E62730"/>
    <w:rsid w:val="00E71375"/>
    <w:rsid w:val="00E72C0C"/>
    <w:rsid w:val="00E87520"/>
    <w:rsid w:val="00E920DF"/>
    <w:rsid w:val="00EA69C3"/>
    <w:rsid w:val="00EA6C63"/>
    <w:rsid w:val="00EB70B3"/>
    <w:rsid w:val="00EC3D79"/>
    <w:rsid w:val="00ED64E8"/>
    <w:rsid w:val="00EE1F31"/>
    <w:rsid w:val="00EE4553"/>
    <w:rsid w:val="00EF7F31"/>
    <w:rsid w:val="00F04E42"/>
    <w:rsid w:val="00F1455B"/>
    <w:rsid w:val="00F2003B"/>
    <w:rsid w:val="00F41CBA"/>
    <w:rsid w:val="00F53ADD"/>
    <w:rsid w:val="00F91751"/>
    <w:rsid w:val="00FB2784"/>
    <w:rsid w:val="00FF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B99F128"/>
  <w15:chartTrackingRefBased/>
  <w15:docId w15:val="{A745E547-66D7-40B4-80A7-A5981818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E71375"/>
    <w:pPr>
      <w:keepNext/>
      <w:keepLines/>
      <w:spacing w:before="260" w:after="260"/>
      <w:ind w:firstLineChars="200" w:firstLine="200"/>
      <w:jc w:val="both"/>
      <w:outlineLvl w:val="0"/>
    </w:pPr>
    <w:rPr>
      <w:rFonts w:ascii="Times New Roman" w:eastAsia="黑体" w:hAnsi="Times New Roman"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75"/>
    <w:rPr>
      <w:rFonts w:ascii="Times New Roman" w:eastAsia="黑体" w:hAnsi="Times New Roman" w:cs="黑体"/>
      <w:color w:val="000000"/>
      <w:sz w:val="32"/>
    </w:rPr>
  </w:style>
  <w:style w:type="paragraph" w:styleId="a3">
    <w:name w:val="header"/>
    <w:basedOn w:val="a"/>
    <w:link w:val="a4"/>
    <w:uiPriority w:val="99"/>
    <w:unhideWhenUsed/>
    <w:rsid w:val="008B6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4C1"/>
    <w:rPr>
      <w:sz w:val="18"/>
      <w:szCs w:val="18"/>
    </w:rPr>
  </w:style>
  <w:style w:type="paragraph" w:styleId="a5">
    <w:name w:val="footer"/>
    <w:basedOn w:val="a"/>
    <w:link w:val="a6"/>
    <w:uiPriority w:val="99"/>
    <w:unhideWhenUsed/>
    <w:rsid w:val="008B64C1"/>
    <w:pPr>
      <w:tabs>
        <w:tab w:val="center" w:pos="4153"/>
        <w:tab w:val="right" w:pos="8306"/>
      </w:tabs>
      <w:snapToGrid w:val="0"/>
      <w:jc w:val="left"/>
    </w:pPr>
    <w:rPr>
      <w:sz w:val="18"/>
      <w:szCs w:val="18"/>
    </w:rPr>
  </w:style>
  <w:style w:type="character" w:customStyle="1" w:styleId="a6">
    <w:name w:val="页脚 字符"/>
    <w:basedOn w:val="a0"/>
    <w:link w:val="a5"/>
    <w:uiPriority w:val="99"/>
    <w:rsid w:val="008B64C1"/>
    <w:rPr>
      <w:sz w:val="18"/>
      <w:szCs w:val="18"/>
    </w:rPr>
  </w:style>
  <w:style w:type="table" w:styleId="a7">
    <w:name w:val="Table Grid"/>
    <w:basedOn w:val="a1"/>
    <w:qFormat/>
    <w:rsid w:val="00585BB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A58"/>
    <w:rPr>
      <w:sz w:val="18"/>
      <w:szCs w:val="18"/>
    </w:rPr>
  </w:style>
  <w:style w:type="character" w:customStyle="1" w:styleId="a9">
    <w:name w:val="批注框文本 字符"/>
    <w:basedOn w:val="a0"/>
    <w:link w:val="a8"/>
    <w:uiPriority w:val="99"/>
    <w:semiHidden/>
    <w:rsid w:val="00471A58"/>
    <w:rPr>
      <w:sz w:val="18"/>
      <w:szCs w:val="18"/>
    </w:rPr>
  </w:style>
  <w:style w:type="paragraph" w:styleId="TOC">
    <w:name w:val="TOC Heading"/>
    <w:basedOn w:val="1"/>
    <w:next w:val="a"/>
    <w:uiPriority w:val="39"/>
    <w:unhideWhenUsed/>
    <w:qFormat/>
    <w:rsid w:val="003D1DF2"/>
    <w:pPr>
      <w:spacing w:before="240" w:after="0" w:line="259" w:lineRule="auto"/>
      <w:ind w:firstLineChars="0" w:firstLine="0"/>
      <w:jc w:val="left"/>
      <w:outlineLvl w:val="9"/>
    </w:pPr>
    <w:rPr>
      <w:rFonts w:asciiTheme="majorHAnsi" w:eastAsiaTheme="majorEastAsia" w:hAnsiTheme="majorHAnsi" w:cstheme="majorBidi"/>
      <w:color w:val="2F5496" w:themeColor="accent1" w:themeShade="BF"/>
      <w:kern w:val="0"/>
      <w:szCs w:val="32"/>
    </w:rPr>
  </w:style>
  <w:style w:type="paragraph" w:styleId="11">
    <w:name w:val="toc 1"/>
    <w:basedOn w:val="a"/>
    <w:next w:val="a"/>
    <w:autoRedefine/>
    <w:uiPriority w:val="39"/>
    <w:unhideWhenUsed/>
    <w:qFormat/>
    <w:rsid w:val="003D1DF2"/>
    <w:rPr>
      <w:rFonts w:eastAsia="仿宋"/>
      <w:b/>
      <w:sz w:val="28"/>
    </w:rPr>
  </w:style>
  <w:style w:type="paragraph" w:styleId="2">
    <w:name w:val="toc 2"/>
    <w:basedOn w:val="a"/>
    <w:next w:val="a"/>
    <w:autoRedefine/>
    <w:uiPriority w:val="39"/>
    <w:unhideWhenUsed/>
    <w:qFormat/>
    <w:rsid w:val="003D1DF2"/>
    <w:pPr>
      <w:ind w:leftChars="200" w:left="420"/>
    </w:pPr>
    <w:rPr>
      <w:rFonts w:eastAsia="宋体"/>
      <w:sz w:val="28"/>
    </w:rPr>
  </w:style>
  <w:style w:type="character" w:styleId="aa">
    <w:name w:val="Hyperlink"/>
    <w:basedOn w:val="a0"/>
    <w:uiPriority w:val="99"/>
    <w:unhideWhenUsed/>
    <w:rsid w:val="003D1DF2"/>
    <w:rPr>
      <w:color w:val="0563C1" w:themeColor="hyperlink"/>
      <w:u w:val="single"/>
    </w:rPr>
  </w:style>
  <w:style w:type="paragraph" w:styleId="3">
    <w:name w:val="toc 3"/>
    <w:basedOn w:val="a"/>
    <w:next w:val="a"/>
    <w:autoRedefine/>
    <w:uiPriority w:val="39"/>
    <w:unhideWhenUsed/>
    <w:qFormat/>
    <w:rsid w:val="003D1DF2"/>
    <w:pPr>
      <w:ind w:leftChars="400" w:left="840"/>
    </w:pPr>
    <w:rPr>
      <w:rFonts w:eastAsia="宋体"/>
      <w:sz w:val="28"/>
    </w:rPr>
  </w:style>
  <w:style w:type="table" w:customStyle="1" w:styleId="12">
    <w:name w:val="网格型1"/>
    <w:basedOn w:val="a1"/>
    <w:next w:val="a7"/>
    <w:qFormat/>
    <w:locked/>
    <w:rsid w:val="0028773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188">
      <w:bodyDiv w:val="1"/>
      <w:marLeft w:val="0"/>
      <w:marRight w:val="0"/>
      <w:marTop w:val="0"/>
      <w:marBottom w:val="0"/>
      <w:divBdr>
        <w:top w:val="none" w:sz="0" w:space="0" w:color="auto"/>
        <w:left w:val="none" w:sz="0" w:space="0" w:color="auto"/>
        <w:bottom w:val="none" w:sz="0" w:space="0" w:color="auto"/>
        <w:right w:val="none" w:sz="0" w:space="0" w:color="auto"/>
      </w:divBdr>
    </w:div>
    <w:div w:id="368604289">
      <w:bodyDiv w:val="1"/>
      <w:marLeft w:val="0"/>
      <w:marRight w:val="0"/>
      <w:marTop w:val="0"/>
      <w:marBottom w:val="0"/>
      <w:divBdr>
        <w:top w:val="none" w:sz="0" w:space="0" w:color="auto"/>
        <w:left w:val="none" w:sz="0" w:space="0" w:color="auto"/>
        <w:bottom w:val="none" w:sz="0" w:space="0" w:color="auto"/>
        <w:right w:val="none" w:sz="0" w:space="0" w:color="auto"/>
      </w:divBdr>
    </w:div>
    <w:div w:id="569969312">
      <w:bodyDiv w:val="1"/>
      <w:marLeft w:val="0"/>
      <w:marRight w:val="0"/>
      <w:marTop w:val="0"/>
      <w:marBottom w:val="0"/>
      <w:divBdr>
        <w:top w:val="none" w:sz="0" w:space="0" w:color="auto"/>
        <w:left w:val="none" w:sz="0" w:space="0" w:color="auto"/>
        <w:bottom w:val="none" w:sz="0" w:space="0" w:color="auto"/>
        <w:right w:val="none" w:sz="0" w:space="0" w:color="auto"/>
      </w:divBdr>
    </w:div>
    <w:div w:id="16302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35FC-615F-46C9-8C37-E8682AD7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28</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串味儿</dc:creator>
  <cp:keywords/>
  <dc:description/>
  <cp:lastModifiedBy>何颖深</cp:lastModifiedBy>
  <cp:revision>71</cp:revision>
  <dcterms:created xsi:type="dcterms:W3CDTF">2019-12-16T07:20:00Z</dcterms:created>
  <dcterms:modified xsi:type="dcterms:W3CDTF">2020-01-08T08:58:00Z</dcterms:modified>
</cp:coreProperties>
</file>