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1FA37" w14:textId="77777777" w:rsidR="00342E96" w:rsidRDefault="00342E96">
      <w:pPr>
        <w:pStyle w:val="ac"/>
      </w:pPr>
    </w:p>
    <w:p w14:paraId="7718F774" w14:textId="77777777" w:rsidR="00342E96" w:rsidRDefault="00342E96">
      <w:pPr>
        <w:pStyle w:val="ac"/>
      </w:pPr>
    </w:p>
    <w:p w14:paraId="13DA1780" w14:textId="77777777" w:rsidR="00342E96" w:rsidRDefault="00342E96">
      <w:pPr>
        <w:pStyle w:val="ac"/>
      </w:pPr>
    </w:p>
    <w:p w14:paraId="30C454CE" w14:textId="77777777" w:rsidR="00342E96" w:rsidRDefault="00342E96">
      <w:pPr>
        <w:pStyle w:val="ac"/>
      </w:pPr>
    </w:p>
    <w:p w14:paraId="76F62B5D" w14:textId="77777777" w:rsidR="00342E96" w:rsidRDefault="009B21E4">
      <w:pPr>
        <w:pStyle w:val="ac"/>
        <w:ind w:firstLine="640"/>
      </w:pPr>
      <w:r>
        <w:rPr>
          <w:rFonts w:hint="eastAsia"/>
        </w:rPr>
        <w:t>水政执法经费项目</w:t>
      </w:r>
    </w:p>
    <w:p w14:paraId="5CEA8864" w14:textId="77777777" w:rsidR="00342E96" w:rsidRDefault="009B21E4">
      <w:pPr>
        <w:pStyle w:val="ac"/>
        <w:ind w:firstLine="640"/>
      </w:pPr>
      <w:r>
        <w:rPr>
          <w:rFonts w:hint="eastAsia"/>
        </w:rPr>
        <w:t>支出绩效运行监控报告</w:t>
      </w:r>
    </w:p>
    <w:p w14:paraId="2C7F5D0A" w14:textId="77777777" w:rsidR="00342E96" w:rsidRDefault="00342E96">
      <w:pPr>
        <w:pStyle w:val="ac"/>
      </w:pPr>
    </w:p>
    <w:p w14:paraId="2D211403" w14:textId="77777777" w:rsidR="00342E96" w:rsidRDefault="00342E96">
      <w:pPr>
        <w:pStyle w:val="ac"/>
      </w:pPr>
    </w:p>
    <w:p w14:paraId="69098696" w14:textId="77777777" w:rsidR="00342E96" w:rsidRDefault="00342E96">
      <w:pPr>
        <w:pStyle w:val="ac"/>
      </w:pPr>
    </w:p>
    <w:p w14:paraId="2D7D1DFB" w14:textId="77777777" w:rsidR="00342E96" w:rsidRDefault="00342E96">
      <w:pPr>
        <w:pStyle w:val="ac"/>
      </w:pPr>
    </w:p>
    <w:p w14:paraId="33F3F8D5" w14:textId="77777777" w:rsidR="00342E96" w:rsidRDefault="00342E96">
      <w:pPr>
        <w:pStyle w:val="ac"/>
      </w:pPr>
    </w:p>
    <w:p w14:paraId="319DC445" w14:textId="77777777" w:rsidR="00342E96" w:rsidRDefault="00342E96">
      <w:pPr>
        <w:pStyle w:val="ac"/>
      </w:pPr>
    </w:p>
    <w:p w14:paraId="0C7F4A16" w14:textId="77777777" w:rsidR="00342E96" w:rsidRDefault="00342E96">
      <w:pPr>
        <w:pStyle w:val="ac"/>
      </w:pPr>
    </w:p>
    <w:p w14:paraId="0A49D841" w14:textId="77777777" w:rsidR="00342E96" w:rsidRDefault="00342E96">
      <w:pPr>
        <w:pStyle w:val="ac"/>
      </w:pPr>
    </w:p>
    <w:p w14:paraId="4DF9FA2C" w14:textId="77777777" w:rsidR="00342E96" w:rsidRDefault="00342E96">
      <w:pPr>
        <w:pStyle w:val="ac"/>
      </w:pPr>
    </w:p>
    <w:p w14:paraId="09FF4B8B" w14:textId="77777777" w:rsidR="00342E96" w:rsidRDefault="009B21E4">
      <w:pPr>
        <w:ind w:firstLine="560"/>
        <w:jc w:val="left"/>
        <w:rPr>
          <w:sz w:val="28"/>
        </w:rPr>
      </w:pPr>
      <w:r>
        <w:rPr>
          <w:rFonts w:hint="eastAsia"/>
          <w:sz w:val="28"/>
        </w:rPr>
        <w:t>项目主管部门：汕尾市水务局</w:t>
      </w:r>
    </w:p>
    <w:p w14:paraId="2201DA01" w14:textId="77777777" w:rsidR="00342E96" w:rsidRDefault="009B21E4">
      <w:pPr>
        <w:ind w:firstLine="560"/>
        <w:jc w:val="left"/>
        <w:rPr>
          <w:sz w:val="28"/>
        </w:rPr>
      </w:pPr>
      <w:r>
        <w:rPr>
          <w:rFonts w:hint="eastAsia"/>
          <w:sz w:val="28"/>
        </w:rPr>
        <w:t>项目实施单位：汕尾市水务局</w:t>
      </w:r>
    </w:p>
    <w:p w14:paraId="3C152F48" w14:textId="77777777" w:rsidR="00342E96" w:rsidRDefault="009B21E4">
      <w:pPr>
        <w:ind w:firstLine="560"/>
        <w:jc w:val="left"/>
        <w:rPr>
          <w:sz w:val="28"/>
        </w:rPr>
      </w:pPr>
      <w:r>
        <w:rPr>
          <w:rFonts w:hint="eastAsia"/>
          <w:sz w:val="28"/>
        </w:rPr>
        <w:t>评价委托单位：汕尾市财政局</w:t>
      </w:r>
    </w:p>
    <w:p w14:paraId="13C3AB9C" w14:textId="77777777" w:rsidR="00342E96" w:rsidRDefault="009B21E4">
      <w:pPr>
        <w:ind w:firstLine="560"/>
        <w:jc w:val="left"/>
        <w:rPr>
          <w:sz w:val="28"/>
        </w:rPr>
      </w:pPr>
      <w:r>
        <w:rPr>
          <w:rFonts w:hint="eastAsia"/>
          <w:sz w:val="28"/>
        </w:rPr>
        <w:t>监控实施机构：致同会计师事务所（特殊普通合伙）广州分所</w:t>
      </w:r>
    </w:p>
    <w:p w14:paraId="549B39F7" w14:textId="77777777" w:rsidR="00342E96" w:rsidRDefault="009B21E4">
      <w:pPr>
        <w:widowControl/>
        <w:ind w:firstLine="720"/>
        <w:jc w:val="left"/>
        <w:rPr>
          <w:rFonts w:ascii="仿宋_GB2312"/>
          <w:sz w:val="36"/>
          <w:szCs w:val="36"/>
        </w:rPr>
      </w:pPr>
      <w:r>
        <w:rPr>
          <w:rFonts w:ascii="仿宋_GB2312"/>
          <w:sz w:val="36"/>
          <w:szCs w:val="36"/>
        </w:rPr>
        <w:br w:type="page"/>
      </w:r>
    </w:p>
    <w:sdt>
      <w:sdtPr>
        <w:rPr>
          <w:rFonts w:ascii="Times New Roman" w:eastAsia="仿宋_GB2312" w:hAnsi="Times New Roman" w:cs="Times New Roman"/>
          <w:color w:val="auto"/>
          <w:kern w:val="2"/>
          <w:szCs w:val="24"/>
          <w:lang w:val="zh-CN"/>
        </w:rPr>
        <w:id w:val="-2065626378"/>
        <w:docPartObj>
          <w:docPartGallery w:val="Table of Contents"/>
          <w:docPartUnique/>
        </w:docPartObj>
      </w:sdtPr>
      <w:sdtEndPr>
        <w:rPr>
          <w:rFonts w:hint="eastAsia"/>
          <w:lang w:val="en-US"/>
        </w:rPr>
      </w:sdtEndPr>
      <w:sdtContent>
        <w:p w14:paraId="620B9EB5" w14:textId="77777777" w:rsidR="00342E96" w:rsidRDefault="009B21E4">
          <w:pPr>
            <w:pStyle w:val="TOC10"/>
            <w:spacing w:before="0" w:line="480" w:lineRule="exact"/>
            <w:jc w:val="center"/>
            <w:rPr>
              <w:rFonts w:ascii="黑体" w:eastAsia="黑体" w:hAnsi="黑体"/>
              <w:color w:val="auto"/>
              <w:szCs w:val="44"/>
            </w:rPr>
          </w:pPr>
          <w:r>
            <w:rPr>
              <w:rFonts w:ascii="黑体" w:eastAsia="黑体" w:hAnsi="黑体"/>
              <w:color w:val="auto"/>
              <w:szCs w:val="44"/>
            </w:rPr>
            <w:t>目</w:t>
          </w:r>
          <w:r>
            <w:rPr>
              <w:rFonts w:ascii="黑体" w:eastAsia="黑体" w:hAnsi="黑体" w:hint="eastAsia"/>
              <w:color w:val="auto"/>
              <w:szCs w:val="44"/>
            </w:rPr>
            <w:t xml:space="preserve"> </w:t>
          </w:r>
          <w:r>
            <w:rPr>
              <w:rFonts w:ascii="黑体" w:eastAsia="黑体" w:hAnsi="黑体"/>
              <w:color w:val="auto"/>
              <w:szCs w:val="44"/>
            </w:rPr>
            <w:t xml:space="preserve"> 录</w:t>
          </w:r>
        </w:p>
        <w:p w14:paraId="72D467C2" w14:textId="77777777" w:rsidR="00342E96" w:rsidRDefault="009B21E4">
          <w:pPr>
            <w:pStyle w:val="TOC1"/>
            <w:tabs>
              <w:tab w:val="clear" w:pos="8296"/>
              <w:tab w:val="right" w:leader="dot" w:pos="8306"/>
            </w:tabs>
            <w:rPr>
              <w:noProof/>
            </w:rPr>
          </w:pPr>
          <w:r>
            <w:rPr>
              <w:rFonts w:hint="eastAsia"/>
              <w:bCs/>
              <w:lang w:val="zh-CN"/>
            </w:rPr>
            <w:fldChar w:fldCharType="begin"/>
          </w:r>
          <w:r>
            <w:rPr>
              <w:rFonts w:hint="eastAsia"/>
              <w:bCs/>
              <w:lang w:val="zh-CN"/>
            </w:rPr>
            <w:instrText xml:space="preserve"> TOC \o "1-3" \h \z \u </w:instrText>
          </w:r>
          <w:r>
            <w:rPr>
              <w:rFonts w:hint="eastAsia"/>
              <w:bCs/>
              <w:lang w:val="zh-CN"/>
            </w:rPr>
            <w:fldChar w:fldCharType="separate"/>
          </w:r>
          <w:hyperlink w:anchor="_Toc20960" w:history="1">
            <w:r>
              <w:rPr>
                <w:rFonts w:hint="eastAsia"/>
                <w:noProof/>
              </w:rPr>
              <w:t>一</w:t>
            </w:r>
            <w:r>
              <w:rPr>
                <w:noProof/>
              </w:rPr>
              <w:t>、</w:t>
            </w:r>
            <w:r>
              <w:rPr>
                <w:rFonts w:hint="eastAsia"/>
                <w:noProof/>
              </w:rPr>
              <w:t>项目</w:t>
            </w:r>
            <w:r>
              <w:rPr>
                <w:noProof/>
              </w:rPr>
              <w:t>基本情况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_Toc20960 </w:instrText>
            </w:r>
            <w:r>
              <w:rPr>
                <w:noProof/>
              </w:rPr>
              <w:fldChar w:fldCharType="separate"/>
            </w:r>
            <w:r w:rsidR="0075200D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14:paraId="599D6DCB" w14:textId="77777777" w:rsidR="00342E96" w:rsidRDefault="00956FC2" w:rsidP="0075200D">
          <w:pPr>
            <w:pStyle w:val="TOC2"/>
            <w:tabs>
              <w:tab w:val="clear" w:pos="8296"/>
              <w:tab w:val="right" w:leader="dot" w:pos="8306"/>
            </w:tabs>
            <w:ind w:firstLine="640"/>
            <w:rPr>
              <w:noProof/>
              <w:sz w:val="28"/>
              <w:szCs w:val="22"/>
            </w:rPr>
          </w:pPr>
          <w:hyperlink w:anchor="_Toc27304" w:history="1">
            <w:r w:rsidR="009B21E4">
              <w:rPr>
                <w:rFonts w:hint="eastAsia"/>
                <w:noProof/>
                <w:sz w:val="28"/>
                <w:szCs w:val="22"/>
              </w:rPr>
              <w:t>（一）监控对象</w:t>
            </w:r>
            <w:r w:rsidR="009B21E4">
              <w:rPr>
                <w:noProof/>
                <w:sz w:val="28"/>
                <w:szCs w:val="22"/>
              </w:rPr>
              <w:tab/>
            </w:r>
            <w:r w:rsidR="009B21E4">
              <w:rPr>
                <w:noProof/>
                <w:sz w:val="28"/>
                <w:szCs w:val="22"/>
              </w:rPr>
              <w:fldChar w:fldCharType="begin"/>
            </w:r>
            <w:r w:rsidR="009B21E4">
              <w:rPr>
                <w:noProof/>
                <w:sz w:val="28"/>
                <w:szCs w:val="22"/>
              </w:rPr>
              <w:instrText xml:space="preserve"> PAGEREF _Toc27304 </w:instrText>
            </w:r>
            <w:r w:rsidR="009B21E4">
              <w:rPr>
                <w:noProof/>
                <w:sz w:val="28"/>
                <w:szCs w:val="22"/>
              </w:rPr>
              <w:fldChar w:fldCharType="separate"/>
            </w:r>
            <w:r w:rsidR="0075200D">
              <w:rPr>
                <w:noProof/>
                <w:sz w:val="28"/>
                <w:szCs w:val="22"/>
              </w:rPr>
              <w:t>1</w:t>
            </w:r>
            <w:r w:rsidR="009B21E4">
              <w:rPr>
                <w:noProof/>
                <w:sz w:val="28"/>
                <w:szCs w:val="22"/>
              </w:rPr>
              <w:fldChar w:fldCharType="end"/>
            </w:r>
          </w:hyperlink>
        </w:p>
        <w:p w14:paraId="0789E961" w14:textId="77777777" w:rsidR="00342E96" w:rsidRDefault="00956FC2" w:rsidP="0075200D">
          <w:pPr>
            <w:pStyle w:val="TOC2"/>
            <w:tabs>
              <w:tab w:val="clear" w:pos="8296"/>
              <w:tab w:val="right" w:leader="dot" w:pos="8306"/>
            </w:tabs>
            <w:ind w:firstLine="640"/>
            <w:rPr>
              <w:noProof/>
              <w:sz w:val="28"/>
              <w:szCs w:val="22"/>
            </w:rPr>
          </w:pPr>
          <w:hyperlink w:anchor="_Toc30014" w:history="1">
            <w:r w:rsidR="009B21E4">
              <w:rPr>
                <w:rFonts w:hint="eastAsia"/>
                <w:noProof/>
                <w:sz w:val="28"/>
                <w:szCs w:val="22"/>
              </w:rPr>
              <w:t>（二）项目基本情况</w:t>
            </w:r>
            <w:r w:rsidR="009B21E4">
              <w:rPr>
                <w:noProof/>
                <w:sz w:val="28"/>
                <w:szCs w:val="22"/>
              </w:rPr>
              <w:tab/>
            </w:r>
            <w:r w:rsidR="009B21E4">
              <w:rPr>
                <w:noProof/>
                <w:sz w:val="28"/>
                <w:szCs w:val="22"/>
              </w:rPr>
              <w:fldChar w:fldCharType="begin"/>
            </w:r>
            <w:r w:rsidR="009B21E4">
              <w:rPr>
                <w:noProof/>
                <w:sz w:val="28"/>
                <w:szCs w:val="22"/>
              </w:rPr>
              <w:instrText xml:space="preserve"> PAGEREF _Toc30014 </w:instrText>
            </w:r>
            <w:r w:rsidR="009B21E4">
              <w:rPr>
                <w:noProof/>
                <w:sz w:val="28"/>
                <w:szCs w:val="22"/>
              </w:rPr>
              <w:fldChar w:fldCharType="separate"/>
            </w:r>
            <w:r w:rsidR="0075200D">
              <w:rPr>
                <w:noProof/>
                <w:sz w:val="28"/>
                <w:szCs w:val="22"/>
              </w:rPr>
              <w:t>1</w:t>
            </w:r>
            <w:r w:rsidR="009B21E4">
              <w:rPr>
                <w:noProof/>
                <w:sz w:val="28"/>
                <w:szCs w:val="22"/>
              </w:rPr>
              <w:fldChar w:fldCharType="end"/>
            </w:r>
          </w:hyperlink>
        </w:p>
        <w:p w14:paraId="50CADF8A" w14:textId="77777777" w:rsidR="00342E96" w:rsidRDefault="00956FC2">
          <w:pPr>
            <w:pStyle w:val="TOC1"/>
            <w:tabs>
              <w:tab w:val="clear" w:pos="8296"/>
              <w:tab w:val="right" w:leader="dot" w:pos="8306"/>
            </w:tabs>
            <w:rPr>
              <w:noProof/>
            </w:rPr>
          </w:pPr>
          <w:hyperlink w:anchor="_Toc25826" w:history="1">
            <w:r w:rsidR="009B21E4">
              <w:rPr>
                <w:rFonts w:hint="eastAsia"/>
                <w:noProof/>
              </w:rPr>
              <w:t>二</w:t>
            </w:r>
            <w:r w:rsidR="009B21E4">
              <w:rPr>
                <w:noProof/>
              </w:rPr>
              <w:t>、</w:t>
            </w:r>
            <w:r w:rsidR="009B21E4">
              <w:rPr>
                <w:rFonts w:hint="eastAsia"/>
                <w:noProof/>
              </w:rPr>
              <w:t>绩效监控实施过程</w:t>
            </w:r>
            <w:r w:rsidR="009B21E4">
              <w:rPr>
                <w:noProof/>
              </w:rPr>
              <w:tab/>
            </w:r>
            <w:r w:rsidR="009B21E4">
              <w:rPr>
                <w:noProof/>
              </w:rPr>
              <w:fldChar w:fldCharType="begin"/>
            </w:r>
            <w:r w:rsidR="009B21E4">
              <w:rPr>
                <w:noProof/>
              </w:rPr>
              <w:instrText xml:space="preserve"> PAGEREF _Toc25826 </w:instrText>
            </w:r>
            <w:r w:rsidR="009B21E4">
              <w:rPr>
                <w:noProof/>
              </w:rPr>
              <w:fldChar w:fldCharType="separate"/>
            </w:r>
            <w:r w:rsidR="0075200D">
              <w:rPr>
                <w:noProof/>
              </w:rPr>
              <w:t>1</w:t>
            </w:r>
            <w:r w:rsidR="009B21E4">
              <w:rPr>
                <w:noProof/>
              </w:rPr>
              <w:fldChar w:fldCharType="end"/>
            </w:r>
          </w:hyperlink>
        </w:p>
        <w:p w14:paraId="11EE9EE8" w14:textId="77777777" w:rsidR="00342E96" w:rsidRDefault="00956FC2" w:rsidP="0075200D">
          <w:pPr>
            <w:pStyle w:val="TOC2"/>
            <w:tabs>
              <w:tab w:val="clear" w:pos="8296"/>
              <w:tab w:val="right" w:leader="dot" w:pos="8306"/>
            </w:tabs>
            <w:ind w:firstLine="640"/>
            <w:rPr>
              <w:noProof/>
              <w:sz w:val="28"/>
              <w:szCs w:val="22"/>
            </w:rPr>
          </w:pPr>
          <w:hyperlink w:anchor="_Toc32049" w:history="1">
            <w:r w:rsidR="009B21E4">
              <w:rPr>
                <w:rFonts w:hint="eastAsia"/>
                <w:noProof/>
                <w:sz w:val="28"/>
                <w:szCs w:val="22"/>
              </w:rPr>
              <w:t>（一）监控目的</w:t>
            </w:r>
            <w:r w:rsidR="009B21E4">
              <w:rPr>
                <w:noProof/>
                <w:sz w:val="28"/>
                <w:szCs w:val="22"/>
              </w:rPr>
              <w:tab/>
            </w:r>
            <w:r w:rsidR="009B21E4">
              <w:rPr>
                <w:noProof/>
                <w:sz w:val="28"/>
                <w:szCs w:val="22"/>
              </w:rPr>
              <w:fldChar w:fldCharType="begin"/>
            </w:r>
            <w:r w:rsidR="009B21E4">
              <w:rPr>
                <w:noProof/>
                <w:sz w:val="28"/>
                <w:szCs w:val="22"/>
              </w:rPr>
              <w:instrText xml:space="preserve"> PAGEREF _Toc32049 </w:instrText>
            </w:r>
            <w:r w:rsidR="009B21E4">
              <w:rPr>
                <w:noProof/>
                <w:sz w:val="28"/>
                <w:szCs w:val="22"/>
              </w:rPr>
              <w:fldChar w:fldCharType="separate"/>
            </w:r>
            <w:r w:rsidR="0075200D">
              <w:rPr>
                <w:noProof/>
                <w:sz w:val="28"/>
                <w:szCs w:val="22"/>
              </w:rPr>
              <w:t>1</w:t>
            </w:r>
            <w:r w:rsidR="009B21E4">
              <w:rPr>
                <w:noProof/>
                <w:sz w:val="28"/>
                <w:szCs w:val="22"/>
              </w:rPr>
              <w:fldChar w:fldCharType="end"/>
            </w:r>
          </w:hyperlink>
        </w:p>
        <w:p w14:paraId="0A52E1BB" w14:textId="77777777" w:rsidR="00342E96" w:rsidRDefault="00956FC2" w:rsidP="0075200D">
          <w:pPr>
            <w:pStyle w:val="TOC2"/>
            <w:tabs>
              <w:tab w:val="clear" w:pos="8296"/>
              <w:tab w:val="right" w:leader="dot" w:pos="8306"/>
            </w:tabs>
            <w:ind w:firstLine="640"/>
            <w:rPr>
              <w:noProof/>
              <w:sz w:val="28"/>
              <w:szCs w:val="22"/>
            </w:rPr>
          </w:pPr>
          <w:hyperlink w:anchor="_Toc32320" w:history="1">
            <w:r w:rsidR="009B21E4">
              <w:rPr>
                <w:noProof/>
                <w:sz w:val="28"/>
                <w:szCs w:val="22"/>
              </w:rPr>
              <w:t>（</w:t>
            </w:r>
            <w:r w:rsidR="009B21E4">
              <w:rPr>
                <w:rFonts w:hint="eastAsia"/>
                <w:noProof/>
                <w:sz w:val="28"/>
                <w:szCs w:val="22"/>
              </w:rPr>
              <w:t>二</w:t>
            </w:r>
            <w:r w:rsidR="009B21E4">
              <w:rPr>
                <w:noProof/>
                <w:sz w:val="28"/>
                <w:szCs w:val="22"/>
              </w:rPr>
              <w:t>）</w:t>
            </w:r>
            <w:r w:rsidR="009B21E4">
              <w:rPr>
                <w:rFonts w:hint="eastAsia"/>
                <w:noProof/>
                <w:sz w:val="28"/>
                <w:szCs w:val="22"/>
              </w:rPr>
              <w:t>绩效监控实施流程</w:t>
            </w:r>
            <w:r w:rsidR="009B21E4">
              <w:rPr>
                <w:noProof/>
                <w:sz w:val="28"/>
                <w:szCs w:val="22"/>
              </w:rPr>
              <w:tab/>
            </w:r>
            <w:r w:rsidR="009B21E4">
              <w:rPr>
                <w:noProof/>
                <w:sz w:val="28"/>
                <w:szCs w:val="22"/>
              </w:rPr>
              <w:fldChar w:fldCharType="begin"/>
            </w:r>
            <w:r w:rsidR="009B21E4">
              <w:rPr>
                <w:noProof/>
                <w:sz w:val="28"/>
                <w:szCs w:val="22"/>
              </w:rPr>
              <w:instrText xml:space="preserve"> PAGEREF _Toc32320 </w:instrText>
            </w:r>
            <w:r w:rsidR="009B21E4">
              <w:rPr>
                <w:noProof/>
                <w:sz w:val="28"/>
                <w:szCs w:val="22"/>
              </w:rPr>
              <w:fldChar w:fldCharType="separate"/>
            </w:r>
            <w:r w:rsidR="0075200D">
              <w:rPr>
                <w:noProof/>
                <w:sz w:val="28"/>
                <w:szCs w:val="22"/>
              </w:rPr>
              <w:t>2</w:t>
            </w:r>
            <w:r w:rsidR="009B21E4">
              <w:rPr>
                <w:noProof/>
                <w:sz w:val="28"/>
                <w:szCs w:val="22"/>
              </w:rPr>
              <w:fldChar w:fldCharType="end"/>
            </w:r>
          </w:hyperlink>
        </w:p>
        <w:p w14:paraId="28AA864C" w14:textId="77777777" w:rsidR="00342E96" w:rsidRDefault="00956FC2" w:rsidP="0075200D">
          <w:pPr>
            <w:pStyle w:val="TOC2"/>
            <w:tabs>
              <w:tab w:val="clear" w:pos="8296"/>
              <w:tab w:val="right" w:leader="dot" w:pos="8306"/>
            </w:tabs>
            <w:ind w:firstLine="640"/>
            <w:rPr>
              <w:noProof/>
            </w:rPr>
          </w:pPr>
          <w:hyperlink w:anchor="_Toc24081" w:history="1">
            <w:r w:rsidR="009B21E4">
              <w:rPr>
                <w:noProof/>
                <w:sz w:val="28"/>
                <w:szCs w:val="22"/>
              </w:rPr>
              <w:t>（</w:t>
            </w:r>
            <w:r w:rsidR="009B21E4">
              <w:rPr>
                <w:rFonts w:hint="eastAsia"/>
                <w:noProof/>
                <w:sz w:val="28"/>
                <w:szCs w:val="22"/>
              </w:rPr>
              <w:t>三</w:t>
            </w:r>
            <w:r w:rsidR="009B21E4">
              <w:rPr>
                <w:noProof/>
                <w:sz w:val="28"/>
                <w:szCs w:val="22"/>
              </w:rPr>
              <w:t>）</w:t>
            </w:r>
            <w:r w:rsidR="009B21E4">
              <w:rPr>
                <w:rFonts w:hint="eastAsia"/>
                <w:noProof/>
                <w:sz w:val="28"/>
                <w:szCs w:val="22"/>
              </w:rPr>
              <w:t>绩效监控依据</w:t>
            </w:r>
            <w:r w:rsidR="009B21E4">
              <w:rPr>
                <w:noProof/>
                <w:sz w:val="28"/>
                <w:szCs w:val="22"/>
              </w:rPr>
              <w:tab/>
            </w:r>
            <w:r w:rsidR="009B21E4">
              <w:rPr>
                <w:noProof/>
                <w:sz w:val="28"/>
                <w:szCs w:val="22"/>
              </w:rPr>
              <w:fldChar w:fldCharType="begin"/>
            </w:r>
            <w:r w:rsidR="009B21E4">
              <w:rPr>
                <w:noProof/>
                <w:sz w:val="28"/>
                <w:szCs w:val="22"/>
              </w:rPr>
              <w:instrText xml:space="preserve"> PAGEREF _Toc24081 </w:instrText>
            </w:r>
            <w:r w:rsidR="009B21E4">
              <w:rPr>
                <w:noProof/>
                <w:sz w:val="28"/>
                <w:szCs w:val="22"/>
              </w:rPr>
              <w:fldChar w:fldCharType="separate"/>
            </w:r>
            <w:r w:rsidR="0075200D">
              <w:rPr>
                <w:noProof/>
                <w:sz w:val="28"/>
                <w:szCs w:val="22"/>
              </w:rPr>
              <w:t>3</w:t>
            </w:r>
            <w:r w:rsidR="009B21E4">
              <w:rPr>
                <w:noProof/>
                <w:sz w:val="28"/>
                <w:szCs w:val="22"/>
              </w:rPr>
              <w:fldChar w:fldCharType="end"/>
            </w:r>
          </w:hyperlink>
        </w:p>
        <w:p w14:paraId="30EED067" w14:textId="77777777" w:rsidR="00342E96" w:rsidRDefault="00956FC2">
          <w:pPr>
            <w:pStyle w:val="TOC1"/>
            <w:tabs>
              <w:tab w:val="clear" w:pos="8296"/>
              <w:tab w:val="right" w:leader="dot" w:pos="8306"/>
            </w:tabs>
            <w:rPr>
              <w:noProof/>
            </w:rPr>
          </w:pPr>
          <w:hyperlink w:anchor="_Toc4820" w:history="1">
            <w:r w:rsidR="009B21E4">
              <w:rPr>
                <w:rFonts w:hint="eastAsia"/>
                <w:noProof/>
              </w:rPr>
              <w:t>三</w:t>
            </w:r>
            <w:r w:rsidR="009B21E4">
              <w:rPr>
                <w:noProof/>
              </w:rPr>
              <w:t>、</w:t>
            </w:r>
            <w:r w:rsidR="009B21E4">
              <w:rPr>
                <w:rFonts w:hint="eastAsia"/>
                <w:noProof/>
              </w:rPr>
              <w:t>项目执行</w:t>
            </w:r>
            <w:r w:rsidR="009B21E4">
              <w:rPr>
                <w:noProof/>
              </w:rPr>
              <w:t>情况</w:t>
            </w:r>
            <w:r w:rsidR="009B21E4">
              <w:rPr>
                <w:noProof/>
              </w:rPr>
              <w:tab/>
            </w:r>
            <w:r w:rsidR="009B21E4">
              <w:rPr>
                <w:noProof/>
              </w:rPr>
              <w:fldChar w:fldCharType="begin"/>
            </w:r>
            <w:r w:rsidR="009B21E4">
              <w:rPr>
                <w:noProof/>
              </w:rPr>
              <w:instrText xml:space="preserve"> PAGEREF _Toc4820 </w:instrText>
            </w:r>
            <w:r w:rsidR="009B21E4">
              <w:rPr>
                <w:noProof/>
              </w:rPr>
              <w:fldChar w:fldCharType="separate"/>
            </w:r>
            <w:r w:rsidR="0075200D">
              <w:rPr>
                <w:noProof/>
              </w:rPr>
              <w:t>3</w:t>
            </w:r>
            <w:r w:rsidR="009B21E4">
              <w:rPr>
                <w:noProof/>
              </w:rPr>
              <w:fldChar w:fldCharType="end"/>
            </w:r>
          </w:hyperlink>
        </w:p>
        <w:p w14:paraId="54BDBB23" w14:textId="77777777" w:rsidR="00342E96" w:rsidRDefault="00956FC2" w:rsidP="0075200D">
          <w:pPr>
            <w:pStyle w:val="TOC2"/>
            <w:tabs>
              <w:tab w:val="clear" w:pos="8296"/>
              <w:tab w:val="right" w:leader="dot" w:pos="8306"/>
            </w:tabs>
            <w:ind w:firstLine="640"/>
            <w:rPr>
              <w:noProof/>
              <w:sz w:val="28"/>
              <w:szCs w:val="22"/>
            </w:rPr>
          </w:pPr>
          <w:hyperlink w:anchor="_Toc16470" w:history="1">
            <w:r w:rsidR="009B21E4">
              <w:rPr>
                <w:noProof/>
                <w:sz w:val="28"/>
                <w:szCs w:val="22"/>
              </w:rPr>
              <w:t>（</w:t>
            </w:r>
            <w:r w:rsidR="009B21E4">
              <w:rPr>
                <w:rFonts w:hint="eastAsia"/>
                <w:noProof/>
                <w:sz w:val="28"/>
                <w:szCs w:val="22"/>
              </w:rPr>
              <w:t>一</w:t>
            </w:r>
            <w:r w:rsidR="009B21E4">
              <w:rPr>
                <w:noProof/>
                <w:sz w:val="28"/>
                <w:szCs w:val="22"/>
              </w:rPr>
              <w:t>）项目资金</w:t>
            </w:r>
            <w:r w:rsidR="009B21E4">
              <w:rPr>
                <w:rFonts w:hint="eastAsia"/>
                <w:noProof/>
                <w:sz w:val="28"/>
                <w:szCs w:val="22"/>
              </w:rPr>
              <w:t>情况</w:t>
            </w:r>
            <w:r w:rsidR="009B21E4">
              <w:rPr>
                <w:noProof/>
                <w:sz w:val="28"/>
                <w:szCs w:val="22"/>
              </w:rPr>
              <w:tab/>
            </w:r>
            <w:r w:rsidR="009B21E4">
              <w:rPr>
                <w:noProof/>
                <w:sz w:val="28"/>
                <w:szCs w:val="22"/>
              </w:rPr>
              <w:fldChar w:fldCharType="begin"/>
            </w:r>
            <w:r w:rsidR="009B21E4">
              <w:rPr>
                <w:noProof/>
                <w:sz w:val="28"/>
                <w:szCs w:val="22"/>
              </w:rPr>
              <w:instrText xml:space="preserve"> PAGEREF _Toc16470 </w:instrText>
            </w:r>
            <w:r w:rsidR="009B21E4">
              <w:rPr>
                <w:noProof/>
                <w:sz w:val="28"/>
                <w:szCs w:val="22"/>
              </w:rPr>
              <w:fldChar w:fldCharType="separate"/>
            </w:r>
            <w:r w:rsidR="0075200D">
              <w:rPr>
                <w:noProof/>
                <w:sz w:val="28"/>
                <w:szCs w:val="22"/>
              </w:rPr>
              <w:t>3</w:t>
            </w:r>
            <w:r w:rsidR="009B21E4">
              <w:rPr>
                <w:noProof/>
                <w:sz w:val="28"/>
                <w:szCs w:val="22"/>
              </w:rPr>
              <w:fldChar w:fldCharType="end"/>
            </w:r>
          </w:hyperlink>
        </w:p>
        <w:p w14:paraId="0DC0FEA4" w14:textId="77777777" w:rsidR="00342E96" w:rsidRDefault="00956FC2" w:rsidP="0075200D">
          <w:pPr>
            <w:pStyle w:val="TOC2"/>
            <w:tabs>
              <w:tab w:val="clear" w:pos="8296"/>
              <w:tab w:val="right" w:leader="dot" w:pos="8306"/>
            </w:tabs>
            <w:ind w:firstLine="640"/>
            <w:rPr>
              <w:noProof/>
              <w:sz w:val="28"/>
              <w:szCs w:val="22"/>
            </w:rPr>
          </w:pPr>
          <w:hyperlink w:anchor="_Toc15138" w:history="1">
            <w:r w:rsidR="009B21E4">
              <w:rPr>
                <w:noProof/>
                <w:sz w:val="28"/>
                <w:szCs w:val="22"/>
              </w:rPr>
              <w:t>（</w:t>
            </w:r>
            <w:r w:rsidR="009B21E4">
              <w:rPr>
                <w:rFonts w:hint="eastAsia"/>
                <w:noProof/>
                <w:sz w:val="28"/>
                <w:szCs w:val="22"/>
              </w:rPr>
              <w:t>二</w:t>
            </w:r>
            <w:r w:rsidR="009B21E4">
              <w:rPr>
                <w:noProof/>
                <w:sz w:val="28"/>
                <w:szCs w:val="22"/>
              </w:rPr>
              <w:t>）</w:t>
            </w:r>
            <w:r w:rsidR="009B21E4">
              <w:rPr>
                <w:rFonts w:hint="eastAsia"/>
                <w:noProof/>
                <w:sz w:val="28"/>
                <w:szCs w:val="22"/>
              </w:rPr>
              <w:t>项目管理情况</w:t>
            </w:r>
            <w:r w:rsidR="009B21E4">
              <w:rPr>
                <w:noProof/>
                <w:sz w:val="28"/>
                <w:szCs w:val="22"/>
              </w:rPr>
              <w:tab/>
            </w:r>
            <w:r w:rsidR="009B21E4">
              <w:rPr>
                <w:noProof/>
                <w:sz w:val="28"/>
                <w:szCs w:val="22"/>
              </w:rPr>
              <w:fldChar w:fldCharType="begin"/>
            </w:r>
            <w:r w:rsidR="009B21E4">
              <w:rPr>
                <w:noProof/>
                <w:sz w:val="28"/>
                <w:szCs w:val="22"/>
              </w:rPr>
              <w:instrText xml:space="preserve"> PAGEREF _Toc15138 </w:instrText>
            </w:r>
            <w:r w:rsidR="009B21E4">
              <w:rPr>
                <w:noProof/>
                <w:sz w:val="28"/>
                <w:szCs w:val="22"/>
              </w:rPr>
              <w:fldChar w:fldCharType="separate"/>
            </w:r>
            <w:r w:rsidR="0075200D">
              <w:rPr>
                <w:noProof/>
                <w:sz w:val="28"/>
                <w:szCs w:val="22"/>
              </w:rPr>
              <w:t>3</w:t>
            </w:r>
            <w:r w:rsidR="009B21E4">
              <w:rPr>
                <w:noProof/>
                <w:sz w:val="28"/>
                <w:szCs w:val="22"/>
              </w:rPr>
              <w:fldChar w:fldCharType="end"/>
            </w:r>
          </w:hyperlink>
        </w:p>
        <w:p w14:paraId="3FF593A6" w14:textId="77777777" w:rsidR="00342E96" w:rsidRDefault="00956FC2" w:rsidP="0075200D">
          <w:pPr>
            <w:pStyle w:val="TOC2"/>
            <w:tabs>
              <w:tab w:val="clear" w:pos="8296"/>
              <w:tab w:val="right" w:leader="dot" w:pos="8306"/>
            </w:tabs>
            <w:ind w:firstLine="640"/>
            <w:rPr>
              <w:noProof/>
            </w:rPr>
          </w:pPr>
          <w:hyperlink w:anchor="_Toc19638" w:history="1">
            <w:r w:rsidR="009B21E4">
              <w:rPr>
                <w:noProof/>
                <w:sz w:val="28"/>
                <w:szCs w:val="22"/>
              </w:rPr>
              <w:t>（三）财务管理情况</w:t>
            </w:r>
            <w:r w:rsidR="009B21E4">
              <w:rPr>
                <w:noProof/>
                <w:sz w:val="28"/>
                <w:szCs w:val="22"/>
              </w:rPr>
              <w:tab/>
            </w:r>
            <w:r w:rsidR="009B21E4">
              <w:rPr>
                <w:noProof/>
                <w:sz w:val="28"/>
                <w:szCs w:val="22"/>
              </w:rPr>
              <w:fldChar w:fldCharType="begin"/>
            </w:r>
            <w:r w:rsidR="009B21E4">
              <w:rPr>
                <w:noProof/>
                <w:sz w:val="28"/>
                <w:szCs w:val="22"/>
              </w:rPr>
              <w:instrText xml:space="preserve"> PAGEREF _Toc19638 </w:instrText>
            </w:r>
            <w:r w:rsidR="009B21E4">
              <w:rPr>
                <w:noProof/>
                <w:sz w:val="28"/>
                <w:szCs w:val="22"/>
              </w:rPr>
              <w:fldChar w:fldCharType="separate"/>
            </w:r>
            <w:r w:rsidR="0075200D">
              <w:rPr>
                <w:noProof/>
                <w:sz w:val="28"/>
                <w:szCs w:val="22"/>
              </w:rPr>
              <w:t>3</w:t>
            </w:r>
            <w:r w:rsidR="009B21E4">
              <w:rPr>
                <w:noProof/>
                <w:sz w:val="28"/>
                <w:szCs w:val="22"/>
              </w:rPr>
              <w:fldChar w:fldCharType="end"/>
            </w:r>
          </w:hyperlink>
        </w:p>
        <w:p w14:paraId="4B2E1860" w14:textId="77777777" w:rsidR="00342E96" w:rsidRDefault="00956FC2">
          <w:pPr>
            <w:pStyle w:val="TOC1"/>
            <w:tabs>
              <w:tab w:val="clear" w:pos="8296"/>
              <w:tab w:val="right" w:leader="dot" w:pos="8306"/>
            </w:tabs>
            <w:rPr>
              <w:noProof/>
            </w:rPr>
          </w:pPr>
          <w:hyperlink w:anchor="_Toc11840" w:history="1">
            <w:r w:rsidR="009B21E4">
              <w:rPr>
                <w:rFonts w:hint="eastAsia"/>
                <w:noProof/>
              </w:rPr>
              <w:t>四</w:t>
            </w:r>
            <w:r w:rsidR="009B21E4">
              <w:rPr>
                <w:noProof/>
              </w:rPr>
              <w:t>、</w:t>
            </w:r>
            <w:r w:rsidR="009B21E4">
              <w:rPr>
                <w:rFonts w:hint="eastAsia"/>
                <w:noProof/>
              </w:rPr>
              <w:t>绩效完成</w:t>
            </w:r>
            <w:r w:rsidR="009B21E4">
              <w:rPr>
                <w:noProof/>
              </w:rPr>
              <w:t>情况</w:t>
            </w:r>
            <w:r w:rsidR="009B21E4">
              <w:rPr>
                <w:noProof/>
              </w:rPr>
              <w:tab/>
            </w:r>
            <w:r w:rsidR="009B21E4">
              <w:rPr>
                <w:noProof/>
              </w:rPr>
              <w:fldChar w:fldCharType="begin"/>
            </w:r>
            <w:r w:rsidR="009B21E4">
              <w:rPr>
                <w:noProof/>
              </w:rPr>
              <w:instrText xml:space="preserve"> PAGEREF _Toc11840 </w:instrText>
            </w:r>
            <w:r w:rsidR="009B21E4">
              <w:rPr>
                <w:noProof/>
              </w:rPr>
              <w:fldChar w:fldCharType="separate"/>
            </w:r>
            <w:r w:rsidR="0075200D">
              <w:rPr>
                <w:noProof/>
              </w:rPr>
              <w:t>4</w:t>
            </w:r>
            <w:r w:rsidR="009B21E4">
              <w:rPr>
                <w:noProof/>
              </w:rPr>
              <w:fldChar w:fldCharType="end"/>
            </w:r>
          </w:hyperlink>
        </w:p>
        <w:p w14:paraId="426A093F" w14:textId="77777777" w:rsidR="00342E96" w:rsidRDefault="00956FC2" w:rsidP="0075200D">
          <w:pPr>
            <w:pStyle w:val="TOC2"/>
            <w:tabs>
              <w:tab w:val="clear" w:pos="8296"/>
              <w:tab w:val="right" w:leader="dot" w:pos="8306"/>
            </w:tabs>
            <w:ind w:firstLine="640"/>
            <w:rPr>
              <w:noProof/>
              <w:sz w:val="28"/>
              <w:szCs w:val="22"/>
            </w:rPr>
          </w:pPr>
          <w:hyperlink w:anchor="_Toc12868" w:history="1">
            <w:r w:rsidR="009B21E4">
              <w:rPr>
                <w:noProof/>
                <w:sz w:val="28"/>
                <w:szCs w:val="22"/>
              </w:rPr>
              <w:t>（</w:t>
            </w:r>
            <w:r w:rsidR="009B21E4">
              <w:rPr>
                <w:rFonts w:hint="eastAsia"/>
                <w:noProof/>
                <w:sz w:val="28"/>
                <w:szCs w:val="22"/>
              </w:rPr>
              <w:t>一</w:t>
            </w:r>
            <w:r w:rsidR="009B21E4">
              <w:rPr>
                <w:noProof/>
                <w:sz w:val="28"/>
                <w:szCs w:val="22"/>
              </w:rPr>
              <w:t>）</w:t>
            </w:r>
            <w:r w:rsidR="009B21E4">
              <w:rPr>
                <w:rFonts w:hint="eastAsia"/>
                <w:noProof/>
                <w:sz w:val="28"/>
                <w:szCs w:val="22"/>
              </w:rPr>
              <w:t>绩效目标设置情况</w:t>
            </w:r>
            <w:r w:rsidR="009B21E4">
              <w:rPr>
                <w:noProof/>
                <w:sz w:val="28"/>
                <w:szCs w:val="22"/>
              </w:rPr>
              <w:tab/>
            </w:r>
            <w:r w:rsidR="009B21E4">
              <w:rPr>
                <w:noProof/>
                <w:sz w:val="28"/>
                <w:szCs w:val="22"/>
              </w:rPr>
              <w:fldChar w:fldCharType="begin"/>
            </w:r>
            <w:r w:rsidR="009B21E4">
              <w:rPr>
                <w:noProof/>
                <w:sz w:val="28"/>
                <w:szCs w:val="22"/>
              </w:rPr>
              <w:instrText xml:space="preserve"> PAGEREF _Toc12868 </w:instrText>
            </w:r>
            <w:r w:rsidR="009B21E4">
              <w:rPr>
                <w:noProof/>
                <w:sz w:val="28"/>
                <w:szCs w:val="22"/>
              </w:rPr>
              <w:fldChar w:fldCharType="separate"/>
            </w:r>
            <w:r w:rsidR="0075200D">
              <w:rPr>
                <w:noProof/>
                <w:sz w:val="28"/>
                <w:szCs w:val="22"/>
              </w:rPr>
              <w:t>4</w:t>
            </w:r>
            <w:r w:rsidR="009B21E4">
              <w:rPr>
                <w:noProof/>
                <w:sz w:val="28"/>
                <w:szCs w:val="22"/>
              </w:rPr>
              <w:fldChar w:fldCharType="end"/>
            </w:r>
          </w:hyperlink>
        </w:p>
        <w:p w14:paraId="78F17EB7" w14:textId="77777777" w:rsidR="00342E96" w:rsidRDefault="00956FC2" w:rsidP="0075200D">
          <w:pPr>
            <w:pStyle w:val="TOC2"/>
            <w:tabs>
              <w:tab w:val="clear" w:pos="8296"/>
              <w:tab w:val="right" w:leader="dot" w:pos="8306"/>
            </w:tabs>
            <w:ind w:firstLine="640"/>
            <w:rPr>
              <w:noProof/>
            </w:rPr>
          </w:pPr>
          <w:hyperlink w:anchor="_Toc10750" w:history="1">
            <w:r w:rsidR="009B21E4">
              <w:rPr>
                <w:noProof/>
                <w:sz w:val="28"/>
                <w:szCs w:val="22"/>
              </w:rPr>
              <w:t>（</w:t>
            </w:r>
            <w:r w:rsidR="009B21E4">
              <w:rPr>
                <w:rFonts w:hint="eastAsia"/>
                <w:noProof/>
                <w:sz w:val="28"/>
                <w:szCs w:val="22"/>
              </w:rPr>
              <w:t>二</w:t>
            </w:r>
            <w:r w:rsidR="009B21E4">
              <w:rPr>
                <w:noProof/>
                <w:sz w:val="28"/>
                <w:szCs w:val="22"/>
              </w:rPr>
              <w:t>）</w:t>
            </w:r>
            <w:r w:rsidR="009B21E4">
              <w:rPr>
                <w:rFonts w:hint="eastAsia"/>
                <w:noProof/>
                <w:sz w:val="28"/>
                <w:szCs w:val="22"/>
              </w:rPr>
              <w:t>绩效目标完成情况</w:t>
            </w:r>
            <w:r w:rsidR="009B21E4">
              <w:rPr>
                <w:noProof/>
                <w:sz w:val="28"/>
                <w:szCs w:val="22"/>
              </w:rPr>
              <w:tab/>
            </w:r>
            <w:r w:rsidR="009B21E4">
              <w:rPr>
                <w:noProof/>
                <w:sz w:val="28"/>
                <w:szCs w:val="22"/>
              </w:rPr>
              <w:fldChar w:fldCharType="begin"/>
            </w:r>
            <w:r w:rsidR="009B21E4">
              <w:rPr>
                <w:noProof/>
                <w:sz w:val="28"/>
                <w:szCs w:val="22"/>
              </w:rPr>
              <w:instrText xml:space="preserve"> PAGEREF _Toc10750 </w:instrText>
            </w:r>
            <w:r w:rsidR="009B21E4">
              <w:rPr>
                <w:noProof/>
                <w:sz w:val="28"/>
                <w:szCs w:val="22"/>
              </w:rPr>
              <w:fldChar w:fldCharType="separate"/>
            </w:r>
            <w:r w:rsidR="0075200D">
              <w:rPr>
                <w:noProof/>
                <w:sz w:val="28"/>
                <w:szCs w:val="22"/>
              </w:rPr>
              <w:t>4</w:t>
            </w:r>
            <w:r w:rsidR="009B21E4">
              <w:rPr>
                <w:noProof/>
                <w:sz w:val="28"/>
                <w:szCs w:val="22"/>
              </w:rPr>
              <w:fldChar w:fldCharType="end"/>
            </w:r>
          </w:hyperlink>
        </w:p>
        <w:p w14:paraId="63972199" w14:textId="77777777" w:rsidR="00342E96" w:rsidRDefault="00956FC2">
          <w:pPr>
            <w:pStyle w:val="TOC1"/>
            <w:tabs>
              <w:tab w:val="clear" w:pos="8296"/>
              <w:tab w:val="right" w:leader="dot" w:pos="8306"/>
            </w:tabs>
            <w:rPr>
              <w:noProof/>
            </w:rPr>
          </w:pPr>
          <w:hyperlink w:anchor="_Toc32370" w:history="1">
            <w:r w:rsidR="009B21E4">
              <w:rPr>
                <w:rFonts w:hint="eastAsia"/>
                <w:noProof/>
              </w:rPr>
              <w:t>五</w:t>
            </w:r>
            <w:r w:rsidR="009B21E4">
              <w:rPr>
                <w:noProof/>
              </w:rPr>
              <w:t>、</w:t>
            </w:r>
            <w:r w:rsidR="009B21E4">
              <w:rPr>
                <w:rFonts w:hint="eastAsia"/>
                <w:noProof/>
              </w:rPr>
              <w:t>监控结论</w:t>
            </w:r>
            <w:r w:rsidR="009B21E4">
              <w:rPr>
                <w:noProof/>
              </w:rPr>
              <w:tab/>
            </w:r>
            <w:r w:rsidR="009B21E4">
              <w:rPr>
                <w:noProof/>
              </w:rPr>
              <w:fldChar w:fldCharType="begin"/>
            </w:r>
            <w:r w:rsidR="009B21E4">
              <w:rPr>
                <w:noProof/>
              </w:rPr>
              <w:instrText xml:space="preserve"> PAGEREF _Toc32370 </w:instrText>
            </w:r>
            <w:r w:rsidR="009B21E4">
              <w:rPr>
                <w:noProof/>
              </w:rPr>
              <w:fldChar w:fldCharType="separate"/>
            </w:r>
            <w:r w:rsidR="0075200D">
              <w:rPr>
                <w:noProof/>
              </w:rPr>
              <w:t>4</w:t>
            </w:r>
            <w:r w:rsidR="009B21E4">
              <w:rPr>
                <w:noProof/>
              </w:rPr>
              <w:fldChar w:fldCharType="end"/>
            </w:r>
          </w:hyperlink>
        </w:p>
        <w:p w14:paraId="37F0D2CF" w14:textId="77777777" w:rsidR="00342E96" w:rsidRDefault="00956FC2">
          <w:pPr>
            <w:pStyle w:val="TOC1"/>
            <w:tabs>
              <w:tab w:val="clear" w:pos="8296"/>
              <w:tab w:val="right" w:leader="dot" w:pos="8306"/>
            </w:tabs>
            <w:rPr>
              <w:noProof/>
            </w:rPr>
          </w:pPr>
          <w:hyperlink w:anchor="_Toc14689" w:history="1">
            <w:r w:rsidR="009B21E4">
              <w:rPr>
                <w:rFonts w:hint="eastAsia"/>
                <w:noProof/>
              </w:rPr>
              <w:t>六</w:t>
            </w:r>
            <w:r w:rsidR="009B21E4">
              <w:rPr>
                <w:noProof/>
              </w:rPr>
              <w:t>、存在问题</w:t>
            </w:r>
            <w:r w:rsidR="009B21E4">
              <w:rPr>
                <w:noProof/>
              </w:rPr>
              <w:tab/>
            </w:r>
            <w:r w:rsidR="009B21E4">
              <w:rPr>
                <w:noProof/>
              </w:rPr>
              <w:fldChar w:fldCharType="begin"/>
            </w:r>
            <w:r w:rsidR="009B21E4">
              <w:rPr>
                <w:noProof/>
              </w:rPr>
              <w:instrText xml:space="preserve"> PAGEREF _Toc14689 </w:instrText>
            </w:r>
            <w:r w:rsidR="009B21E4">
              <w:rPr>
                <w:noProof/>
              </w:rPr>
              <w:fldChar w:fldCharType="separate"/>
            </w:r>
            <w:r w:rsidR="0075200D">
              <w:rPr>
                <w:noProof/>
              </w:rPr>
              <w:t>5</w:t>
            </w:r>
            <w:r w:rsidR="009B21E4">
              <w:rPr>
                <w:noProof/>
              </w:rPr>
              <w:fldChar w:fldCharType="end"/>
            </w:r>
          </w:hyperlink>
        </w:p>
        <w:p w14:paraId="2CD41C14" w14:textId="77777777" w:rsidR="00342E96" w:rsidRDefault="00956FC2" w:rsidP="0075200D">
          <w:pPr>
            <w:pStyle w:val="TOC2"/>
            <w:tabs>
              <w:tab w:val="clear" w:pos="8296"/>
              <w:tab w:val="right" w:leader="dot" w:pos="8306"/>
            </w:tabs>
            <w:ind w:firstLine="640"/>
            <w:rPr>
              <w:noProof/>
              <w:sz w:val="28"/>
              <w:szCs w:val="22"/>
            </w:rPr>
          </w:pPr>
          <w:hyperlink w:anchor="_Toc24093" w:history="1">
            <w:r w:rsidR="009B21E4">
              <w:rPr>
                <w:rFonts w:hint="eastAsia"/>
                <w:noProof/>
                <w:sz w:val="28"/>
                <w:szCs w:val="22"/>
              </w:rPr>
              <w:t>（一）绩效指标设置不够全面、科学，不利于绩效管理。</w:t>
            </w:r>
            <w:r w:rsidR="009B21E4">
              <w:rPr>
                <w:noProof/>
                <w:sz w:val="28"/>
                <w:szCs w:val="22"/>
              </w:rPr>
              <w:tab/>
            </w:r>
            <w:r w:rsidR="009B21E4">
              <w:rPr>
                <w:noProof/>
                <w:sz w:val="28"/>
                <w:szCs w:val="22"/>
              </w:rPr>
              <w:fldChar w:fldCharType="begin"/>
            </w:r>
            <w:r w:rsidR="009B21E4">
              <w:rPr>
                <w:noProof/>
                <w:sz w:val="28"/>
                <w:szCs w:val="22"/>
              </w:rPr>
              <w:instrText xml:space="preserve"> PAGEREF _Toc24093 </w:instrText>
            </w:r>
            <w:r w:rsidR="009B21E4">
              <w:rPr>
                <w:noProof/>
                <w:sz w:val="28"/>
                <w:szCs w:val="22"/>
              </w:rPr>
              <w:fldChar w:fldCharType="separate"/>
            </w:r>
            <w:r w:rsidR="0075200D">
              <w:rPr>
                <w:noProof/>
                <w:sz w:val="28"/>
                <w:szCs w:val="22"/>
              </w:rPr>
              <w:t>5</w:t>
            </w:r>
            <w:r w:rsidR="009B21E4">
              <w:rPr>
                <w:noProof/>
                <w:sz w:val="28"/>
                <w:szCs w:val="22"/>
              </w:rPr>
              <w:fldChar w:fldCharType="end"/>
            </w:r>
          </w:hyperlink>
        </w:p>
        <w:p w14:paraId="6045ECAD" w14:textId="77777777" w:rsidR="00342E96" w:rsidRDefault="00956FC2" w:rsidP="0075200D">
          <w:pPr>
            <w:pStyle w:val="TOC2"/>
            <w:tabs>
              <w:tab w:val="clear" w:pos="8296"/>
              <w:tab w:val="right" w:leader="dot" w:pos="8306"/>
            </w:tabs>
            <w:ind w:firstLine="640"/>
            <w:rPr>
              <w:noProof/>
              <w:sz w:val="28"/>
              <w:szCs w:val="22"/>
            </w:rPr>
          </w:pPr>
          <w:hyperlink w:anchor="_Toc13309" w:history="1">
            <w:r w:rsidR="009B21E4">
              <w:rPr>
                <w:rFonts w:hint="eastAsia"/>
                <w:noProof/>
                <w:sz w:val="28"/>
                <w:szCs w:val="22"/>
              </w:rPr>
              <w:t>（二）未制定项目实施方案，缺乏规范化工作流程。</w:t>
            </w:r>
            <w:r w:rsidR="009B21E4">
              <w:rPr>
                <w:noProof/>
                <w:sz w:val="28"/>
                <w:szCs w:val="22"/>
              </w:rPr>
              <w:tab/>
            </w:r>
            <w:r w:rsidR="009B21E4">
              <w:rPr>
                <w:noProof/>
                <w:sz w:val="28"/>
                <w:szCs w:val="22"/>
              </w:rPr>
              <w:fldChar w:fldCharType="begin"/>
            </w:r>
            <w:r w:rsidR="009B21E4">
              <w:rPr>
                <w:noProof/>
                <w:sz w:val="28"/>
                <w:szCs w:val="22"/>
              </w:rPr>
              <w:instrText xml:space="preserve"> PAGEREF _Toc13309 </w:instrText>
            </w:r>
            <w:r w:rsidR="009B21E4">
              <w:rPr>
                <w:noProof/>
                <w:sz w:val="28"/>
                <w:szCs w:val="22"/>
              </w:rPr>
              <w:fldChar w:fldCharType="separate"/>
            </w:r>
            <w:r w:rsidR="0075200D">
              <w:rPr>
                <w:noProof/>
                <w:sz w:val="28"/>
                <w:szCs w:val="22"/>
              </w:rPr>
              <w:t>5</w:t>
            </w:r>
            <w:r w:rsidR="009B21E4">
              <w:rPr>
                <w:noProof/>
                <w:sz w:val="28"/>
                <w:szCs w:val="22"/>
              </w:rPr>
              <w:fldChar w:fldCharType="end"/>
            </w:r>
          </w:hyperlink>
        </w:p>
        <w:p w14:paraId="759598A3" w14:textId="77777777" w:rsidR="00342E96" w:rsidRDefault="00956FC2" w:rsidP="0075200D">
          <w:pPr>
            <w:pStyle w:val="TOC2"/>
            <w:tabs>
              <w:tab w:val="clear" w:pos="8296"/>
              <w:tab w:val="right" w:leader="dot" w:pos="8306"/>
            </w:tabs>
            <w:ind w:firstLine="640"/>
            <w:rPr>
              <w:noProof/>
            </w:rPr>
          </w:pPr>
          <w:hyperlink w:anchor="_Toc22547" w:history="1">
            <w:r w:rsidR="009B21E4">
              <w:rPr>
                <w:rFonts w:hint="eastAsia"/>
                <w:noProof/>
                <w:sz w:val="28"/>
                <w:szCs w:val="22"/>
              </w:rPr>
              <w:t>（三）项目资金管理不够规范，项目监管存在漏洞。</w:t>
            </w:r>
            <w:r w:rsidR="009B21E4">
              <w:rPr>
                <w:noProof/>
                <w:sz w:val="28"/>
                <w:szCs w:val="22"/>
              </w:rPr>
              <w:tab/>
            </w:r>
            <w:r w:rsidR="009B21E4">
              <w:rPr>
                <w:noProof/>
                <w:sz w:val="28"/>
                <w:szCs w:val="22"/>
              </w:rPr>
              <w:fldChar w:fldCharType="begin"/>
            </w:r>
            <w:r w:rsidR="009B21E4">
              <w:rPr>
                <w:noProof/>
                <w:sz w:val="28"/>
                <w:szCs w:val="22"/>
              </w:rPr>
              <w:instrText xml:space="preserve"> PAGEREF _Toc22547 </w:instrText>
            </w:r>
            <w:r w:rsidR="009B21E4">
              <w:rPr>
                <w:noProof/>
                <w:sz w:val="28"/>
                <w:szCs w:val="22"/>
              </w:rPr>
              <w:fldChar w:fldCharType="separate"/>
            </w:r>
            <w:r w:rsidR="0075200D">
              <w:rPr>
                <w:noProof/>
                <w:sz w:val="28"/>
                <w:szCs w:val="22"/>
              </w:rPr>
              <w:t>6</w:t>
            </w:r>
            <w:r w:rsidR="009B21E4">
              <w:rPr>
                <w:noProof/>
                <w:sz w:val="28"/>
                <w:szCs w:val="22"/>
              </w:rPr>
              <w:fldChar w:fldCharType="end"/>
            </w:r>
          </w:hyperlink>
        </w:p>
        <w:p w14:paraId="070DA5B8" w14:textId="77777777" w:rsidR="00342E96" w:rsidRDefault="00956FC2">
          <w:pPr>
            <w:pStyle w:val="TOC1"/>
            <w:tabs>
              <w:tab w:val="clear" w:pos="8296"/>
              <w:tab w:val="right" w:leader="dot" w:pos="8306"/>
            </w:tabs>
            <w:rPr>
              <w:noProof/>
            </w:rPr>
          </w:pPr>
          <w:hyperlink w:anchor="_Toc25825" w:history="1">
            <w:r w:rsidR="009B21E4">
              <w:rPr>
                <w:rFonts w:hint="eastAsia"/>
                <w:noProof/>
              </w:rPr>
              <w:t>七</w:t>
            </w:r>
            <w:r w:rsidR="009B21E4">
              <w:rPr>
                <w:noProof/>
              </w:rPr>
              <w:t>、</w:t>
            </w:r>
            <w:r w:rsidR="009B21E4">
              <w:rPr>
                <w:rFonts w:hint="eastAsia"/>
                <w:noProof/>
              </w:rPr>
              <w:t>第三、四季度</w:t>
            </w:r>
            <w:r w:rsidR="009B21E4">
              <w:rPr>
                <w:noProof/>
              </w:rPr>
              <w:t>趋势分析及相关建议</w:t>
            </w:r>
            <w:r w:rsidR="009B21E4">
              <w:rPr>
                <w:noProof/>
              </w:rPr>
              <w:tab/>
            </w:r>
            <w:r w:rsidR="009B21E4">
              <w:rPr>
                <w:noProof/>
              </w:rPr>
              <w:fldChar w:fldCharType="begin"/>
            </w:r>
            <w:r w:rsidR="009B21E4">
              <w:rPr>
                <w:noProof/>
              </w:rPr>
              <w:instrText xml:space="preserve"> PAGEREF _Toc25825 </w:instrText>
            </w:r>
            <w:r w:rsidR="009B21E4">
              <w:rPr>
                <w:noProof/>
              </w:rPr>
              <w:fldChar w:fldCharType="separate"/>
            </w:r>
            <w:r w:rsidR="0075200D">
              <w:rPr>
                <w:noProof/>
              </w:rPr>
              <w:t>6</w:t>
            </w:r>
            <w:r w:rsidR="009B21E4">
              <w:rPr>
                <w:noProof/>
              </w:rPr>
              <w:fldChar w:fldCharType="end"/>
            </w:r>
          </w:hyperlink>
        </w:p>
        <w:p w14:paraId="319B4B1A" w14:textId="77777777" w:rsidR="00342E96" w:rsidRDefault="00956FC2" w:rsidP="0075200D">
          <w:pPr>
            <w:pStyle w:val="TOC2"/>
            <w:tabs>
              <w:tab w:val="clear" w:pos="8296"/>
              <w:tab w:val="right" w:leader="dot" w:pos="8306"/>
            </w:tabs>
            <w:ind w:firstLine="640"/>
            <w:rPr>
              <w:noProof/>
              <w:sz w:val="28"/>
              <w:szCs w:val="22"/>
            </w:rPr>
          </w:pPr>
          <w:hyperlink w:anchor="_Toc21682" w:history="1">
            <w:r w:rsidR="009B21E4">
              <w:rPr>
                <w:noProof/>
                <w:sz w:val="28"/>
                <w:szCs w:val="22"/>
              </w:rPr>
              <w:t>（一）</w:t>
            </w:r>
            <w:r w:rsidR="009B21E4">
              <w:rPr>
                <w:rFonts w:hint="eastAsia"/>
                <w:noProof/>
                <w:sz w:val="28"/>
                <w:szCs w:val="22"/>
              </w:rPr>
              <w:t>第三、四季度</w:t>
            </w:r>
            <w:r w:rsidR="009B21E4">
              <w:rPr>
                <w:noProof/>
                <w:sz w:val="28"/>
                <w:szCs w:val="22"/>
              </w:rPr>
              <w:t>趋势分析</w:t>
            </w:r>
            <w:r w:rsidR="009B21E4">
              <w:rPr>
                <w:noProof/>
                <w:sz w:val="28"/>
                <w:szCs w:val="22"/>
              </w:rPr>
              <w:tab/>
            </w:r>
            <w:r w:rsidR="009B21E4">
              <w:rPr>
                <w:noProof/>
                <w:sz w:val="28"/>
                <w:szCs w:val="22"/>
              </w:rPr>
              <w:fldChar w:fldCharType="begin"/>
            </w:r>
            <w:r w:rsidR="009B21E4">
              <w:rPr>
                <w:noProof/>
                <w:sz w:val="28"/>
                <w:szCs w:val="22"/>
              </w:rPr>
              <w:instrText xml:space="preserve"> PAGEREF _Toc21682 </w:instrText>
            </w:r>
            <w:r w:rsidR="009B21E4">
              <w:rPr>
                <w:noProof/>
                <w:sz w:val="28"/>
                <w:szCs w:val="22"/>
              </w:rPr>
              <w:fldChar w:fldCharType="separate"/>
            </w:r>
            <w:r w:rsidR="0075200D">
              <w:rPr>
                <w:noProof/>
                <w:sz w:val="28"/>
                <w:szCs w:val="22"/>
              </w:rPr>
              <w:t>6</w:t>
            </w:r>
            <w:r w:rsidR="009B21E4">
              <w:rPr>
                <w:noProof/>
                <w:sz w:val="28"/>
                <w:szCs w:val="22"/>
              </w:rPr>
              <w:fldChar w:fldCharType="end"/>
            </w:r>
          </w:hyperlink>
        </w:p>
        <w:p w14:paraId="2D9CF452" w14:textId="77777777" w:rsidR="00342E96" w:rsidRDefault="00956FC2" w:rsidP="0075200D">
          <w:pPr>
            <w:pStyle w:val="TOC2"/>
            <w:tabs>
              <w:tab w:val="clear" w:pos="8296"/>
              <w:tab w:val="right" w:leader="dot" w:pos="8306"/>
            </w:tabs>
            <w:ind w:firstLine="640"/>
            <w:rPr>
              <w:noProof/>
            </w:rPr>
          </w:pPr>
          <w:hyperlink w:anchor="_Toc32318" w:history="1">
            <w:r w:rsidR="009B21E4">
              <w:rPr>
                <w:rFonts w:hint="eastAsia"/>
                <w:noProof/>
                <w:sz w:val="28"/>
                <w:szCs w:val="22"/>
              </w:rPr>
              <w:t>（二）</w:t>
            </w:r>
            <w:r w:rsidR="009B21E4">
              <w:rPr>
                <w:noProof/>
                <w:sz w:val="28"/>
                <w:szCs w:val="22"/>
              </w:rPr>
              <w:t>相关建议</w:t>
            </w:r>
            <w:r w:rsidR="009B21E4">
              <w:rPr>
                <w:noProof/>
                <w:sz w:val="28"/>
                <w:szCs w:val="22"/>
              </w:rPr>
              <w:tab/>
            </w:r>
            <w:r w:rsidR="009B21E4">
              <w:rPr>
                <w:noProof/>
                <w:sz w:val="28"/>
                <w:szCs w:val="22"/>
              </w:rPr>
              <w:fldChar w:fldCharType="begin"/>
            </w:r>
            <w:r w:rsidR="009B21E4">
              <w:rPr>
                <w:noProof/>
                <w:sz w:val="28"/>
                <w:szCs w:val="22"/>
              </w:rPr>
              <w:instrText xml:space="preserve"> PAGEREF _Toc32318 </w:instrText>
            </w:r>
            <w:r w:rsidR="009B21E4">
              <w:rPr>
                <w:noProof/>
                <w:sz w:val="28"/>
                <w:szCs w:val="22"/>
              </w:rPr>
              <w:fldChar w:fldCharType="separate"/>
            </w:r>
            <w:r w:rsidR="0075200D">
              <w:rPr>
                <w:noProof/>
                <w:sz w:val="28"/>
                <w:szCs w:val="22"/>
              </w:rPr>
              <w:t>6</w:t>
            </w:r>
            <w:r w:rsidR="009B21E4">
              <w:rPr>
                <w:noProof/>
                <w:sz w:val="28"/>
                <w:szCs w:val="22"/>
              </w:rPr>
              <w:fldChar w:fldCharType="end"/>
            </w:r>
          </w:hyperlink>
        </w:p>
        <w:p w14:paraId="7955B963" w14:textId="77777777" w:rsidR="00342E96" w:rsidRDefault="00956FC2">
          <w:pPr>
            <w:pStyle w:val="TOC1"/>
            <w:tabs>
              <w:tab w:val="clear" w:pos="8296"/>
              <w:tab w:val="right" w:leader="dot" w:pos="8306"/>
            </w:tabs>
            <w:rPr>
              <w:noProof/>
            </w:rPr>
          </w:pPr>
          <w:hyperlink w:anchor="_Toc6534" w:history="1">
            <w:r w:rsidR="009B21E4">
              <w:rPr>
                <w:rFonts w:hint="eastAsia"/>
                <w:noProof/>
              </w:rPr>
              <w:t>附件</w:t>
            </w:r>
            <w:r w:rsidR="009B21E4">
              <w:rPr>
                <w:rFonts w:hint="eastAsia"/>
                <w:noProof/>
              </w:rPr>
              <w:t>1</w:t>
            </w:r>
            <w:r w:rsidR="009B21E4">
              <w:rPr>
                <w:noProof/>
              </w:rPr>
              <w:t xml:space="preserve"> </w:t>
            </w:r>
            <w:r w:rsidR="009B21E4">
              <w:rPr>
                <w:rFonts w:hint="eastAsia"/>
                <w:noProof/>
              </w:rPr>
              <w:t>评价小组人员名单</w:t>
            </w:r>
            <w:r w:rsidR="009B21E4">
              <w:rPr>
                <w:noProof/>
              </w:rPr>
              <w:tab/>
            </w:r>
            <w:r w:rsidR="009B21E4">
              <w:rPr>
                <w:noProof/>
              </w:rPr>
              <w:fldChar w:fldCharType="begin"/>
            </w:r>
            <w:r w:rsidR="009B21E4">
              <w:rPr>
                <w:noProof/>
              </w:rPr>
              <w:instrText xml:space="preserve"> PAGEREF _Toc6534 </w:instrText>
            </w:r>
            <w:r w:rsidR="009B21E4">
              <w:rPr>
                <w:noProof/>
              </w:rPr>
              <w:fldChar w:fldCharType="separate"/>
            </w:r>
            <w:r w:rsidR="0075200D">
              <w:rPr>
                <w:noProof/>
              </w:rPr>
              <w:t>9</w:t>
            </w:r>
            <w:r w:rsidR="009B21E4">
              <w:rPr>
                <w:noProof/>
              </w:rPr>
              <w:fldChar w:fldCharType="end"/>
            </w:r>
          </w:hyperlink>
        </w:p>
        <w:p w14:paraId="68B615BB" w14:textId="77777777" w:rsidR="00342E96" w:rsidRDefault="009B21E4">
          <w:pPr>
            <w:spacing w:line="240" w:lineRule="exact"/>
            <w:ind w:firstLineChars="0" w:firstLine="0"/>
          </w:pPr>
          <w:r>
            <w:rPr>
              <w:rFonts w:hint="eastAsia"/>
              <w:lang w:val="zh-CN"/>
            </w:rPr>
            <w:fldChar w:fldCharType="end"/>
          </w:r>
        </w:p>
      </w:sdtContent>
    </w:sdt>
    <w:p w14:paraId="2C6C900F" w14:textId="77777777" w:rsidR="00342E96" w:rsidRDefault="00342E96">
      <w:pPr>
        <w:widowControl/>
        <w:spacing w:line="20" w:lineRule="exact"/>
        <w:ind w:firstLineChars="0" w:firstLine="0"/>
        <w:jc w:val="left"/>
        <w:rPr>
          <w:b/>
          <w:sz w:val="44"/>
          <w:szCs w:val="44"/>
        </w:rPr>
      </w:pPr>
    </w:p>
    <w:p w14:paraId="5BDF6338" w14:textId="77777777" w:rsidR="00342E96" w:rsidRDefault="00342E96">
      <w:pPr>
        <w:widowControl/>
        <w:spacing w:line="20" w:lineRule="exact"/>
        <w:ind w:firstLineChars="0" w:firstLine="0"/>
        <w:jc w:val="left"/>
        <w:rPr>
          <w:b/>
          <w:sz w:val="44"/>
          <w:szCs w:val="44"/>
        </w:rPr>
        <w:sectPr w:rsidR="00342E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decimalEnclosedCircleChinese"/>
          </w:footnotePr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3EE3808" w14:textId="77777777" w:rsidR="00342E96" w:rsidRDefault="009B21E4">
      <w:pPr>
        <w:pStyle w:val="ac"/>
        <w:rPr>
          <w:sz w:val="40"/>
        </w:rPr>
      </w:pPr>
      <w:r>
        <w:rPr>
          <w:rFonts w:hint="eastAsia"/>
          <w:sz w:val="40"/>
        </w:rPr>
        <w:lastRenderedPageBreak/>
        <w:t>水政执法经费项目</w:t>
      </w:r>
    </w:p>
    <w:p w14:paraId="04E858D6" w14:textId="77777777" w:rsidR="00342E96" w:rsidRDefault="009B21E4">
      <w:pPr>
        <w:pStyle w:val="ac"/>
        <w:rPr>
          <w:sz w:val="40"/>
        </w:rPr>
      </w:pPr>
      <w:r>
        <w:rPr>
          <w:sz w:val="40"/>
        </w:rPr>
        <w:t>支出绩效运行监控报告</w:t>
      </w:r>
    </w:p>
    <w:p w14:paraId="60A4B99F" w14:textId="77777777" w:rsidR="00342E96" w:rsidRDefault="009B21E4">
      <w:pPr>
        <w:ind w:firstLine="640"/>
      </w:pPr>
      <w:bookmarkStart w:id="0" w:name="_Hlk533068646"/>
      <w:r>
        <w:rPr>
          <w:rFonts w:hint="eastAsia"/>
        </w:rPr>
        <w:t>为了加强对</w:t>
      </w:r>
      <w:r>
        <w:rPr>
          <w:rFonts w:hint="eastAsia"/>
        </w:rPr>
        <w:t>201</w:t>
      </w:r>
      <w:r>
        <w:t>9</w:t>
      </w:r>
      <w:r>
        <w:rPr>
          <w:rFonts w:hint="eastAsia"/>
        </w:rPr>
        <w:t>年度市级预算资金项目绩效管理，致同会计师事务所（特殊普通合伙）广州分所受汕尾市财政局委托，对汕尾市水务局水政执法经费进行第三方支出绩效运行监控。经过第三方现场核查与综合分析评价，最终得出评价结论并形成本评价报告。</w:t>
      </w:r>
    </w:p>
    <w:p w14:paraId="2A71E53A" w14:textId="77777777" w:rsidR="00342E96" w:rsidRDefault="009B21E4">
      <w:pPr>
        <w:pStyle w:val="1"/>
        <w:ind w:firstLine="640"/>
      </w:pPr>
      <w:bookmarkStart w:id="1" w:name="_Toc20960"/>
      <w:bookmarkEnd w:id="0"/>
      <w:r>
        <w:rPr>
          <w:rFonts w:hint="eastAsia"/>
        </w:rPr>
        <w:t>一</w:t>
      </w:r>
      <w:r>
        <w:t>、</w:t>
      </w:r>
      <w:r>
        <w:rPr>
          <w:rFonts w:hint="eastAsia"/>
        </w:rPr>
        <w:t>项目</w:t>
      </w:r>
      <w:r>
        <w:t>基本情况</w:t>
      </w:r>
      <w:bookmarkEnd w:id="1"/>
    </w:p>
    <w:p w14:paraId="6E739B17" w14:textId="77777777" w:rsidR="00342E96" w:rsidRDefault="009B21E4">
      <w:pPr>
        <w:pStyle w:val="2"/>
        <w:ind w:firstLine="640"/>
      </w:pPr>
      <w:bookmarkStart w:id="2" w:name="_Toc27304"/>
      <w:r>
        <w:rPr>
          <w:rFonts w:hint="eastAsia"/>
        </w:rPr>
        <w:t>（一）监控对象</w:t>
      </w:r>
      <w:bookmarkEnd w:id="2"/>
    </w:p>
    <w:p w14:paraId="6411A3F6" w14:textId="77777777" w:rsidR="00342E96" w:rsidRDefault="009B21E4">
      <w:pPr>
        <w:ind w:firstLine="643"/>
        <w:rPr>
          <w:b/>
        </w:rPr>
      </w:pPr>
      <w:bookmarkStart w:id="3" w:name="_Hlk17055254"/>
      <w:r>
        <w:rPr>
          <w:rFonts w:hint="eastAsia"/>
          <w:b/>
        </w:rPr>
        <w:t>监控对象：</w:t>
      </w:r>
      <w:r>
        <w:rPr>
          <w:rFonts w:hint="eastAsia"/>
          <w:bCs/>
        </w:rPr>
        <w:t>汕尾市水务局水政执法经费项目</w:t>
      </w:r>
    </w:p>
    <w:p w14:paraId="13CBEFB5" w14:textId="77777777" w:rsidR="00342E96" w:rsidRDefault="009B21E4">
      <w:pPr>
        <w:ind w:firstLine="643"/>
      </w:pPr>
      <w:r>
        <w:rPr>
          <w:rFonts w:hint="eastAsia"/>
          <w:b/>
        </w:rPr>
        <w:t>监控基准日：</w:t>
      </w:r>
      <w:r>
        <w:t>2019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</w:t>
      </w:r>
    </w:p>
    <w:p w14:paraId="11B7B658" w14:textId="77777777" w:rsidR="00342E96" w:rsidRDefault="009B21E4">
      <w:pPr>
        <w:pStyle w:val="2"/>
        <w:ind w:firstLine="640"/>
      </w:pPr>
      <w:bookmarkStart w:id="4" w:name="_Toc30014"/>
      <w:bookmarkEnd w:id="3"/>
      <w:r>
        <w:rPr>
          <w:rFonts w:hint="eastAsia"/>
        </w:rPr>
        <w:t>（二）项目基本情况</w:t>
      </w:r>
      <w:bookmarkEnd w:id="4"/>
    </w:p>
    <w:p w14:paraId="4FDAFB4D" w14:textId="77777777" w:rsidR="00342E96" w:rsidRDefault="009B21E4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、项目概况</w:t>
      </w:r>
    </w:p>
    <w:p w14:paraId="1EE78EB1" w14:textId="77777777" w:rsidR="00342E96" w:rsidRDefault="009B21E4">
      <w:pPr>
        <w:ind w:firstLine="640"/>
      </w:pPr>
      <w:r>
        <w:rPr>
          <w:rFonts w:hint="eastAsia"/>
        </w:rPr>
        <w:t>本项目纳入年初预算资金安排，项目设立符合部门职责及年度工作计划，项目经费主要用于制定年度培训计划，提高水政监察人员的执法水平；购置执法车辆，配备专用执法装备。</w:t>
      </w:r>
    </w:p>
    <w:p w14:paraId="3459EE59" w14:textId="77777777" w:rsidR="00342E96" w:rsidRDefault="00C816B6" w:rsidP="00C816B6">
      <w:pPr>
        <w:ind w:firstLine="64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9B21E4">
        <w:rPr>
          <w:rFonts w:hint="eastAsia"/>
        </w:rPr>
        <w:t>项目实施情况</w:t>
      </w:r>
    </w:p>
    <w:p w14:paraId="7919A232" w14:textId="77777777" w:rsidR="00342E96" w:rsidRDefault="009B21E4">
      <w:pPr>
        <w:ind w:firstLine="640"/>
      </w:pPr>
      <w:bookmarkStart w:id="5" w:name="_Hlk534884898"/>
      <w:r>
        <w:rPr>
          <w:rFonts w:hint="eastAsia"/>
        </w:rPr>
        <w:t>项目实施的组织机构为汕尾市水务局水政监察科，项目接受汕尾市水务局规划计划与财务审计科的监督，按照汕尾市水务局财务管理制度的要求实施。</w:t>
      </w:r>
    </w:p>
    <w:p w14:paraId="67705E82" w14:textId="77777777" w:rsidR="00342E96" w:rsidRDefault="009B21E4" w:rsidP="00A92991">
      <w:pPr>
        <w:pStyle w:val="1"/>
        <w:ind w:firstLine="640"/>
      </w:pPr>
      <w:bookmarkStart w:id="6" w:name="_Toc25826"/>
      <w:r>
        <w:rPr>
          <w:rFonts w:hint="eastAsia"/>
        </w:rPr>
        <w:t>二</w:t>
      </w:r>
      <w:r>
        <w:t>、</w:t>
      </w:r>
      <w:r>
        <w:rPr>
          <w:rFonts w:hint="eastAsia"/>
        </w:rPr>
        <w:t>绩效监控实施过程</w:t>
      </w:r>
      <w:bookmarkEnd w:id="6"/>
    </w:p>
    <w:p w14:paraId="5CE6954A" w14:textId="77777777" w:rsidR="00342E96" w:rsidRDefault="009B21E4">
      <w:pPr>
        <w:pStyle w:val="2"/>
        <w:ind w:firstLine="640"/>
      </w:pPr>
      <w:bookmarkStart w:id="7" w:name="_Toc32049"/>
      <w:r>
        <w:rPr>
          <w:rFonts w:hint="eastAsia"/>
        </w:rPr>
        <w:t>（一）监控目的</w:t>
      </w:r>
      <w:bookmarkEnd w:id="7"/>
    </w:p>
    <w:p w14:paraId="14FA1F96" w14:textId="77777777" w:rsidR="00342E96" w:rsidRDefault="009B21E4">
      <w:pPr>
        <w:ind w:firstLine="640"/>
      </w:pPr>
      <w:r>
        <w:rPr>
          <w:rFonts w:hint="eastAsia"/>
        </w:rPr>
        <w:t>项目支出绩效运行跟踪监控是指对照项目预先设定的</w:t>
      </w:r>
      <w:r>
        <w:rPr>
          <w:rFonts w:hint="eastAsia"/>
        </w:rPr>
        <w:lastRenderedPageBreak/>
        <w:t>绩效目标，对预算项目所有财政支出的预算执行过程、资金运行状况、项目绩效目标的预期实现程度开展的控制和管理活动。旨在通过动态或定期采集项目绩效运行信息，通过动态掌握项目年度目标任务以及对应指标的完成情况、项目预算完成情况，及时了解项目预算支出进度和绩效目标实现情况，并在归纳分析的基础上，及时、系统地寻找出项目用财的情况和存在的问题，进而分析主要问题背后的原因，探索出可能的解决办法。</w:t>
      </w:r>
    </w:p>
    <w:p w14:paraId="5A9A7FF4" w14:textId="77777777" w:rsidR="00342E96" w:rsidRDefault="009B21E4">
      <w:pPr>
        <w:pStyle w:val="2"/>
        <w:ind w:firstLine="640"/>
      </w:pPr>
      <w:bookmarkStart w:id="8" w:name="_Toc32320"/>
      <w:r>
        <w:t>（</w:t>
      </w:r>
      <w:r>
        <w:rPr>
          <w:rFonts w:hint="eastAsia"/>
        </w:rPr>
        <w:t>二</w:t>
      </w:r>
      <w:r>
        <w:t>）</w:t>
      </w:r>
      <w:r>
        <w:rPr>
          <w:rFonts w:hint="eastAsia"/>
        </w:rPr>
        <w:t>绩效监控实施流程</w:t>
      </w:r>
      <w:bookmarkEnd w:id="8"/>
    </w:p>
    <w:p w14:paraId="742B91E6" w14:textId="77777777" w:rsidR="00342E96" w:rsidRDefault="009B21E4">
      <w:pPr>
        <w:ind w:firstLine="640"/>
      </w:pPr>
      <w:r>
        <w:rPr>
          <w:rFonts w:hint="eastAsia"/>
        </w:rPr>
        <w:t>本次绩效监控工作经过了单位自评、书面评审、现场核查、综合评价</w:t>
      </w:r>
      <w:r>
        <w:t>4</w:t>
      </w:r>
      <w:r>
        <w:rPr>
          <w:rFonts w:hint="eastAsia"/>
        </w:rPr>
        <w:t>个阶段：</w:t>
      </w:r>
    </w:p>
    <w:p w14:paraId="468911BA" w14:textId="77777777" w:rsidR="00342E96" w:rsidRDefault="009B21E4">
      <w:pPr>
        <w:ind w:firstLine="640"/>
      </w:pPr>
      <w:r>
        <w:t>1.</w:t>
      </w:r>
      <w:r>
        <w:rPr>
          <w:rFonts w:hint="eastAsia"/>
        </w:rPr>
        <w:t>单位自评。项目单位根据市财政局下达的通知，进行项目实施情况自评、材料收集，并同时提交至市财政局并转交至第三方。</w:t>
      </w:r>
    </w:p>
    <w:p w14:paraId="1379D913" w14:textId="77777777" w:rsidR="00342E96" w:rsidRDefault="009B21E4">
      <w:pPr>
        <w:ind w:firstLine="640"/>
        <w:rPr>
          <w:rFonts w:hAnsi="仿宋_GB2312"/>
        </w:rPr>
      </w:pPr>
      <w:r>
        <w:t>2.</w:t>
      </w:r>
      <w:r>
        <w:t>书面评审。第三方评价机构组织绩效</w:t>
      </w:r>
      <w:r>
        <w:rPr>
          <w:rFonts w:hint="eastAsia"/>
        </w:rPr>
        <w:t>监控</w:t>
      </w:r>
      <w:r>
        <w:t>评价小组对</w:t>
      </w:r>
      <w:r>
        <w:rPr>
          <w:rFonts w:hint="eastAsia"/>
        </w:rPr>
        <w:t>项目自评材料进行审核，并</w:t>
      </w:r>
      <w:r>
        <w:rPr>
          <w:rFonts w:hAnsi="仿宋_GB2312" w:hint="eastAsia"/>
          <w:szCs w:val="32"/>
        </w:rPr>
        <w:t>对单位所报送自评材料的及时性、完整性、规范性及内容有效性进行核查。</w:t>
      </w:r>
      <w:r>
        <w:rPr>
          <w:rFonts w:hAnsi="仿宋_GB2312" w:hint="eastAsia"/>
        </w:rPr>
        <w:t>根据书评情况制定现场核查方案，用于指导后期现场核查。</w:t>
      </w:r>
    </w:p>
    <w:p w14:paraId="448972D6" w14:textId="77777777" w:rsidR="00342E96" w:rsidRDefault="009B21E4">
      <w:pPr>
        <w:ind w:firstLine="640"/>
        <w:rPr>
          <w:rFonts w:hAnsi="仿宋_GB2312"/>
        </w:rPr>
      </w:pPr>
      <w:r>
        <w:rPr>
          <w:rFonts w:hAnsi="仿宋_GB2312"/>
        </w:rPr>
        <w:t>3.</w:t>
      </w:r>
      <w:r>
        <w:rPr>
          <w:rFonts w:hAnsi="仿宋_GB2312"/>
        </w:rPr>
        <w:t>现场核查。评价小组根据自评材料以及现场核查方案，组织财务专家、行业专家及评价人员</w:t>
      </w:r>
      <w:r>
        <w:rPr>
          <w:rFonts w:hAnsi="仿宋_GB2312" w:hint="eastAsia"/>
        </w:rPr>
        <w:t>开展现场核查。专家与项目相关负责人进行了现场座谈，并针对核查问题清单进行调研、记录，搜集补充了佐证材料。</w:t>
      </w:r>
    </w:p>
    <w:p w14:paraId="680759C6" w14:textId="77777777" w:rsidR="00342E96" w:rsidRDefault="009B21E4">
      <w:pPr>
        <w:ind w:firstLine="640"/>
        <w:rPr>
          <w:rFonts w:hAnsi="仿宋_GB2312"/>
        </w:rPr>
      </w:pPr>
      <w:r>
        <w:rPr>
          <w:rFonts w:hAnsi="仿宋_GB2312"/>
        </w:rPr>
        <w:t>4.</w:t>
      </w:r>
      <w:r>
        <w:rPr>
          <w:rFonts w:hAnsi="仿宋_GB2312"/>
        </w:rPr>
        <w:t>综合评价。第三方评价机构基于前期的单位自评报告、佐证材料、现场核查情况、专家评价情况，组织撰写并出具</w:t>
      </w:r>
      <w:r>
        <w:rPr>
          <w:rFonts w:hAnsi="仿宋_GB2312"/>
        </w:rPr>
        <w:lastRenderedPageBreak/>
        <w:t>本评价报告。</w:t>
      </w:r>
    </w:p>
    <w:p w14:paraId="7D0BFF8E" w14:textId="77777777" w:rsidR="00342E96" w:rsidRDefault="009B21E4">
      <w:pPr>
        <w:pStyle w:val="2"/>
        <w:ind w:firstLine="640"/>
      </w:pPr>
      <w:bookmarkStart w:id="9" w:name="_Toc24081"/>
      <w:r>
        <w:t>（</w:t>
      </w:r>
      <w:r>
        <w:rPr>
          <w:rFonts w:hint="eastAsia"/>
        </w:rPr>
        <w:t>三</w:t>
      </w:r>
      <w:r>
        <w:t>）</w:t>
      </w:r>
      <w:r>
        <w:rPr>
          <w:rFonts w:hint="eastAsia"/>
        </w:rPr>
        <w:t>绩效监控依据</w:t>
      </w:r>
      <w:bookmarkEnd w:id="9"/>
    </w:p>
    <w:p w14:paraId="5057E9BD" w14:textId="77777777" w:rsidR="00342E96" w:rsidRDefault="009B21E4">
      <w:pPr>
        <w:ind w:firstLine="640"/>
      </w:pPr>
      <w:r>
        <w:rPr>
          <w:rFonts w:hint="eastAsia"/>
        </w:rPr>
        <w:t>为保证本次绩效监控科学有效，以《中华人民共和国预算法》、《财政部关于推进预算绩效管理的指导意见》（财预〔</w:t>
      </w:r>
      <w:r>
        <w:rPr>
          <w:rFonts w:hint="eastAsia"/>
        </w:rPr>
        <w:t>2011</w:t>
      </w:r>
      <w:r>
        <w:rPr>
          <w:rFonts w:hint="eastAsia"/>
        </w:rPr>
        <w:t>〕</w:t>
      </w:r>
      <w:r>
        <w:rPr>
          <w:rFonts w:hint="eastAsia"/>
        </w:rPr>
        <w:t>416</w:t>
      </w:r>
      <w:r>
        <w:rPr>
          <w:rFonts w:hint="eastAsia"/>
        </w:rPr>
        <w:t>号）等文件材料及项目相关材料作为绩效监控依据。</w:t>
      </w:r>
    </w:p>
    <w:p w14:paraId="57AEDAF0" w14:textId="77777777" w:rsidR="00342E96" w:rsidRDefault="009B21E4">
      <w:pPr>
        <w:pStyle w:val="1"/>
        <w:ind w:firstLine="640"/>
      </w:pPr>
      <w:bookmarkStart w:id="10" w:name="_Toc4820"/>
      <w:bookmarkEnd w:id="5"/>
      <w:r>
        <w:rPr>
          <w:rFonts w:hint="eastAsia"/>
        </w:rPr>
        <w:t>三</w:t>
      </w:r>
      <w:r>
        <w:t>、</w:t>
      </w:r>
      <w:r>
        <w:rPr>
          <w:rFonts w:hint="eastAsia"/>
        </w:rPr>
        <w:t>项目执行</w:t>
      </w:r>
      <w:r>
        <w:t>情况</w:t>
      </w:r>
      <w:bookmarkEnd w:id="10"/>
    </w:p>
    <w:p w14:paraId="6A121CE0" w14:textId="77777777" w:rsidR="00342E96" w:rsidRDefault="009B21E4">
      <w:pPr>
        <w:ind w:firstLine="640"/>
      </w:pPr>
      <w:r>
        <w:rPr>
          <w:rFonts w:hint="eastAsia"/>
        </w:rPr>
        <w:t>项目执行情况包括项目资金情况、项目管理情况和财务管理情况。</w:t>
      </w:r>
    </w:p>
    <w:p w14:paraId="53EAA899" w14:textId="77777777" w:rsidR="00342E96" w:rsidRDefault="009B21E4">
      <w:pPr>
        <w:pStyle w:val="2"/>
        <w:ind w:firstLine="640"/>
      </w:pPr>
      <w:bookmarkStart w:id="11" w:name="_Toc16470"/>
      <w:r>
        <w:t>（</w:t>
      </w:r>
      <w:r>
        <w:rPr>
          <w:rFonts w:hint="eastAsia"/>
        </w:rPr>
        <w:t>一</w:t>
      </w:r>
      <w:r>
        <w:t>）项目资金</w:t>
      </w:r>
      <w:r>
        <w:rPr>
          <w:rFonts w:hint="eastAsia"/>
        </w:rPr>
        <w:t>情况</w:t>
      </w:r>
      <w:bookmarkEnd w:id="11"/>
    </w:p>
    <w:p w14:paraId="6C52CCA5" w14:textId="77777777" w:rsidR="00342E96" w:rsidRDefault="009B21E4">
      <w:pPr>
        <w:ind w:firstLine="640"/>
      </w:pPr>
      <w:r>
        <w:rPr>
          <w:rFonts w:hint="eastAsia"/>
        </w:rPr>
        <w:t>2019</w:t>
      </w:r>
      <w:r>
        <w:rPr>
          <w:rFonts w:hint="eastAsia"/>
        </w:rPr>
        <w:t>年度，汕尾市水务局申请本项目预算为</w:t>
      </w:r>
      <w:r>
        <w:rPr>
          <w:rFonts w:hint="eastAsia"/>
        </w:rPr>
        <w:t>30</w:t>
      </w:r>
      <w:r>
        <w:rPr>
          <w:rFonts w:hint="eastAsia"/>
        </w:rPr>
        <w:t>万元，市级财政下达指标数为</w:t>
      </w:r>
      <w:r>
        <w:rPr>
          <w:rFonts w:hint="eastAsia"/>
        </w:rPr>
        <w:t>30</w:t>
      </w:r>
      <w:r>
        <w:rPr>
          <w:rFonts w:hint="eastAsia"/>
        </w:rPr>
        <w:t>万元，执行期内预算无需调整金额。截至监控基准日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日，实际支出金额为</w:t>
      </w:r>
      <w:r>
        <w:rPr>
          <w:rFonts w:hint="eastAsia"/>
        </w:rPr>
        <w:t>108</w:t>
      </w:r>
      <w:r w:rsidR="00AB40DC">
        <w:rPr>
          <w:rFonts w:hint="eastAsia"/>
        </w:rPr>
        <w:t>,</w:t>
      </w:r>
      <w:r>
        <w:rPr>
          <w:rFonts w:hint="eastAsia"/>
        </w:rPr>
        <w:t>250</w:t>
      </w:r>
      <w:r>
        <w:rPr>
          <w:rFonts w:hint="eastAsia"/>
        </w:rPr>
        <w:t>元，支出进度</w:t>
      </w:r>
      <w:r>
        <w:rPr>
          <w:rFonts w:hint="eastAsia"/>
        </w:rPr>
        <w:t>36.08%</w:t>
      </w:r>
      <w:r>
        <w:rPr>
          <w:rFonts w:hint="eastAsia"/>
        </w:rPr>
        <w:t>，支出进度缓慢。</w:t>
      </w:r>
    </w:p>
    <w:p w14:paraId="3F81D8B1" w14:textId="77777777" w:rsidR="00342E96" w:rsidRDefault="009B21E4">
      <w:pPr>
        <w:pStyle w:val="2"/>
        <w:ind w:firstLine="640"/>
      </w:pPr>
      <w:bookmarkStart w:id="12" w:name="_Toc15138"/>
      <w:r>
        <w:t>（</w:t>
      </w:r>
      <w:r>
        <w:rPr>
          <w:rFonts w:hint="eastAsia"/>
        </w:rPr>
        <w:t>二</w:t>
      </w:r>
      <w:r>
        <w:t>）</w:t>
      </w:r>
      <w:r>
        <w:rPr>
          <w:rFonts w:hint="eastAsia"/>
        </w:rPr>
        <w:t>项目管理情况</w:t>
      </w:r>
      <w:bookmarkEnd w:id="12"/>
    </w:p>
    <w:p w14:paraId="7362D6CA" w14:textId="77777777" w:rsidR="00342E96" w:rsidRDefault="009B21E4" w:rsidP="00A92991">
      <w:pPr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项目组织机构是汕尾市水务局水政监察科，项目管理未制定项目管理办法或实施方案，缺乏有效监控、检查措施，项目管理水平有待提升。</w:t>
      </w:r>
    </w:p>
    <w:p w14:paraId="31D6F114" w14:textId="77777777" w:rsidR="00342E96" w:rsidRDefault="009B21E4">
      <w:pPr>
        <w:pStyle w:val="2"/>
        <w:ind w:firstLine="640"/>
      </w:pPr>
      <w:bookmarkStart w:id="13" w:name="_Toc19638"/>
      <w:r>
        <w:t>（三）财务管理情况</w:t>
      </w:r>
      <w:bookmarkEnd w:id="13"/>
    </w:p>
    <w:p w14:paraId="1DEB631C" w14:textId="77777777" w:rsidR="00342E96" w:rsidRDefault="009B21E4">
      <w:pPr>
        <w:ind w:firstLine="640"/>
      </w:pPr>
      <w:r>
        <w:rPr>
          <w:rFonts w:hint="eastAsia"/>
        </w:rPr>
        <w:t>依据《汕尾市水务局的财务管理制度》等相关要求进行资金使用和管理。经财务专家现场评审，未制定专项资金管理办法，专项资金使用、监管等规定不清晰，缺少明确的年度资金使用计划。截至监控基准日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日，实际支出金额</w:t>
      </w:r>
      <w:r>
        <w:rPr>
          <w:rFonts w:hint="eastAsia"/>
        </w:rPr>
        <w:t>108</w:t>
      </w:r>
      <w:r w:rsidR="00AB40DC">
        <w:rPr>
          <w:rFonts w:hint="eastAsia"/>
        </w:rPr>
        <w:t>,</w:t>
      </w:r>
      <w:r>
        <w:rPr>
          <w:rFonts w:hint="eastAsia"/>
        </w:rPr>
        <w:t>250</w:t>
      </w:r>
      <w:r>
        <w:rPr>
          <w:rFonts w:hint="eastAsia"/>
        </w:rPr>
        <w:t>元为租车费用，未见相关租车协议，难以</w:t>
      </w:r>
      <w:r>
        <w:rPr>
          <w:rFonts w:hint="eastAsia"/>
        </w:rPr>
        <w:lastRenderedPageBreak/>
        <w:t>判断财务合规性。</w:t>
      </w:r>
    </w:p>
    <w:p w14:paraId="6A45F0A7" w14:textId="77777777" w:rsidR="00342E96" w:rsidRDefault="009B21E4">
      <w:pPr>
        <w:pStyle w:val="1"/>
        <w:ind w:firstLine="640"/>
      </w:pPr>
      <w:bookmarkStart w:id="14" w:name="_Toc11840"/>
      <w:r>
        <w:rPr>
          <w:rFonts w:hint="eastAsia"/>
        </w:rPr>
        <w:t>四</w:t>
      </w:r>
      <w:r>
        <w:t>、</w:t>
      </w:r>
      <w:r>
        <w:rPr>
          <w:rFonts w:hint="eastAsia"/>
        </w:rPr>
        <w:t>绩效完成</w:t>
      </w:r>
      <w:r>
        <w:t>情况</w:t>
      </w:r>
      <w:bookmarkEnd w:id="14"/>
    </w:p>
    <w:p w14:paraId="182E1B73" w14:textId="77777777" w:rsidR="00342E96" w:rsidRDefault="009B21E4">
      <w:pPr>
        <w:pStyle w:val="2"/>
        <w:ind w:firstLine="640"/>
      </w:pPr>
      <w:bookmarkStart w:id="15" w:name="_Toc12868"/>
      <w:r>
        <w:t>（</w:t>
      </w:r>
      <w:r>
        <w:rPr>
          <w:rFonts w:hint="eastAsia"/>
        </w:rPr>
        <w:t>一</w:t>
      </w:r>
      <w:r>
        <w:t>）</w:t>
      </w:r>
      <w:r>
        <w:rPr>
          <w:rFonts w:hint="eastAsia"/>
        </w:rPr>
        <w:t>绩效目标设置情况</w:t>
      </w:r>
      <w:bookmarkEnd w:id="15"/>
    </w:p>
    <w:p w14:paraId="3BDFCA04" w14:textId="77777777" w:rsidR="00342E96" w:rsidRDefault="009B21E4">
      <w:pPr>
        <w:ind w:firstLine="640"/>
      </w:pPr>
      <w:r>
        <w:rPr>
          <w:rFonts w:hint="eastAsia"/>
        </w:rPr>
        <w:t>绩效目标表述为制定年度培训计划，提高水政监察人员的执法水平；购置执法车辆，配备专用执法装备。并且相应的设置了</w:t>
      </w:r>
      <w:r>
        <w:rPr>
          <w:rFonts w:hint="eastAsia"/>
        </w:rPr>
        <w:t>1</w:t>
      </w:r>
      <w:r>
        <w:rPr>
          <w:rFonts w:hint="eastAsia"/>
        </w:rPr>
        <w:t>个关键性指标。指标设置存在以下问题：一是绩效目标的设置不够量化、细化；二是关键性绩效指标的设置不够明确。</w:t>
      </w:r>
    </w:p>
    <w:p w14:paraId="1355E0FC" w14:textId="77777777" w:rsidR="00342E96" w:rsidRDefault="009B21E4">
      <w:pPr>
        <w:pStyle w:val="2"/>
        <w:ind w:firstLine="640"/>
      </w:pPr>
      <w:bookmarkStart w:id="16" w:name="_Toc10750"/>
      <w:r>
        <w:t>（</w:t>
      </w:r>
      <w:r>
        <w:rPr>
          <w:rFonts w:hint="eastAsia"/>
        </w:rPr>
        <w:t>二</w:t>
      </w:r>
      <w:r>
        <w:t>）</w:t>
      </w:r>
      <w:r>
        <w:rPr>
          <w:rFonts w:hint="eastAsia"/>
        </w:rPr>
        <w:t>绩效目标完成情况</w:t>
      </w:r>
      <w:bookmarkEnd w:id="16"/>
    </w:p>
    <w:p w14:paraId="60A4DBBE" w14:textId="77777777" w:rsidR="00342E96" w:rsidRDefault="009B21E4">
      <w:pPr>
        <w:ind w:firstLine="640"/>
      </w:pPr>
      <w:r>
        <w:rPr>
          <w:rFonts w:hint="eastAsia"/>
        </w:rPr>
        <w:t>根据《汕尾市市级部门事中评价绩效评价基础数据表》，本项目跟踪监控的关键性绩效指标为支出率。截至监控基准日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日，本项目资金支出仅完成</w:t>
      </w:r>
      <w:r>
        <w:rPr>
          <w:rFonts w:hint="eastAsia"/>
        </w:rPr>
        <w:t>36.08%</w:t>
      </w:r>
      <w:r>
        <w:rPr>
          <w:rFonts w:hint="eastAsia"/>
        </w:rPr>
        <w:t>，无法确定项目单位能在计划时间内完成</w:t>
      </w:r>
      <w:r>
        <w:rPr>
          <w:rFonts w:hint="eastAsia"/>
        </w:rPr>
        <w:t>100%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本项目绩效指标未能达到预期情况。</w:t>
      </w:r>
    </w:p>
    <w:p w14:paraId="2F8EEAB5" w14:textId="77777777" w:rsidR="00342E96" w:rsidRDefault="009B21E4">
      <w:pPr>
        <w:ind w:firstLineChars="0" w:firstLine="0"/>
        <w:jc w:val="center"/>
      </w:pPr>
      <w:bookmarkStart w:id="17" w:name="_Hlk26091013"/>
      <w:r>
        <w:rPr>
          <w:rFonts w:hint="eastAsia"/>
          <w:sz w:val="28"/>
          <w:szCs w:val="22"/>
        </w:rPr>
        <w:t>表</w:t>
      </w:r>
      <w:r>
        <w:rPr>
          <w:rFonts w:hint="eastAsia"/>
          <w:sz w:val="28"/>
          <w:szCs w:val="22"/>
        </w:rPr>
        <w:t>1</w:t>
      </w:r>
      <w:r>
        <w:rPr>
          <w:sz w:val="28"/>
          <w:szCs w:val="22"/>
        </w:rPr>
        <w:t xml:space="preserve"> </w:t>
      </w:r>
      <w:r>
        <w:rPr>
          <w:rFonts w:hint="eastAsia"/>
          <w:sz w:val="28"/>
          <w:szCs w:val="22"/>
        </w:rPr>
        <w:t>绩效目标完成情况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2359"/>
        <w:gridCol w:w="2197"/>
        <w:gridCol w:w="2320"/>
      </w:tblGrid>
      <w:tr w:rsidR="00342E96" w14:paraId="52DA31A3" w14:textId="77777777">
        <w:trPr>
          <w:trHeight w:val="828"/>
        </w:trPr>
        <w:tc>
          <w:tcPr>
            <w:tcW w:w="8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EDDB3" w14:textId="77777777" w:rsidR="00342E96" w:rsidRDefault="009B21E4">
            <w:pPr>
              <w:pStyle w:val="af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关键性指标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BDB7E" w14:textId="77777777" w:rsidR="00342E96" w:rsidRDefault="009B21E4">
            <w:pPr>
              <w:pStyle w:val="af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年度指标值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C044D7" w14:textId="77777777" w:rsidR="00342E96" w:rsidRDefault="009B21E4">
            <w:pPr>
              <w:pStyle w:val="af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已实现情况</w:t>
            </w:r>
            <w:r>
              <w:rPr>
                <w:rFonts w:hint="eastAsia"/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（截至</w:t>
            </w: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31</w:t>
            </w:r>
            <w:r>
              <w:rPr>
                <w:rFonts w:hint="eastAsia"/>
                <w:b/>
                <w:bCs/>
              </w:rPr>
              <w:t>日）</w:t>
            </w:r>
          </w:p>
        </w:tc>
        <w:tc>
          <w:tcPr>
            <w:tcW w:w="139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DE4AA" w14:textId="77777777" w:rsidR="00342E96" w:rsidRDefault="009B21E4">
            <w:pPr>
              <w:pStyle w:val="af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项目实现情况说明</w:t>
            </w:r>
          </w:p>
        </w:tc>
      </w:tr>
      <w:tr w:rsidR="00342E96" w14:paraId="6EEBFF2F" w14:textId="77777777">
        <w:trPr>
          <w:trHeight w:val="1147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AF18ED" w14:textId="77777777" w:rsidR="00342E96" w:rsidRDefault="009B21E4">
            <w:pPr>
              <w:pStyle w:val="af2"/>
            </w:pPr>
            <w:r>
              <w:rPr>
                <w:rFonts w:hint="eastAsia"/>
              </w:rPr>
              <w:t>资金支出率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5C065A" w14:textId="77777777" w:rsidR="00342E96" w:rsidRDefault="009B21E4">
            <w:pPr>
              <w:pStyle w:val="af2"/>
            </w:pPr>
            <w:r>
              <w:rPr>
                <w:rFonts w:hint="eastAsia"/>
              </w:rPr>
              <w:t>100%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C84C2" w14:textId="77777777" w:rsidR="00342E96" w:rsidRDefault="009B21E4">
            <w:pPr>
              <w:pStyle w:val="af2"/>
            </w:pPr>
            <w:r>
              <w:rPr>
                <w:rFonts w:hint="eastAsia"/>
              </w:rPr>
              <w:t>36.08%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2DED0E" w14:textId="77777777" w:rsidR="00342E96" w:rsidRDefault="009B21E4">
            <w:pPr>
              <w:pStyle w:val="af2"/>
            </w:pPr>
            <w:r>
              <w:rPr>
                <w:rFonts w:hint="eastAsia"/>
              </w:rPr>
              <w:t>项目进展比较慢</w:t>
            </w:r>
          </w:p>
        </w:tc>
      </w:tr>
    </w:tbl>
    <w:p w14:paraId="6EA9AAC1" w14:textId="77777777" w:rsidR="00342E96" w:rsidRDefault="00342E96">
      <w:pPr>
        <w:pStyle w:val="af2"/>
      </w:pPr>
    </w:p>
    <w:p w14:paraId="7E08918A" w14:textId="77777777" w:rsidR="00342E96" w:rsidRDefault="009B21E4">
      <w:pPr>
        <w:pStyle w:val="1"/>
        <w:ind w:firstLine="640"/>
      </w:pPr>
      <w:bookmarkStart w:id="18" w:name="_Toc32370"/>
      <w:bookmarkEnd w:id="17"/>
      <w:r>
        <w:rPr>
          <w:rFonts w:hint="eastAsia"/>
        </w:rPr>
        <w:t>五</w:t>
      </w:r>
      <w:r>
        <w:t>、</w:t>
      </w:r>
      <w:r>
        <w:rPr>
          <w:rFonts w:hint="eastAsia"/>
        </w:rPr>
        <w:t>监控结论</w:t>
      </w:r>
      <w:bookmarkEnd w:id="18"/>
    </w:p>
    <w:p w14:paraId="29C45CD6" w14:textId="77777777" w:rsidR="00342E96" w:rsidRDefault="009B21E4">
      <w:pPr>
        <w:ind w:firstLine="640"/>
      </w:pPr>
      <w:r>
        <w:rPr>
          <w:rFonts w:hint="eastAsia"/>
        </w:rPr>
        <w:t>本项目主要用于制定年度培训计划，提高水政监察人员的执法水平；购置执法车辆，配备专用执法装备。</w:t>
      </w:r>
    </w:p>
    <w:p w14:paraId="6D2A4166" w14:textId="77777777" w:rsidR="00342E96" w:rsidRDefault="009B21E4" w:rsidP="00A92991">
      <w:pPr>
        <w:pStyle w:val="TOC2"/>
        <w:ind w:firstLine="640"/>
      </w:pPr>
      <w:r>
        <w:t>截至监控基准日</w:t>
      </w:r>
      <w:r>
        <w:t>2019</w:t>
      </w:r>
      <w:r>
        <w:t>年</w:t>
      </w:r>
      <w:r>
        <w:t>7</w:t>
      </w:r>
      <w:r>
        <w:t>月</w:t>
      </w:r>
      <w:r>
        <w:t>31</w:t>
      </w:r>
      <w:r>
        <w:t>日，该项目资金支出仅完成</w:t>
      </w:r>
      <w:r>
        <w:rPr>
          <w:rFonts w:hint="eastAsia"/>
        </w:rPr>
        <w:t>36.08</w:t>
      </w:r>
      <w:r>
        <w:t>%</w:t>
      </w:r>
      <w:r>
        <w:t>，</w:t>
      </w:r>
      <w:r>
        <w:rPr>
          <w:rFonts w:hint="eastAsia"/>
        </w:rPr>
        <w:t>项目支出进度较为缓慢，</w:t>
      </w:r>
      <w:r>
        <w:t>预测</w:t>
      </w:r>
      <w:r>
        <w:t>2019</w:t>
      </w:r>
      <w:r>
        <w:t>年度实际</w:t>
      </w:r>
      <w:r>
        <w:lastRenderedPageBreak/>
        <w:t>下达的</w:t>
      </w:r>
      <w:r>
        <w:t>30</w:t>
      </w:r>
      <w:r>
        <w:t>万元项目资金在第三、第四季度完成项目支出</w:t>
      </w:r>
      <w:r>
        <w:rPr>
          <w:rFonts w:hint="eastAsia"/>
        </w:rPr>
        <w:t>基本能完成</w:t>
      </w:r>
      <w:r>
        <w:t>。因本项目主要作为工作经费，项目完成质量难以核查，且单位未设置质量指标，无法衡量项目是否能达到预期产出效果。</w:t>
      </w:r>
    </w:p>
    <w:p w14:paraId="091BE716" w14:textId="77777777" w:rsidR="00342E96" w:rsidRDefault="009B21E4">
      <w:pPr>
        <w:pStyle w:val="1"/>
        <w:ind w:firstLine="640"/>
      </w:pPr>
      <w:bookmarkStart w:id="19" w:name="_Toc14689"/>
      <w:r>
        <w:rPr>
          <w:rFonts w:hint="eastAsia"/>
        </w:rPr>
        <w:t>六</w:t>
      </w:r>
      <w:r>
        <w:t>、存在问题</w:t>
      </w:r>
      <w:bookmarkEnd w:id="19"/>
    </w:p>
    <w:p w14:paraId="0E7CE261" w14:textId="77777777" w:rsidR="00342E96" w:rsidRDefault="009B21E4">
      <w:pPr>
        <w:ind w:firstLine="640"/>
      </w:pPr>
      <w:r>
        <w:t>项目在取得良好成效的同时，</w:t>
      </w:r>
      <w:r>
        <w:rPr>
          <w:rFonts w:hint="eastAsia"/>
        </w:rPr>
        <w:t>仍存在一定的问题，需要在后续的工作中进行调整改进，进一步完善该项目工作</w:t>
      </w:r>
      <w:r>
        <w:t>。</w:t>
      </w:r>
      <w:r>
        <w:rPr>
          <w:rFonts w:hint="eastAsia"/>
        </w:rPr>
        <w:t>具体问题如下：</w:t>
      </w:r>
    </w:p>
    <w:p w14:paraId="68055D3B" w14:textId="77777777" w:rsidR="00342E96" w:rsidRDefault="009B21E4">
      <w:pPr>
        <w:pStyle w:val="2"/>
        <w:ind w:firstLine="640"/>
      </w:pPr>
      <w:bookmarkStart w:id="20" w:name="_Toc18862"/>
      <w:bookmarkStart w:id="21" w:name="_Toc24093"/>
      <w:r>
        <w:rPr>
          <w:rFonts w:hint="eastAsia"/>
        </w:rPr>
        <w:t>（一）绩效指标设置不够全面、科学，不利于绩效管理</w:t>
      </w:r>
      <w:bookmarkEnd w:id="20"/>
      <w:bookmarkEnd w:id="21"/>
    </w:p>
    <w:p w14:paraId="30D690E7" w14:textId="77777777" w:rsidR="00342E96" w:rsidRDefault="009B21E4">
      <w:pPr>
        <w:ind w:firstLine="640"/>
      </w:pPr>
      <w:r>
        <w:rPr>
          <w:rFonts w:hint="eastAsia"/>
        </w:rPr>
        <w:t>一是项目绩效目标设置较为笼统，难以分解成具体任务并能分阶段实施，无法明确项目具体实施内容，难以最大程度上发挥财政资金的使用效益。二是项目单位仅设置了数量指标，未设置质量指标、成效指标和效益指标，难以体现项目实施的产出效果和社会经济效益。三是仅以“支出率”作为项目绩效考核不够科学，无法反映项目实施情况和项目完成质量，绩效管理体系不完善。</w:t>
      </w:r>
    </w:p>
    <w:p w14:paraId="3281BA0C" w14:textId="77777777" w:rsidR="00342E96" w:rsidRDefault="009B21E4">
      <w:pPr>
        <w:pStyle w:val="2"/>
        <w:ind w:firstLine="640"/>
      </w:pPr>
      <w:bookmarkStart w:id="22" w:name="_Toc5743"/>
      <w:bookmarkStart w:id="23" w:name="_Toc13309"/>
      <w:r>
        <w:rPr>
          <w:rFonts w:hint="eastAsia"/>
        </w:rPr>
        <w:t>（二）未制定项目实施方案，缺乏规范化工作流程</w:t>
      </w:r>
      <w:bookmarkEnd w:id="22"/>
      <w:bookmarkEnd w:id="23"/>
    </w:p>
    <w:p w14:paraId="35CB26D1" w14:textId="77777777" w:rsidR="00342E96" w:rsidRDefault="009B21E4">
      <w:pPr>
        <w:ind w:firstLine="640"/>
      </w:pPr>
      <w:r>
        <w:rPr>
          <w:rFonts w:hint="eastAsia"/>
        </w:rPr>
        <w:t>一是项目缺少专项管理办法，项目单位未提供有针对性的项目实施方案，如项目单位的人员安排、实施计划等，项目单位对项目的整体建设缺乏高屋建瓴的认识和掌握，不利于管理职能有效发挥。导致项目后期实施过程中无法可依，出现较大变动。二是项目单位对本项目经费开展工作未制定规范化工作流程，未能分阶段明确工作任务，到时项目支出进度与项目任务进度无法匹配，不利于项目工作高效开展。</w:t>
      </w:r>
    </w:p>
    <w:p w14:paraId="4D9CEC34" w14:textId="77777777" w:rsidR="00342E96" w:rsidRDefault="009B21E4">
      <w:pPr>
        <w:pStyle w:val="2"/>
        <w:ind w:firstLine="640"/>
      </w:pPr>
      <w:bookmarkStart w:id="24" w:name="_Toc22817"/>
      <w:bookmarkStart w:id="25" w:name="_Toc22547"/>
      <w:r>
        <w:rPr>
          <w:rFonts w:hint="eastAsia"/>
        </w:rPr>
        <w:lastRenderedPageBreak/>
        <w:t>（三）项目资金管理不够规范，项目监管存在漏洞</w:t>
      </w:r>
      <w:bookmarkEnd w:id="24"/>
      <w:bookmarkEnd w:id="25"/>
    </w:p>
    <w:p w14:paraId="181E5D49" w14:textId="4179A5E3" w:rsidR="00342E96" w:rsidRDefault="009B21E4">
      <w:pPr>
        <w:ind w:firstLine="640"/>
      </w:pPr>
      <w:r>
        <w:rPr>
          <w:rFonts w:hint="eastAsia"/>
        </w:rPr>
        <w:t>项目资金管理保障性措施不足，一是项目年初预算申报没有资金测算依据，未制定专项资金管理办法和年度资金使用计划，缺乏对整个项目资金用途的规范化标准，不利于资金管理，容易导致项目资金使用偏离绩效目标。二是项目支出进度较为缓慢，未达到年中序时进度，一定程度上也体现项目进展较慢，难以发挥财政资金使用</w:t>
      </w:r>
      <w:r w:rsidR="00377E84">
        <w:rPr>
          <w:rFonts w:hint="eastAsia"/>
        </w:rPr>
        <w:t>效益</w:t>
      </w:r>
      <w:bookmarkStart w:id="26" w:name="_GoBack"/>
      <w:bookmarkEnd w:id="26"/>
      <w:r>
        <w:rPr>
          <w:rFonts w:hint="eastAsia"/>
        </w:rPr>
        <w:t>。三是未定期对项目支出事项进行财务监督检查，现场评审发现，单位财务未能明确区分本项目支出，难以核查项目支出合规性。</w:t>
      </w:r>
    </w:p>
    <w:p w14:paraId="5FED7D8E" w14:textId="77777777" w:rsidR="00342E96" w:rsidRDefault="009B21E4">
      <w:pPr>
        <w:pStyle w:val="1"/>
        <w:ind w:firstLine="640"/>
      </w:pPr>
      <w:bookmarkStart w:id="27" w:name="_Toc25825"/>
      <w:r>
        <w:rPr>
          <w:rFonts w:hint="eastAsia"/>
        </w:rPr>
        <w:t>七</w:t>
      </w:r>
      <w:r>
        <w:t>、</w:t>
      </w:r>
      <w:r>
        <w:rPr>
          <w:rFonts w:hint="eastAsia"/>
        </w:rPr>
        <w:t>第三、四季度</w:t>
      </w:r>
      <w:r>
        <w:t>趋势分析及相关建议</w:t>
      </w:r>
      <w:bookmarkEnd w:id="27"/>
    </w:p>
    <w:p w14:paraId="34F687BB" w14:textId="77777777" w:rsidR="00342E96" w:rsidRDefault="009B21E4">
      <w:pPr>
        <w:pStyle w:val="2"/>
        <w:ind w:firstLine="640"/>
      </w:pPr>
      <w:bookmarkStart w:id="28" w:name="_Toc21682"/>
      <w:r>
        <w:t>（一）</w:t>
      </w:r>
      <w:r>
        <w:rPr>
          <w:rFonts w:hint="eastAsia"/>
        </w:rPr>
        <w:t>第三、四季度</w:t>
      </w:r>
      <w:r>
        <w:t>趋势分析</w:t>
      </w:r>
      <w:bookmarkEnd w:id="28"/>
    </w:p>
    <w:p w14:paraId="70C1CDEC" w14:textId="77777777" w:rsidR="00342E96" w:rsidRDefault="009B21E4">
      <w:pPr>
        <w:ind w:firstLine="640"/>
      </w:pPr>
      <w:r>
        <w:rPr>
          <w:rFonts w:hint="eastAsia"/>
        </w:rPr>
        <w:t>2018</w:t>
      </w:r>
      <w:r>
        <w:rPr>
          <w:rFonts w:hint="eastAsia"/>
        </w:rPr>
        <w:t>年度“水政执法经费”项目预算金额</w:t>
      </w:r>
      <w:r>
        <w:rPr>
          <w:rFonts w:hint="eastAsia"/>
        </w:rPr>
        <w:t>30</w:t>
      </w:r>
      <w:r>
        <w:rPr>
          <w:rFonts w:hint="eastAsia"/>
        </w:rPr>
        <w:t>万，实际完成支出</w:t>
      </w:r>
      <w:r>
        <w:rPr>
          <w:rFonts w:hint="eastAsia"/>
        </w:rPr>
        <w:t>108250</w:t>
      </w:r>
      <w:r>
        <w:rPr>
          <w:rFonts w:hint="eastAsia"/>
        </w:rPr>
        <w:t>元，根据项目单位基础数据表，项目单位</w:t>
      </w:r>
      <w:r>
        <w:rPr>
          <w:rFonts w:hint="eastAsia"/>
        </w:rPr>
        <w:t>2019</w:t>
      </w:r>
      <w:r>
        <w:rPr>
          <w:rFonts w:hint="eastAsia"/>
        </w:rPr>
        <w:t>年未调整项目目标及支出内容，因此预测</w:t>
      </w:r>
      <w:r>
        <w:rPr>
          <w:rFonts w:hint="eastAsia"/>
        </w:rPr>
        <w:t>2019</w:t>
      </w:r>
      <w:r>
        <w:rPr>
          <w:rFonts w:hint="eastAsia"/>
        </w:rPr>
        <w:t>年度实际下达的</w:t>
      </w:r>
      <w:r>
        <w:rPr>
          <w:rFonts w:hint="eastAsia"/>
        </w:rPr>
        <w:t>30</w:t>
      </w:r>
      <w:r>
        <w:rPr>
          <w:rFonts w:hint="eastAsia"/>
        </w:rPr>
        <w:t>万元项目资金在第三、第四季度基本能完成项目支出。因本项目主要作为工作经费，项目完成质量难以核查，且单位未设置质量指标，无法衡量项目是否能达到预期产出效果。</w:t>
      </w:r>
    </w:p>
    <w:p w14:paraId="5605D164" w14:textId="77777777" w:rsidR="00342E96" w:rsidRDefault="009B21E4">
      <w:pPr>
        <w:pStyle w:val="2"/>
        <w:ind w:firstLine="640"/>
      </w:pPr>
      <w:bookmarkStart w:id="29" w:name="_Toc32318"/>
      <w:r>
        <w:rPr>
          <w:rFonts w:hint="eastAsia"/>
        </w:rPr>
        <w:t>（二）</w:t>
      </w:r>
      <w:r>
        <w:t>相关建议</w:t>
      </w:r>
      <w:bookmarkEnd w:id="29"/>
    </w:p>
    <w:p w14:paraId="383ED081" w14:textId="77777777" w:rsidR="00342E96" w:rsidRDefault="009B21E4">
      <w:pPr>
        <w:pStyle w:val="3"/>
        <w:ind w:firstLine="643"/>
      </w:pPr>
      <w:bookmarkStart w:id="30" w:name="_Toc28847"/>
      <w:bookmarkStart w:id="31" w:name="_Toc9103"/>
      <w:r>
        <w:rPr>
          <w:rFonts w:hint="eastAsia"/>
        </w:rPr>
        <w:t>1</w:t>
      </w:r>
      <w:r>
        <w:t>.</w:t>
      </w:r>
      <w:r>
        <w:rPr>
          <w:rFonts w:hint="eastAsia"/>
        </w:rPr>
        <w:t>强化绩效管理意识，科学合理设置绩效目标</w:t>
      </w:r>
      <w:bookmarkEnd w:id="30"/>
      <w:bookmarkEnd w:id="31"/>
    </w:p>
    <w:p w14:paraId="5CD1C346" w14:textId="77777777" w:rsidR="00342E96" w:rsidRDefault="009B21E4">
      <w:pPr>
        <w:ind w:firstLine="640"/>
      </w:pPr>
      <w:r>
        <w:rPr>
          <w:rFonts w:hint="eastAsia"/>
        </w:rPr>
        <w:t>一是提高部门和实施单位的预算绩效管理意识，指导各科室将绩效理念和方法融入管理全过程。强化责任意识，要建立健全预算绩效管理的操作规范和实施细则，将绩效管理责任和压力层层分解和传导到具体的实施单位。二是要督促</w:t>
      </w:r>
      <w:r>
        <w:rPr>
          <w:rFonts w:hint="eastAsia"/>
        </w:rPr>
        <w:lastRenderedPageBreak/>
        <w:t>业务科室围绕工作职责和年度工作任务，建立完善绩效指标，运用日常监控、评价手段，加强检查监督，提高预算绩效管理质量。三是绩效目标设置要指向明确、具体细化、</w:t>
      </w:r>
      <w:r w:rsidR="00AB40DC">
        <w:rPr>
          <w:rFonts w:hint="eastAsia"/>
        </w:rPr>
        <w:t>合理可行，明确指标的计算依据和评分标准。绩效目标应符合单位发展</w:t>
      </w:r>
      <w:r>
        <w:rPr>
          <w:rFonts w:hint="eastAsia"/>
        </w:rPr>
        <w:t>规划、年度计划，能较好地反映单位履行职责的产出效果和效益；还应将绩效目标与资金规模进行匹配、充分论证和合理测算，设定恰当的绩效目标实现值，明确数据来源，确保佐证材料支撑性强。</w:t>
      </w:r>
    </w:p>
    <w:p w14:paraId="763D292C" w14:textId="77777777" w:rsidR="00342E96" w:rsidRDefault="009B21E4">
      <w:pPr>
        <w:pStyle w:val="3"/>
        <w:ind w:firstLine="643"/>
      </w:pPr>
      <w:bookmarkStart w:id="32" w:name="_Toc25498"/>
      <w:bookmarkStart w:id="33" w:name="_Toc26351"/>
      <w:r>
        <w:rPr>
          <w:rFonts w:hint="eastAsia"/>
        </w:rPr>
        <w:t>2</w:t>
      </w:r>
      <w:r>
        <w:t>.</w:t>
      </w:r>
      <w:r>
        <w:rPr>
          <w:rFonts w:hint="eastAsia"/>
        </w:rPr>
        <w:t>制定项目实施方案并规范工作流程，提升项目管理水平</w:t>
      </w:r>
      <w:bookmarkEnd w:id="32"/>
      <w:bookmarkEnd w:id="33"/>
    </w:p>
    <w:p w14:paraId="23616789" w14:textId="77777777" w:rsidR="00342E96" w:rsidRDefault="009B21E4">
      <w:pPr>
        <w:ind w:firstLine="640"/>
      </w:pPr>
      <w:r>
        <w:rPr>
          <w:rFonts w:hint="eastAsia"/>
        </w:rPr>
        <w:t>一是制定项目管理制度，在项目实施过程中要加强管理与风险防范，并将项目监督工作落实到位，将实施情况做好记录存档，保障项目安全、有序的进行，确保资金使用效果。推动完善项目进度管控措施，建立项目进度时间表，落实项目进度负责人。二是项目单位在项目实施过程中，应注重对项目实施过程文件、监督管理工作文件、绩效完成情况等相关佐证材料的收集、归纳、整理，保证后期绩效考核评价结果有理有据。三是及时总结归纳有关项目立项、实施过程、完成结果等环节中的问题，对项目实施“全方位、全过程”的跟踪，根据发现的问题及时提出解决措施或建议，汲取经验教训，提高项目管理水平。</w:t>
      </w:r>
    </w:p>
    <w:p w14:paraId="6ACDB1A2" w14:textId="77777777" w:rsidR="00342E96" w:rsidRDefault="009B21E4" w:rsidP="00A92991">
      <w:pPr>
        <w:pStyle w:val="3"/>
        <w:ind w:firstLine="643"/>
      </w:pPr>
      <w:bookmarkStart w:id="34" w:name="_Toc9332"/>
      <w:bookmarkStart w:id="35" w:name="_Toc30535"/>
      <w:r>
        <w:rPr>
          <w:rFonts w:hint="eastAsia"/>
        </w:rPr>
        <w:t>3.</w:t>
      </w:r>
      <w:r>
        <w:rPr>
          <w:rFonts w:hint="eastAsia"/>
        </w:rPr>
        <w:t>规范项目资金管理，加强对资金使用的监督管理</w:t>
      </w:r>
      <w:bookmarkEnd w:id="34"/>
      <w:bookmarkEnd w:id="35"/>
    </w:p>
    <w:p w14:paraId="70247CE6" w14:textId="77777777" w:rsidR="00342E96" w:rsidRDefault="009B21E4" w:rsidP="00A92991">
      <w:pPr>
        <w:ind w:firstLine="640"/>
      </w:pPr>
      <w:r>
        <w:rPr>
          <w:rFonts w:hint="eastAsia"/>
        </w:rPr>
        <w:t>一是建议项目单位在预算编制过程中，增加资金测算依据，参考借鉴往年度资金支出使用情况，提高预算编制的准</w:t>
      </w:r>
      <w:r>
        <w:rPr>
          <w:rFonts w:hint="eastAsia"/>
        </w:rPr>
        <w:lastRenderedPageBreak/>
        <w:t>确性。二是根据项目实施内容，制定专项资金管理办法，明确资金使用范围，落实责任科室和负责人员。三是强化资金管理，定期针对项目事项支出进行财务监管，对发现偏离绩效目标的事项支出及时调整解决，确保资金事项支出合规。</w:t>
      </w:r>
    </w:p>
    <w:p w14:paraId="42D876DF" w14:textId="77777777" w:rsidR="00342E96" w:rsidRDefault="009B21E4" w:rsidP="0075200D">
      <w:pPr>
        <w:widowControl/>
        <w:numPr>
          <w:ilvl w:val="0"/>
          <w:numId w:val="2"/>
        </w:numPr>
        <w:spacing w:line="240" w:lineRule="auto"/>
        <w:ind w:firstLine="640"/>
        <w:jc w:val="left"/>
        <w:rPr>
          <w:szCs w:val="32"/>
        </w:rPr>
      </w:pPr>
      <w:r>
        <w:rPr>
          <w:szCs w:val="32"/>
        </w:rPr>
        <w:br w:type="page"/>
      </w:r>
    </w:p>
    <w:p w14:paraId="05551179" w14:textId="77777777" w:rsidR="00342E96" w:rsidRDefault="009B21E4">
      <w:pPr>
        <w:pStyle w:val="1"/>
        <w:ind w:firstLine="640"/>
      </w:pPr>
      <w:bookmarkStart w:id="36" w:name="_Toc6534"/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评价小组人员名单</w:t>
      </w:r>
      <w:bookmarkEnd w:id="36"/>
    </w:p>
    <w:p w14:paraId="2B8BF4DF" w14:textId="77777777" w:rsidR="00342E96" w:rsidRDefault="00342E96">
      <w:pPr>
        <w:ind w:firstLine="640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42E96" w14:paraId="25E86BDA" w14:textId="77777777">
        <w:trPr>
          <w:trHeight w:val="567"/>
          <w:tblHeader/>
        </w:trPr>
        <w:tc>
          <w:tcPr>
            <w:tcW w:w="2074" w:type="dxa"/>
            <w:vAlign w:val="center"/>
          </w:tcPr>
          <w:p w14:paraId="333DE568" w14:textId="77777777" w:rsidR="00342E96" w:rsidRDefault="009B21E4">
            <w:pPr>
              <w:pStyle w:val="af2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4" w:type="dxa"/>
            <w:vAlign w:val="center"/>
          </w:tcPr>
          <w:p w14:paraId="68968AD0" w14:textId="77777777" w:rsidR="00342E96" w:rsidRDefault="009B21E4">
            <w:pPr>
              <w:pStyle w:val="af2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74" w:type="dxa"/>
            <w:vAlign w:val="center"/>
          </w:tcPr>
          <w:p w14:paraId="72584B11" w14:textId="77777777" w:rsidR="00342E96" w:rsidRDefault="009B21E4">
            <w:pPr>
              <w:pStyle w:val="af2"/>
              <w:rPr>
                <w:b/>
              </w:rPr>
            </w:pPr>
            <w:r>
              <w:rPr>
                <w:rFonts w:hint="eastAsia"/>
                <w:b/>
              </w:rPr>
              <w:t>领域</w:t>
            </w:r>
          </w:p>
        </w:tc>
        <w:tc>
          <w:tcPr>
            <w:tcW w:w="2074" w:type="dxa"/>
            <w:vAlign w:val="center"/>
          </w:tcPr>
          <w:p w14:paraId="4044AE88" w14:textId="77777777" w:rsidR="00342E96" w:rsidRDefault="009B21E4">
            <w:pPr>
              <w:pStyle w:val="af2"/>
              <w:rPr>
                <w:b/>
              </w:rPr>
            </w:pPr>
            <w:r>
              <w:rPr>
                <w:rFonts w:hint="eastAsia"/>
                <w:b/>
              </w:rPr>
              <w:t>岗位职责</w:t>
            </w:r>
          </w:p>
        </w:tc>
      </w:tr>
      <w:tr w:rsidR="00342E96" w14:paraId="43C63F11" w14:textId="77777777">
        <w:trPr>
          <w:trHeight w:val="567"/>
          <w:tblHeader/>
        </w:trPr>
        <w:tc>
          <w:tcPr>
            <w:tcW w:w="2074" w:type="dxa"/>
            <w:vAlign w:val="center"/>
          </w:tcPr>
          <w:p w14:paraId="607E58DE" w14:textId="77777777" w:rsidR="00342E96" w:rsidRDefault="009B21E4">
            <w:pPr>
              <w:pStyle w:val="af2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14:paraId="6A243235" w14:textId="77777777" w:rsidR="00342E96" w:rsidRDefault="009B21E4">
            <w:pPr>
              <w:pStyle w:val="af2"/>
            </w:pPr>
            <w:r>
              <w:rPr>
                <w:rFonts w:hint="eastAsia"/>
              </w:rPr>
              <w:t>杜勇</w:t>
            </w:r>
          </w:p>
        </w:tc>
        <w:tc>
          <w:tcPr>
            <w:tcW w:w="2074" w:type="dxa"/>
            <w:vAlign w:val="center"/>
          </w:tcPr>
          <w:p w14:paraId="09A71B3C" w14:textId="77777777" w:rsidR="00342E96" w:rsidRDefault="009B21E4">
            <w:pPr>
              <w:pStyle w:val="af2"/>
            </w:pPr>
            <w:r>
              <w:rPr>
                <w:rFonts w:hint="eastAsia"/>
              </w:rPr>
              <w:t>绩效管理</w:t>
            </w:r>
          </w:p>
        </w:tc>
        <w:tc>
          <w:tcPr>
            <w:tcW w:w="2074" w:type="dxa"/>
            <w:vAlign w:val="center"/>
          </w:tcPr>
          <w:p w14:paraId="6ACC8990" w14:textId="77777777" w:rsidR="00342E96" w:rsidRDefault="009B21E4">
            <w:pPr>
              <w:pStyle w:val="af2"/>
            </w:pPr>
            <w:r>
              <w:rPr>
                <w:rFonts w:hint="eastAsia"/>
              </w:rPr>
              <w:t>行业专家</w:t>
            </w:r>
          </w:p>
        </w:tc>
      </w:tr>
      <w:tr w:rsidR="00342E96" w14:paraId="59B130F9" w14:textId="77777777">
        <w:trPr>
          <w:trHeight w:val="567"/>
          <w:tblHeader/>
        </w:trPr>
        <w:tc>
          <w:tcPr>
            <w:tcW w:w="2074" w:type="dxa"/>
            <w:vAlign w:val="center"/>
          </w:tcPr>
          <w:p w14:paraId="276E3C6E" w14:textId="77777777" w:rsidR="00342E96" w:rsidRDefault="009B21E4">
            <w:pPr>
              <w:pStyle w:val="af2"/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14:paraId="4B1105DA" w14:textId="77777777" w:rsidR="00342E96" w:rsidRDefault="009B21E4">
            <w:pPr>
              <w:pStyle w:val="af2"/>
            </w:pPr>
            <w:r>
              <w:rPr>
                <w:rFonts w:hint="eastAsia"/>
              </w:rPr>
              <w:t>彭秋红</w:t>
            </w:r>
          </w:p>
        </w:tc>
        <w:tc>
          <w:tcPr>
            <w:tcW w:w="2074" w:type="dxa"/>
            <w:vAlign w:val="center"/>
          </w:tcPr>
          <w:p w14:paraId="671A5762" w14:textId="77777777" w:rsidR="00342E96" w:rsidRDefault="009B21E4">
            <w:pPr>
              <w:pStyle w:val="af2"/>
            </w:pPr>
            <w:r>
              <w:rPr>
                <w:rFonts w:hint="eastAsia"/>
              </w:rPr>
              <w:t>财务管理</w:t>
            </w:r>
          </w:p>
        </w:tc>
        <w:tc>
          <w:tcPr>
            <w:tcW w:w="2074" w:type="dxa"/>
            <w:vAlign w:val="center"/>
          </w:tcPr>
          <w:p w14:paraId="7897269C" w14:textId="77777777" w:rsidR="00342E96" w:rsidRDefault="009B21E4">
            <w:pPr>
              <w:pStyle w:val="af2"/>
            </w:pPr>
            <w:r>
              <w:rPr>
                <w:rFonts w:hint="eastAsia"/>
              </w:rPr>
              <w:t>财务专家</w:t>
            </w:r>
          </w:p>
        </w:tc>
      </w:tr>
      <w:tr w:rsidR="00342E96" w14:paraId="0F70B6DC" w14:textId="77777777">
        <w:trPr>
          <w:trHeight w:val="567"/>
          <w:tblHeader/>
        </w:trPr>
        <w:tc>
          <w:tcPr>
            <w:tcW w:w="2074" w:type="dxa"/>
            <w:vAlign w:val="center"/>
          </w:tcPr>
          <w:p w14:paraId="7DB0957F" w14:textId="77777777" w:rsidR="00342E96" w:rsidRDefault="009B21E4">
            <w:pPr>
              <w:pStyle w:val="af2"/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14:paraId="7A642F8E" w14:textId="77777777" w:rsidR="00342E96" w:rsidRDefault="009B21E4">
            <w:pPr>
              <w:pStyle w:val="af2"/>
            </w:pPr>
            <w:r>
              <w:rPr>
                <w:rFonts w:hint="eastAsia"/>
              </w:rPr>
              <w:t>李沐晨</w:t>
            </w:r>
          </w:p>
        </w:tc>
        <w:tc>
          <w:tcPr>
            <w:tcW w:w="2074" w:type="dxa"/>
            <w:vAlign w:val="center"/>
          </w:tcPr>
          <w:p w14:paraId="708155B1" w14:textId="77777777" w:rsidR="00342E96" w:rsidRDefault="0075200D">
            <w:pPr>
              <w:pStyle w:val="af2"/>
            </w:pPr>
            <w:r>
              <w:rPr>
                <w:rFonts w:hint="eastAsia"/>
              </w:rPr>
              <w:t>项目管理</w:t>
            </w:r>
          </w:p>
        </w:tc>
        <w:tc>
          <w:tcPr>
            <w:tcW w:w="2074" w:type="dxa"/>
            <w:vAlign w:val="center"/>
          </w:tcPr>
          <w:p w14:paraId="2CC151ED" w14:textId="77777777" w:rsidR="00342E96" w:rsidRDefault="009B21E4">
            <w:pPr>
              <w:pStyle w:val="af2"/>
            </w:pPr>
            <w:r>
              <w:rPr>
                <w:rFonts w:hint="eastAsia"/>
              </w:rPr>
              <w:t>项目经理</w:t>
            </w:r>
          </w:p>
        </w:tc>
      </w:tr>
      <w:tr w:rsidR="00342E96" w14:paraId="00287429" w14:textId="77777777">
        <w:trPr>
          <w:trHeight w:val="567"/>
          <w:tblHeader/>
        </w:trPr>
        <w:tc>
          <w:tcPr>
            <w:tcW w:w="2074" w:type="dxa"/>
            <w:vAlign w:val="center"/>
          </w:tcPr>
          <w:p w14:paraId="7223CD84" w14:textId="77777777" w:rsidR="00342E96" w:rsidRDefault="009B21E4">
            <w:pPr>
              <w:pStyle w:val="af2"/>
            </w:pPr>
            <w:r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14:paraId="6290389D" w14:textId="77777777" w:rsidR="00342E96" w:rsidRDefault="009B21E4">
            <w:pPr>
              <w:pStyle w:val="af2"/>
            </w:pPr>
            <w:r>
              <w:rPr>
                <w:rFonts w:hint="eastAsia"/>
              </w:rPr>
              <w:t>何颖锋</w:t>
            </w:r>
          </w:p>
        </w:tc>
        <w:tc>
          <w:tcPr>
            <w:tcW w:w="2074" w:type="dxa"/>
            <w:vAlign w:val="center"/>
          </w:tcPr>
          <w:p w14:paraId="51D8BC05" w14:textId="77777777" w:rsidR="00342E96" w:rsidRDefault="0075200D">
            <w:pPr>
              <w:pStyle w:val="af2"/>
            </w:pPr>
            <w:r>
              <w:rPr>
                <w:rFonts w:hint="eastAsia"/>
              </w:rPr>
              <w:t>项目管理</w:t>
            </w:r>
          </w:p>
        </w:tc>
        <w:tc>
          <w:tcPr>
            <w:tcW w:w="2074" w:type="dxa"/>
            <w:vAlign w:val="center"/>
          </w:tcPr>
          <w:p w14:paraId="02B1F59F" w14:textId="77777777" w:rsidR="00342E96" w:rsidRDefault="009B21E4">
            <w:pPr>
              <w:pStyle w:val="af2"/>
            </w:pPr>
            <w:r>
              <w:rPr>
                <w:rFonts w:hint="eastAsia"/>
              </w:rPr>
              <w:t>项目助理</w:t>
            </w:r>
          </w:p>
        </w:tc>
      </w:tr>
      <w:tr w:rsidR="00342E96" w14:paraId="00577A83" w14:textId="77777777">
        <w:trPr>
          <w:trHeight w:val="567"/>
          <w:tblHeader/>
        </w:trPr>
        <w:tc>
          <w:tcPr>
            <w:tcW w:w="2074" w:type="dxa"/>
            <w:vAlign w:val="center"/>
          </w:tcPr>
          <w:p w14:paraId="2AFD007F" w14:textId="77777777" w:rsidR="00342E96" w:rsidRDefault="009B21E4">
            <w:pPr>
              <w:pStyle w:val="af2"/>
            </w:pPr>
            <w:r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14:paraId="4708CA11" w14:textId="77777777" w:rsidR="00342E96" w:rsidRDefault="009B21E4">
            <w:pPr>
              <w:pStyle w:val="af2"/>
            </w:pPr>
            <w:r>
              <w:rPr>
                <w:rFonts w:hint="eastAsia"/>
              </w:rPr>
              <w:t>邓彩玉</w:t>
            </w:r>
          </w:p>
        </w:tc>
        <w:tc>
          <w:tcPr>
            <w:tcW w:w="2074" w:type="dxa"/>
            <w:vAlign w:val="center"/>
          </w:tcPr>
          <w:p w14:paraId="373CD820" w14:textId="77777777" w:rsidR="00342E96" w:rsidRDefault="0075200D">
            <w:pPr>
              <w:pStyle w:val="af2"/>
            </w:pPr>
            <w:r>
              <w:rPr>
                <w:rFonts w:hint="eastAsia"/>
              </w:rPr>
              <w:t>项目管理</w:t>
            </w:r>
          </w:p>
        </w:tc>
        <w:tc>
          <w:tcPr>
            <w:tcW w:w="2074" w:type="dxa"/>
            <w:vAlign w:val="center"/>
          </w:tcPr>
          <w:p w14:paraId="343C1752" w14:textId="77777777" w:rsidR="00342E96" w:rsidRDefault="009B21E4">
            <w:pPr>
              <w:pStyle w:val="af2"/>
            </w:pPr>
            <w:r>
              <w:rPr>
                <w:rFonts w:hint="eastAsia"/>
              </w:rPr>
              <w:t>项目助理</w:t>
            </w:r>
          </w:p>
        </w:tc>
      </w:tr>
    </w:tbl>
    <w:p w14:paraId="37039F46" w14:textId="77777777" w:rsidR="00342E96" w:rsidRDefault="00342E96">
      <w:pPr>
        <w:ind w:firstLine="640"/>
      </w:pPr>
    </w:p>
    <w:p w14:paraId="2102164D" w14:textId="77777777" w:rsidR="00342E96" w:rsidRDefault="00342E96">
      <w:pPr>
        <w:ind w:firstLine="640"/>
        <w:jc w:val="right"/>
        <w:rPr>
          <w:rFonts w:eastAsia="黑体"/>
          <w:szCs w:val="32"/>
        </w:rPr>
      </w:pPr>
    </w:p>
    <w:sectPr w:rsidR="00342E96">
      <w:footerReference w:type="default" r:id="rId15"/>
      <w:footnotePr>
        <w:numFmt w:val="decimalEnclosedCircleChinese"/>
      </w:footnotePr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24B8E" w14:textId="77777777" w:rsidR="00956FC2" w:rsidRDefault="00956FC2" w:rsidP="00A92991">
      <w:pPr>
        <w:spacing w:line="240" w:lineRule="auto"/>
        <w:ind w:firstLine="640"/>
      </w:pPr>
      <w:r>
        <w:separator/>
      </w:r>
    </w:p>
  </w:endnote>
  <w:endnote w:type="continuationSeparator" w:id="0">
    <w:p w14:paraId="4F8D9C7A" w14:textId="77777777" w:rsidR="00956FC2" w:rsidRDefault="00956FC2" w:rsidP="00A9299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9E9AD" w14:textId="77777777" w:rsidR="00342E96" w:rsidRDefault="00342E96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BF9BD" w14:textId="77777777" w:rsidR="00342E96" w:rsidRDefault="00342E96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BCAB2" w14:textId="77777777" w:rsidR="00342E96" w:rsidRDefault="00342E96">
    <w:pPr>
      <w:pStyle w:val="a8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9854C" w14:textId="77777777" w:rsidR="00342E96" w:rsidRDefault="009B21E4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4F613" wp14:editId="4670F0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21336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95187" w14:textId="77777777" w:rsidR="00342E96" w:rsidRDefault="009B21E4">
                          <w:pPr>
                            <w:snapToGrid w:val="0"/>
                            <w:ind w:firstLine="48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="0075200D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4F61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2.55pt;height:16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" filled="f" stroked="f">
              <v:textbox style="mso-fit-shape-to-text:t" inset="0,0,0,0">
                <w:txbxContent>
                  <w:p w14:paraId="75D95187" w14:textId="77777777" w:rsidR="00342E96" w:rsidRDefault="009B21E4">
                    <w:pPr>
                      <w:snapToGrid w:val="0"/>
                      <w:ind w:firstLine="48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="0075200D">
                      <w:rPr>
                        <w:noProof/>
                        <w:sz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A53BF" w14:textId="77777777" w:rsidR="00956FC2" w:rsidRDefault="00956FC2" w:rsidP="00A92991">
      <w:pPr>
        <w:spacing w:line="240" w:lineRule="auto"/>
        <w:ind w:firstLine="640"/>
      </w:pPr>
      <w:r>
        <w:separator/>
      </w:r>
    </w:p>
  </w:footnote>
  <w:footnote w:type="continuationSeparator" w:id="0">
    <w:p w14:paraId="28638F16" w14:textId="77777777" w:rsidR="00956FC2" w:rsidRDefault="00956FC2" w:rsidP="00A9299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66742" w14:textId="77777777" w:rsidR="00342E96" w:rsidRDefault="00342E96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C69D" w14:textId="77777777" w:rsidR="00342E96" w:rsidRDefault="00342E96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358F" w14:textId="77777777" w:rsidR="00342E96" w:rsidRDefault="00342E96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FBB288"/>
    <w:multiLevelType w:val="singleLevel"/>
    <w:tmpl w:val="ACFBB288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F407FBFD"/>
    <w:multiLevelType w:val="singleLevel"/>
    <w:tmpl w:val="F407FBFD"/>
    <w:lvl w:ilvl="0">
      <w:start w:val="3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C77"/>
    <w:rsid w:val="00006B20"/>
    <w:rsid w:val="00006D10"/>
    <w:rsid w:val="0001059B"/>
    <w:rsid w:val="000124B3"/>
    <w:rsid w:val="00013F3D"/>
    <w:rsid w:val="0003176C"/>
    <w:rsid w:val="00031FD0"/>
    <w:rsid w:val="00041870"/>
    <w:rsid w:val="000525EC"/>
    <w:rsid w:val="00064BE1"/>
    <w:rsid w:val="00064E5D"/>
    <w:rsid w:val="000968B6"/>
    <w:rsid w:val="000975B1"/>
    <w:rsid w:val="000A22C0"/>
    <w:rsid w:val="000A5D7B"/>
    <w:rsid w:val="000B5CD3"/>
    <w:rsid w:val="000B6A99"/>
    <w:rsid w:val="000B7693"/>
    <w:rsid w:val="000C4C8E"/>
    <w:rsid w:val="000C7B37"/>
    <w:rsid w:val="000E6029"/>
    <w:rsid w:val="000F4ED3"/>
    <w:rsid w:val="000F7B12"/>
    <w:rsid w:val="00107A08"/>
    <w:rsid w:val="00111D67"/>
    <w:rsid w:val="001155A9"/>
    <w:rsid w:val="001162AC"/>
    <w:rsid w:val="001266C1"/>
    <w:rsid w:val="00127F5F"/>
    <w:rsid w:val="00130FC1"/>
    <w:rsid w:val="00134383"/>
    <w:rsid w:val="00140468"/>
    <w:rsid w:val="001412C8"/>
    <w:rsid w:val="0014237A"/>
    <w:rsid w:val="00153004"/>
    <w:rsid w:val="001626C1"/>
    <w:rsid w:val="00162F72"/>
    <w:rsid w:val="00167B8C"/>
    <w:rsid w:val="00180A40"/>
    <w:rsid w:val="001876E8"/>
    <w:rsid w:val="0019695E"/>
    <w:rsid w:val="001A44DE"/>
    <w:rsid w:val="001B2AAD"/>
    <w:rsid w:val="001C1E4B"/>
    <w:rsid w:val="001C6BC0"/>
    <w:rsid w:val="001D21A7"/>
    <w:rsid w:val="001F2B8C"/>
    <w:rsid w:val="001F41F5"/>
    <w:rsid w:val="002022A5"/>
    <w:rsid w:val="0021073F"/>
    <w:rsid w:val="00242380"/>
    <w:rsid w:val="00251E92"/>
    <w:rsid w:val="002520DA"/>
    <w:rsid w:val="002565A0"/>
    <w:rsid w:val="00260422"/>
    <w:rsid w:val="0026508E"/>
    <w:rsid w:val="002651D3"/>
    <w:rsid w:val="00272E81"/>
    <w:rsid w:val="00273250"/>
    <w:rsid w:val="00274D9E"/>
    <w:rsid w:val="00275226"/>
    <w:rsid w:val="00286A00"/>
    <w:rsid w:val="00287113"/>
    <w:rsid w:val="002A7369"/>
    <w:rsid w:val="002B06C7"/>
    <w:rsid w:val="002B0CA0"/>
    <w:rsid w:val="002B3641"/>
    <w:rsid w:val="002B721C"/>
    <w:rsid w:val="002C05C8"/>
    <w:rsid w:val="002C0FBC"/>
    <w:rsid w:val="002C2766"/>
    <w:rsid w:val="002C78EF"/>
    <w:rsid w:val="002C7DF5"/>
    <w:rsid w:val="002D084F"/>
    <w:rsid w:val="002E0B63"/>
    <w:rsid w:val="002E134E"/>
    <w:rsid w:val="002E4B50"/>
    <w:rsid w:val="002E69AF"/>
    <w:rsid w:val="00305286"/>
    <w:rsid w:val="003104F8"/>
    <w:rsid w:val="0031114D"/>
    <w:rsid w:val="00314481"/>
    <w:rsid w:val="0033057F"/>
    <w:rsid w:val="00342E96"/>
    <w:rsid w:val="00352AC8"/>
    <w:rsid w:val="0035635A"/>
    <w:rsid w:val="003620D1"/>
    <w:rsid w:val="00370AE1"/>
    <w:rsid w:val="00377E84"/>
    <w:rsid w:val="00386632"/>
    <w:rsid w:val="003875D8"/>
    <w:rsid w:val="00390DC1"/>
    <w:rsid w:val="00394419"/>
    <w:rsid w:val="003957BD"/>
    <w:rsid w:val="0039754D"/>
    <w:rsid w:val="003A1B53"/>
    <w:rsid w:val="003A1D9C"/>
    <w:rsid w:val="003A389C"/>
    <w:rsid w:val="003B7B48"/>
    <w:rsid w:val="003C24BC"/>
    <w:rsid w:val="003C5509"/>
    <w:rsid w:val="003D0CF2"/>
    <w:rsid w:val="003D313F"/>
    <w:rsid w:val="003F0BCE"/>
    <w:rsid w:val="003F3CD2"/>
    <w:rsid w:val="003F4C4F"/>
    <w:rsid w:val="003F5E74"/>
    <w:rsid w:val="00407B61"/>
    <w:rsid w:val="00421C0F"/>
    <w:rsid w:val="0042631D"/>
    <w:rsid w:val="00432C77"/>
    <w:rsid w:val="0043364E"/>
    <w:rsid w:val="004355BC"/>
    <w:rsid w:val="00441793"/>
    <w:rsid w:val="0044246B"/>
    <w:rsid w:val="00444396"/>
    <w:rsid w:val="00461FAA"/>
    <w:rsid w:val="00482C1C"/>
    <w:rsid w:val="00490DD7"/>
    <w:rsid w:val="004935BB"/>
    <w:rsid w:val="00496B3D"/>
    <w:rsid w:val="004A3494"/>
    <w:rsid w:val="004B6786"/>
    <w:rsid w:val="004C5299"/>
    <w:rsid w:val="004D287E"/>
    <w:rsid w:val="004D3412"/>
    <w:rsid w:val="004E1883"/>
    <w:rsid w:val="004E2656"/>
    <w:rsid w:val="004E369B"/>
    <w:rsid w:val="004E5BB1"/>
    <w:rsid w:val="004F2A79"/>
    <w:rsid w:val="004F2B32"/>
    <w:rsid w:val="004F2E14"/>
    <w:rsid w:val="004F5C01"/>
    <w:rsid w:val="00512DC6"/>
    <w:rsid w:val="00513462"/>
    <w:rsid w:val="00520860"/>
    <w:rsid w:val="005253AC"/>
    <w:rsid w:val="00525C68"/>
    <w:rsid w:val="005264F7"/>
    <w:rsid w:val="0053716C"/>
    <w:rsid w:val="00553C6F"/>
    <w:rsid w:val="00563395"/>
    <w:rsid w:val="00564ED1"/>
    <w:rsid w:val="00577770"/>
    <w:rsid w:val="00590A1E"/>
    <w:rsid w:val="00592618"/>
    <w:rsid w:val="00592B5F"/>
    <w:rsid w:val="00592E8C"/>
    <w:rsid w:val="00597EBA"/>
    <w:rsid w:val="005A6A0E"/>
    <w:rsid w:val="005D200B"/>
    <w:rsid w:val="005E1A46"/>
    <w:rsid w:val="005E1D53"/>
    <w:rsid w:val="005E24B7"/>
    <w:rsid w:val="005E31EB"/>
    <w:rsid w:val="005F6CB4"/>
    <w:rsid w:val="006109C1"/>
    <w:rsid w:val="00611339"/>
    <w:rsid w:val="00612165"/>
    <w:rsid w:val="00617050"/>
    <w:rsid w:val="006238C2"/>
    <w:rsid w:val="00625175"/>
    <w:rsid w:val="006276DE"/>
    <w:rsid w:val="0063016E"/>
    <w:rsid w:val="00647971"/>
    <w:rsid w:val="00663361"/>
    <w:rsid w:val="006669E1"/>
    <w:rsid w:val="00667F39"/>
    <w:rsid w:val="00677022"/>
    <w:rsid w:val="0068194A"/>
    <w:rsid w:val="00690014"/>
    <w:rsid w:val="006A19B3"/>
    <w:rsid w:val="006A2579"/>
    <w:rsid w:val="006A3AED"/>
    <w:rsid w:val="006B4BEB"/>
    <w:rsid w:val="006E42A2"/>
    <w:rsid w:val="006E5C97"/>
    <w:rsid w:val="006F76F8"/>
    <w:rsid w:val="006F7CCF"/>
    <w:rsid w:val="007064C3"/>
    <w:rsid w:val="007079E5"/>
    <w:rsid w:val="00711FFE"/>
    <w:rsid w:val="00721BB5"/>
    <w:rsid w:val="00731497"/>
    <w:rsid w:val="007320B3"/>
    <w:rsid w:val="007365AC"/>
    <w:rsid w:val="00740A83"/>
    <w:rsid w:val="00740EEC"/>
    <w:rsid w:val="00743BE1"/>
    <w:rsid w:val="0075013B"/>
    <w:rsid w:val="0075200D"/>
    <w:rsid w:val="00762309"/>
    <w:rsid w:val="00762A43"/>
    <w:rsid w:val="00764EFA"/>
    <w:rsid w:val="00767F74"/>
    <w:rsid w:val="00771917"/>
    <w:rsid w:val="00775929"/>
    <w:rsid w:val="00781AE7"/>
    <w:rsid w:val="007843F2"/>
    <w:rsid w:val="00785688"/>
    <w:rsid w:val="00785902"/>
    <w:rsid w:val="007948A2"/>
    <w:rsid w:val="0079679E"/>
    <w:rsid w:val="007A79BD"/>
    <w:rsid w:val="007C3C2C"/>
    <w:rsid w:val="007D0C4F"/>
    <w:rsid w:val="007E1BA6"/>
    <w:rsid w:val="008014FA"/>
    <w:rsid w:val="008035A3"/>
    <w:rsid w:val="008071FA"/>
    <w:rsid w:val="008075D9"/>
    <w:rsid w:val="00807BC9"/>
    <w:rsid w:val="00844C76"/>
    <w:rsid w:val="008461A4"/>
    <w:rsid w:val="008538E2"/>
    <w:rsid w:val="00857D56"/>
    <w:rsid w:val="00862622"/>
    <w:rsid w:val="00871FDE"/>
    <w:rsid w:val="00873EA2"/>
    <w:rsid w:val="00876409"/>
    <w:rsid w:val="00883A5E"/>
    <w:rsid w:val="00890E8D"/>
    <w:rsid w:val="00897D72"/>
    <w:rsid w:val="008A6BAB"/>
    <w:rsid w:val="008B041E"/>
    <w:rsid w:val="008C195E"/>
    <w:rsid w:val="008D0490"/>
    <w:rsid w:val="008D16AF"/>
    <w:rsid w:val="008D5001"/>
    <w:rsid w:val="008D6F0E"/>
    <w:rsid w:val="008F3F92"/>
    <w:rsid w:val="009205C0"/>
    <w:rsid w:val="00936DAF"/>
    <w:rsid w:val="00956135"/>
    <w:rsid w:val="00956FC2"/>
    <w:rsid w:val="009608F2"/>
    <w:rsid w:val="00963B92"/>
    <w:rsid w:val="009656EB"/>
    <w:rsid w:val="0096612E"/>
    <w:rsid w:val="00976473"/>
    <w:rsid w:val="0097742F"/>
    <w:rsid w:val="009809DD"/>
    <w:rsid w:val="00986042"/>
    <w:rsid w:val="00993B4A"/>
    <w:rsid w:val="009B1DAA"/>
    <w:rsid w:val="009B21E4"/>
    <w:rsid w:val="009C0126"/>
    <w:rsid w:val="009C1944"/>
    <w:rsid w:val="009C2ADC"/>
    <w:rsid w:val="009D0AFE"/>
    <w:rsid w:val="009D0ED6"/>
    <w:rsid w:val="009D6D29"/>
    <w:rsid w:val="009D7EC9"/>
    <w:rsid w:val="009F155B"/>
    <w:rsid w:val="00A07942"/>
    <w:rsid w:val="00A121CD"/>
    <w:rsid w:val="00A14A41"/>
    <w:rsid w:val="00A16097"/>
    <w:rsid w:val="00A1788A"/>
    <w:rsid w:val="00A20583"/>
    <w:rsid w:val="00A31B21"/>
    <w:rsid w:val="00A327B7"/>
    <w:rsid w:val="00A414FF"/>
    <w:rsid w:val="00A43983"/>
    <w:rsid w:val="00A50A9A"/>
    <w:rsid w:val="00A52975"/>
    <w:rsid w:val="00A631FA"/>
    <w:rsid w:val="00A66117"/>
    <w:rsid w:val="00A75E12"/>
    <w:rsid w:val="00A770D3"/>
    <w:rsid w:val="00A90A9D"/>
    <w:rsid w:val="00A92991"/>
    <w:rsid w:val="00A92EC5"/>
    <w:rsid w:val="00AB40DC"/>
    <w:rsid w:val="00AC16EB"/>
    <w:rsid w:val="00AC1F4D"/>
    <w:rsid w:val="00AC55C4"/>
    <w:rsid w:val="00AD4B75"/>
    <w:rsid w:val="00AE0D90"/>
    <w:rsid w:val="00AF492E"/>
    <w:rsid w:val="00AF7E77"/>
    <w:rsid w:val="00B004D9"/>
    <w:rsid w:val="00B00C7D"/>
    <w:rsid w:val="00B14560"/>
    <w:rsid w:val="00B14674"/>
    <w:rsid w:val="00B17BD0"/>
    <w:rsid w:val="00B21FFB"/>
    <w:rsid w:val="00B22CCA"/>
    <w:rsid w:val="00B26025"/>
    <w:rsid w:val="00B357F4"/>
    <w:rsid w:val="00B4583A"/>
    <w:rsid w:val="00B53459"/>
    <w:rsid w:val="00B6079E"/>
    <w:rsid w:val="00B6562F"/>
    <w:rsid w:val="00B72E2B"/>
    <w:rsid w:val="00B759B7"/>
    <w:rsid w:val="00B77034"/>
    <w:rsid w:val="00B825A0"/>
    <w:rsid w:val="00B861FC"/>
    <w:rsid w:val="00B97787"/>
    <w:rsid w:val="00BA1033"/>
    <w:rsid w:val="00BB2836"/>
    <w:rsid w:val="00BB51B3"/>
    <w:rsid w:val="00BC0A94"/>
    <w:rsid w:val="00BC1BD5"/>
    <w:rsid w:val="00BC21A3"/>
    <w:rsid w:val="00BC29C9"/>
    <w:rsid w:val="00BC3ACB"/>
    <w:rsid w:val="00BC5A4F"/>
    <w:rsid w:val="00BC6C49"/>
    <w:rsid w:val="00BD465F"/>
    <w:rsid w:val="00BF400F"/>
    <w:rsid w:val="00BF66A8"/>
    <w:rsid w:val="00C008F6"/>
    <w:rsid w:val="00C02364"/>
    <w:rsid w:val="00C03357"/>
    <w:rsid w:val="00C073F1"/>
    <w:rsid w:val="00C07401"/>
    <w:rsid w:val="00C105D6"/>
    <w:rsid w:val="00C17456"/>
    <w:rsid w:val="00C30ADA"/>
    <w:rsid w:val="00C5461D"/>
    <w:rsid w:val="00C63F9B"/>
    <w:rsid w:val="00C76408"/>
    <w:rsid w:val="00C816B6"/>
    <w:rsid w:val="00CA4BB0"/>
    <w:rsid w:val="00CA5C46"/>
    <w:rsid w:val="00CB0636"/>
    <w:rsid w:val="00CB079A"/>
    <w:rsid w:val="00CC175D"/>
    <w:rsid w:val="00CD3C6C"/>
    <w:rsid w:val="00CD3E48"/>
    <w:rsid w:val="00CF35B8"/>
    <w:rsid w:val="00CF3FD5"/>
    <w:rsid w:val="00CF7A87"/>
    <w:rsid w:val="00D03D7B"/>
    <w:rsid w:val="00D10D5F"/>
    <w:rsid w:val="00D21C14"/>
    <w:rsid w:val="00D21D54"/>
    <w:rsid w:val="00D22AA8"/>
    <w:rsid w:val="00D320B5"/>
    <w:rsid w:val="00D3435B"/>
    <w:rsid w:val="00D36AFE"/>
    <w:rsid w:val="00D50655"/>
    <w:rsid w:val="00D53B44"/>
    <w:rsid w:val="00D55AE4"/>
    <w:rsid w:val="00D61C8A"/>
    <w:rsid w:val="00D660C7"/>
    <w:rsid w:val="00D7625B"/>
    <w:rsid w:val="00D8218C"/>
    <w:rsid w:val="00D82732"/>
    <w:rsid w:val="00D8714D"/>
    <w:rsid w:val="00D918CE"/>
    <w:rsid w:val="00D92E12"/>
    <w:rsid w:val="00DA2487"/>
    <w:rsid w:val="00DA5AC7"/>
    <w:rsid w:val="00DB07BB"/>
    <w:rsid w:val="00DB0B65"/>
    <w:rsid w:val="00DC325C"/>
    <w:rsid w:val="00DC481F"/>
    <w:rsid w:val="00DC7ED2"/>
    <w:rsid w:val="00DD3968"/>
    <w:rsid w:val="00DD78E5"/>
    <w:rsid w:val="00DF20C7"/>
    <w:rsid w:val="00E06EA5"/>
    <w:rsid w:val="00E104F4"/>
    <w:rsid w:val="00E14040"/>
    <w:rsid w:val="00E30A2E"/>
    <w:rsid w:val="00E4670B"/>
    <w:rsid w:val="00E53484"/>
    <w:rsid w:val="00E60859"/>
    <w:rsid w:val="00E65BFE"/>
    <w:rsid w:val="00E679F9"/>
    <w:rsid w:val="00E739CE"/>
    <w:rsid w:val="00E860DB"/>
    <w:rsid w:val="00E94056"/>
    <w:rsid w:val="00EA01C4"/>
    <w:rsid w:val="00EA4B05"/>
    <w:rsid w:val="00EA73CD"/>
    <w:rsid w:val="00EC3515"/>
    <w:rsid w:val="00EC3E74"/>
    <w:rsid w:val="00ED57CD"/>
    <w:rsid w:val="00EE403B"/>
    <w:rsid w:val="00EE7D5B"/>
    <w:rsid w:val="00EF01BC"/>
    <w:rsid w:val="00F02A0B"/>
    <w:rsid w:val="00F04A09"/>
    <w:rsid w:val="00F107B7"/>
    <w:rsid w:val="00F27A97"/>
    <w:rsid w:val="00F35BA9"/>
    <w:rsid w:val="00F37598"/>
    <w:rsid w:val="00F403D9"/>
    <w:rsid w:val="00F503FF"/>
    <w:rsid w:val="00F523E8"/>
    <w:rsid w:val="00F56CAD"/>
    <w:rsid w:val="00F56F4F"/>
    <w:rsid w:val="00F66C2F"/>
    <w:rsid w:val="00F70968"/>
    <w:rsid w:val="00F70C8E"/>
    <w:rsid w:val="00F73EC3"/>
    <w:rsid w:val="00F90EEF"/>
    <w:rsid w:val="00F943E0"/>
    <w:rsid w:val="00FA04BD"/>
    <w:rsid w:val="00FA1EFD"/>
    <w:rsid w:val="00FA21EF"/>
    <w:rsid w:val="00FA6C02"/>
    <w:rsid w:val="00FA7289"/>
    <w:rsid w:val="00FB55C2"/>
    <w:rsid w:val="00FC16B7"/>
    <w:rsid w:val="00FD1C22"/>
    <w:rsid w:val="00FD5904"/>
    <w:rsid w:val="00FE0DD2"/>
    <w:rsid w:val="00FE6552"/>
    <w:rsid w:val="00FE6B77"/>
    <w:rsid w:val="00FF3E0E"/>
    <w:rsid w:val="00FF6466"/>
    <w:rsid w:val="00FF767B"/>
    <w:rsid w:val="01DC42D0"/>
    <w:rsid w:val="01F42FF8"/>
    <w:rsid w:val="023B007B"/>
    <w:rsid w:val="02A5685F"/>
    <w:rsid w:val="03316B8E"/>
    <w:rsid w:val="035C6B51"/>
    <w:rsid w:val="036208AE"/>
    <w:rsid w:val="040C567A"/>
    <w:rsid w:val="05132FBE"/>
    <w:rsid w:val="05601719"/>
    <w:rsid w:val="05B83FD9"/>
    <w:rsid w:val="05D56BD5"/>
    <w:rsid w:val="05EB3EB7"/>
    <w:rsid w:val="062350B2"/>
    <w:rsid w:val="06267F63"/>
    <w:rsid w:val="068676AA"/>
    <w:rsid w:val="06BE219B"/>
    <w:rsid w:val="07595808"/>
    <w:rsid w:val="08324093"/>
    <w:rsid w:val="08BF6658"/>
    <w:rsid w:val="08D903F3"/>
    <w:rsid w:val="096401D3"/>
    <w:rsid w:val="096A445F"/>
    <w:rsid w:val="09C477EE"/>
    <w:rsid w:val="09F57BE4"/>
    <w:rsid w:val="0A38249C"/>
    <w:rsid w:val="0B074FD5"/>
    <w:rsid w:val="0BBD1048"/>
    <w:rsid w:val="0C0559DC"/>
    <w:rsid w:val="0C2A4EB2"/>
    <w:rsid w:val="0CC72CFF"/>
    <w:rsid w:val="0CE02D59"/>
    <w:rsid w:val="0E1B25E0"/>
    <w:rsid w:val="0E3B02E6"/>
    <w:rsid w:val="0E9C0E63"/>
    <w:rsid w:val="0EAC5E61"/>
    <w:rsid w:val="0ECF0D8A"/>
    <w:rsid w:val="10DF767D"/>
    <w:rsid w:val="11A54068"/>
    <w:rsid w:val="11AA41B3"/>
    <w:rsid w:val="11E77ACC"/>
    <w:rsid w:val="12790A52"/>
    <w:rsid w:val="12993D84"/>
    <w:rsid w:val="129955A6"/>
    <w:rsid w:val="12FE5DA2"/>
    <w:rsid w:val="1311251E"/>
    <w:rsid w:val="13814037"/>
    <w:rsid w:val="13D23F14"/>
    <w:rsid w:val="13EA7A6C"/>
    <w:rsid w:val="1432143A"/>
    <w:rsid w:val="1473596D"/>
    <w:rsid w:val="14955CFC"/>
    <w:rsid w:val="15D8063A"/>
    <w:rsid w:val="15DA033C"/>
    <w:rsid w:val="16197B18"/>
    <w:rsid w:val="16552D0D"/>
    <w:rsid w:val="16E046DE"/>
    <w:rsid w:val="17223D12"/>
    <w:rsid w:val="179130FC"/>
    <w:rsid w:val="17AB050C"/>
    <w:rsid w:val="17AE3F27"/>
    <w:rsid w:val="18CB08BB"/>
    <w:rsid w:val="1901051A"/>
    <w:rsid w:val="199C16C5"/>
    <w:rsid w:val="1A923FD8"/>
    <w:rsid w:val="1AC22202"/>
    <w:rsid w:val="1B420E47"/>
    <w:rsid w:val="1C5D415A"/>
    <w:rsid w:val="1CE57B42"/>
    <w:rsid w:val="1D01040E"/>
    <w:rsid w:val="1E3A36B0"/>
    <w:rsid w:val="1F21084D"/>
    <w:rsid w:val="1F2D4A61"/>
    <w:rsid w:val="1F860C39"/>
    <w:rsid w:val="1F8762B9"/>
    <w:rsid w:val="1F9F72A9"/>
    <w:rsid w:val="1FD85155"/>
    <w:rsid w:val="20376A9A"/>
    <w:rsid w:val="208C25E2"/>
    <w:rsid w:val="213571FE"/>
    <w:rsid w:val="217B612F"/>
    <w:rsid w:val="21DD11D0"/>
    <w:rsid w:val="22144C63"/>
    <w:rsid w:val="221627D1"/>
    <w:rsid w:val="222277B6"/>
    <w:rsid w:val="22562259"/>
    <w:rsid w:val="2280080F"/>
    <w:rsid w:val="22B74B96"/>
    <w:rsid w:val="22CA043D"/>
    <w:rsid w:val="22F45526"/>
    <w:rsid w:val="24287AC9"/>
    <w:rsid w:val="249C1C96"/>
    <w:rsid w:val="24F14FC1"/>
    <w:rsid w:val="25490A96"/>
    <w:rsid w:val="263F0930"/>
    <w:rsid w:val="266C4F08"/>
    <w:rsid w:val="26B35358"/>
    <w:rsid w:val="278612A0"/>
    <w:rsid w:val="27A550BD"/>
    <w:rsid w:val="27EF62A3"/>
    <w:rsid w:val="288949A9"/>
    <w:rsid w:val="28AA28E0"/>
    <w:rsid w:val="28F71F1B"/>
    <w:rsid w:val="29871DB4"/>
    <w:rsid w:val="29B80F54"/>
    <w:rsid w:val="29ED240D"/>
    <w:rsid w:val="2A925FD5"/>
    <w:rsid w:val="2AB47824"/>
    <w:rsid w:val="2B2822DA"/>
    <w:rsid w:val="2C02351C"/>
    <w:rsid w:val="2E0C35F4"/>
    <w:rsid w:val="2E4206BD"/>
    <w:rsid w:val="2EA325D3"/>
    <w:rsid w:val="2FA42077"/>
    <w:rsid w:val="2FC2421A"/>
    <w:rsid w:val="2FC71A81"/>
    <w:rsid w:val="302B67CE"/>
    <w:rsid w:val="30FE1728"/>
    <w:rsid w:val="31970949"/>
    <w:rsid w:val="31AB1383"/>
    <w:rsid w:val="31AD22CB"/>
    <w:rsid w:val="32526E70"/>
    <w:rsid w:val="3263112F"/>
    <w:rsid w:val="328B7D90"/>
    <w:rsid w:val="32CA0DCF"/>
    <w:rsid w:val="32DC5008"/>
    <w:rsid w:val="33297B3E"/>
    <w:rsid w:val="34E01336"/>
    <w:rsid w:val="34F57136"/>
    <w:rsid w:val="353A667E"/>
    <w:rsid w:val="362138EC"/>
    <w:rsid w:val="36517ABC"/>
    <w:rsid w:val="386C0FAC"/>
    <w:rsid w:val="388635BF"/>
    <w:rsid w:val="39612D30"/>
    <w:rsid w:val="3A6E6670"/>
    <w:rsid w:val="3A7024C9"/>
    <w:rsid w:val="3A82410D"/>
    <w:rsid w:val="3AB929E0"/>
    <w:rsid w:val="3AE027D4"/>
    <w:rsid w:val="3B1477F7"/>
    <w:rsid w:val="3B212146"/>
    <w:rsid w:val="3B561611"/>
    <w:rsid w:val="3BA40D3D"/>
    <w:rsid w:val="3BB917DE"/>
    <w:rsid w:val="3BC31603"/>
    <w:rsid w:val="3C5277F0"/>
    <w:rsid w:val="3C9A63F3"/>
    <w:rsid w:val="3CD060EF"/>
    <w:rsid w:val="3CF9340E"/>
    <w:rsid w:val="3CFE4002"/>
    <w:rsid w:val="3D504811"/>
    <w:rsid w:val="3DD270CB"/>
    <w:rsid w:val="3E5113C3"/>
    <w:rsid w:val="3EA3725E"/>
    <w:rsid w:val="3ED23638"/>
    <w:rsid w:val="3F1C1A16"/>
    <w:rsid w:val="3F4269DD"/>
    <w:rsid w:val="3F793450"/>
    <w:rsid w:val="3F817622"/>
    <w:rsid w:val="3F9A5A8F"/>
    <w:rsid w:val="3FB31496"/>
    <w:rsid w:val="3FBA4A66"/>
    <w:rsid w:val="3FED29CB"/>
    <w:rsid w:val="3FF8521C"/>
    <w:rsid w:val="40667E68"/>
    <w:rsid w:val="40E9453D"/>
    <w:rsid w:val="41452AE8"/>
    <w:rsid w:val="4174352E"/>
    <w:rsid w:val="41776653"/>
    <w:rsid w:val="41784CEF"/>
    <w:rsid w:val="41A92461"/>
    <w:rsid w:val="423F5D26"/>
    <w:rsid w:val="424E5C6E"/>
    <w:rsid w:val="424F2071"/>
    <w:rsid w:val="428A0BA7"/>
    <w:rsid w:val="428E52C9"/>
    <w:rsid w:val="42EA18B1"/>
    <w:rsid w:val="43007863"/>
    <w:rsid w:val="43115E00"/>
    <w:rsid w:val="432B4E8B"/>
    <w:rsid w:val="43384CC1"/>
    <w:rsid w:val="43877058"/>
    <w:rsid w:val="43CF246B"/>
    <w:rsid w:val="4403195A"/>
    <w:rsid w:val="44466F06"/>
    <w:rsid w:val="447723B0"/>
    <w:rsid w:val="45CC3A70"/>
    <w:rsid w:val="45D135DB"/>
    <w:rsid w:val="46794C5C"/>
    <w:rsid w:val="469B2161"/>
    <w:rsid w:val="48582B77"/>
    <w:rsid w:val="48B06584"/>
    <w:rsid w:val="49A118B6"/>
    <w:rsid w:val="4A1975AA"/>
    <w:rsid w:val="4A8C2D96"/>
    <w:rsid w:val="4A8E5EE9"/>
    <w:rsid w:val="4B8646F5"/>
    <w:rsid w:val="4BDA054C"/>
    <w:rsid w:val="4D0748F8"/>
    <w:rsid w:val="4D9E76DF"/>
    <w:rsid w:val="4E807E9F"/>
    <w:rsid w:val="4F4A7763"/>
    <w:rsid w:val="504F7469"/>
    <w:rsid w:val="505D3887"/>
    <w:rsid w:val="508731FA"/>
    <w:rsid w:val="50FA18FA"/>
    <w:rsid w:val="5154675E"/>
    <w:rsid w:val="516A784E"/>
    <w:rsid w:val="51A8049E"/>
    <w:rsid w:val="51C835AE"/>
    <w:rsid w:val="51DC09FF"/>
    <w:rsid w:val="51E852C1"/>
    <w:rsid w:val="51EC19DD"/>
    <w:rsid w:val="52517EE6"/>
    <w:rsid w:val="52DB2BC7"/>
    <w:rsid w:val="52F81FAC"/>
    <w:rsid w:val="532C0A4C"/>
    <w:rsid w:val="53A647D2"/>
    <w:rsid w:val="53DB2D1C"/>
    <w:rsid w:val="545945EE"/>
    <w:rsid w:val="549941CF"/>
    <w:rsid w:val="54A97D55"/>
    <w:rsid w:val="54EA12F7"/>
    <w:rsid w:val="55461D23"/>
    <w:rsid w:val="55C04DC0"/>
    <w:rsid w:val="56CF4A47"/>
    <w:rsid w:val="56DF365F"/>
    <w:rsid w:val="574B65CA"/>
    <w:rsid w:val="57AC2F1B"/>
    <w:rsid w:val="58507818"/>
    <w:rsid w:val="59277FD9"/>
    <w:rsid w:val="5949439D"/>
    <w:rsid w:val="59C85D95"/>
    <w:rsid w:val="59CB3E17"/>
    <w:rsid w:val="5A40716E"/>
    <w:rsid w:val="5A6A6E20"/>
    <w:rsid w:val="5A9C1E45"/>
    <w:rsid w:val="5AE72203"/>
    <w:rsid w:val="5B28283E"/>
    <w:rsid w:val="5BA17ADA"/>
    <w:rsid w:val="5C234D89"/>
    <w:rsid w:val="5CBA05DE"/>
    <w:rsid w:val="5D8C46B0"/>
    <w:rsid w:val="5DC370C2"/>
    <w:rsid w:val="5DCE4926"/>
    <w:rsid w:val="5E635C1F"/>
    <w:rsid w:val="5E906FC2"/>
    <w:rsid w:val="5F560FF7"/>
    <w:rsid w:val="5FA45AED"/>
    <w:rsid w:val="5FF01B5E"/>
    <w:rsid w:val="60B601AE"/>
    <w:rsid w:val="62AD0C7E"/>
    <w:rsid w:val="63E27C7E"/>
    <w:rsid w:val="641169A6"/>
    <w:rsid w:val="642C41B4"/>
    <w:rsid w:val="64375136"/>
    <w:rsid w:val="64B354B0"/>
    <w:rsid w:val="651F537F"/>
    <w:rsid w:val="655D502B"/>
    <w:rsid w:val="65744339"/>
    <w:rsid w:val="65B20E96"/>
    <w:rsid w:val="660B496A"/>
    <w:rsid w:val="66302EDE"/>
    <w:rsid w:val="663B5D2B"/>
    <w:rsid w:val="66F56C7F"/>
    <w:rsid w:val="679B6F1D"/>
    <w:rsid w:val="67B346E7"/>
    <w:rsid w:val="684E7D18"/>
    <w:rsid w:val="68990D02"/>
    <w:rsid w:val="68C62A88"/>
    <w:rsid w:val="69772927"/>
    <w:rsid w:val="698F2C75"/>
    <w:rsid w:val="69E761DE"/>
    <w:rsid w:val="6A44648D"/>
    <w:rsid w:val="6A4522D2"/>
    <w:rsid w:val="6A5F46FE"/>
    <w:rsid w:val="6A847FF2"/>
    <w:rsid w:val="6A8F5E39"/>
    <w:rsid w:val="6ABD29A3"/>
    <w:rsid w:val="6AC96BB4"/>
    <w:rsid w:val="6AD51452"/>
    <w:rsid w:val="6B0466D6"/>
    <w:rsid w:val="6D3B717D"/>
    <w:rsid w:val="6D652B44"/>
    <w:rsid w:val="6D6905EA"/>
    <w:rsid w:val="6DFE3BAF"/>
    <w:rsid w:val="6E010576"/>
    <w:rsid w:val="6E0C1463"/>
    <w:rsid w:val="6E6479B9"/>
    <w:rsid w:val="6E9E0DD5"/>
    <w:rsid w:val="6E9E5B58"/>
    <w:rsid w:val="6EC65A74"/>
    <w:rsid w:val="6F0B510B"/>
    <w:rsid w:val="6FAC3AF0"/>
    <w:rsid w:val="705E4E56"/>
    <w:rsid w:val="710204FA"/>
    <w:rsid w:val="717561EB"/>
    <w:rsid w:val="71927ACB"/>
    <w:rsid w:val="71AD10F9"/>
    <w:rsid w:val="720F1F21"/>
    <w:rsid w:val="72563BFB"/>
    <w:rsid w:val="725E6438"/>
    <w:rsid w:val="72A439CB"/>
    <w:rsid w:val="72F8022D"/>
    <w:rsid w:val="73211136"/>
    <w:rsid w:val="732D0C66"/>
    <w:rsid w:val="73E86CEF"/>
    <w:rsid w:val="74A95223"/>
    <w:rsid w:val="74BB7DCD"/>
    <w:rsid w:val="75413A3E"/>
    <w:rsid w:val="754B2AD2"/>
    <w:rsid w:val="75962647"/>
    <w:rsid w:val="75BE312D"/>
    <w:rsid w:val="761530F6"/>
    <w:rsid w:val="76551B5B"/>
    <w:rsid w:val="7662529C"/>
    <w:rsid w:val="771F3F8D"/>
    <w:rsid w:val="77246E67"/>
    <w:rsid w:val="774B3502"/>
    <w:rsid w:val="77F21144"/>
    <w:rsid w:val="783B0B87"/>
    <w:rsid w:val="78634AA7"/>
    <w:rsid w:val="786C65F5"/>
    <w:rsid w:val="78FD7A45"/>
    <w:rsid w:val="796D0862"/>
    <w:rsid w:val="796D1074"/>
    <w:rsid w:val="79C95557"/>
    <w:rsid w:val="79D62147"/>
    <w:rsid w:val="7A6F721E"/>
    <w:rsid w:val="7AB03F66"/>
    <w:rsid w:val="7B3F3548"/>
    <w:rsid w:val="7B8C4FF8"/>
    <w:rsid w:val="7BAB5266"/>
    <w:rsid w:val="7BAE68D5"/>
    <w:rsid w:val="7C6B50C4"/>
    <w:rsid w:val="7C7A24BC"/>
    <w:rsid w:val="7CA83A43"/>
    <w:rsid w:val="7D3073FE"/>
    <w:rsid w:val="7D413C05"/>
    <w:rsid w:val="7D5A1B7D"/>
    <w:rsid w:val="7DC4716C"/>
    <w:rsid w:val="7E2A034C"/>
    <w:rsid w:val="7E5C792F"/>
    <w:rsid w:val="7E642838"/>
    <w:rsid w:val="7F272B99"/>
    <w:rsid w:val="7F5A2423"/>
    <w:rsid w:val="7FBA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5F9677"/>
  <w15:docId w15:val="{D8942F86-1EA6-4BBF-91CE-32CA8EFF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adjustRightInd w:val="0"/>
      <w:snapToGrid w:val="0"/>
      <w:spacing w:line="600" w:lineRule="exact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600" w:lineRule="exact"/>
      <w:outlineLvl w:val="1"/>
    </w:pPr>
    <w:rPr>
      <w:rFonts w:eastAsia="楷体_GB2312"/>
      <w:b/>
    </w:rPr>
  </w:style>
  <w:style w:type="paragraph" w:styleId="3">
    <w:name w:val="heading 3"/>
    <w:basedOn w:val="a"/>
    <w:next w:val="a"/>
    <w:qFormat/>
    <w:pPr>
      <w:keepNext/>
      <w:keepLines/>
      <w:spacing w:line="600" w:lineRule="exac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iPriority w:val="39"/>
    <w:qFormat/>
    <w:pPr>
      <w:tabs>
        <w:tab w:val="right" w:leader="dot" w:pos="8296"/>
      </w:tabs>
      <w:ind w:firstLine="560"/>
    </w:pPr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pPr>
      <w:widowControl/>
      <w:tabs>
        <w:tab w:val="right" w:leader="dot" w:pos="8296"/>
      </w:tabs>
      <w:ind w:firstLine="560"/>
    </w:pPr>
    <w:rPr>
      <w:rFonts w:asciiTheme="minorHAnsi" w:eastAsiaTheme="minorEastAsia" w:hAnsiTheme="minorHAnsi"/>
      <w:kern w:val="0"/>
      <w:sz w:val="22"/>
      <w:szCs w:val="2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8296"/>
      </w:tabs>
      <w:ind w:firstLineChars="0" w:firstLine="0"/>
    </w:pPr>
    <w:rPr>
      <w:b/>
      <w:sz w:val="28"/>
    </w:rPr>
  </w:style>
  <w:style w:type="paragraph" w:styleId="aa">
    <w:name w:val="footnote text"/>
    <w:basedOn w:val="a"/>
    <w:link w:val="ab"/>
    <w:qFormat/>
    <w:pPr>
      <w:snapToGrid w:val="0"/>
      <w:jc w:val="left"/>
    </w:pPr>
    <w:rPr>
      <w:sz w:val="18"/>
      <w:szCs w:val="18"/>
    </w:rPr>
  </w:style>
  <w:style w:type="paragraph" w:styleId="ac">
    <w:name w:val="Title"/>
    <w:basedOn w:val="a"/>
    <w:next w:val="a"/>
    <w:link w:val="ad"/>
    <w:qFormat/>
    <w:pPr>
      <w:ind w:firstLineChars="0" w:firstLine="0"/>
      <w:jc w:val="center"/>
    </w:pPr>
    <w:rPr>
      <w:rFonts w:eastAsia="方正小标宋简体" w:cstheme="majorBidi"/>
      <w:b/>
      <w:bCs/>
      <w:sz w:val="44"/>
      <w:szCs w:val="32"/>
    </w:rPr>
  </w:style>
  <w:style w:type="paragraph" w:styleId="ae">
    <w:name w:val="Body Text First Indent"/>
    <w:basedOn w:val="a4"/>
    <w:qFormat/>
    <w:pPr>
      <w:ind w:firstLine="960"/>
    </w:pPr>
  </w:style>
  <w:style w:type="paragraph" w:styleId="20">
    <w:name w:val="Body Text First Indent 2"/>
    <w:basedOn w:val="a5"/>
    <w:qFormat/>
    <w:pPr>
      <w:adjustRightInd w:val="0"/>
      <w:snapToGrid w:val="0"/>
      <w:ind w:leftChars="0" w:left="0" w:firstLine="880"/>
    </w:p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footnote reference"/>
    <w:qFormat/>
    <w:rPr>
      <w:vertAlign w:val="superscript"/>
    </w:rPr>
  </w:style>
  <w:style w:type="paragraph" w:customStyle="1" w:styleId="af2">
    <w:name w:val="表格"/>
    <w:basedOn w:val="a"/>
    <w:qFormat/>
    <w:pPr>
      <w:spacing w:line="360" w:lineRule="exact"/>
      <w:ind w:firstLineChars="0" w:firstLine="0"/>
      <w:jc w:val="center"/>
    </w:pPr>
    <w:rPr>
      <w:sz w:val="24"/>
    </w:rPr>
  </w:style>
  <w:style w:type="character" w:customStyle="1" w:styleId="ab">
    <w:name w:val="脚注文本 字符"/>
    <w:link w:val="aa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paragraph" w:customStyle="1" w:styleId="Style12">
    <w:name w:val="_Style 12"/>
    <w:basedOn w:val="a5"/>
    <w:next w:val="20"/>
    <w:qFormat/>
    <w:pPr>
      <w:adjustRightInd w:val="0"/>
      <w:snapToGrid w:val="0"/>
      <w:ind w:leftChars="0" w:left="0" w:firstLine="880"/>
    </w:pPr>
  </w:style>
  <w:style w:type="paragraph" w:customStyle="1" w:styleId="11">
    <w:name w:val="1级标题"/>
    <w:basedOn w:val="1"/>
    <w:link w:val="12"/>
    <w:qFormat/>
    <w:pPr>
      <w:spacing w:line="360" w:lineRule="auto"/>
      <w:ind w:firstLine="640"/>
    </w:pPr>
  </w:style>
  <w:style w:type="table" w:customStyle="1" w:styleId="30">
    <w:name w:val="网格型3"/>
    <w:basedOn w:val="a1"/>
    <w:uiPriority w:val="39"/>
    <w:qFormat/>
    <w:rPr>
      <w:rFonts w:ascii="等线" w:eastAsia="等线" w:hAnsi="等线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rFonts w:ascii="Times New Roman" w:eastAsia="黑体" w:hAnsi="Times New Roman"/>
      <w:kern w:val="44"/>
      <w:sz w:val="32"/>
      <w:szCs w:val="24"/>
    </w:rPr>
  </w:style>
  <w:style w:type="character" w:customStyle="1" w:styleId="12">
    <w:name w:val="1级标题 字符"/>
    <w:basedOn w:val="10"/>
    <w:link w:val="11"/>
    <w:qFormat/>
    <w:rPr>
      <w:rFonts w:ascii="Times New Roman" w:eastAsia="黑体" w:hAnsi="Times New Roman"/>
      <w:kern w:val="44"/>
      <w:sz w:val="32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adjustRightInd/>
      <w:snapToGrid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Cs w:val="32"/>
    </w:rPr>
  </w:style>
  <w:style w:type="character" w:customStyle="1" w:styleId="ad">
    <w:name w:val="标题 字符"/>
    <w:basedOn w:val="a0"/>
    <w:link w:val="ac"/>
    <w:qFormat/>
    <w:rPr>
      <w:rFonts w:ascii="Times New Roman" w:eastAsia="方正小标宋简体" w:hAnsi="Times New Roman" w:cstheme="majorBidi"/>
      <w:b/>
      <w:bCs/>
      <w:kern w:val="2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6376C6-C651-40FE-AAE9-02B257DB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807</Words>
  <Characters>4604</Characters>
  <Application>Microsoft Office Word</Application>
  <DocSecurity>0</DocSecurity>
  <Lines>38</Lines>
  <Paragraphs>10</Paragraphs>
  <ScaleCrop>false</ScaleCrop>
  <Company>China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广州市市本级财政支出项目</dc:title>
  <dc:creator>hp</dc:creator>
  <cp:lastModifiedBy>cheng bella</cp:lastModifiedBy>
  <cp:revision>13</cp:revision>
  <cp:lastPrinted>2018-12-20T02:41:00Z</cp:lastPrinted>
  <dcterms:created xsi:type="dcterms:W3CDTF">2019-11-30T14:56:00Z</dcterms:created>
  <dcterms:modified xsi:type="dcterms:W3CDTF">2019-12-24T10:40:00Z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